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положений документации о закупке от 12.07.2019 г. № 6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 п.2.2. «Дополнительные требования к участникам закупки» извещения о проведении открытого запроса котировок в электронной форме от 05.07.2019 г. № ЗКЭФ-ДРОЭЗ-132 требуется приложить две доверенности. 1. Доверенность на добровольное имущественное страхование; 2. Доверенность добровольного страхования жизни. Проект договора, Приложение № 4 к извещению о проведении открытого запроса котировок в электронной форме от 05.07.2019 года № ЗКЭФ-ДРОЭЗ-132, по итогам закупки должен заключаться по страхованию от несчастных случаев и страхованию имущества. Указанная доверенность по добровольному страхованию жизни не соответствует предмету закупки. Прошу внести изменения в ИЗВЕЩЕНИЕ о проведении открытого запроса котировок в электронной форме от 05.07.2019 г. № ЗКЭФ-ДРОЭЗ-132, а именно указать доверенность по предмету закупки.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40CA" w:rsidRPr="00EA0F84" w:rsidRDefault="007A40CA" w:rsidP="007A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2.2. «Дополнительных требований к участникам закупки» Извещения не предусматривает предоставление доверенностей.</w:t>
            </w:r>
          </w:p>
          <w:p w:rsidR="005C5150" w:rsidRPr="007645CF" w:rsidRDefault="007A40CA" w:rsidP="007A4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предоставления лицензий планируется внесение изменений в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A59F7" w:rsidRPr="007645CF" w:rsidRDefault="00CA59F7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F7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A40CA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846D6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4FC2-2EBD-40EE-8A02-8713173C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2019-07-12T13:47:00Z</dcterms:modified>
</cp:coreProperties>
</file>