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5633A">
        <w:rPr>
          <w:rFonts w:ascii="Times New Roman" w:eastAsia="Times New Roman" w:hAnsi="Times New Roman" w:cs="Times New Roman"/>
          <w:b/>
          <w:bCs/>
          <w:color w:val="000000" w:themeColor="text1"/>
          <w:sz w:val="28"/>
          <w:szCs w:val="28"/>
        </w:rPr>
        <w:t>2</w:t>
      </w:r>
      <w:r w:rsidR="00BD5838">
        <w:rPr>
          <w:rFonts w:ascii="Times New Roman" w:eastAsia="Times New Roman" w:hAnsi="Times New Roman" w:cs="Times New Roman"/>
          <w:b/>
          <w:bCs/>
          <w:color w:val="000000" w:themeColor="text1"/>
          <w:sz w:val="28"/>
          <w:szCs w:val="28"/>
        </w:rPr>
        <w:t>10</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8"/>
        <w:gridCol w:w="604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BD5838" w:rsidP="00BD583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декабря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464613" w:rsidRPr="007E04DA" w:rsidRDefault="00464613" w:rsidP="00464613">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w:t>
      </w:r>
      <w:r w:rsidR="00BB1EA0" w:rsidRPr="00BB1EA0">
        <w:rPr>
          <w:rFonts w:ascii="Times New Roman" w:hAnsi="Times New Roman"/>
          <w:bCs/>
          <w:color w:val="000000"/>
          <w:sz w:val="24"/>
          <w:szCs w:val="24"/>
        </w:rPr>
        <w:t>Аликов Мурат Владимирович</w:t>
      </w:r>
      <w:r w:rsidR="00BB1EA0">
        <w:rPr>
          <w:rFonts w:ascii="Times New Roman" w:hAnsi="Times New Roman"/>
          <w:bCs/>
          <w:color w:val="000000"/>
          <w:sz w:val="24"/>
          <w:szCs w:val="24"/>
        </w:rPr>
        <w:t>,</w:t>
      </w:r>
      <w:r w:rsidR="00BB1EA0" w:rsidRPr="00BB1EA0">
        <w:t xml:space="preserve"> </w:t>
      </w:r>
      <w:r w:rsidR="00BB1EA0" w:rsidRPr="00BB1EA0">
        <w:rPr>
          <w:rFonts w:ascii="Times New Roman" w:hAnsi="Times New Roman"/>
          <w:bCs/>
          <w:color w:val="000000"/>
          <w:sz w:val="24"/>
          <w:szCs w:val="24"/>
        </w:rPr>
        <w:t>Воронов Михаил Владимирович</w:t>
      </w:r>
      <w:r w:rsidR="00BB1EA0">
        <w:rPr>
          <w:rFonts w:ascii="Times New Roman" w:hAnsi="Times New Roman"/>
          <w:bCs/>
          <w:color w:val="000000"/>
          <w:sz w:val="24"/>
          <w:szCs w:val="24"/>
        </w:rPr>
        <w:t>,</w:t>
      </w:r>
      <w:r w:rsidR="00BB1EA0" w:rsidRPr="00BB1EA0">
        <w:rPr>
          <w:rFonts w:ascii="Times New Roman" w:hAnsi="Times New Roman"/>
          <w:bCs/>
          <w:color w:val="000000"/>
          <w:sz w:val="24"/>
          <w:szCs w:val="24"/>
        </w:rPr>
        <w:t xml:space="preserve"> </w:t>
      </w:r>
      <w:r w:rsidR="00F140F8" w:rsidRPr="00B053EA">
        <w:rPr>
          <w:rFonts w:ascii="Times New Roman" w:hAnsi="Times New Roman"/>
          <w:bCs/>
          <w:sz w:val="24"/>
          <w:szCs w:val="24"/>
        </w:rPr>
        <w:t>Гарага Дмитрий Сергеевич</w:t>
      </w:r>
      <w:r w:rsidR="00F140F8">
        <w:rPr>
          <w:rFonts w:ascii="Times New Roman" w:hAnsi="Times New Roman"/>
          <w:bCs/>
          <w:sz w:val="24"/>
          <w:szCs w:val="24"/>
        </w:rPr>
        <w:t>,</w:t>
      </w:r>
      <w:r w:rsidR="00F140F8" w:rsidRPr="007432ED">
        <w:rPr>
          <w:rFonts w:ascii="Times New Roman" w:hAnsi="Times New Roman"/>
          <w:bCs/>
          <w:sz w:val="24"/>
          <w:szCs w:val="24"/>
        </w:rPr>
        <w:t xml:space="preserve"> </w:t>
      </w:r>
      <w:r w:rsidR="00F140F8" w:rsidRPr="00993E05">
        <w:rPr>
          <w:rFonts w:ascii="Times New Roman" w:hAnsi="Times New Roman"/>
          <w:bCs/>
          <w:sz w:val="24"/>
          <w:szCs w:val="24"/>
        </w:rPr>
        <w:t>Канукоев Аслан Султанович</w:t>
      </w:r>
      <w:r w:rsidR="00F140F8">
        <w:rPr>
          <w:rFonts w:ascii="Times New Roman" w:hAnsi="Times New Roman"/>
          <w:bCs/>
          <w:sz w:val="24"/>
          <w:szCs w:val="24"/>
        </w:rPr>
        <w:t>,</w:t>
      </w:r>
      <w:r w:rsidR="00F140F8" w:rsidRPr="007432ED">
        <w:rPr>
          <w:rFonts w:ascii="Times New Roman" w:hAnsi="Times New Roman"/>
          <w:bCs/>
          <w:sz w:val="24"/>
          <w:szCs w:val="24"/>
        </w:rPr>
        <w:t xml:space="preserve"> </w:t>
      </w:r>
      <w:r w:rsidR="00BB1EA0" w:rsidRPr="00BB1EA0">
        <w:rPr>
          <w:rFonts w:ascii="Times New Roman" w:hAnsi="Times New Roman"/>
          <w:bCs/>
          <w:sz w:val="24"/>
          <w:szCs w:val="24"/>
        </w:rPr>
        <w:t>Канунников Денис Викторович</w:t>
      </w:r>
      <w:r w:rsidR="00F140F8">
        <w:rPr>
          <w:rFonts w:ascii="Times New Roman" w:hAnsi="Times New Roman"/>
          <w:bCs/>
          <w:sz w:val="24"/>
          <w:szCs w:val="24"/>
        </w:rPr>
        <w:t>,</w:t>
      </w:r>
      <w:r w:rsidR="00F140F8" w:rsidRPr="007E04DA">
        <w:rPr>
          <w:rFonts w:ascii="Times New Roman" w:hAnsi="Times New Roman"/>
          <w:bCs/>
          <w:color w:val="000000"/>
          <w:sz w:val="24"/>
          <w:szCs w:val="24"/>
        </w:rPr>
        <w:t xml:space="preserve"> </w:t>
      </w:r>
      <w:r w:rsidRPr="007E04DA">
        <w:rPr>
          <w:rFonts w:ascii="Times New Roman" w:hAnsi="Times New Roman"/>
          <w:bCs/>
          <w:color w:val="000000"/>
          <w:sz w:val="24"/>
          <w:szCs w:val="24"/>
        </w:rPr>
        <w:t>Голосов Дмитрий Александрович.</w:t>
      </w:r>
    </w:p>
    <w:p w:rsidR="00464613" w:rsidRDefault="00464613" w:rsidP="00464613">
      <w:pPr>
        <w:tabs>
          <w:tab w:val="left" w:pos="5529"/>
        </w:tabs>
        <w:spacing w:after="0" w:line="240" w:lineRule="auto"/>
        <w:jc w:val="both"/>
        <w:rPr>
          <w:rFonts w:ascii="Times New Roman" w:hAnsi="Times New Roman"/>
          <w:bCs/>
          <w:sz w:val="24"/>
          <w:szCs w:val="24"/>
        </w:rPr>
      </w:pPr>
    </w:p>
    <w:p w:rsidR="00464613" w:rsidRDefault="00464613" w:rsidP="00464613">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F140F8">
        <w:rPr>
          <w:rFonts w:ascii="Times New Roman" w:hAnsi="Times New Roman"/>
          <w:bCs/>
          <w:sz w:val="24"/>
          <w:szCs w:val="24"/>
        </w:rPr>
        <w:t>и</w:t>
      </w:r>
      <w:r>
        <w:rPr>
          <w:rFonts w:ascii="Times New Roman" w:hAnsi="Times New Roman"/>
          <w:bCs/>
          <w:sz w:val="24"/>
          <w:szCs w:val="24"/>
        </w:rPr>
        <w:t xml:space="preserve">: </w:t>
      </w:r>
      <w:r w:rsidR="00F140F8" w:rsidRPr="007E04DA">
        <w:rPr>
          <w:rFonts w:ascii="Times New Roman" w:hAnsi="Times New Roman"/>
          <w:bCs/>
          <w:color w:val="000000"/>
          <w:sz w:val="24"/>
          <w:szCs w:val="24"/>
        </w:rPr>
        <w:t>Шашкин Никита Артемович</w:t>
      </w:r>
      <w:r w:rsidR="00F140F8">
        <w:rPr>
          <w:rFonts w:ascii="Times New Roman" w:hAnsi="Times New Roman"/>
          <w:bCs/>
          <w:color w:val="000000"/>
          <w:sz w:val="24"/>
          <w:szCs w:val="24"/>
        </w:rPr>
        <w:t>,</w:t>
      </w:r>
      <w:r w:rsidR="00F140F8" w:rsidRPr="00B20093">
        <w:rPr>
          <w:rFonts w:ascii="Times New Roman" w:hAnsi="Times New Roman"/>
          <w:bCs/>
          <w:sz w:val="24"/>
          <w:szCs w:val="24"/>
        </w:rPr>
        <w:t xml:space="preserve"> </w:t>
      </w:r>
      <w:r w:rsidRPr="00B20093">
        <w:rPr>
          <w:rFonts w:ascii="Times New Roman" w:hAnsi="Times New Roman"/>
          <w:bCs/>
          <w:sz w:val="24"/>
          <w:szCs w:val="24"/>
        </w:rPr>
        <w:t>Кузнецов Андрей Александрович</w:t>
      </w:r>
      <w:r w:rsidR="00BB1EA0">
        <w:rPr>
          <w:rFonts w:ascii="Times New Roman" w:hAnsi="Times New Roman"/>
          <w:bCs/>
          <w:sz w:val="24"/>
          <w:szCs w:val="24"/>
        </w:rPr>
        <w:t>,</w:t>
      </w:r>
      <w:r w:rsidR="00BB1EA0" w:rsidRPr="00BB1EA0">
        <w:t xml:space="preserve"> </w:t>
      </w:r>
      <w:r w:rsidR="00BB1EA0" w:rsidRPr="00BB1EA0">
        <w:rPr>
          <w:rFonts w:ascii="Times New Roman" w:hAnsi="Times New Roman"/>
          <w:bCs/>
          <w:sz w:val="24"/>
          <w:szCs w:val="24"/>
        </w:rPr>
        <w:t>Зверева Наталья Алексеевна</w:t>
      </w:r>
      <w:r w:rsidR="00BB1EA0">
        <w:rPr>
          <w:rFonts w:ascii="Times New Roman" w:hAnsi="Times New Roman"/>
          <w:bCs/>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295566" w:rsidP="00197044">
      <w:pPr>
        <w:tabs>
          <w:tab w:val="left" w:pos="567"/>
        </w:tabs>
        <w:spacing w:after="0" w:line="240" w:lineRule="auto"/>
        <w:jc w:val="both"/>
        <w:rPr>
          <w:rFonts w:ascii="Times New Roman" w:hAnsi="Times New Roman"/>
          <w:bCs/>
          <w:sz w:val="24"/>
          <w:szCs w:val="24"/>
        </w:rPr>
      </w:pPr>
      <w:r w:rsidRPr="00197044">
        <w:rPr>
          <w:rFonts w:ascii="Times New Roman" w:eastAsia="Times New Roman" w:hAnsi="Times New Roman" w:cs="Times New Roman"/>
          <w:color w:val="000000" w:themeColor="text1"/>
          <w:sz w:val="24"/>
          <w:szCs w:val="24"/>
        </w:rPr>
        <w:t>На заседание Единой комисси</w:t>
      </w:r>
      <w:r w:rsidR="00197044" w:rsidRPr="00197044">
        <w:rPr>
          <w:rFonts w:ascii="Times New Roman" w:eastAsia="Times New Roman" w:hAnsi="Times New Roman" w:cs="Times New Roman"/>
          <w:color w:val="000000" w:themeColor="text1"/>
          <w:sz w:val="24"/>
          <w:szCs w:val="24"/>
        </w:rPr>
        <w:t>и в качестве эксперта приглашен</w:t>
      </w:r>
      <w:r w:rsidRPr="00197044">
        <w:rPr>
          <w:rFonts w:ascii="Times New Roman" w:eastAsia="Times New Roman" w:hAnsi="Times New Roman" w:cs="Times New Roman"/>
          <w:color w:val="000000" w:themeColor="text1"/>
          <w:sz w:val="24"/>
          <w:szCs w:val="24"/>
        </w:rPr>
        <w:t xml:space="preserve">: </w:t>
      </w:r>
      <w:r w:rsidR="00197044" w:rsidRPr="00197044">
        <w:rPr>
          <w:rFonts w:ascii="Times New Roman" w:hAnsi="Times New Roman"/>
          <w:bCs/>
          <w:sz w:val="24"/>
          <w:szCs w:val="24"/>
        </w:rPr>
        <w:t>эксперт экспертно-аналитической группы</w:t>
      </w:r>
      <w:r w:rsidR="00197044" w:rsidRPr="00197044">
        <w:rPr>
          <w:rFonts w:ascii="Times New Roman" w:hAnsi="Times New Roman"/>
          <w:sz w:val="24"/>
          <w:szCs w:val="24"/>
        </w:rPr>
        <w:t xml:space="preserve"> – </w:t>
      </w:r>
      <w:r w:rsidR="00197044" w:rsidRPr="00197044">
        <w:rPr>
          <w:rFonts w:ascii="Times New Roman" w:hAnsi="Times New Roman"/>
          <w:bCs/>
          <w:sz w:val="24"/>
          <w:szCs w:val="24"/>
        </w:rPr>
        <w:t>Рукавишников Вадим Васильевич.</w:t>
      </w:r>
    </w:p>
    <w:p w:rsidR="00197044" w:rsidRDefault="00197044" w:rsidP="00197044">
      <w:pPr>
        <w:tabs>
          <w:tab w:val="left" w:pos="567"/>
        </w:tabs>
        <w:spacing w:after="0" w:line="240" w:lineRule="auto"/>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5633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5633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05633A">
        <w:rPr>
          <w:rFonts w:ascii="Times New Roman" w:eastAsia="Times New Roman" w:hAnsi="Times New Roman" w:cs="Times New Roman"/>
          <w:iCs/>
          <w:color w:val="000000" w:themeColor="text1"/>
          <w:sz w:val="24"/>
          <w:szCs w:val="24"/>
        </w:rPr>
        <w:t xml:space="preserve">официальном сайте: </w:t>
      </w:r>
      <w:hyperlink r:id="rId9" w:history="1">
        <w:r w:rsidRPr="0005633A">
          <w:rPr>
            <w:rFonts w:ascii="Times New Roman" w:hAnsi="Times New Roman" w:cs="Times New Roman"/>
            <w:bCs/>
            <w:color w:val="000000" w:themeColor="text1"/>
            <w:sz w:val="24"/>
            <w:szCs w:val="24"/>
            <w:u w:val="single"/>
          </w:rPr>
          <w:t>www.zakupki.gov.ru</w:t>
        </w:r>
      </w:hyperlink>
      <w:r w:rsidRPr="0005633A">
        <w:rPr>
          <w:rFonts w:ascii="Times New Roman" w:eastAsia="Times New Roman" w:hAnsi="Times New Roman" w:cs="Times New Roman"/>
          <w:color w:val="000000" w:themeColor="text1"/>
          <w:sz w:val="24"/>
          <w:szCs w:val="24"/>
        </w:rPr>
        <w:t xml:space="preserve">, на сайте </w:t>
      </w:r>
      <w:r w:rsidRPr="0005633A">
        <w:rPr>
          <w:rFonts w:ascii="Times New Roman" w:eastAsia="Times New Roman" w:hAnsi="Times New Roman" w:cs="Times New Roman"/>
          <w:iCs/>
          <w:color w:val="000000" w:themeColor="text1"/>
          <w:sz w:val="24"/>
          <w:szCs w:val="24"/>
        </w:rPr>
        <w:t xml:space="preserve">Общества (Заказчика): </w:t>
      </w:r>
      <w:hyperlink r:id="rId10" w:history="1">
        <w:r w:rsidRPr="0005633A">
          <w:rPr>
            <w:rFonts w:ascii="Times New Roman" w:hAnsi="Times New Roman" w:cs="Times New Roman"/>
            <w:bCs/>
            <w:color w:val="000000" w:themeColor="text1"/>
            <w:sz w:val="24"/>
            <w:szCs w:val="24"/>
            <w:u w:val="single"/>
          </w:rPr>
          <w:t>www.ncrc.ru</w:t>
        </w:r>
      </w:hyperlink>
      <w:r w:rsidRPr="0005633A">
        <w:rPr>
          <w:rFonts w:ascii="Times New Roman" w:eastAsia="Times New Roman" w:hAnsi="Times New Roman" w:cs="Times New Roman"/>
          <w:color w:val="000000" w:themeColor="text1"/>
          <w:sz w:val="24"/>
          <w:szCs w:val="24"/>
        </w:rPr>
        <w:t xml:space="preserve"> в </w:t>
      </w:r>
      <w:r w:rsidR="002D7228">
        <w:rPr>
          <w:rFonts w:ascii="Times New Roman" w:eastAsia="Times New Roman" w:hAnsi="Times New Roman" w:cs="Times New Roman"/>
          <w:color w:val="000000" w:themeColor="text1"/>
          <w:sz w:val="24"/>
          <w:szCs w:val="24"/>
        </w:rPr>
        <w:t>14</w:t>
      </w:r>
      <w:r w:rsidRPr="0005633A">
        <w:rPr>
          <w:rFonts w:ascii="Times New Roman" w:eastAsia="Times New Roman" w:hAnsi="Times New Roman" w:cs="Times New Roman"/>
          <w:color w:val="000000" w:themeColor="text1"/>
          <w:sz w:val="24"/>
          <w:szCs w:val="24"/>
        </w:rPr>
        <w:t>:</w:t>
      </w:r>
      <w:r w:rsidR="002D7228">
        <w:rPr>
          <w:rFonts w:ascii="Times New Roman" w:eastAsia="Times New Roman" w:hAnsi="Times New Roman" w:cs="Times New Roman"/>
          <w:color w:val="000000" w:themeColor="text1"/>
          <w:sz w:val="24"/>
          <w:szCs w:val="24"/>
        </w:rPr>
        <w:t>45</w:t>
      </w:r>
      <w:r w:rsidRPr="0005633A">
        <w:rPr>
          <w:rFonts w:ascii="Times New Roman" w:eastAsia="Times New Roman" w:hAnsi="Times New Roman" w:cs="Times New Roman"/>
          <w:color w:val="000000" w:themeColor="text1"/>
          <w:sz w:val="24"/>
          <w:szCs w:val="24"/>
        </w:rPr>
        <w:t xml:space="preserve"> (</w:t>
      </w:r>
      <w:proofErr w:type="spellStart"/>
      <w:proofErr w:type="gramStart"/>
      <w:r w:rsidRPr="0005633A">
        <w:rPr>
          <w:rFonts w:ascii="Times New Roman" w:eastAsia="Times New Roman" w:hAnsi="Times New Roman" w:cs="Times New Roman"/>
          <w:color w:val="000000" w:themeColor="text1"/>
          <w:sz w:val="24"/>
          <w:szCs w:val="24"/>
        </w:rPr>
        <w:t>мск</w:t>
      </w:r>
      <w:proofErr w:type="spellEnd"/>
      <w:proofErr w:type="gramEnd"/>
      <w:r w:rsidRPr="0005633A">
        <w:rPr>
          <w:rFonts w:ascii="Times New Roman" w:eastAsia="Times New Roman" w:hAnsi="Times New Roman" w:cs="Times New Roman"/>
          <w:color w:val="000000" w:themeColor="text1"/>
          <w:sz w:val="24"/>
          <w:szCs w:val="24"/>
        </w:rPr>
        <w:t xml:space="preserve">) </w:t>
      </w:r>
      <w:r w:rsidR="002D7228">
        <w:rPr>
          <w:rFonts w:ascii="Times New Roman" w:eastAsia="Times New Roman" w:hAnsi="Times New Roman" w:cs="Times New Roman"/>
          <w:color w:val="000000" w:themeColor="text1"/>
          <w:sz w:val="24"/>
          <w:szCs w:val="24"/>
        </w:rPr>
        <w:t>28</w:t>
      </w:r>
      <w:r w:rsidRPr="0005633A">
        <w:rPr>
          <w:rFonts w:ascii="Times New Roman" w:eastAsia="Times New Roman" w:hAnsi="Times New Roman" w:cs="Times New Roman"/>
          <w:color w:val="000000" w:themeColor="text1"/>
          <w:sz w:val="24"/>
          <w:szCs w:val="24"/>
        </w:rPr>
        <w:t xml:space="preserve"> </w:t>
      </w:r>
      <w:r w:rsidR="0005633A">
        <w:rPr>
          <w:rFonts w:ascii="Times New Roman" w:eastAsia="Times New Roman" w:hAnsi="Times New Roman" w:cs="Times New Roman"/>
          <w:color w:val="000000" w:themeColor="text1"/>
          <w:sz w:val="24"/>
          <w:szCs w:val="24"/>
        </w:rPr>
        <w:t>ноября</w:t>
      </w:r>
      <w:r w:rsidRPr="0005633A">
        <w:rPr>
          <w:rFonts w:ascii="Times New Roman" w:eastAsia="Times New Roman" w:hAnsi="Times New Roman" w:cs="Times New Roman"/>
          <w:color w:val="000000" w:themeColor="text1"/>
          <w:sz w:val="24"/>
          <w:szCs w:val="24"/>
        </w:rPr>
        <w:t xml:space="preserve"> </w:t>
      </w:r>
      <w:r w:rsidR="00790895" w:rsidRPr="0005633A">
        <w:rPr>
          <w:rFonts w:ascii="Times New Roman" w:eastAsia="Times New Roman" w:hAnsi="Times New Roman" w:cs="Times New Roman"/>
          <w:color w:val="000000" w:themeColor="text1"/>
          <w:sz w:val="24"/>
          <w:szCs w:val="24"/>
        </w:rPr>
        <w:br/>
      </w:r>
      <w:r w:rsidRPr="0005633A">
        <w:rPr>
          <w:rFonts w:ascii="Times New Roman" w:eastAsia="Times New Roman" w:hAnsi="Times New Roman" w:cs="Times New Roman"/>
          <w:color w:val="000000" w:themeColor="text1"/>
          <w:sz w:val="24"/>
          <w:szCs w:val="24"/>
        </w:rPr>
        <w:t>2014 года № ЗК-</w:t>
      </w:r>
      <w:r w:rsidR="00790895" w:rsidRPr="0005633A">
        <w:rPr>
          <w:rFonts w:ascii="Times New Roman" w:eastAsia="Times New Roman" w:hAnsi="Times New Roman" w:cs="Times New Roman"/>
          <w:color w:val="000000" w:themeColor="text1"/>
          <w:sz w:val="24"/>
          <w:szCs w:val="24"/>
        </w:rPr>
        <w:t>ДВТРК</w:t>
      </w:r>
      <w:r w:rsidR="004F021D" w:rsidRPr="0005633A">
        <w:rPr>
          <w:rFonts w:ascii="Times New Roman" w:eastAsia="Times New Roman" w:hAnsi="Times New Roman" w:cs="Times New Roman"/>
          <w:color w:val="000000" w:themeColor="text1"/>
          <w:sz w:val="24"/>
          <w:szCs w:val="24"/>
        </w:rPr>
        <w:t>-</w:t>
      </w:r>
      <w:r w:rsidR="0005633A">
        <w:rPr>
          <w:rFonts w:ascii="Times New Roman" w:eastAsia="Times New Roman" w:hAnsi="Times New Roman" w:cs="Times New Roman"/>
          <w:color w:val="000000" w:themeColor="text1"/>
          <w:sz w:val="24"/>
          <w:szCs w:val="24"/>
        </w:rPr>
        <w:t>2</w:t>
      </w:r>
      <w:r w:rsidR="002D7228">
        <w:rPr>
          <w:rFonts w:ascii="Times New Roman" w:eastAsia="Times New Roman" w:hAnsi="Times New Roman" w:cs="Times New Roman"/>
          <w:color w:val="000000" w:themeColor="text1"/>
          <w:sz w:val="24"/>
          <w:szCs w:val="24"/>
        </w:rPr>
        <w:t>10</w:t>
      </w:r>
      <w:r w:rsidRPr="0005633A">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05633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2D7228" w:rsidRPr="002D7228">
        <w:rPr>
          <w:rFonts w:ascii="Times New Roman" w:eastAsia="Times New Roman" w:hAnsi="Times New Roman" w:cs="Times New Roman"/>
          <w:bCs/>
          <w:color w:val="000000" w:themeColor="text1"/>
          <w:sz w:val="24"/>
          <w:szCs w:val="24"/>
        </w:rPr>
        <w:t xml:space="preserve">Право на заключение договора </w:t>
      </w:r>
      <w:r w:rsidR="002D7228">
        <w:rPr>
          <w:rFonts w:ascii="Times New Roman" w:eastAsia="Times New Roman" w:hAnsi="Times New Roman" w:cs="Times New Roman"/>
          <w:bCs/>
          <w:color w:val="000000" w:themeColor="text1"/>
          <w:sz w:val="24"/>
          <w:szCs w:val="24"/>
        </w:rPr>
        <w:br/>
      </w:r>
      <w:r w:rsidR="002D7228" w:rsidRPr="002D7228">
        <w:rPr>
          <w:rFonts w:ascii="Times New Roman" w:eastAsia="Times New Roman" w:hAnsi="Times New Roman" w:cs="Times New Roman"/>
          <w:bCs/>
          <w:color w:val="000000" w:themeColor="text1"/>
          <w:sz w:val="24"/>
          <w:szCs w:val="24"/>
        </w:rPr>
        <w:t>на поставку оборудования безопасности для эксплуатации горнолыжных трасс.</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5633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5633A" w:rsidP="0005633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05633A">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05633A">
              <w:rPr>
                <w:rFonts w:ascii="Times New Roman" w:eastAsia="Times New Roman" w:hAnsi="Times New Roman" w:cs="Times New Roman"/>
                <w:bCs/>
                <w:color w:val="000000" w:themeColor="text1"/>
                <w:sz w:val="24"/>
                <w:szCs w:val="24"/>
              </w:rPr>
              <w:t xml:space="preserve"> </w:t>
            </w:r>
            <w:r w:rsidR="00A5558E" w:rsidRPr="00A5558E">
              <w:rPr>
                <w:rFonts w:ascii="Times New Roman" w:eastAsia="Times New Roman" w:hAnsi="Times New Roman" w:cs="Times New Roman"/>
                <w:bCs/>
                <w:color w:val="000000" w:themeColor="text1"/>
                <w:sz w:val="24"/>
                <w:szCs w:val="24"/>
              </w:rPr>
              <w:t xml:space="preserve">оборудования безопасности </w:t>
            </w:r>
            <w:r w:rsidR="00A5558E">
              <w:rPr>
                <w:rFonts w:ascii="Times New Roman" w:eastAsia="Times New Roman" w:hAnsi="Times New Roman" w:cs="Times New Roman"/>
                <w:bCs/>
                <w:color w:val="000000" w:themeColor="text1"/>
                <w:sz w:val="24"/>
                <w:szCs w:val="24"/>
              </w:rPr>
              <w:br/>
            </w:r>
            <w:r w:rsidR="00A5558E" w:rsidRPr="00A5558E">
              <w:rPr>
                <w:rFonts w:ascii="Times New Roman" w:eastAsia="Times New Roman" w:hAnsi="Times New Roman" w:cs="Times New Roman"/>
                <w:bCs/>
                <w:color w:val="000000" w:themeColor="text1"/>
                <w:sz w:val="24"/>
                <w:szCs w:val="24"/>
              </w:rPr>
              <w:t>для эксплуатации горнолыжных трасс.</w:t>
            </w:r>
          </w:p>
        </w:tc>
      </w:tr>
      <w:tr w:rsidR="00C760D2" w:rsidRPr="006328DF" w:rsidTr="001174D0">
        <w:trPr>
          <w:trHeight w:val="1519"/>
        </w:trPr>
        <w:tc>
          <w:tcPr>
            <w:tcW w:w="4219" w:type="dxa"/>
          </w:tcPr>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790895" w:rsidP="0005633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7782A" w:rsidRPr="0067782A" w:rsidRDefault="0067782A" w:rsidP="0067782A">
            <w:pPr>
              <w:shd w:val="clear" w:color="auto" w:fill="FFFFFF"/>
              <w:tabs>
                <w:tab w:val="left" w:pos="816"/>
              </w:tabs>
              <w:jc w:val="both"/>
              <w:rPr>
                <w:rFonts w:ascii="Times New Roman" w:eastAsia="Calibri" w:hAnsi="Times New Roman" w:cs="Times New Roman"/>
                <w:color w:val="000000"/>
                <w:sz w:val="24"/>
                <w:szCs w:val="24"/>
                <w:lang w:eastAsia="en-US"/>
              </w:rPr>
            </w:pPr>
            <w:r w:rsidRPr="0067782A">
              <w:rPr>
                <w:rFonts w:ascii="Times New Roman" w:eastAsia="Calibri" w:hAnsi="Times New Roman" w:cs="Times New Roman"/>
                <w:color w:val="000000"/>
                <w:sz w:val="24"/>
                <w:szCs w:val="24"/>
                <w:lang w:eastAsia="en-US"/>
              </w:rPr>
              <w:t xml:space="preserve">2 379 431,29 (Два миллиона триста семьдесят девять тысяч четыреста тридцать один) рубль </w:t>
            </w:r>
            <w:r>
              <w:rPr>
                <w:rFonts w:ascii="Times New Roman" w:eastAsia="Calibri" w:hAnsi="Times New Roman" w:cs="Times New Roman"/>
                <w:color w:val="000000"/>
                <w:sz w:val="24"/>
                <w:szCs w:val="24"/>
                <w:lang w:eastAsia="en-US"/>
              </w:rPr>
              <w:br/>
            </w:r>
            <w:r w:rsidRPr="0067782A">
              <w:rPr>
                <w:rFonts w:ascii="Times New Roman" w:eastAsia="Calibri" w:hAnsi="Times New Roman" w:cs="Times New Roman"/>
                <w:color w:val="000000"/>
                <w:sz w:val="24"/>
                <w:szCs w:val="24"/>
                <w:lang w:eastAsia="en-US"/>
              </w:rPr>
              <w:t>29 копеек, без учета НДС.</w:t>
            </w:r>
          </w:p>
          <w:p w:rsidR="0067782A" w:rsidRPr="0067782A" w:rsidRDefault="0067782A" w:rsidP="0067782A">
            <w:pPr>
              <w:shd w:val="clear" w:color="auto" w:fill="FFFFFF"/>
              <w:tabs>
                <w:tab w:val="left" w:pos="816"/>
              </w:tabs>
              <w:jc w:val="both"/>
              <w:rPr>
                <w:rFonts w:ascii="Times New Roman" w:eastAsia="Times New Roman" w:hAnsi="Times New Roman" w:cs="Times New Roman"/>
                <w:b/>
                <w:color w:val="000000"/>
                <w:sz w:val="24"/>
                <w:szCs w:val="24"/>
              </w:rPr>
            </w:pPr>
          </w:p>
          <w:p w:rsidR="00C760D2" w:rsidRPr="0005633A" w:rsidRDefault="0067782A" w:rsidP="0067782A">
            <w:pPr>
              <w:shd w:val="clear" w:color="auto" w:fill="FFFFFF"/>
              <w:jc w:val="both"/>
              <w:rPr>
                <w:rFonts w:ascii="Times New Roman" w:eastAsia="Times New Roman" w:hAnsi="Times New Roman" w:cs="Times New Roman"/>
                <w:bCs/>
                <w:color w:val="000000"/>
                <w:sz w:val="24"/>
                <w:szCs w:val="24"/>
              </w:rPr>
            </w:pPr>
            <w:r w:rsidRPr="0067782A">
              <w:rPr>
                <w:rFonts w:ascii="Times New Roman" w:eastAsia="Times New Roman" w:hAnsi="Times New Roman" w:cs="Times New Roman"/>
                <w:bCs/>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966F8C">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966F8C">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966F8C" w:rsidP="0067782A">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w:t>
            </w:r>
            <w:r w:rsidR="0067782A">
              <w:rPr>
                <w:rFonts w:ascii="Times New Roman" w:eastAsia="Times New Roman" w:hAnsi="Times New Roman" w:cs="Times New Roman"/>
                <w:color w:val="000000" w:themeColor="text1"/>
                <w:sz w:val="24"/>
                <w:szCs w:val="24"/>
              </w:rPr>
              <w:t>о</w:t>
            </w:r>
            <w:r>
              <w:rPr>
                <w:rFonts w:ascii="Times New Roman" w:eastAsia="Times New Roman" w:hAnsi="Times New Roman" w:cs="Times New Roman"/>
                <w:color w:val="000000" w:themeColor="text1"/>
                <w:sz w:val="24"/>
                <w:szCs w:val="24"/>
              </w:rPr>
              <w:t xml:space="preserve"> </w:t>
            </w:r>
            <w:r w:rsidR="0067782A">
              <w:rPr>
                <w:rFonts w:ascii="Times New Roman" w:eastAsia="Times New Roman" w:hAnsi="Times New Roman" w:cs="Times New Roman"/>
                <w:color w:val="000000" w:themeColor="text1"/>
                <w:sz w:val="24"/>
                <w:szCs w:val="24"/>
              </w:rPr>
              <w:t>Спецификацией</w:t>
            </w:r>
            <w:r w:rsidRPr="00966F8C">
              <w:rPr>
                <w:rFonts w:ascii="Times New Roman" w:eastAsia="Times New Roman" w:hAnsi="Times New Roman" w:cs="Times New Roman"/>
                <w:color w:val="000000" w:themeColor="text1"/>
                <w:sz w:val="24"/>
                <w:szCs w:val="24"/>
              </w:rPr>
              <w:t xml:space="preserve">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67782A" w:rsidP="00900F5D">
            <w:pPr>
              <w:jc w:val="both"/>
              <w:rPr>
                <w:rFonts w:ascii="Times New Roman" w:eastAsia="Times New Roman" w:hAnsi="Times New Roman" w:cs="Times New Roman"/>
                <w:color w:val="000000" w:themeColor="text1"/>
                <w:sz w:val="24"/>
                <w:szCs w:val="24"/>
              </w:rPr>
            </w:pPr>
            <w:r w:rsidRPr="0067782A">
              <w:rPr>
                <w:rFonts w:ascii="Times New Roman" w:eastAsia="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67782A">
              <w:rPr>
                <w:rFonts w:ascii="Times New Roman" w:eastAsia="Times New Roman" w:hAnsi="Times New Roman" w:cs="Times New Roman"/>
                <w:color w:val="000000" w:themeColor="text1"/>
                <w:sz w:val="24"/>
                <w:szCs w:val="24"/>
              </w:rPr>
              <w:t>Зеленчукский</w:t>
            </w:r>
            <w:proofErr w:type="spellEnd"/>
            <w:r w:rsidRPr="0067782A">
              <w:rPr>
                <w:rFonts w:ascii="Times New Roman" w:eastAsia="Times New Roman" w:hAnsi="Times New Roman" w:cs="Times New Roman"/>
                <w:color w:val="000000" w:themeColor="text1"/>
                <w:sz w:val="24"/>
                <w:szCs w:val="24"/>
              </w:rPr>
              <w:t xml:space="preserve"> район </w:t>
            </w:r>
            <w:r>
              <w:rPr>
                <w:rFonts w:ascii="Times New Roman" w:eastAsia="Times New Roman" w:hAnsi="Times New Roman" w:cs="Times New Roman"/>
                <w:color w:val="000000" w:themeColor="text1"/>
                <w:sz w:val="24"/>
                <w:szCs w:val="24"/>
              </w:rPr>
              <w:br/>
            </w:r>
            <w:r w:rsidRPr="0067782A">
              <w:rPr>
                <w:rFonts w:ascii="Times New Roman" w:eastAsia="Times New Roman" w:hAnsi="Times New Roman" w:cs="Times New Roman"/>
                <w:color w:val="000000" w:themeColor="text1"/>
                <w:sz w:val="24"/>
                <w:szCs w:val="24"/>
              </w:rPr>
              <w:t>(ВТРК «Архыз», поселок «Романтик»).</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Default="0067782A" w:rsidP="00966F8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67782A">
              <w:rPr>
                <w:rFonts w:ascii="Times New Roman" w:eastAsia="Times New Roman" w:hAnsi="Times New Roman" w:cs="Times New Roman"/>
                <w:color w:val="000000" w:themeColor="text1"/>
                <w:sz w:val="24"/>
                <w:szCs w:val="24"/>
              </w:rPr>
              <w:t xml:space="preserve"> соответствии с проектом договора.</w:t>
            </w:r>
          </w:p>
          <w:p w:rsidR="005B4058" w:rsidRPr="00692BE9" w:rsidRDefault="005B4058" w:rsidP="00966F8C">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FC7C5F" w:rsidP="0067782A">
            <w:pPr>
              <w:jc w:val="both"/>
              <w:rPr>
                <w:rFonts w:ascii="Times New Roman" w:eastAsia="Times New Roman" w:hAnsi="Times New Roman" w:cs="Times New Roman"/>
                <w:b/>
                <w:bCs/>
                <w:color w:val="000000" w:themeColor="text1"/>
                <w:sz w:val="24"/>
                <w:szCs w:val="24"/>
              </w:rPr>
            </w:pPr>
            <w:r w:rsidRPr="00FC7C5F">
              <w:rPr>
                <w:rFonts w:ascii="Times New Roman" w:eastAsia="Times New Roman" w:hAnsi="Times New Roman" w:cs="Times New Roman"/>
                <w:b/>
                <w:bCs/>
                <w:color w:val="000000" w:themeColor="text1"/>
                <w:sz w:val="24"/>
                <w:szCs w:val="24"/>
              </w:rPr>
              <w:t>Срок поставки товара</w:t>
            </w:r>
          </w:p>
        </w:tc>
        <w:tc>
          <w:tcPr>
            <w:tcW w:w="5351" w:type="dxa"/>
          </w:tcPr>
          <w:p w:rsidR="003F3AA3" w:rsidRDefault="0067782A" w:rsidP="00FC7C5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w:t>
            </w:r>
            <w:r w:rsidRPr="0067782A">
              <w:rPr>
                <w:rFonts w:ascii="Times New Roman" w:eastAsia="Times New Roman" w:hAnsi="Times New Roman" w:cs="Times New Roman"/>
                <w:color w:val="000000" w:themeColor="text1"/>
                <w:sz w:val="24"/>
                <w:szCs w:val="24"/>
              </w:rPr>
              <w:t xml:space="preserve">казан в Спецификации </w:t>
            </w:r>
            <w:r w:rsidR="00594E78">
              <w:rPr>
                <w:rFonts w:ascii="Times New Roman" w:eastAsia="Times New Roman" w:hAnsi="Times New Roman" w:cs="Times New Roman"/>
                <w:color w:val="000000" w:themeColor="text1"/>
                <w:sz w:val="24"/>
                <w:szCs w:val="24"/>
              </w:rPr>
              <w:t xml:space="preserve">(Приложение № 1 </w:t>
            </w:r>
            <w:r w:rsidR="00594E78">
              <w:rPr>
                <w:rFonts w:ascii="Times New Roman" w:eastAsia="Times New Roman" w:hAnsi="Times New Roman" w:cs="Times New Roman"/>
                <w:color w:val="000000" w:themeColor="text1"/>
                <w:sz w:val="24"/>
                <w:szCs w:val="24"/>
              </w:rPr>
              <w:br/>
            </w:r>
            <w:bookmarkStart w:id="0" w:name="_GoBack"/>
            <w:bookmarkEnd w:id="0"/>
            <w:r w:rsidR="00594E78">
              <w:rPr>
                <w:rFonts w:ascii="Times New Roman" w:eastAsia="Times New Roman" w:hAnsi="Times New Roman" w:cs="Times New Roman"/>
                <w:color w:val="000000" w:themeColor="text1"/>
                <w:sz w:val="24"/>
                <w:szCs w:val="24"/>
              </w:rPr>
              <w:t>к настоящему Протоколу).</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197044"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5B4058" w:rsidRPr="00692BE9" w:rsidRDefault="005B4058"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67782A">
        <w:rPr>
          <w:rFonts w:ascii="Times New Roman" w:eastAsia="Times New Roman" w:hAnsi="Times New Roman" w:cs="Times New Roman"/>
          <w:sz w:val="24"/>
          <w:szCs w:val="24"/>
        </w:rPr>
        <w:t>04</w:t>
      </w:r>
      <w:r w:rsidRPr="00877720">
        <w:rPr>
          <w:rFonts w:ascii="Times New Roman" w:eastAsia="Times New Roman" w:hAnsi="Times New Roman" w:cs="Times New Roman"/>
          <w:sz w:val="24"/>
          <w:szCs w:val="24"/>
        </w:rPr>
        <w:t xml:space="preserve"> </w:t>
      </w:r>
      <w:r w:rsidR="0067782A">
        <w:rPr>
          <w:rFonts w:ascii="Times New Roman" w:eastAsia="Times New Roman" w:hAnsi="Times New Roman" w:cs="Times New Roman"/>
          <w:sz w:val="24"/>
          <w:szCs w:val="24"/>
        </w:rPr>
        <w:t>декабря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5B4058" w:rsidRDefault="005B4058" w:rsidP="005B4058">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5B4058">
        <w:trPr>
          <w:trHeight w:val="1008"/>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B4058">
        <w:trPr>
          <w:trHeight w:val="1248"/>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67782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67782A">
              <w:rPr>
                <w:rFonts w:ascii="Times New Roman" w:eastAsia="Times New Roman" w:hAnsi="Times New Roman" w:cs="Times New Roman"/>
                <w:sz w:val="24"/>
                <w:szCs w:val="24"/>
              </w:rPr>
              <w:t>355</w:t>
            </w:r>
            <w:r w:rsidRPr="00E46920">
              <w:rPr>
                <w:rFonts w:ascii="Times New Roman" w:eastAsia="Times New Roman" w:hAnsi="Times New Roman" w:cs="Times New Roman"/>
                <w:sz w:val="24"/>
                <w:szCs w:val="24"/>
              </w:rPr>
              <w:br/>
              <w:t xml:space="preserve">от </w:t>
            </w:r>
            <w:r w:rsidR="0067782A">
              <w:rPr>
                <w:rFonts w:ascii="Times New Roman" w:eastAsia="Times New Roman" w:hAnsi="Times New Roman" w:cs="Times New Roman"/>
                <w:sz w:val="24"/>
                <w:szCs w:val="24"/>
              </w:rPr>
              <w:t>02</w:t>
            </w:r>
            <w:r w:rsidRPr="00E46920">
              <w:rPr>
                <w:rFonts w:ascii="Times New Roman" w:eastAsia="Times New Roman" w:hAnsi="Times New Roman" w:cs="Times New Roman"/>
                <w:sz w:val="24"/>
                <w:szCs w:val="24"/>
              </w:rPr>
              <w:t xml:space="preserve"> </w:t>
            </w:r>
            <w:r w:rsidR="0067782A">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0067782A">
              <w:rPr>
                <w:rFonts w:ascii="Times New Roman" w:eastAsia="Times New Roman" w:hAnsi="Times New Roman" w:cs="Times New Roman"/>
                <w:sz w:val="24"/>
                <w:szCs w:val="24"/>
              </w:rPr>
              <w:t xml:space="preserve"> 10</w:t>
            </w:r>
            <w:r w:rsidRPr="00E46920">
              <w:rPr>
                <w:rFonts w:ascii="Times New Roman" w:eastAsia="Times New Roman" w:hAnsi="Times New Roman" w:cs="Times New Roman"/>
                <w:sz w:val="24"/>
                <w:szCs w:val="24"/>
              </w:rPr>
              <w:t>:</w:t>
            </w:r>
            <w:r w:rsidR="0067782A">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66F8C"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w:t>
            </w:r>
            <w:r w:rsidR="00541ECD">
              <w:rPr>
                <w:rFonts w:ascii="Times New Roman" w:eastAsia="Times New Roman" w:hAnsi="Times New Roman" w:cs="Times New Roman"/>
                <w:b/>
                <w:bCs/>
                <w:color w:val="000000" w:themeColor="text1"/>
                <w:sz w:val="24"/>
                <w:szCs w:val="24"/>
              </w:rPr>
              <w:t>О</w:t>
            </w:r>
            <w:r>
              <w:rPr>
                <w:rFonts w:ascii="Times New Roman" w:eastAsia="Times New Roman" w:hAnsi="Times New Roman" w:cs="Times New Roman"/>
                <w:b/>
                <w:bCs/>
                <w:color w:val="000000" w:themeColor="text1"/>
                <w:sz w:val="24"/>
                <w:szCs w:val="24"/>
              </w:rPr>
              <w:t>О</w:t>
            </w:r>
            <w:r w:rsidR="00900F5D">
              <w:rPr>
                <w:rFonts w:ascii="Times New Roman" w:eastAsia="Times New Roman" w:hAnsi="Times New Roman" w:cs="Times New Roman"/>
                <w:b/>
                <w:bCs/>
                <w:color w:val="000000" w:themeColor="text1"/>
                <w:sz w:val="24"/>
                <w:szCs w:val="24"/>
              </w:rPr>
              <w:t xml:space="preserve"> «</w:t>
            </w:r>
            <w:r w:rsidR="00541ECD">
              <w:rPr>
                <w:rFonts w:ascii="Times New Roman" w:eastAsia="Times New Roman" w:hAnsi="Times New Roman" w:cs="Times New Roman"/>
                <w:b/>
                <w:bCs/>
                <w:color w:val="000000" w:themeColor="text1"/>
                <w:sz w:val="24"/>
                <w:szCs w:val="24"/>
              </w:rPr>
              <w:t>ДСС</w:t>
            </w:r>
            <w:r w:rsidR="00900F5D">
              <w:rPr>
                <w:rFonts w:ascii="Times New Roman" w:eastAsia="Times New Roman" w:hAnsi="Times New Roman" w:cs="Times New Roman"/>
                <w:b/>
                <w:bCs/>
                <w:color w:val="000000" w:themeColor="text1"/>
                <w:sz w:val="24"/>
                <w:szCs w:val="24"/>
              </w:rPr>
              <w:t>»</w:t>
            </w:r>
          </w:p>
          <w:p w:rsidR="00900F5D" w:rsidRPr="00F2712E" w:rsidRDefault="00900F5D" w:rsidP="00541ECD">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541ECD">
              <w:rPr>
                <w:rFonts w:ascii="Times New Roman" w:eastAsia="Times New Roman" w:hAnsi="Times New Roman" w:cs="Times New Roman"/>
                <w:color w:val="000000" w:themeColor="text1"/>
                <w:sz w:val="24"/>
                <w:szCs w:val="24"/>
              </w:rPr>
              <w:t>7801477609</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00F5D"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F622CE" w:rsidRDefault="00F622CE" w:rsidP="00F622CE">
            <w:pPr>
              <w:spacing w:after="0" w:line="240" w:lineRule="auto"/>
              <w:rPr>
                <w:rFonts w:ascii="Times New Roman" w:eastAsia="Times New Roman" w:hAnsi="Times New Roman" w:cs="Times New Roman"/>
                <w:color w:val="000000" w:themeColor="text1"/>
                <w:sz w:val="24"/>
                <w:szCs w:val="24"/>
              </w:rPr>
            </w:pPr>
            <w:r w:rsidRPr="00F622CE">
              <w:rPr>
                <w:rFonts w:ascii="Times New Roman" w:eastAsia="Times New Roman" w:hAnsi="Times New Roman" w:cs="Times New Roman"/>
                <w:color w:val="000000" w:themeColor="text1"/>
                <w:sz w:val="24"/>
                <w:szCs w:val="24"/>
              </w:rPr>
              <w:t>194017,</w:t>
            </w:r>
            <w:r>
              <w:rPr>
                <w:rFonts w:ascii="Times New Roman" w:eastAsia="Times New Roman" w:hAnsi="Times New Roman" w:cs="Times New Roman"/>
                <w:color w:val="000000" w:themeColor="text1"/>
                <w:sz w:val="24"/>
                <w:szCs w:val="24"/>
              </w:rPr>
              <w:t xml:space="preserve"> г. Санкт-Петербург,</w:t>
            </w:r>
            <w:r w:rsidRPr="00F622C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ул.</w:t>
            </w:r>
            <w:r w:rsidRPr="00F622CE">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Дрезденская</w:t>
            </w:r>
            <w:proofErr w:type="gramEnd"/>
            <w:r w:rsidRPr="00F622C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F622CE">
              <w:rPr>
                <w:rFonts w:ascii="Times New Roman" w:eastAsia="Times New Roman" w:hAnsi="Times New Roman" w:cs="Times New Roman"/>
                <w:color w:val="000000" w:themeColor="text1"/>
                <w:sz w:val="24"/>
                <w:szCs w:val="24"/>
              </w:rPr>
              <w:t>д</w:t>
            </w:r>
            <w:r>
              <w:rPr>
                <w:rFonts w:ascii="Times New Roman" w:eastAsia="Times New Roman" w:hAnsi="Times New Roman" w:cs="Times New Roman"/>
                <w:color w:val="000000" w:themeColor="text1"/>
                <w:sz w:val="24"/>
                <w:szCs w:val="24"/>
              </w:rPr>
              <w:t>.</w:t>
            </w:r>
            <w:r w:rsidRPr="00F622CE">
              <w:rPr>
                <w:rFonts w:ascii="Times New Roman" w:eastAsia="Times New Roman" w:hAnsi="Times New Roman" w:cs="Times New Roman"/>
                <w:color w:val="000000" w:themeColor="text1"/>
                <w:sz w:val="24"/>
                <w:szCs w:val="24"/>
              </w:rPr>
              <w:t xml:space="preserve"> 8,</w:t>
            </w:r>
            <w:r>
              <w:rPr>
                <w:rFonts w:ascii="Times New Roman" w:eastAsia="Times New Roman" w:hAnsi="Times New Roman" w:cs="Times New Roman"/>
                <w:color w:val="000000" w:themeColor="text1"/>
                <w:sz w:val="24"/>
                <w:szCs w:val="24"/>
              </w:rPr>
              <w:t xml:space="preserve"> </w:t>
            </w:r>
            <w:r w:rsidRPr="00F622CE">
              <w:rPr>
                <w:rFonts w:ascii="Times New Roman" w:eastAsia="Times New Roman" w:hAnsi="Times New Roman" w:cs="Times New Roman"/>
                <w:color w:val="000000" w:themeColor="text1"/>
                <w:sz w:val="24"/>
                <w:szCs w:val="24"/>
              </w:rPr>
              <w:t>корп</w:t>
            </w:r>
            <w:r>
              <w:rPr>
                <w:rFonts w:ascii="Times New Roman" w:eastAsia="Times New Roman" w:hAnsi="Times New Roman" w:cs="Times New Roman"/>
                <w:color w:val="000000" w:themeColor="text1"/>
                <w:sz w:val="24"/>
                <w:szCs w:val="24"/>
              </w:rPr>
              <w:t>. 2</w:t>
            </w:r>
          </w:p>
          <w:p w:rsidR="00900F5D" w:rsidRPr="00ED252E" w:rsidRDefault="00900F5D" w:rsidP="00F622C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F622CE">
              <w:rPr>
                <w:rFonts w:ascii="Times New Roman" w:eastAsia="Times New Roman" w:hAnsi="Times New Roman" w:cs="Times New Roman"/>
                <w:color w:val="000000" w:themeColor="text1"/>
                <w:sz w:val="24"/>
                <w:szCs w:val="24"/>
              </w:rPr>
              <w:t>812</w:t>
            </w:r>
            <w:r w:rsidRPr="00AF162D">
              <w:rPr>
                <w:rFonts w:ascii="Times New Roman" w:eastAsia="Times New Roman" w:hAnsi="Times New Roman" w:cs="Times New Roman"/>
                <w:color w:val="000000" w:themeColor="text1"/>
                <w:sz w:val="24"/>
                <w:szCs w:val="24"/>
              </w:rPr>
              <w:t>-</w:t>
            </w:r>
            <w:r w:rsidR="00F622CE">
              <w:rPr>
                <w:rFonts w:ascii="Times New Roman" w:eastAsia="Times New Roman" w:hAnsi="Times New Roman" w:cs="Times New Roman"/>
                <w:color w:val="000000" w:themeColor="text1"/>
                <w:sz w:val="24"/>
                <w:szCs w:val="24"/>
              </w:rPr>
              <w:t>293</w:t>
            </w:r>
            <w:r>
              <w:rPr>
                <w:rFonts w:ascii="Times New Roman" w:eastAsia="Times New Roman" w:hAnsi="Times New Roman" w:cs="Times New Roman"/>
                <w:color w:val="000000" w:themeColor="text1"/>
                <w:sz w:val="24"/>
                <w:szCs w:val="24"/>
              </w:rPr>
              <w:t>-</w:t>
            </w:r>
            <w:r w:rsidR="00F622CE">
              <w:rPr>
                <w:rFonts w:ascii="Times New Roman" w:eastAsia="Times New Roman" w:hAnsi="Times New Roman" w:cs="Times New Roman"/>
                <w:color w:val="000000" w:themeColor="text1"/>
                <w:sz w:val="24"/>
                <w:szCs w:val="24"/>
              </w:rPr>
              <w:t>06</w:t>
            </w:r>
            <w:r>
              <w:rPr>
                <w:rFonts w:ascii="Times New Roman" w:eastAsia="Times New Roman" w:hAnsi="Times New Roman" w:cs="Times New Roman"/>
                <w:color w:val="000000" w:themeColor="text1"/>
                <w:sz w:val="24"/>
                <w:szCs w:val="24"/>
              </w:rPr>
              <w:t>-</w:t>
            </w:r>
            <w:r w:rsidR="00F622CE">
              <w:rPr>
                <w:rFonts w:ascii="Times New Roman" w:eastAsia="Times New Roman" w:hAnsi="Times New Roman" w:cs="Times New Roman"/>
                <w:color w:val="000000" w:themeColor="text1"/>
                <w:sz w:val="24"/>
                <w:szCs w:val="24"/>
              </w:rPr>
              <w:t>77</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F622CE">
        <w:rPr>
          <w:rFonts w:ascii="Times New Roman" w:eastAsia="Times New Roman" w:hAnsi="Times New Roman" w:cs="Times New Roman"/>
          <w:bCs/>
          <w:color w:val="000000" w:themeColor="text1"/>
          <w:sz w:val="24"/>
          <w:szCs w:val="24"/>
        </w:rPr>
        <w:t>04</w:t>
      </w:r>
      <w:r w:rsidRPr="00432CE2">
        <w:rPr>
          <w:rFonts w:ascii="Times New Roman" w:eastAsia="Times New Roman" w:hAnsi="Times New Roman" w:cs="Times New Roman"/>
          <w:bCs/>
          <w:color w:val="000000" w:themeColor="text1"/>
          <w:sz w:val="24"/>
          <w:szCs w:val="24"/>
        </w:rPr>
        <w:t xml:space="preserve"> </w:t>
      </w:r>
      <w:r w:rsidR="00F622CE">
        <w:rPr>
          <w:rFonts w:ascii="Times New Roman" w:eastAsia="Times New Roman" w:hAnsi="Times New Roman" w:cs="Times New Roman"/>
          <w:bCs/>
          <w:color w:val="000000" w:themeColor="text1"/>
          <w:sz w:val="24"/>
          <w:szCs w:val="24"/>
        </w:rPr>
        <w:t>декабря</w:t>
      </w:r>
      <w:r w:rsidRPr="00432CE2">
        <w:rPr>
          <w:rFonts w:ascii="Times New Roman" w:eastAsia="Times New Roman" w:hAnsi="Times New Roman" w:cs="Times New Roman"/>
          <w:bCs/>
          <w:color w:val="000000" w:themeColor="text1"/>
          <w:sz w:val="24"/>
          <w:szCs w:val="24"/>
        </w:rPr>
        <w:t xml:space="preserve"> 2014 года </w:t>
      </w:r>
      <w:r w:rsidR="00966F8C">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5B4058">
        <w:trPr>
          <w:cantSplit/>
          <w:trHeight w:val="1262"/>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5B4058">
        <w:trPr>
          <w:trHeight w:val="557"/>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9072AE" w:rsidP="009C44AA">
            <w:pPr>
              <w:jc w:val="center"/>
              <w:rPr>
                <w:rFonts w:ascii="Times New Roman" w:eastAsia="Times New Roman" w:hAnsi="Times New Roman" w:cs="Times New Roman"/>
                <w:color w:val="000000" w:themeColor="text1"/>
                <w:sz w:val="24"/>
                <w:szCs w:val="24"/>
              </w:rPr>
            </w:pPr>
            <w:r w:rsidRPr="009072AE">
              <w:rPr>
                <w:rFonts w:ascii="Times New Roman" w:eastAsia="Times New Roman" w:hAnsi="Times New Roman" w:cs="Times New Roman"/>
                <w:bCs/>
                <w:color w:val="000000" w:themeColor="text1"/>
                <w:sz w:val="24"/>
                <w:szCs w:val="24"/>
              </w:rPr>
              <w:t>ООО «ДСС»</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9072AE"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2 379 431,29</w:t>
            </w:r>
            <w:r w:rsidR="004B0C6F">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9072AE">
        <w:rPr>
          <w:rFonts w:ascii="Times New Roman" w:eastAsia="Times New Roman" w:hAnsi="Times New Roman" w:cs="Times New Roman"/>
          <w:color w:val="000000" w:themeColor="text1"/>
          <w:sz w:val="24"/>
          <w:szCs w:val="24"/>
        </w:rPr>
        <w:t>28</w:t>
      </w:r>
      <w:r w:rsidR="009072AE" w:rsidRPr="0005633A">
        <w:rPr>
          <w:rFonts w:ascii="Times New Roman" w:eastAsia="Times New Roman" w:hAnsi="Times New Roman" w:cs="Times New Roman"/>
          <w:color w:val="000000" w:themeColor="text1"/>
          <w:sz w:val="24"/>
          <w:szCs w:val="24"/>
        </w:rPr>
        <w:t xml:space="preserve"> </w:t>
      </w:r>
      <w:r w:rsidR="009072AE">
        <w:rPr>
          <w:rFonts w:ascii="Times New Roman" w:eastAsia="Times New Roman" w:hAnsi="Times New Roman" w:cs="Times New Roman"/>
          <w:color w:val="000000" w:themeColor="text1"/>
          <w:sz w:val="24"/>
          <w:szCs w:val="24"/>
        </w:rPr>
        <w:t>ноября</w:t>
      </w:r>
      <w:r w:rsidR="009072AE" w:rsidRPr="0005633A">
        <w:rPr>
          <w:rFonts w:ascii="Times New Roman" w:eastAsia="Times New Roman" w:hAnsi="Times New Roman" w:cs="Times New Roman"/>
          <w:color w:val="000000" w:themeColor="text1"/>
          <w:sz w:val="24"/>
          <w:szCs w:val="24"/>
        </w:rPr>
        <w:t xml:space="preserve"> 2014 года </w:t>
      </w:r>
      <w:r w:rsidR="009072AE">
        <w:rPr>
          <w:rFonts w:ascii="Times New Roman" w:eastAsia="Times New Roman" w:hAnsi="Times New Roman" w:cs="Times New Roman"/>
          <w:color w:val="000000" w:themeColor="text1"/>
          <w:sz w:val="24"/>
          <w:szCs w:val="24"/>
        </w:rPr>
        <w:br/>
      </w:r>
      <w:r w:rsidR="009072AE" w:rsidRPr="0005633A">
        <w:rPr>
          <w:rFonts w:ascii="Times New Roman" w:eastAsia="Times New Roman" w:hAnsi="Times New Roman" w:cs="Times New Roman"/>
          <w:color w:val="000000" w:themeColor="text1"/>
          <w:sz w:val="24"/>
          <w:szCs w:val="24"/>
        </w:rPr>
        <w:t>№ ЗК-ДВТРК-</w:t>
      </w:r>
      <w:r w:rsidR="009072AE">
        <w:rPr>
          <w:rFonts w:ascii="Times New Roman" w:eastAsia="Times New Roman" w:hAnsi="Times New Roman" w:cs="Times New Roman"/>
          <w:color w:val="000000" w:themeColor="text1"/>
          <w:sz w:val="24"/>
          <w:szCs w:val="24"/>
        </w:rPr>
        <w:t>210</w:t>
      </w:r>
      <w:r>
        <w:rPr>
          <w:rFonts w:ascii="Times New Roman" w:eastAsia="Times New Roman" w:hAnsi="Times New Roman" w:cs="Times New Roman"/>
          <w:sz w:val="24"/>
          <w:szCs w:val="24"/>
        </w:rPr>
        <w:t>):</w:t>
      </w:r>
    </w:p>
    <w:p w:rsidR="00331EC9" w:rsidRPr="009072AE" w:rsidRDefault="00331EC9" w:rsidP="009072AE">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9072AE">
        <w:rPr>
          <w:rFonts w:ascii="Times New Roman" w:eastAsia="Times New Roman" w:hAnsi="Times New Roman" w:cs="Times New Roman"/>
          <w:sz w:val="24"/>
          <w:szCs w:val="24"/>
        </w:rPr>
        <w:t>Участник закупк</w:t>
      </w:r>
      <w:proofErr w:type="gramStart"/>
      <w:r w:rsidRPr="009072AE">
        <w:rPr>
          <w:rFonts w:ascii="Times New Roman" w:eastAsia="Times New Roman" w:hAnsi="Times New Roman" w:cs="Times New Roman"/>
          <w:sz w:val="24"/>
          <w:szCs w:val="24"/>
        </w:rPr>
        <w:t xml:space="preserve">и </w:t>
      </w:r>
      <w:r w:rsidR="009072AE" w:rsidRPr="009072AE">
        <w:rPr>
          <w:rFonts w:ascii="Times New Roman" w:eastAsia="Times New Roman" w:hAnsi="Times New Roman" w:cs="Times New Roman"/>
          <w:b/>
          <w:bCs/>
          <w:sz w:val="24"/>
          <w:szCs w:val="24"/>
        </w:rPr>
        <w:t>ООО</w:t>
      </w:r>
      <w:proofErr w:type="gramEnd"/>
      <w:r w:rsidR="009072AE" w:rsidRPr="009072AE">
        <w:rPr>
          <w:rFonts w:ascii="Times New Roman" w:eastAsia="Times New Roman" w:hAnsi="Times New Roman" w:cs="Times New Roman"/>
          <w:b/>
          <w:bCs/>
          <w:sz w:val="24"/>
          <w:szCs w:val="24"/>
        </w:rPr>
        <w:t xml:space="preserve"> «ДСС»</w:t>
      </w:r>
      <w:r w:rsidR="009072AE">
        <w:rPr>
          <w:rFonts w:ascii="Times New Roman" w:eastAsia="Times New Roman" w:hAnsi="Times New Roman" w:cs="Times New Roman"/>
          <w:b/>
          <w:bCs/>
          <w:sz w:val="24"/>
          <w:szCs w:val="24"/>
        </w:rPr>
        <w:t xml:space="preserve"> </w:t>
      </w:r>
      <w:r w:rsidR="009072AE" w:rsidRPr="009072AE">
        <w:rPr>
          <w:rFonts w:ascii="Times New Roman" w:eastAsia="Times New Roman" w:hAnsi="Times New Roman" w:cs="Times New Roman"/>
          <w:bCs/>
          <w:sz w:val="24"/>
          <w:szCs w:val="24"/>
        </w:rPr>
        <w:t xml:space="preserve">(ИНН 7801477609) </w:t>
      </w:r>
      <w:r w:rsidR="008D5381" w:rsidRPr="009072AE">
        <w:rPr>
          <w:rFonts w:ascii="Times New Roman" w:eastAsia="Times New Roman" w:hAnsi="Times New Roman" w:cs="Times New Roman"/>
          <w:sz w:val="24"/>
          <w:szCs w:val="24"/>
        </w:rPr>
        <w:t xml:space="preserve">соответствует требованиям, указанным в Извещении от </w:t>
      </w:r>
      <w:r w:rsidR="009072AE">
        <w:rPr>
          <w:rFonts w:ascii="Times New Roman" w:eastAsia="Times New Roman" w:hAnsi="Times New Roman" w:cs="Times New Roman"/>
          <w:color w:val="000000" w:themeColor="text1"/>
          <w:sz w:val="24"/>
          <w:szCs w:val="24"/>
        </w:rPr>
        <w:t>28</w:t>
      </w:r>
      <w:r w:rsidR="009072AE" w:rsidRPr="0005633A">
        <w:rPr>
          <w:rFonts w:ascii="Times New Roman" w:eastAsia="Times New Roman" w:hAnsi="Times New Roman" w:cs="Times New Roman"/>
          <w:color w:val="000000" w:themeColor="text1"/>
          <w:sz w:val="24"/>
          <w:szCs w:val="24"/>
        </w:rPr>
        <w:t xml:space="preserve"> </w:t>
      </w:r>
      <w:r w:rsidR="009072AE">
        <w:rPr>
          <w:rFonts w:ascii="Times New Roman" w:eastAsia="Times New Roman" w:hAnsi="Times New Roman" w:cs="Times New Roman"/>
          <w:color w:val="000000" w:themeColor="text1"/>
          <w:sz w:val="24"/>
          <w:szCs w:val="24"/>
        </w:rPr>
        <w:t>ноября</w:t>
      </w:r>
      <w:r w:rsidR="009072AE" w:rsidRPr="0005633A">
        <w:rPr>
          <w:rFonts w:ascii="Times New Roman" w:eastAsia="Times New Roman" w:hAnsi="Times New Roman" w:cs="Times New Roman"/>
          <w:color w:val="000000" w:themeColor="text1"/>
          <w:sz w:val="24"/>
          <w:szCs w:val="24"/>
        </w:rPr>
        <w:t xml:space="preserve"> 2014 года № ЗК-ДВТРК-</w:t>
      </w:r>
      <w:r w:rsidR="009072AE">
        <w:rPr>
          <w:rFonts w:ascii="Times New Roman" w:eastAsia="Times New Roman" w:hAnsi="Times New Roman" w:cs="Times New Roman"/>
          <w:color w:val="000000" w:themeColor="text1"/>
          <w:sz w:val="24"/>
          <w:szCs w:val="24"/>
        </w:rPr>
        <w:t>210.</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sidR="00197044" w:rsidRPr="00197044">
        <w:rPr>
          <w:rFonts w:ascii="Times New Roman" w:eastAsia="Times New Roman" w:hAnsi="Times New Roman" w:cs="Times New Roman"/>
          <w:sz w:val="24"/>
          <w:szCs w:val="24"/>
        </w:rPr>
        <w:t>В</w:t>
      </w:r>
      <w:r w:rsidRPr="00197044">
        <w:rPr>
          <w:rFonts w:ascii="Times New Roman" w:eastAsia="Times New Roman" w:hAnsi="Times New Roman" w:cs="Times New Roman"/>
          <w:sz w:val="24"/>
          <w:szCs w:val="24"/>
        </w:rPr>
        <w:t>.</w:t>
      </w:r>
      <w:r w:rsidR="007949E0" w:rsidRPr="00197044">
        <w:rPr>
          <w:rFonts w:ascii="Times New Roman" w:eastAsia="Times New Roman" w:hAnsi="Times New Roman" w:cs="Times New Roman"/>
          <w:sz w:val="24"/>
          <w:szCs w:val="24"/>
        </w:rPr>
        <w:t>В</w:t>
      </w:r>
      <w:r w:rsidRPr="00197044">
        <w:rPr>
          <w:rFonts w:ascii="Times New Roman" w:eastAsia="Times New Roman" w:hAnsi="Times New Roman" w:cs="Times New Roman"/>
          <w:sz w:val="24"/>
          <w:szCs w:val="24"/>
        </w:rPr>
        <w:t xml:space="preserve">. </w:t>
      </w:r>
      <w:r w:rsidR="00197044" w:rsidRPr="00197044">
        <w:rPr>
          <w:rFonts w:ascii="Times New Roman" w:hAnsi="Times New Roman"/>
          <w:bCs/>
          <w:sz w:val="24"/>
          <w:szCs w:val="24"/>
        </w:rPr>
        <w:t>Рукавишников</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9072AE">
        <w:rPr>
          <w:rFonts w:ascii="Times New Roman" w:eastAsia="Times New Roman" w:hAnsi="Times New Roman" w:cs="Times New Roman"/>
          <w:color w:val="000000" w:themeColor="text1"/>
          <w:sz w:val="24"/>
          <w:szCs w:val="24"/>
        </w:rPr>
        <w:t>28</w:t>
      </w:r>
      <w:r w:rsidR="009072AE" w:rsidRPr="0005633A">
        <w:rPr>
          <w:rFonts w:ascii="Times New Roman" w:eastAsia="Times New Roman" w:hAnsi="Times New Roman" w:cs="Times New Roman"/>
          <w:color w:val="000000" w:themeColor="text1"/>
          <w:sz w:val="24"/>
          <w:szCs w:val="24"/>
        </w:rPr>
        <w:t xml:space="preserve"> </w:t>
      </w:r>
      <w:r w:rsidR="009072AE">
        <w:rPr>
          <w:rFonts w:ascii="Times New Roman" w:eastAsia="Times New Roman" w:hAnsi="Times New Roman" w:cs="Times New Roman"/>
          <w:color w:val="000000" w:themeColor="text1"/>
          <w:sz w:val="24"/>
          <w:szCs w:val="24"/>
        </w:rPr>
        <w:t>ноября</w:t>
      </w:r>
      <w:r w:rsidR="009072AE" w:rsidRPr="0005633A">
        <w:rPr>
          <w:rFonts w:ascii="Times New Roman" w:eastAsia="Times New Roman" w:hAnsi="Times New Roman" w:cs="Times New Roman"/>
          <w:color w:val="000000" w:themeColor="text1"/>
          <w:sz w:val="24"/>
          <w:szCs w:val="24"/>
        </w:rPr>
        <w:t xml:space="preserve"> 2014 года № ЗК-ДВТРК-</w:t>
      </w:r>
      <w:r w:rsidR="009072AE">
        <w:rPr>
          <w:rFonts w:ascii="Times New Roman" w:eastAsia="Times New Roman" w:hAnsi="Times New Roman" w:cs="Times New Roman"/>
          <w:color w:val="000000" w:themeColor="text1"/>
          <w:sz w:val="24"/>
          <w:szCs w:val="24"/>
        </w:rPr>
        <w:t>210.</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9072AE">
        <w:rPr>
          <w:rFonts w:ascii="Times New Roman" w:eastAsia="Times New Roman" w:hAnsi="Times New Roman" w:cs="Times New Roman"/>
          <w:color w:val="000000" w:themeColor="text1"/>
          <w:sz w:val="24"/>
          <w:szCs w:val="24"/>
        </w:rPr>
        <w:t>28</w:t>
      </w:r>
      <w:r w:rsidR="009072AE" w:rsidRPr="0005633A">
        <w:rPr>
          <w:rFonts w:ascii="Times New Roman" w:eastAsia="Times New Roman" w:hAnsi="Times New Roman" w:cs="Times New Roman"/>
          <w:color w:val="000000" w:themeColor="text1"/>
          <w:sz w:val="24"/>
          <w:szCs w:val="24"/>
        </w:rPr>
        <w:t xml:space="preserve"> </w:t>
      </w:r>
      <w:r w:rsidR="009072AE">
        <w:rPr>
          <w:rFonts w:ascii="Times New Roman" w:eastAsia="Times New Roman" w:hAnsi="Times New Roman" w:cs="Times New Roman"/>
          <w:color w:val="000000" w:themeColor="text1"/>
          <w:sz w:val="24"/>
          <w:szCs w:val="24"/>
        </w:rPr>
        <w:t>ноября</w:t>
      </w:r>
      <w:r w:rsidR="009072AE" w:rsidRPr="0005633A">
        <w:rPr>
          <w:rFonts w:ascii="Times New Roman" w:eastAsia="Times New Roman" w:hAnsi="Times New Roman" w:cs="Times New Roman"/>
          <w:color w:val="000000" w:themeColor="text1"/>
          <w:sz w:val="24"/>
          <w:szCs w:val="24"/>
        </w:rPr>
        <w:t xml:space="preserve"> 2014 года </w:t>
      </w:r>
      <w:r w:rsidR="009072AE">
        <w:rPr>
          <w:rFonts w:ascii="Times New Roman" w:eastAsia="Times New Roman" w:hAnsi="Times New Roman" w:cs="Times New Roman"/>
          <w:color w:val="000000" w:themeColor="text1"/>
          <w:sz w:val="24"/>
          <w:szCs w:val="24"/>
        </w:rPr>
        <w:br/>
      </w:r>
      <w:r w:rsidR="009072AE" w:rsidRPr="0005633A">
        <w:rPr>
          <w:rFonts w:ascii="Times New Roman" w:eastAsia="Times New Roman" w:hAnsi="Times New Roman" w:cs="Times New Roman"/>
          <w:color w:val="000000" w:themeColor="text1"/>
          <w:sz w:val="24"/>
          <w:szCs w:val="24"/>
        </w:rPr>
        <w:t>№ ЗК-ДВТРК-</w:t>
      </w:r>
      <w:r w:rsidR="009072AE">
        <w:rPr>
          <w:rFonts w:ascii="Times New Roman" w:eastAsia="Times New Roman" w:hAnsi="Times New Roman" w:cs="Times New Roman"/>
          <w:color w:val="000000" w:themeColor="text1"/>
          <w:sz w:val="24"/>
          <w:szCs w:val="24"/>
        </w:rPr>
        <w:t>210</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w:t>
      </w:r>
      <w:r w:rsidR="009072AE">
        <w:rPr>
          <w:rFonts w:ascii="Times New Roman" w:eastAsia="Times New Roman" w:hAnsi="Times New Roman" w:cs="Times New Roman"/>
          <w:bCs/>
          <w:color w:val="000000" w:themeColor="text1"/>
          <w:sz w:val="24"/>
          <w:szCs w:val="24"/>
        </w:rPr>
        <w:t xml:space="preserve">договора </w:t>
      </w:r>
      <w:r w:rsidR="009072AE" w:rsidRPr="002D7228">
        <w:rPr>
          <w:rFonts w:ascii="Times New Roman" w:eastAsia="Times New Roman" w:hAnsi="Times New Roman" w:cs="Times New Roman"/>
          <w:bCs/>
          <w:color w:val="000000" w:themeColor="text1"/>
          <w:sz w:val="24"/>
          <w:szCs w:val="24"/>
        </w:rPr>
        <w:t>на поставку оборудования безопасности для</w:t>
      </w:r>
      <w:r w:rsidR="009072AE">
        <w:rPr>
          <w:rFonts w:ascii="Times New Roman" w:eastAsia="Times New Roman" w:hAnsi="Times New Roman" w:cs="Times New Roman"/>
          <w:bCs/>
          <w:color w:val="000000" w:themeColor="text1"/>
          <w:sz w:val="24"/>
          <w:szCs w:val="24"/>
        </w:rPr>
        <w:t xml:space="preserve"> эксплуатации горнолыжных трасс</w:t>
      </w:r>
      <w:r w:rsidR="00CA0C95">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9072AE" w:rsidRPr="009072AE" w:rsidRDefault="003F3AA3" w:rsidP="009072AE">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9072AE" w:rsidRPr="009072AE">
        <w:rPr>
          <w:rFonts w:ascii="Times New Roman" w:eastAsia="Times New Roman" w:hAnsi="Times New Roman" w:cs="Times New Roman"/>
          <w:b/>
          <w:sz w:val="24"/>
          <w:szCs w:val="24"/>
        </w:rPr>
        <w:t>ООО «ДСС»</w:t>
      </w:r>
      <w:r w:rsidR="009072AE" w:rsidRPr="009072AE">
        <w:rPr>
          <w:rFonts w:ascii="Times New Roman" w:eastAsia="Times New Roman" w:hAnsi="Times New Roman" w:cs="Times New Roman"/>
          <w:sz w:val="24"/>
          <w:szCs w:val="24"/>
        </w:rPr>
        <w:t xml:space="preserve"> (ИНН 7801477609)</w:t>
      </w:r>
      <w:r w:rsidRPr="009072AE">
        <w:rPr>
          <w:rFonts w:ascii="Times New Roman" w:eastAsia="Times New Roman" w:hAnsi="Times New Roman" w:cs="Times New Roman"/>
          <w:sz w:val="24"/>
          <w:szCs w:val="24"/>
        </w:rPr>
        <w:t xml:space="preserve">, с ценой договора </w:t>
      </w:r>
      <w:r w:rsidR="009072AE" w:rsidRPr="009072AE">
        <w:rPr>
          <w:rFonts w:ascii="Times New Roman" w:eastAsia="Times New Roman" w:hAnsi="Times New Roman" w:cs="Times New Roman"/>
          <w:b/>
          <w:sz w:val="24"/>
          <w:szCs w:val="24"/>
        </w:rPr>
        <w:t>2 379 431,29</w:t>
      </w:r>
      <w:r w:rsidR="009072AE" w:rsidRPr="009072AE">
        <w:rPr>
          <w:rFonts w:ascii="Times New Roman" w:eastAsia="Times New Roman" w:hAnsi="Times New Roman" w:cs="Times New Roman"/>
          <w:sz w:val="24"/>
          <w:szCs w:val="24"/>
        </w:rPr>
        <w:t xml:space="preserve"> (Два миллиона триста семьдесят девять тысяч четыреста тридцать один) рубль 29 копеек, </w:t>
      </w:r>
      <w:r w:rsidR="009072AE">
        <w:rPr>
          <w:rFonts w:ascii="Times New Roman" w:eastAsia="Times New Roman" w:hAnsi="Times New Roman" w:cs="Times New Roman"/>
          <w:sz w:val="24"/>
          <w:szCs w:val="24"/>
        </w:rPr>
        <w:br/>
      </w:r>
      <w:r w:rsidR="009072AE" w:rsidRPr="009072AE">
        <w:rPr>
          <w:rFonts w:ascii="Times New Roman" w:eastAsia="Times New Roman" w:hAnsi="Times New Roman" w:cs="Times New Roman"/>
          <w:sz w:val="24"/>
          <w:szCs w:val="24"/>
        </w:rPr>
        <w:t>без учета НДС.</w:t>
      </w:r>
    </w:p>
    <w:p w:rsidR="00C7667E" w:rsidRDefault="00C7667E" w:rsidP="00C7667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5B4058"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5B4058">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5B4058">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5B4058">
          <w:rPr>
            <w:rFonts w:ascii="Times New Roman" w:eastAsia="Times New Roman" w:hAnsi="Times New Roman" w:cs="Times New Roman"/>
            <w:bCs/>
            <w:color w:val="000000" w:themeColor="text1"/>
            <w:sz w:val="24"/>
            <w:szCs w:val="24"/>
            <w:u w:val="single"/>
          </w:rPr>
          <w:t>www.zakupki.gov.ru</w:t>
        </w:r>
      </w:hyperlink>
      <w:r w:rsidR="00DB4C64" w:rsidRPr="005B4058">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5B4058">
          <w:rPr>
            <w:rFonts w:ascii="Times New Roman" w:eastAsia="Times New Roman" w:hAnsi="Times New Roman" w:cs="Times New Roman"/>
            <w:bCs/>
            <w:color w:val="000000" w:themeColor="text1"/>
            <w:sz w:val="24"/>
            <w:szCs w:val="24"/>
            <w:u w:val="single"/>
          </w:rPr>
          <w:t>www.ncrc.ru</w:t>
        </w:r>
      </w:hyperlink>
      <w:r w:rsidR="00DB4C64" w:rsidRPr="005B4058">
        <w:rPr>
          <w:rFonts w:ascii="Times New Roman" w:eastAsia="Times New Roman" w:hAnsi="Times New Roman" w:cs="Times New Roman"/>
          <w:bCs/>
          <w:color w:val="000000" w:themeColor="text1"/>
          <w:sz w:val="24"/>
          <w:szCs w:val="24"/>
        </w:rPr>
        <w:t xml:space="preserve"> </w:t>
      </w:r>
      <w:r w:rsidR="00DB4C64" w:rsidRPr="005B4058">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9072AE" w:rsidP="00C7667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C7667E" w:rsidRPr="00C7667E">
        <w:rPr>
          <w:rFonts w:ascii="Times New Roman" w:eastAsia="Times New Roman" w:hAnsi="Times New Roman" w:cs="Times New Roman"/>
          <w:bCs/>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sidR="005B4058">
        <w:rPr>
          <w:rFonts w:ascii="Times New Roman" w:eastAsia="Times New Roman" w:hAnsi="Times New Roman" w:cs="Times New Roman"/>
          <w:color w:val="000000" w:themeColor="text1"/>
          <w:sz w:val="24"/>
          <w:szCs w:val="24"/>
        </w:rPr>
        <w:t>3</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305A64" w:rsidRDefault="00305A64" w:rsidP="000F0FB2">
      <w:pPr>
        <w:spacing w:after="0" w:line="240" w:lineRule="auto"/>
        <w:jc w:val="both"/>
        <w:rPr>
          <w:rFonts w:ascii="Times New Roman" w:eastAsia="Times New Roman" w:hAnsi="Times New Roman" w:cs="Times New Roman"/>
          <w:color w:val="000000" w:themeColor="text1"/>
          <w:sz w:val="24"/>
          <w:szCs w:val="24"/>
        </w:rPr>
      </w:pPr>
    </w:p>
    <w:p w:rsidR="00C7667E" w:rsidRDefault="00C7667E" w:rsidP="000F0FB2">
      <w:pPr>
        <w:spacing w:after="0" w:line="240" w:lineRule="auto"/>
        <w:jc w:val="both"/>
        <w:rPr>
          <w:rFonts w:ascii="Times New Roman" w:eastAsia="Times New Roman" w:hAnsi="Times New Roman" w:cs="Times New Roman"/>
          <w:color w:val="000000" w:themeColor="text1"/>
          <w:sz w:val="24"/>
          <w:szCs w:val="24"/>
        </w:rPr>
      </w:pPr>
    </w:p>
    <w:p w:rsidR="00464613" w:rsidRPr="00EA373B" w:rsidRDefault="00464613" w:rsidP="0046461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464613" w:rsidRPr="00EA373B" w:rsidRDefault="00464613" w:rsidP="00464613">
      <w:pPr>
        <w:spacing w:after="0" w:line="240" w:lineRule="auto"/>
        <w:jc w:val="both"/>
        <w:rPr>
          <w:rFonts w:ascii="Times New Roman" w:hAnsi="Times New Roman"/>
          <w:color w:val="000000"/>
          <w:sz w:val="24"/>
          <w:szCs w:val="24"/>
        </w:rPr>
      </w:pPr>
    </w:p>
    <w:p w:rsidR="00464613" w:rsidRDefault="00464613" w:rsidP="00464613">
      <w:pPr>
        <w:spacing w:after="0" w:line="240" w:lineRule="auto"/>
        <w:jc w:val="both"/>
        <w:rPr>
          <w:rFonts w:ascii="Times New Roman" w:hAnsi="Times New Roman"/>
          <w:color w:val="000000"/>
          <w:sz w:val="24"/>
          <w:szCs w:val="24"/>
        </w:rPr>
      </w:pPr>
    </w:p>
    <w:p w:rsidR="00464613" w:rsidRPr="00EA373B" w:rsidRDefault="00464613" w:rsidP="0046461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00CF51BF" w:rsidRPr="00BB1EA0">
        <w:rPr>
          <w:rFonts w:ascii="Times New Roman" w:hAnsi="Times New Roman"/>
          <w:bCs/>
          <w:color w:val="000000"/>
          <w:sz w:val="24"/>
          <w:szCs w:val="24"/>
        </w:rPr>
        <w:t>Аликов Мурат Владимирович</w:t>
      </w:r>
    </w:p>
    <w:p w:rsidR="00464613" w:rsidRDefault="00464613" w:rsidP="00464613">
      <w:pPr>
        <w:spacing w:after="0" w:line="240" w:lineRule="auto"/>
        <w:jc w:val="both"/>
        <w:rPr>
          <w:rFonts w:ascii="Times New Roman" w:hAnsi="Times New Roman"/>
          <w:color w:val="000000"/>
          <w:sz w:val="24"/>
          <w:szCs w:val="24"/>
        </w:rPr>
      </w:pPr>
    </w:p>
    <w:p w:rsidR="00464613" w:rsidRDefault="00464613" w:rsidP="00464613">
      <w:pPr>
        <w:spacing w:after="0" w:line="240" w:lineRule="auto"/>
        <w:jc w:val="both"/>
        <w:rPr>
          <w:rFonts w:ascii="Times New Roman" w:hAnsi="Times New Roman"/>
          <w:color w:val="000000"/>
          <w:sz w:val="24"/>
          <w:szCs w:val="24"/>
        </w:rPr>
      </w:pPr>
    </w:p>
    <w:p w:rsidR="00464613" w:rsidRPr="00EA373B" w:rsidRDefault="00464613" w:rsidP="00464613">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00CF51BF" w:rsidRPr="00BB1EA0">
        <w:rPr>
          <w:rFonts w:ascii="Times New Roman" w:hAnsi="Times New Roman"/>
          <w:bCs/>
          <w:color w:val="000000"/>
          <w:sz w:val="24"/>
          <w:szCs w:val="24"/>
        </w:rPr>
        <w:t>Воронов Михаил Владимирович</w:t>
      </w:r>
    </w:p>
    <w:p w:rsidR="00464613" w:rsidRDefault="00464613" w:rsidP="00464613">
      <w:pPr>
        <w:tabs>
          <w:tab w:val="left" w:pos="3402"/>
        </w:tabs>
        <w:spacing w:after="0" w:line="240" w:lineRule="auto"/>
        <w:jc w:val="both"/>
        <w:rPr>
          <w:rFonts w:ascii="Times New Roman" w:hAnsi="Times New Roman"/>
          <w:color w:val="000000"/>
          <w:sz w:val="24"/>
          <w:szCs w:val="24"/>
        </w:rPr>
      </w:pPr>
    </w:p>
    <w:p w:rsidR="00464613" w:rsidRDefault="00464613" w:rsidP="00464613">
      <w:pPr>
        <w:tabs>
          <w:tab w:val="left" w:pos="3402"/>
        </w:tabs>
        <w:spacing w:after="0" w:line="240" w:lineRule="auto"/>
        <w:jc w:val="both"/>
        <w:rPr>
          <w:rFonts w:ascii="Times New Roman" w:hAnsi="Times New Roman"/>
          <w:color w:val="000000"/>
          <w:sz w:val="24"/>
          <w:szCs w:val="24"/>
        </w:rPr>
      </w:pPr>
    </w:p>
    <w:p w:rsidR="00464613" w:rsidRPr="00EA373B" w:rsidRDefault="00464613" w:rsidP="0046461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CF51BF" w:rsidRPr="00B053EA">
        <w:rPr>
          <w:rFonts w:ascii="Times New Roman" w:hAnsi="Times New Roman"/>
          <w:bCs/>
          <w:sz w:val="24"/>
          <w:szCs w:val="24"/>
        </w:rPr>
        <w:t>Гарага Дмитрий Сергеевич</w:t>
      </w:r>
    </w:p>
    <w:p w:rsidR="00464613" w:rsidRDefault="00464613" w:rsidP="00464613">
      <w:pPr>
        <w:tabs>
          <w:tab w:val="left" w:pos="3402"/>
        </w:tabs>
        <w:spacing w:after="0" w:line="240" w:lineRule="auto"/>
        <w:jc w:val="both"/>
        <w:rPr>
          <w:rFonts w:ascii="Times New Roman" w:hAnsi="Times New Roman"/>
          <w:color w:val="000000"/>
          <w:sz w:val="24"/>
          <w:szCs w:val="24"/>
        </w:rPr>
      </w:pPr>
    </w:p>
    <w:p w:rsidR="00464613" w:rsidRDefault="00464613" w:rsidP="00464613">
      <w:pPr>
        <w:tabs>
          <w:tab w:val="left" w:pos="3402"/>
        </w:tabs>
        <w:spacing w:after="0" w:line="240" w:lineRule="auto"/>
        <w:jc w:val="both"/>
        <w:rPr>
          <w:rFonts w:ascii="Times New Roman" w:hAnsi="Times New Roman"/>
          <w:color w:val="000000"/>
          <w:sz w:val="24"/>
          <w:szCs w:val="24"/>
        </w:rPr>
      </w:pPr>
    </w:p>
    <w:p w:rsidR="00464613" w:rsidRPr="00EA373B" w:rsidRDefault="00464613" w:rsidP="0046461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CF51BF" w:rsidRPr="00993E05">
        <w:rPr>
          <w:rFonts w:ascii="Times New Roman" w:hAnsi="Times New Roman"/>
          <w:bCs/>
          <w:sz w:val="24"/>
          <w:szCs w:val="24"/>
        </w:rPr>
        <w:t>Канукоев Аслан Султанович</w:t>
      </w:r>
    </w:p>
    <w:p w:rsidR="00464613" w:rsidRDefault="00464613" w:rsidP="00464613">
      <w:pPr>
        <w:spacing w:after="0" w:line="240" w:lineRule="auto"/>
        <w:jc w:val="both"/>
        <w:rPr>
          <w:rFonts w:ascii="Times New Roman" w:hAnsi="Times New Roman"/>
          <w:bCs/>
          <w:color w:val="000000"/>
          <w:sz w:val="24"/>
          <w:szCs w:val="24"/>
        </w:rPr>
      </w:pPr>
    </w:p>
    <w:p w:rsidR="00464613" w:rsidRDefault="00464613" w:rsidP="00464613">
      <w:pPr>
        <w:spacing w:after="0" w:line="240" w:lineRule="auto"/>
        <w:jc w:val="both"/>
        <w:rPr>
          <w:rFonts w:ascii="Times New Roman" w:hAnsi="Times New Roman"/>
          <w:color w:val="000000"/>
          <w:sz w:val="24"/>
          <w:szCs w:val="24"/>
        </w:rPr>
      </w:pPr>
    </w:p>
    <w:p w:rsidR="00464613" w:rsidRDefault="00464613" w:rsidP="0046461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CF51BF" w:rsidRPr="00BB1EA0">
        <w:rPr>
          <w:rFonts w:ascii="Times New Roman" w:hAnsi="Times New Roman"/>
          <w:bCs/>
          <w:sz w:val="24"/>
          <w:szCs w:val="24"/>
        </w:rPr>
        <w:t>Канунников Денис Викторович</w:t>
      </w:r>
    </w:p>
    <w:p w:rsidR="00464613" w:rsidRDefault="00464613" w:rsidP="00464613">
      <w:pPr>
        <w:tabs>
          <w:tab w:val="left" w:pos="567"/>
        </w:tabs>
        <w:spacing w:after="0" w:line="240" w:lineRule="auto"/>
        <w:jc w:val="both"/>
        <w:rPr>
          <w:rFonts w:ascii="Times New Roman" w:hAnsi="Times New Roman"/>
          <w:color w:val="000000"/>
          <w:sz w:val="24"/>
          <w:szCs w:val="24"/>
        </w:rPr>
      </w:pPr>
    </w:p>
    <w:p w:rsidR="00464613" w:rsidRDefault="00464613" w:rsidP="00464613">
      <w:pPr>
        <w:spacing w:after="0" w:line="240" w:lineRule="auto"/>
        <w:jc w:val="both"/>
        <w:rPr>
          <w:rFonts w:ascii="Times New Roman" w:hAnsi="Times New Roman"/>
          <w:color w:val="000000"/>
          <w:sz w:val="24"/>
          <w:szCs w:val="24"/>
        </w:rPr>
      </w:pPr>
    </w:p>
    <w:p w:rsidR="00464613" w:rsidRPr="00EA373B" w:rsidRDefault="00464613" w:rsidP="00464613">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Pr="00993E05" w:rsidRDefault="00B053EA" w:rsidP="00B053EA">
      <w:pPr>
        <w:tabs>
          <w:tab w:val="left" w:pos="3261"/>
          <w:tab w:val="left" w:pos="5387"/>
        </w:tabs>
        <w:spacing w:after="0" w:line="240" w:lineRule="auto"/>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Pr="00197044">
        <w:rPr>
          <w:rFonts w:ascii="Times New Roman" w:eastAsia="Times New Roman" w:hAnsi="Times New Roman" w:cs="Times New Roman"/>
          <w:sz w:val="24"/>
          <w:szCs w:val="24"/>
        </w:rPr>
        <w:t xml:space="preserve">                      _________________ </w:t>
      </w:r>
      <w:r w:rsidR="00197044" w:rsidRPr="00197044">
        <w:rPr>
          <w:rFonts w:ascii="Times New Roman" w:hAnsi="Times New Roman"/>
          <w:bCs/>
          <w:sz w:val="24"/>
          <w:szCs w:val="24"/>
        </w:rPr>
        <w:t>Рукавишников Вадим Васильевич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072AE">
        <w:rPr>
          <w:rFonts w:ascii="Times New Roman" w:eastAsia="Times New Roman" w:hAnsi="Times New Roman" w:cs="Times New Roman"/>
          <w:b/>
          <w:sz w:val="24"/>
          <w:szCs w:val="24"/>
        </w:rPr>
        <w:t>04</w:t>
      </w:r>
      <w:r w:rsidRPr="005C6AC1">
        <w:rPr>
          <w:rFonts w:ascii="Times New Roman" w:eastAsia="Times New Roman" w:hAnsi="Times New Roman" w:cs="Times New Roman"/>
          <w:b/>
          <w:sz w:val="24"/>
          <w:szCs w:val="24"/>
        </w:rPr>
        <w:t xml:space="preserve"> </w:t>
      </w:r>
      <w:r w:rsidR="009072AE">
        <w:rPr>
          <w:rFonts w:ascii="Times New Roman" w:eastAsia="Times New Roman" w:hAnsi="Times New Roman" w:cs="Times New Roman"/>
          <w:b/>
          <w:sz w:val="24"/>
          <w:szCs w:val="24"/>
        </w:rPr>
        <w:t>декабря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7667E">
        <w:rPr>
          <w:rFonts w:ascii="Times New Roman" w:eastAsia="Times New Roman" w:hAnsi="Times New Roman" w:cs="Times New Roman"/>
          <w:b/>
          <w:sz w:val="24"/>
          <w:szCs w:val="24"/>
        </w:rPr>
        <w:t>2</w:t>
      </w:r>
      <w:r w:rsidR="009072AE">
        <w:rPr>
          <w:rFonts w:ascii="Times New Roman" w:eastAsia="Times New Roman" w:hAnsi="Times New Roman" w:cs="Times New Roman"/>
          <w:b/>
          <w:sz w:val="24"/>
          <w:szCs w:val="24"/>
        </w:rPr>
        <w:t>10</w:t>
      </w:r>
    </w:p>
    <w:p w:rsidR="00D80F84" w:rsidRDefault="00D80F84" w:rsidP="00D80F84">
      <w:pPr>
        <w:spacing w:after="0" w:line="240" w:lineRule="auto"/>
        <w:jc w:val="center"/>
        <w:rPr>
          <w:rFonts w:ascii="Times New Roman" w:eastAsia="Times New Roman" w:hAnsi="Times New Roman" w:cs="Times New Roman"/>
          <w:b/>
          <w:bCs/>
          <w:color w:val="000000"/>
        </w:rPr>
      </w:pPr>
    </w:p>
    <w:p w:rsidR="009072AE" w:rsidRPr="009072AE" w:rsidRDefault="009072AE" w:rsidP="009072AE">
      <w:pPr>
        <w:widowControl w:val="0"/>
        <w:spacing w:after="0" w:line="240" w:lineRule="auto"/>
        <w:jc w:val="center"/>
        <w:rPr>
          <w:rFonts w:ascii="Times New Roman" w:eastAsia="Times New Roman" w:hAnsi="Times New Roman" w:cs="Times New Roman"/>
          <w:b/>
          <w:sz w:val="24"/>
          <w:szCs w:val="24"/>
          <w:lang w:eastAsia="ar-SA"/>
        </w:rPr>
      </w:pPr>
      <w:r w:rsidRPr="009072AE">
        <w:rPr>
          <w:rFonts w:ascii="Times New Roman" w:eastAsia="Times New Roman" w:hAnsi="Times New Roman" w:cs="Times New Roman"/>
          <w:b/>
          <w:sz w:val="24"/>
          <w:szCs w:val="24"/>
          <w:lang w:eastAsia="ar-SA"/>
        </w:rPr>
        <w:t>СПЕЦИФИКАЦИЯ № ______</w:t>
      </w:r>
    </w:p>
    <w:p w:rsidR="009072AE" w:rsidRPr="009072AE" w:rsidRDefault="009072AE" w:rsidP="009072AE">
      <w:pPr>
        <w:widowControl w:val="0"/>
        <w:spacing w:after="0" w:line="240" w:lineRule="auto"/>
        <w:jc w:val="center"/>
        <w:rPr>
          <w:rFonts w:ascii="Times New Roman" w:eastAsia="Times New Roman" w:hAnsi="Times New Roman" w:cs="Times New Roman"/>
          <w:b/>
          <w:sz w:val="24"/>
          <w:szCs w:val="24"/>
          <w:lang w:eastAsia="ar-SA"/>
        </w:rPr>
      </w:pPr>
      <w:r w:rsidRPr="009072AE">
        <w:rPr>
          <w:rFonts w:ascii="Times New Roman" w:eastAsia="Times New Roman" w:hAnsi="Times New Roman" w:cs="Times New Roman"/>
          <w:b/>
          <w:sz w:val="24"/>
          <w:szCs w:val="24"/>
          <w:lang w:eastAsia="ar-SA"/>
        </w:rPr>
        <w:t>на поставку оборудования безопасности для эксплуатации горнолыжных трасс</w:t>
      </w:r>
    </w:p>
    <w:p w:rsidR="009072AE" w:rsidRPr="009072AE" w:rsidRDefault="009072AE" w:rsidP="009072AE">
      <w:pPr>
        <w:widowControl w:val="0"/>
        <w:spacing w:after="0" w:line="240" w:lineRule="auto"/>
        <w:rPr>
          <w:rFonts w:ascii="Times New Roman" w:eastAsia="Times New Roman" w:hAnsi="Times New Roman" w:cs="Times New Roman"/>
          <w:sz w:val="24"/>
          <w:szCs w:val="24"/>
          <w:lang w:eastAsia="ar-SA"/>
        </w:rPr>
      </w:pPr>
    </w:p>
    <w:tbl>
      <w:tblPr>
        <w:tblW w:w="103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
        <w:gridCol w:w="1148"/>
        <w:gridCol w:w="2874"/>
        <w:gridCol w:w="870"/>
        <w:gridCol w:w="580"/>
        <w:gridCol w:w="1683"/>
        <w:gridCol w:w="1194"/>
        <w:gridCol w:w="1444"/>
      </w:tblGrid>
      <w:tr w:rsidR="009072AE" w:rsidRPr="009072AE" w:rsidTr="008F09CE">
        <w:trPr>
          <w:trHeight w:val="25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SimSun" w:hAnsi="Times New Roman" w:cs="Times New Roman"/>
                <w:b/>
                <w:bCs/>
                <w:sz w:val="20"/>
                <w:szCs w:val="20"/>
              </w:rPr>
              <w:t>№</w:t>
            </w:r>
          </w:p>
        </w:tc>
        <w:tc>
          <w:tcPr>
            <w:tcW w:w="1148"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SimSun" w:hAnsi="Times New Roman" w:cs="Times New Roman"/>
                <w:b/>
                <w:bCs/>
                <w:sz w:val="20"/>
                <w:szCs w:val="20"/>
              </w:rPr>
              <w:t>Артикул</w:t>
            </w:r>
          </w:p>
        </w:tc>
        <w:tc>
          <w:tcPr>
            <w:tcW w:w="2874"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SimSun" w:hAnsi="Times New Roman" w:cs="Times New Roman"/>
                <w:b/>
                <w:bCs/>
                <w:sz w:val="20"/>
                <w:szCs w:val="20"/>
              </w:rPr>
              <w:t>Товары (работы, услуги)</w:t>
            </w:r>
          </w:p>
        </w:tc>
        <w:tc>
          <w:tcPr>
            <w:tcW w:w="870"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SimSun" w:hAnsi="Times New Roman" w:cs="Times New Roman"/>
                <w:b/>
                <w:bCs/>
                <w:sz w:val="20"/>
                <w:szCs w:val="20"/>
              </w:rPr>
              <w:t>Кол-во</w:t>
            </w:r>
          </w:p>
        </w:tc>
        <w:tc>
          <w:tcPr>
            <w:tcW w:w="580"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SimSun" w:hAnsi="Times New Roman" w:cs="Times New Roman"/>
                <w:b/>
                <w:bCs/>
                <w:sz w:val="20"/>
                <w:szCs w:val="20"/>
              </w:rPr>
              <w:t>Ед.</w:t>
            </w:r>
          </w:p>
        </w:tc>
        <w:tc>
          <w:tcPr>
            <w:tcW w:w="1683"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Times New Roman" w:hAnsi="Times New Roman" w:cs="Times New Roman"/>
                <w:b/>
                <w:sz w:val="20"/>
                <w:szCs w:val="20"/>
              </w:rPr>
              <w:t>Начальная (максимальная) цена за 1 ед., руб., без учета НДС</w:t>
            </w:r>
          </w:p>
        </w:tc>
        <w:tc>
          <w:tcPr>
            <w:tcW w:w="1194" w:type="dxa"/>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Times New Roman" w:hAnsi="Times New Roman" w:cs="Times New Roman"/>
                <w:b/>
                <w:sz w:val="20"/>
                <w:szCs w:val="20"/>
              </w:rPr>
              <w:t>Цена за 1 ед., руб., без учета НДС</w:t>
            </w:r>
          </w:p>
        </w:tc>
        <w:tc>
          <w:tcPr>
            <w:tcW w:w="1444"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b/>
                <w:bCs/>
                <w:sz w:val="20"/>
                <w:szCs w:val="20"/>
              </w:rPr>
            </w:pPr>
            <w:r w:rsidRPr="009072AE">
              <w:rPr>
                <w:rFonts w:ascii="Times New Roman" w:eastAsia="Times New Roman" w:hAnsi="Times New Roman" w:cs="Times New Roman"/>
                <w:b/>
                <w:sz w:val="20"/>
                <w:szCs w:val="20"/>
              </w:rPr>
              <w:t>Общая цена, руб., без учета НДС</w:t>
            </w: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опасности - треугольные 56см, «Внимание! опасно!»</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«Пересечение!»</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14101/3</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"Сужение!»</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4</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14101/13</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"Осторожно бугры!»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5</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«Осторожно </w:t>
            </w:r>
            <w:proofErr w:type="spellStart"/>
            <w:r w:rsidRPr="009072AE">
              <w:rPr>
                <w:rFonts w:ascii="Times New Roman" w:eastAsia="SimSun" w:hAnsi="Times New Roman" w:cs="Times New Roman"/>
                <w:sz w:val="20"/>
                <w:szCs w:val="20"/>
              </w:rPr>
              <w:t>ратрак</w:t>
            </w:r>
            <w:proofErr w:type="spellEnd"/>
            <w:r w:rsidRPr="009072AE">
              <w:rPr>
                <w:rFonts w:ascii="Times New Roman" w:eastAsia="SimSun" w:hAnsi="Times New Roman" w:cs="Times New Roman"/>
                <w:sz w:val="20"/>
                <w:szCs w:val="20"/>
              </w:rPr>
              <w:t xml:space="preserve"> с лебедкой»</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6</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14101/4</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«Осторожно </w:t>
            </w:r>
            <w:proofErr w:type="spellStart"/>
            <w:r w:rsidRPr="009072AE">
              <w:rPr>
                <w:rFonts w:ascii="Times New Roman" w:eastAsia="SimSun" w:hAnsi="Times New Roman" w:cs="Times New Roman"/>
                <w:sz w:val="20"/>
                <w:szCs w:val="20"/>
              </w:rPr>
              <w:t>ратрак</w:t>
            </w:r>
            <w:proofErr w:type="spellEnd"/>
            <w:r w:rsidRPr="009072AE">
              <w:rPr>
                <w:rFonts w:ascii="Times New Roman" w:eastAsia="SimSun" w:hAnsi="Times New Roman" w:cs="Times New Roman"/>
                <w:sz w:val="20"/>
                <w:szCs w:val="20"/>
              </w:rPr>
              <w:t>»</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7</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14101/5</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«Осторожно снегоход»</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8</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«Осторожно: обрыв»</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10</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9</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14101/14</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опасности-треугольные 56см, «Внимание! поворот </w:t>
            </w:r>
            <w:proofErr w:type="gramStart"/>
            <w:r w:rsidRPr="009072AE">
              <w:rPr>
                <w:rFonts w:ascii="Times New Roman" w:eastAsia="SimSun" w:hAnsi="Times New Roman" w:cs="Times New Roman"/>
                <w:sz w:val="20"/>
                <w:szCs w:val="20"/>
              </w:rPr>
              <w:t>на</w:t>
            </w:r>
            <w:proofErr w:type="gramEnd"/>
            <w:r w:rsidRPr="009072AE">
              <w:rPr>
                <w:rFonts w:ascii="Times New Roman" w:eastAsia="SimSun" w:hAnsi="Times New Roman" w:cs="Times New Roman"/>
                <w:sz w:val="20"/>
                <w:szCs w:val="20"/>
              </w:rPr>
              <w:t xml:space="preserve"> лево»</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10</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14101/15</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опасности-треугольные 56см,</w:t>
            </w:r>
            <w:proofErr w:type="gramStart"/>
            <w:r w:rsidRPr="009072AE">
              <w:rPr>
                <w:rFonts w:ascii="Times New Roman" w:eastAsia="SimSun" w:hAnsi="Times New Roman" w:cs="Times New Roman"/>
                <w:sz w:val="20"/>
                <w:szCs w:val="20"/>
              </w:rPr>
              <w:t xml:space="preserve"> ,</w:t>
            </w:r>
            <w:proofErr w:type="gramEnd"/>
            <w:r w:rsidRPr="009072AE">
              <w:rPr>
                <w:rFonts w:ascii="Times New Roman" w:eastAsia="SimSun" w:hAnsi="Times New Roman" w:cs="Times New Roman"/>
                <w:sz w:val="20"/>
                <w:szCs w:val="20"/>
              </w:rPr>
              <w:t xml:space="preserve"> «Внимание! Поворот на право»</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14101/6</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w:t>
            </w:r>
            <w:proofErr w:type="gramStart"/>
            <w:r w:rsidRPr="009072AE">
              <w:rPr>
                <w:rFonts w:ascii="Times New Roman" w:eastAsia="SimSun" w:hAnsi="Times New Roman" w:cs="Times New Roman"/>
                <w:sz w:val="20"/>
                <w:szCs w:val="20"/>
              </w:rPr>
              <w:t>опасности-треугольные</w:t>
            </w:r>
            <w:proofErr w:type="gramEnd"/>
            <w:r w:rsidRPr="009072AE">
              <w:rPr>
                <w:rFonts w:ascii="Times New Roman" w:eastAsia="SimSun" w:hAnsi="Times New Roman" w:cs="Times New Roman"/>
                <w:sz w:val="20"/>
                <w:szCs w:val="20"/>
              </w:rPr>
              <w:t xml:space="preserve"> 56см,  «Внимание! Работа снежных пушек!»</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4</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14121/2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знаки</w:t>
            </w:r>
            <w:proofErr w:type="gramEnd"/>
            <w:r w:rsidRPr="009072AE">
              <w:rPr>
                <w:rFonts w:ascii="Times New Roman" w:eastAsia="SimSun" w:hAnsi="Times New Roman" w:cs="Times New Roman"/>
                <w:sz w:val="20"/>
                <w:szCs w:val="20"/>
              </w:rPr>
              <w:t xml:space="preserve"> предписывающие D 42 см/ знак Направление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13</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14121/2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знаки</w:t>
            </w:r>
            <w:proofErr w:type="gramEnd"/>
            <w:r w:rsidRPr="009072AE">
              <w:rPr>
                <w:rFonts w:ascii="Times New Roman" w:eastAsia="SimSun" w:hAnsi="Times New Roman" w:cs="Times New Roman"/>
                <w:sz w:val="20"/>
                <w:szCs w:val="20"/>
              </w:rPr>
              <w:t xml:space="preserve"> предписывающие D 42 см/ знак Направление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14121/3</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знаки</w:t>
            </w:r>
            <w:proofErr w:type="gramEnd"/>
            <w:r w:rsidRPr="009072AE">
              <w:rPr>
                <w:rFonts w:ascii="Times New Roman" w:eastAsia="SimSun" w:hAnsi="Times New Roman" w:cs="Times New Roman"/>
                <w:sz w:val="20"/>
                <w:szCs w:val="20"/>
              </w:rPr>
              <w:t xml:space="preserve"> предписывающие D 42 см/ знак Направление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1 137,29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15</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14111/17</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запрещающие, «Проезд запрещен!»</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1 681,36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16</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14111/1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запрещающие,</w:t>
            </w:r>
            <w:r w:rsidRPr="009072AE">
              <w:rPr>
                <w:rFonts w:ascii="Times New Roman" w:eastAsia="SimSun" w:hAnsi="Times New Roman" w:cs="Times New Roman"/>
                <w:sz w:val="20"/>
                <w:szCs w:val="20"/>
              </w:rPr>
              <w:br/>
              <w:t>«Стоп! Спуск запрещен!»</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6</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1 681,36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17</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14111/14</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запрещающие «Катание на лыжах запрещено!»</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1 681,36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lastRenderedPageBreak/>
              <w:t>18</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14111/7</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запрещающие «Не стойте на сходе с подъемника»</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1 681,36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19</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14111/2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знаки запрещающие, «Курение запрещено»</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1 681,36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20</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12232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w:t>
            </w:r>
            <w:proofErr w:type="spellStart"/>
            <w:r w:rsidRPr="009072AE">
              <w:rPr>
                <w:rFonts w:ascii="Times New Roman" w:eastAsia="SimSun" w:hAnsi="Times New Roman" w:cs="Times New Roman"/>
                <w:sz w:val="20"/>
                <w:szCs w:val="20"/>
              </w:rPr>
              <w:t>Флюорисцентный</w:t>
            </w:r>
            <w:proofErr w:type="spellEnd"/>
            <w:r w:rsidRPr="009072AE">
              <w:rPr>
                <w:rFonts w:ascii="Times New Roman" w:eastAsia="SimSun" w:hAnsi="Times New Roman" w:cs="Times New Roman"/>
                <w:sz w:val="20"/>
                <w:szCs w:val="20"/>
              </w:rPr>
              <w:t xml:space="preserve"> желтый баннер Сигнальная панель "Опасность" на 4-х языках</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4</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4 515,25</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21</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14003</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 круглый маркировочный d 42 см классификационный знак черной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1 324,58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22</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14002</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 круглый маркировочный d 42 см классификационный знак  красной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1 324,58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23</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14001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 круглый маркировочный d 42 см классификационный знак  синей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1 324,58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24</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14004</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знак круглый маркировочный d 42 см классификационный знак  зеленой трассы</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5</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1 324,58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25</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15001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Комплект фиксирующих пластинок для знаков с винтами d от 30/48 мм</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135,59</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26</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11800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Вешка сигнальная из PVC, красная - ø 35 мм</w:t>
            </w:r>
            <w:proofErr w:type="gramStart"/>
            <w:r w:rsidRPr="009072AE">
              <w:rPr>
                <w:rFonts w:ascii="Times New Roman" w:eastAsia="SimSun" w:hAnsi="Times New Roman" w:cs="Times New Roman"/>
                <w:sz w:val="20"/>
                <w:szCs w:val="20"/>
              </w:rPr>
              <w:t>.</w:t>
            </w:r>
            <w:proofErr w:type="gram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в</w:t>
            </w:r>
            <w:proofErr w:type="gramEnd"/>
            <w:r w:rsidRPr="009072AE">
              <w:rPr>
                <w:rFonts w:ascii="Times New Roman" w:eastAsia="SimSun" w:hAnsi="Times New Roman" w:cs="Times New Roman"/>
                <w:sz w:val="20"/>
                <w:szCs w:val="20"/>
              </w:rPr>
              <w:t>ысота 230 см. - конический наконечник (A)</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15</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597,46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27</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11810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Вешка сигнальная из PVC, синяя - ø 35 мм</w:t>
            </w:r>
            <w:proofErr w:type="gramStart"/>
            <w:r w:rsidRPr="009072AE">
              <w:rPr>
                <w:rFonts w:ascii="Times New Roman" w:eastAsia="SimSun" w:hAnsi="Times New Roman" w:cs="Times New Roman"/>
                <w:sz w:val="20"/>
                <w:szCs w:val="20"/>
              </w:rPr>
              <w:t>.</w:t>
            </w:r>
            <w:proofErr w:type="gram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в</w:t>
            </w:r>
            <w:proofErr w:type="gramEnd"/>
            <w:r w:rsidRPr="009072AE">
              <w:rPr>
                <w:rFonts w:ascii="Times New Roman" w:eastAsia="SimSun" w:hAnsi="Times New Roman" w:cs="Times New Roman"/>
                <w:sz w:val="20"/>
                <w:szCs w:val="20"/>
              </w:rPr>
              <w:t>ысота 230 см. - конический наконечник (A)</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13</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597,46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28</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11840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Вешка сигнальная из PVC, зеленая - ø 35 мм</w:t>
            </w:r>
            <w:proofErr w:type="gramStart"/>
            <w:r w:rsidRPr="009072AE">
              <w:rPr>
                <w:rFonts w:ascii="Times New Roman" w:eastAsia="SimSun" w:hAnsi="Times New Roman" w:cs="Times New Roman"/>
                <w:sz w:val="20"/>
                <w:szCs w:val="20"/>
              </w:rPr>
              <w:t>.</w:t>
            </w:r>
            <w:proofErr w:type="gram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в</w:t>
            </w:r>
            <w:proofErr w:type="gramEnd"/>
            <w:r w:rsidRPr="009072AE">
              <w:rPr>
                <w:rFonts w:ascii="Times New Roman" w:eastAsia="SimSun" w:hAnsi="Times New Roman" w:cs="Times New Roman"/>
                <w:sz w:val="20"/>
                <w:szCs w:val="20"/>
              </w:rPr>
              <w:t>ысота 230 см. - конический наконечник (A)</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5</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597,46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29</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11820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Вешка сигнальная из PVC, черная - ø 35 мм</w:t>
            </w:r>
            <w:proofErr w:type="gramStart"/>
            <w:r w:rsidRPr="009072AE">
              <w:rPr>
                <w:rFonts w:ascii="Times New Roman" w:eastAsia="SimSun" w:hAnsi="Times New Roman" w:cs="Times New Roman"/>
                <w:sz w:val="20"/>
                <w:szCs w:val="20"/>
              </w:rPr>
              <w:t>.</w:t>
            </w:r>
            <w:proofErr w:type="gram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в</w:t>
            </w:r>
            <w:proofErr w:type="gramEnd"/>
            <w:r w:rsidRPr="009072AE">
              <w:rPr>
                <w:rFonts w:ascii="Times New Roman" w:eastAsia="SimSun" w:hAnsi="Times New Roman" w:cs="Times New Roman"/>
                <w:sz w:val="20"/>
                <w:szCs w:val="20"/>
              </w:rPr>
              <w:t>ысота 230 см. - конический наконечник (A)</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597,46</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30</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11431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Вешка сигнальная желто/черная (угроза схода лавин) из PVC ø 25мм высота 230см, с коническим наконечником (А)</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94</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377,12</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31</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11157</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Сверло для </w:t>
            </w:r>
            <w:proofErr w:type="spellStart"/>
            <w:r w:rsidRPr="009072AE">
              <w:rPr>
                <w:rFonts w:ascii="Times New Roman" w:eastAsia="SimSun" w:hAnsi="Times New Roman" w:cs="Times New Roman"/>
                <w:sz w:val="20"/>
                <w:szCs w:val="20"/>
              </w:rPr>
              <w:t>снегаø</w:t>
            </w:r>
            <w:proofErr w:type="spellEnd"/>
            <w:r w:rsidRPr="009072AE">
              <w:rPr>
                <w:rFonts w:ascii="Times New Roman" w:eastAsia="SimSun" w:hAnsi="Times New Roman" w:cs="Times New Roman"/>
                <w:sz w:val="20"/>
                <w:szCs w:val="20"/>
              </w:rPr>
              <w:t xml:space="preserve"> 30 x 460мм -  с креплением 13 мм</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4 900,85</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32</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11159</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Сверло для </w:t>
            </w:r>
            <w:proofErr w:type="spellStart"/>
            <w:r w:rsidRPr="009072AE">
              <w:rPr>
                <w:rFonts w:ascii="Times New Roman" w:eastAsia="SimSun" w:hAnsi="Times New Roman" w:cs="Times New Roman"/>
                <w:sz w:val="20"/>
                <w:szCs w:val="20"/>
              </w:rPr>
              <w:t>снегаø</w:t>
            </w:r>
            <w:proofErr w:type="spellEnd"/>
            <w:r w:rsidRPr="009072AE">
              <w:rPr>
                <w:rFonts w:ascii="Times New Roman" w:eastAsia="SimSun" w:hAnsi="Times New Roman" w:cs="Times New Roman"/>
                <w:sz w:val="20"/>
                <w:szCs w:val="20"/>
              </w:rPr>
              <w:t xml:space="preserve"> 35 x 460мм -  с креплением 13 мм</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4</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5 550,85</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33</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Сверло для </w:t>
            </w:r>
            <w:proofErr w:type="spellStart"/>
            <w:r w:rsidRPr="009072AE">
              <w:rPr>
                <w:rFonts w:ascii="Times New Roman" w:eastAsia="SimSun" w:hAnsi="Times New Roman" w:cs="Times New Roman"/>
                <w:sz w:val="20"/>
                <w:szCs w:val="20"/>
              </w:rPr>
              <w:t>снегаø</w:t>
            </w:r>
            <w:proofErr w:type="spellEnd"/>
            <w:r w:rsidRPr="009072AE">
              <w:rPr>
                <w:rFonts w:ascii="Times New Roman" w:eastAsia="SimSun" w:hAnsi="Times New Roman" w:cs="Times New Roman"/>
                <w:sz w:val="20"/>
                <w:szCs w:val="20"/>
              </w:rPr>
              <w:t xml:space="preserve"> 50 x 460мм -  с креплением 13 мм</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7 265,25</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34</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12054G</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Сеть защитная - тип B - толщина нити ø 3,5мм </w:t>
            </w:r>
            <w:proofErr w:type="gramStart"/>
            <w:r w:rsidRPr="009072AE">
              <w:rPr>
                <w:rFonts w:ascii="Times New Roman" w:eastAsia="SimSun" w:hAnsi="Times New Roman" w:cs="Times New Roman"/>
                <w:sz w:val="20"/>
                <w:szCs w:val="20"/>
              </w:rPr>
              <w:t>-я</w:t>
            </w:r>
            <w:proofErr w:type="gramEnd"/>
            <w:r w:rsidRPr="009072AE">
              <w:rPr>
                <w:rFonts w:ascii="Times New Roman" w:eastAsia="SimSun" w:hAnsi="Times New Roman" w:cs="Times New Roman"/>
                <w:sz w:val="20"/>
                <w:szCs w:val="20"/>
              </w:rPr>
              <w:t>чейка 7x7 см , цвет красный., 15 x в. 2, одобрено FIS</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129</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3 804,88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hideMark/>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35</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11751</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w:t>
            </w:r>
            <w:proofErr w:type="gramStart"/>
            <w:r w:rsidRPr="009072AE">
              <w:rPr>
                <w:rFonts w:ascii="Times New Roman" w:eastAsia="SimSun" w:hAnsi="Times New Roman" w:cs="Times New Roman"/>
                <w:sz w:val="20"/>
                <w:szCs w:val="20"/>
              </w:rPr>
              <w:t>Вешка</w:t>
            </w:r>
            <w:proofErr w:type="gramEnd"/>
            <w:r w:rsidRPr="009072AE">
              <w:rPr>
                <w:rFonts w:ascii="Times New Roman" w:eastAsia="SimSun" w:hAnsi="Times New Roman" w:cs="Times New Roman"/>
                <w:sz w:val="20"/>
                <w:szCs w:val="20"/>
              </w:rPr>
              <w:t xml:space="preserve"> поддерживающая для защитных сетей - типа B - из поликарбоната, ø 35 мм высота  250 см, с 3-мя крючками и коническим наконечником (A), одобрено </w:t>
            </w:r>
            <w:r w:rsidRPr="009072AE">
              <w:rPr>
                <w:rFonts w:ascii="Times New Roman" w:eastAsia="SimSun" w:hAnsi="Times New Roman" w:cs="Times New Roman"/>
                <w:sz w:val="20"/>
                <w:szCs w:val="20"/>
              </w:rPr>
              <w:lastRenderedPageBreak/>
              <w:t>FIS.</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lastRenderedPageBreak/>
              <w:t>1000</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993,22</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lastRenderedPageBreak/>
              <w:t>36</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16000</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r w:rsidRPr="009072AE">
              <w:rPr>
                <w:rFonts w:ascii="Times New Roman" w:eastAsia="SimSun" w:hAnsi="Times New Roman" w:cs="Times New Roman"/>
                <w:sz w:val="20"/>
                <w:szCs w:val="20"/>
              </w:rPr>
              <w:t>Санки для транспортировки пострадавших "</w:t>
            </w:r>
            <w:proofErr w:type="spellStart"/>
            <w:r w:rsidRPr="009072AE">
              <w:rPr>
                <w:rFonts w:ascii="Times New Roman" w:eastAsia="SimSun" w:hAnsi="Times New Roman" w:cs="Times New Roman"/>
                <w:sz w:val="20"/>
                <w:szCs w:val="20"/>
              </w:rPr>
              <w:t>akija</w:t>
            </w:r>
            <w:proofErr w:type="spellEnd"/>
            <w:r w:rsidRPr="009072AE">
              <w:rPr>
                <w:rFonts w:ascii="Times New Roman" w:eastAsia="SimSun" w:hAnsi="Times New Roman" w:cs="Times New Roman"/>
                <w:sz w:val="20"/>
                <w:szCs w:val="20"/>
              </w:rPr>
              <w:t xml:space="preserve"> </w:t>
            </w:r>
            <w:proofErr w:type="spellStart"/>
            <w:r w:rsidRPr="009072AE">
              <w:rPr>
                <w:rFonts w:ascii="Times New Roman" w:eastAsia="SimSun" w:hAnsi="Times New Roman" w:cs="Times New Roman"/>
                <w:sz w:val="20"/>
                <w:szCs w:val="20"/>
              </w:rPr>
              <w:t>Tita</w:t>
            </w:r>
            <w:proofErr w:type="spellEnd"/>
            <w:r w:rsidRPr="009072AE">
              <w:rPr>
                <w:rFonts w:ascii="Times New Roman" w:eastAsia="SimSun" w:hAnsi="Times New Roman" w:cs="Times New Roman"/>
                <w:sz w:val="20"/>
                <w:szCs w:val="20"/>
              </w:rPr>
              <w:t>" (Алюминиевые, 4 ручки)</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шт.</w:t>
            </w: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148 305,08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515"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37</w:t>
            </w:r>
          </w:p>
        </w:tc>
        <w:tc>
          <w:tcPr>
            <w:tcW w:w="1148" w:type="dxa"/>
            <w:shd w:val="clear" w:color="auto" w:fill="auto"/>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12054G</w:t>
            </w:r>
          </w:p>
        </w:tc>
        <w:tc>
          <w:tcPr>
            <w:tcW w:w="2874" w:type="dxa"/>
            <w:shd w:val="clear" w:color="auto" w:fill="auto"/>
            <w:vAlign w:val="center"/>
          </w:tcPr>
          <w:p w:rsidR="009072AE" w:rsidRPr="009072AE" w:rsidRDefault="009072AE" w:rsidP="009072AE">
            <w:pPr>
              <w:spacing w:after="0" w:line="240" w:lineRule="auto"/>
              <w:rPr>
                <w:rFonts w:ascii="Times New Roman" w:eastAsia="SimSun" w:hAnsi="Times New Roman" w:cs="Times New Roman"/>
                <w:sz w:val="20"/>
                <w:szCs w:val="20"/>
              </w:rPr>
            </w:pPr>
            <w:proofErr w:type="spellStart"/>
            <w:r w:rsidRPr="009072AE">
              <w:rPr>
                <w:rFonts w:ascii="Times New Roman" w:eastAsia="SimSun" w:hAnsi="Times New Roman" w:cs="Times New Roman"/>
                <w:sz w:val="20"/>
                <w:szCs w:val="20"/>
              </w:rPr>
              <w:t>Liski</w:t>
            </w:r>
            <w:proofErr w:type="spellEnd"/>
            <w:r w:rsidRPr="009072AE">
              <w:rPr>
                <w:rFonts w:ascii="Times New Roman" w:eastAsia="SimSun" w:hAnsi="Times New Roman" w:cs="Times New Roman"/>
                <w:sz w:val="20"/>
                <w:szCs w:val="20"/>
              </w:rPr>
              <w:t xml:space="preserve"> Сеть защитная - тип B - толщина нити ø 3,5мм </w:t>
            </w:r>
            <w:proofErr w:type="gramStart"/>
            <w:r w:rsidRPr="009072AE">
              <w:rPr>
                <w:rFonts w:ascii="Times New Roman" w:eastAsia="SimSun" w:hAnsi="Times New Roman" w:cs="Times New Roman"/>
                <w:sz w:val="20"/>
                <w:szCs w:val="20"/>
              </w:rPr>
              <w:t>-я</w:t>
            </w:r>
            <w:proofErr w:type="gramEnd"/>
            <w:r w:rsidRPr="009072AE">
              <w:rPr>
                <w:rFonts w:ascii="Times New Roman" w:eastAsia="SimSun" w:hAnsi="Times New Roman" w:cs="Times New Roman"/>
                <w:sz w:val="20"/>
                <w:szCs w:val="20"/>
              </w:rPr>
              <w:t>чейка 7x7 см , цвет синий., 15 x в. 2, одобрено FIS</w:t>
            </w:r>
          </w:p>
        </w:tc>
        <w:tc>
          <w:tcPr>
            <w:tcW w:w="87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r w:rsidRPr="009072AE">
              <w:rPr>
                <w:rFonts w:ascii="Times New Roman" w:eastAsia="SimSun" w:hAnsi="Times New Roman" w:cs="Times New Roman"/>
                <w:sz w:val="20"/>
                <w:szCs w:val="20"/>
              </w:rPr>
              <w:t>38</w:t>
            </w:r>
          </w:p>
        </w:tc>
        <w:tc>
          <w:tcPr>
            <w:tcW w:w="580"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683" w:type="dxa"/>
            <w:shd w:val="clear" w:color="auto" w:fill="auto"/>
            <w:noWrap/>
            <w:vAlign w:val="center"/>
          </w:tcPr>
          <w:p w:rsidR="009072AE" w:rsidRPr="009072AE" w:rsidRDefault="009072AE" w:rsidP="009072A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072AE">
              <w:rPr>
                <w:rFonts w:ascii="Times New Roman" w:eastAsia="Times New Roman" w:hAnsi="Times New Roman" w:cs="Times New Roman"/>
                <w:sz w:val="20"/>
                <w:szCs w:val="20"/>
              </w:rPr>
              <w:t>3 804,88</w:t>
            </w:r>
          </w:p>
        </w:tc>
        <w:tc>
          <w:tcPr>
            <w:tcW w:w="1194" w:type="dxa"/>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8864" w:type="dxa"/>
            <w:gridSpan w:val="7"/>
            <w:shd w:val="clear" w:color="auto" w:fill="auto"/>
            <w:noWrap/>
            <w:vAlign w:val="center"/>
          </w:tcPr>
          <w:p w:rsidR="009072AE" w:rsidRPr="009072AE" w:rsidRDefault="009072AE" w:rsidP="009072AE">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9072AE">
              <w:rPr>
                <w:rFonts w:ascii="Times New Roman" w:eastAsia="Times New Roman" w:hAnsi="Times New Roman" w:cs="Times New Roman"/>
                <w:b/>
                <w:color w:val="000000"/>
                <w:sz w:val="20"/>
                <w:szCs w:val="20"/>
              </w:rPr>
              <w:t>ИТОГО, рублей, без учета НДС</w:t>
            </w: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sz w:val="20"/>
                <w:szCs w:val="20"/>
              </w:rPr>
            </w:pPr>
          </w:p>
        </w:tc>
      </w:tr>
      <w:tr w:rsidR="009072AE" w:rsidRPr="009072AE" w:rsidTr="008F09CE">
        <w:trPr>
          <w:trHeight w:val="439"/>
        </w:trPr>
        <w:tc>
          <w:tcPr>
            <w:tcW w:w="8864" w:type="dxa"/>
            <w:gridSpan w:val="7"/>
            <w:shd w:val="clear" w:color="auto" w:fill="auto"/>
            <w:noWrap/>
            <w:vAlign w:val="center"/>
          </w:tcPr>
          <w:p w:rsidR="009072AE" w:rsidRPr="009072AE" w:rsidRDefault="009072AE" w:rsidP="009072AE">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9072AE">
              <w:rPr>
                <w:rFonts w:ascii="Times New Roman" w:eastAsia="Times New Roman" w:hAnsi="Times New Roman" w:cs="Times New Roman"/>
                <w:b/>
                <w:color w:val="000000"/>
                <w:sz w:val="20"/>
                <w:szCs w:val="20"/>
              </w:rPr>
              <w:t>НДС 18%</w:t>
            </w: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b/>
                <w:sz w:val="20"/>
                <w:szCs w:val="20"/>
                <w:lang w:eastAsia="zh-CN"/>
              </w:rPr>
            </w:pPr>
          </w:p>
        </w:tc>
      </w:tr>
      <w:tr w:rsidR="009072AE" w:rsidRPr="009072AE" w:rsidTr="008F09CE">
        <w:trPr>
          <w:trHeight w:val="439"/>
        </w:trPr>
        <w:tc>
          <w:tcPr>
            <w:tcW w:w="8864" w:type="dxa"/>
            <w:gridSpan w:val="7"/>
            <w:shd w:val="clear" w:color="auto" w:fill="auto"/>
            <w:noWrap/>
            <w:vAlign w:val="center"/>
          </w:tcPr>
          <w:p w:rsidR="009072AE" w:rsidRPr="009072AE" w:rsidRDefault="009072AE" w:rsidP="009072AE">
            <w:pPr>
              <w:widowControl w:val="0"/>
              <w:autoSpaceDE w:val="0"/>
              <w:autoSpaceDN w:val="0"/>
              <w:adjustRightInd w:val="0"/>
              <w:spacing w:after="0" w:line="240" w:lineRule="auto"/>
              <w:jc w:val="right"/>
              <w:rPr>
                <w:rFonts w:ascii="Times New Roman" w:eastAsia="Times New Roman" w:hAnsi="Times New Roman" w:cs="Times New Roman"/>
                <w:b/>
                <w:color w:val="000000"/>
                <w:sz w:val="20"/>
                <w:szCs w:val="20"/>
              </w:rPr>
            </w:pPr>
            <w:r w:rsidRPr="009072AE">
              <w:rPr>
                <w:rFonts w:ascii="Times New Roman" w:eastAsia="Times New Roman" w:hAnsi="Times New Roman" w:cs="Times New Roman"/>
                <w:b/>
                <w:color w:val="000000"/>
                <w:sz w:val="20"/>
                <w:szCs w:val="20"/>
              </w:rPr>
              <w:t>ИТОГО, рублей, с НДС</w:t>
            </w:r>
          </w:p>
        </w:tc>
        <w:tc>
          <w:tcPr>
            <w:tcW w:w="1444" w:type="dxa"/>
            <w:shd w:val="clear" w:color="auto" w:fill="auto"/>
            <w:noWrap/>
            <w:vAlign w:val="center"/>
          </w:tcPr>
          <w:p w:rsidR="009072AE" w:rsidRPr="009072AE" w:rsidRDefault="009072AE" w:rsidP="009072AE">
            <w:pPr>
              <w:spacing w:after="0" w:line="240" w:lineRule="auto"/>
              <w:jc w:val="center"/>
              <w:rPr>
                <w:rFonts w:ascii="Times New Roman" w:eastAsia="SimSun" w:hAnsi="Times New Roman" w:cs="Times New Roman"/>
                <w:b/>
                <w:sz w:val="20"/>
                <w:szCs w:val="20"/>
                <w:lang w:eastAsia="zh-CN"/>
              </w:rPr>
            </w:pPr>
          </w:p>
        </w:tc>
      </w:tr>
    </w:tbl>
    <w:p w:rsidR="009072AE" w:rsidRPr="009072AE" w:rsidRDefault="009072AE" w:rsidP="009072AE">
      <w:pPr>
        <w:widowControl w:val="0"/>
        <w:spacing w:after="0" w:line="240" w:lineRule="auto"/>
        <w:jc w:val="both"/>
        <w:rPr>
          <w:rFonts w:ascii="Times New Roman" w:eastAsia="Times New Roman" w:hAnsi="Times New Roman" w:cs="Times New Roman"/>
          <w:sz w:val="24"/>
          <w:szCs w:val="24"/>
          <w:lang w:eastAsia="ar-SA"/>
        </w:rPr>
      </w:pPr>
    </w:p>
    <w:p w:rsidR="009072AE" w:rsidRPr="009072AE" w:rsidRDefault="009072AE" w:rsidP="009072AE">
      <w:pPr>
        <w:widowControl w:val="0"/>
        <w:spacing w:after="0" w:line="240" w:lineRule="auto"/>
        <w:jc w:val="both"/>
        <w:rPr>
          <w:rFonts w:ascii="Times New Roman" w:eastAsia="Times New Roman" w:hAnsi="Times New Roman" w:cs="Times New Roman"/>
          <w:sz w:val="24"/>
          <w:szCs w:val="24"/>
          <w:lang w:eastAsia="ar-SA"/>
        </w:rPr>
      </w:pPr>
      <w:r w:rsidRPr="009072AE">
        <w:rPr>
          <w:rFonts w:ascii="Times New Roman" w:eastAsia="Times New Roman" w:hAnsi="Times New Roman" w:cs="Times New Roman"/>
          <w:sz w:val="24"/>
          <w:szCs w:val="24"/>
          <w:lang w:eastAsia="ar-SA"/>
        </w:rPr>
        <w:t>Условия поставки Товара:</w:t>
      </w:r>
    </w:p>
    <w:p w:rsidR="009072AE" w:rsidRPr="009072AE" w:rsidRDefault="009072AE" w:rsidP="009072A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072AE">
        <w:rPr>
          <w:rFonts w:ascii="Times New Roman" w:eastAsia="Times New Roman" w:hAnsi="Times New Roman" w:cs="Times New Roman"/>
          <w:sz w:val="24"/>
          <w:szCs w:val="24"/>
          <w:lang w:eastAsia="ar-SA"/>
        </w:rPr>
        <w:t>Товар должен быть новым, не бывшим в употреблении.</w:t>
      </w:r>
    </w:p>
    <w:p w:rsidR="009072AE" w:rsidRPr="009072AE" w:rsidRDefault="009072AE" w:rsidP="009072A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072AE">
        <w:rPr>
          <w:rFonts w:ascii="Times New Roman" w:eastAsia="Times New Roman" w:hAnsi="Times New Roman" w:cs="Times New Roman"/>
          <w:sz w:val="24"/>
          <w:szCs w:val="24"/>
          <w:lang w:eastAsia="ar-SA"/>
        </w:rPr>
        <w:t xml:space="preserve">Товар по позициям № 31, 32, 34, 35, поставляется в течение 5 (Пяти) календарных дней с момента заключения Договора. </w:t>
      </w:r>
    </w:p>
    <w:p w:rsidR="009072AE" w:rsidRPr="009072AE" w:rsidRDefault="009072AE" w:rsidP="009072A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072AE">
        <w:rPr>
          <w:rFonts w:ascii="Times New Roman" w:eastAsia="Times New Roman" w:hAnsi="Times New Roman" w:cs="Times New Roman"/>
          <w:sz w:val="24"/>
          <w:szCs w:val="24"/>
          <w:lang w:eastAsia="ar-SA"/>
        </w:rPr>
        <w:t>Товар по остальным позициям поставляется в срок до 16 января 2015 года.</w:t>
      </w:r>
    </w:p>
    <w:p w:rsidR="009072AE" w:rsidRDefault="009072AE" w:rsidP="00D80F84">
      <w:pPr>
        <w:spacing w:after="0" w:line="240" w:lineRule="auto"/>
        <w:jc w:val="center"/>
        <w:rPr>
          <w:rFonts w:ascii="Times New Roman" w:eastAsia="Times New Roman" w:hAnsi="Times New Roman" w:cs="Times New Roman"/>
          <w:b/>
          <w:bCs/>
          <w:color w:val="000000"/>
        </w:rPr>
      </w:pPr>
    </w:p>
    <w:sectPr w:rsidR="009072AE" w:rsidSect="00C7667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D5838">
      <w:rPr>
        <w:rFonts w:ascii="Times New Roman" w:hAnsi="Times New Roman" w:cs="Times New Roman"/>
        <w:sz w:val="20"/>
        <w:szCs w:val="20"/>
      </w:rPr>
      <w:t>04</w:t>
    </w:r>
    <w:r>
      <w:rPr>
        <w:rFonts w:ascii="Times New Roman" w:hAnsi="Times New Roman" w:cs="Times New Roman"/>
        <w:sz w:val="20"/>
        <w:szCs w:val="20"/>
      </w:rPr>
      <w:t xml:space="preserve"> </w:t>
    </w:r>
    <w:r w:rsidR="00BD5838">
      <w:rPr>
        <w:rFonts w:ascii="Times New Roman" w:hAnsi="Times New Roman" w:cs="Times New Roman"/>
        <w:sz w:val="20"/>
        <w:szCs w:val="20"/>
      </w:rPr>
      <w:t>декабря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BD5838">
      <w:rPr>
        <w:rFonts w:ascii="Times New Roman" w:hAnsi="Times New Roman" w:cs="Times New Roman"/>
        <w:sz w:val="20"/>
        <w:szCs w:val="20"/>
      </w:rPr>
      <w:t>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594E7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7BA6275"/>
    <w:multiLevelType w:val="hybridMultilevel"/>
    <w:tmpl w:val="000657AC"/>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044"/>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D7228"/>
    <w:rsid w:val="002F0EBD"/>
    <w:rsid w:val="002F24C1"/>
    <w:rsid w:val="002F38B1"/>
    <w:rsid w:val="003040F3"/>
    <w:rsid w:val="003041D7"/>
    <w:rsid w:val="00305A64"/>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613"/>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1ECD"/>
    <w:rsid w:val="005478C2"/>
    <w:rsid w:val="00553E36"/>
    <w:rsid w:val="005558DD"/>
    <w:rsid w:val="00560412"/>
    <w:rsid w:val="0056121C"/>
    <w:rsid w:val="00563BA9"/>
    <w:rsid w:val="0057412C"/>
    <w:rsid w:val="00577108"/>
    <w:rsid w:val="00594E78"/>
    <w:rsid w:val="00597068"/>
    <w:rsid w:val="005B405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7782A"/>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072AE"/>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4AA"/>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5558E"/>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1EA0"/>
    <w:rsid w:val="00BB51E6"/>
    <w:rsid w:val="00BB6C7B"/>
    <w:rsid w:val="00BC1111"/>
    <w:rsid w:val="00BC4C38"/>
    <w:rsid w:val="00BC67D2"/>
    <w:rsid w:val="00BD00C5"/>
    <w:rsid w:val="00BD1A1A"/>
    <w:rsid w:val="00BD5838"/>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1BF"/>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40F8"/>
    <w:rsid w:val="00F15EDC"/>
    <w:rsid w:val="00F17A71"/>
    <w:rsid w:val="00F239B0"/>
    <w:rsid w:val="00F2457B"/>
    <w:rsid w:val="00F2712E"/>
    <w:rsid w:val="00F405B9"/>
    <w:rsid w:val="00F45962"/>
    <w:rsid w:val="00F51C1C"/>
    <w:rsid w:val="00F53919"/>
    <w:rsid w:val="00F565EF"/>
    <w:rsid w:val="00F5671B"/>
    <w:rsid w:val="00F567D0"/>
    <w:rsid w:val="00F60C62"/>
    <w:rsid w:val="00F622CE"/>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C7C5F"/>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DA93-3E23-4A2A-993D-0790CF7C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123</cp:revision>
  <cp:lastPrinted>2014-06-30T09:29:00Z</cp:lastPrinted>
  <dcterms:created xsi:type="dcterms:W3CDTF">2014-03-06T14:15:00Z</dcterms:created>
  <dcterms:modified xsi:type="dcterms:W3CDTF">2014-12-08T13:12:00Z</dcterms:modified>
</cp:coreProperties>
</file>