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A220B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  <w:r w:rsidR="00052F96">
        <w:rPr>
          <w:b/>
          <w:sz w:val="28"/>
          <w:szCs w:val="28"/>
        </w:rPr>
        <w:t xml:space="preserve"> от </w:t>
      </w:r>
      <w:r w:rsidR="00F84038">
        <w:rPr>
          <w:b/>
          <w:sz w:val="28"/>
          <w:szCs w:val="28"/>
        </w:rPr>
        <w:t>23</w:t>
      </w:r>
      <w:r w:rsidR="00052F96">
        <w:rPr>
          <w:b/>
          <w:sz w:val="28"/>
          <w:szCs w:val="28"/>
        </w:rPr>
        <w:t>.</w:t>
      </w:r>
      <w:r w:rsidR="00F84038">
        <w:rPr>
          <w:b/>
          <w:sz w:val="28"/>
          <w:szCs w:val="28"/>
        </w:rPr>
        <w:t>09</w:t>
      </w:r>
      <w:r w:rsidR="002D6106">
        <w:rPr>
          <w:b/>
          <w:sz w:val="28"/>
          <w:szCs w:val="28"/>
        </w:rPr>
        <w:t xml:space="preserve">.2014 г. </w:t>
      </w:r>
      <w:r w:rsidR="00052F96" w:rsidRPr="00DA2D21">
        <w:rPr>
          <w:b/>
          <w:sz w:val="28"/>
          <w:szCs w:val="28"/>
        </w:rPr>
        <w:t xml:space="preserve">№ </w:t>
      </w:r>
      <w:r w:rsidR="002A5297">
        <w:rPr>
          <w:b/>
          <w:sz w:val="28"/>
          <w:szCs w:val="28"/>
        </w:rPr>
        <w:t>2</w:t>
      </w:r>
    </w:p>
    <w:tbl>
      <w:tblPr>
        <w:tblStyle w:val="a3"/>
        <w:tblpPr w:leftFromText="180" w:rightFromText="180" w:vertAnchor="page" w:horzAnchor="margin" w:tblpY="1829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4501"/>
      </w:tblGrid>
      <w:tr w:rsidR="00A220B4" w:rsidRPr="00DF0E72" w:rsidTr="00A220B4">
        <w:tc>
          <w:tcPr>
            <w:tcW w:w="594" w:type="dxa"/>
            <w:vAlign w:val="center"/>
          </w:tcPr>
          <w:p w:rsidR="00A220B4" w:rsidRPr="00DF0E72" w:rsidRDefault="00A220B4" w:rsidP="00A220B4">
            <w:pPr>
              <w:jc w:val="center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>№</w:t>
            </w:r>
          </w:p>
          <w:p w:rsidR="00A220B4" w:rsidRPr="00DF0E72" w:rsidRDefault="00A220B4" w:rsidP="00A220B4">
            <w:pPr>
              <w:jc w:val="center"/>
              <w:rPr>
                <w:sz w:val="28"/>
                <w:szCs w:val="28"/>
              </w:rPr>
            </w:pPr>
            <w:proofErr w:type="gramStart"/>
            <w:r w:rsidRPr="00DF0E72">
              <w:rPr>
                <w:sz w:val="28"/>
                <w:szCs w:val="28"/>
              </w:rPr>
              <w:t>п</w:t>
            </w:r>
            <w:proofErr w:type="gramEnd"/>
            <w:r w:rsidRPr="00DF0E72">
              <w:rPr>
                <w:sz w:val="28"/>
                <w:szCs w:val="28"/>
              </w:rPr>
              <w:t>/п</w:t>
            </w:r>
          </w:p>
        </w:tc>
        <w:tc>
          <w:tcPr>
            <w:tcW w:w="4476" w:type="dxa"/>
            <w:vAlign w:val="center"/>
          </w:tcPr>
          <w:p w:rsidR="00A220B4" w:rsidRPr="00DF0E72" w:rsidRDefault="00A220B4" w:rsidP="00A220B4">
            <w:pPr>
              <w:jc w:val="center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>Вопрос</w:t>
            </w:r>
          </w:p>
        </w:tc>
        <w:tc>
          <w:tcPr>
            <w:tcW w:w="4501" w:type="dxa"/>
            <w:vAlign w:val="center"/>
          </w:tcPr>
          <w:p w:rsidR="00A220B4" w:rsidRPr="00DF0E72" w:rsidRDefault="00A220B4" w:rsidP="00A220B4">
            <w:pPr>
              <w:jc w:val="center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>Разъяснения</w:t>
            </w:r>
          </w:p>
        </w:tc>
      </w:tr>
      <w:tr w:rsidR="00A220B4" w:rsidRPr="00DF0E72" w:rsidTr="00A220B4">
        <w:trPr>
          <w:trHeight w:val="60"/>
        </w:trPr>
        <w:tc>
          <w:tcPr>
            <w:tcW w:w="594" w:type="dxa"/>
            <w:vAlign w:val="center"/>
          </w:tcPr>
          <w:p w:rsidR="00A220B4" w:rsidRPr="00DF0E72" w:rsidRDefault="00A220B4" w:rsidP="00A220B4">
            <w:pPr>
              <w:jc w:val="center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>1.</w:t>
            </w:r>
          </w:p>
        </w:tc>
        <w:tc>
          <w:tcPr>
            <w:tcW w:w="4476" w:type="dxa"/>
          </w:tcPr>
          <w:p w:rsidR="00A220B4" w:rsidRPr="00DF0E72" w:rsidRDefault="00A220B4" w:rsidP="00A220B4">
            <w:pPr>
              <w:ind w:left="-2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A5297">
              <w:rPr>
                <w:sz w:val="28"/>
                <w:szCs w:val="28"/>
              </w:rPr>
              <w:t>Согласно пункта</w:t>
            </w:r>
            <w:proofErr w:type="gramEnd"/>
            <w:r w:rsidRPr="002A5297">
              <w:rPr>
                <w:sz w:val="28"/>
                <w:szCs w:val="28"/>
              </w:rPr>
              <w:t xml:space="preserve"> 2 части 1 статьи 3 №223-ФЗ от 6.12.2011 просим </w:t>
            </w:r>
            <w:proofErr w:type="spellStart"/>
            <w:r w:rsidRPr="002A5297">
              <w:rPr>
                <w:sz w:val="28"/>
                <w:szCs w:val="28"/>
              </w:rPr>
              <w:t>аргуменнтированно</w:t>
            </w:r>
            <w:proofErr w:type="spellEnd"/>
            <w:r w:rsidRPr="002A5297">
              <w:rPr>
                <w:sz w:val="28"/>
                <w:szCs w:val="28"/>
              </w:rPr>
              <w:t xml:space="preserve"> обосновать невозможность поставки эквивалентного оборудования (производителя не </w:t>
            </w:r>
            <w:proofErr w:type="spellStart"/>
            <w:r w:rsidRPr="002A5297">
              <w:rPr>
                <w:sz w:val="28"/>
                <w:szCs w:val="28"/>
              </w:rPr>
              <w:t>Cisco</w:t>
            </w:r>
            <w:proofErr w:type="spellEnd"/>
            <w:r w:rsidRPr="002A5297">
              <w:rPr>
                <w:sz w:val="28"/>
                <w:szCs w:val="28"/>
              </w:rPr>
              <w:t>). Просим в дополнение к приведенной в аукционной документации спецификации указать технические характеристики необходимого оборудования.</w:t>
            </w:r>
          </w:p>
        </w:tc>
        <w:tc>
          <w:tcPr>
            <w:tcW w:w="4501" w:type="dxa"/>
          </w:tcPr>
          <w:p w:rsidR="00A220B4" w:rsidRDefault="00A220B4" w:rsidP="00A220B4">
            <w:pPr>
              <w:ind w:left="-27"/>
              <w:jc w:val="both"/>
              <w:rPr>
                <w:sz w:val="28"/>
                <w:szCs w:val="28"/>
              </w:rPr>
            </w:pPr>
            <w:r w:rsidRPr="002D339D">
              <w:rPr>
                <w:sz w:val="28"/>
                <w:szCs w:val="28"/>
              </w:rPr>
              <w:t xml:space="preserve">Данное оборудование приобретается для осуществления горячего резервирования имеющегося оборудования </w:t>
            </w:r>
            <w:proofErr w:type="spellStart"/>
            <w:r w:rsidRPr="002D339D">
              <w:rPr>
                <w:sz w:val="28"/>
                <w:szCs w:val="28"/>
              </w:rPr>
              <w:t>Cisco</w:t>
            </w:r>
            <w:proofErr w:type="spellEnd"/>
            <w:r w:rsidRPr="002D339D">
              <w:rPr>
                <w:sz w:val="28"/>
                <w:szCs w:val="28"/>
              </w:rPr>
              <w:t xml:space="preserve">, а так же для работы в локальной сети, построенной с использованием оборудования </w:t>
            </w:r>
            <w:proofErr w:type="spellStart"/>
            <w:r w:rsidRPr="002D339D">
              <w:rPr>
                <w:sz w:val="28"/>
                <w:szCs w:val="28"/>
              </w:rPr>
              <w:t>Cisco</w:t>
            </w:r>
            <w:proofErr w:type="spellEnd"/>
            <w:r w:rsidRPr="002D339D">
              <w:rPr>
                <w:sz w:val="28"/>
                <w:szCs w:val="28"/>
              </w:rPr>
              <w:t xml:space="preserve">, и должно как полностью соответствовать всем техническим характеристикам имеющегося оборудования, так </w:t>
            </w:r>
            <w:r>
              <w:rPr>
                <w:sz w:val="28"/>
                <w:szCs w:val="28"/>
              </w:rPr>
              <w:t xml:space="preserve">и поддерживать совместимость с </w:t>
            </w:r>
            <w:proofErr w:type="spellStart"/>
            <w:r w:rsidRPr="002D339D">
              <w:rPr>
                <w:sz w:val="28"/>
                <w:szCs w:val="28"/>
              </w:rPr>
              <w:t>проприетарными</w:t>
            </w:r>
            <w:proofErr w:type="spellEnd"/>
            <w:r w:rsidRPr="002D339D">
              <w:rPr>
                <w:sz w:val="28"/>
                <w:szCs w:val="28"/>
              </w:rPr>
              <w:t xml:space="preserve"> протоколами </w:t>
            </w:r>
            <w:proofErr w:type="spellStart"/>
            <w:r w:rsidRPr="002D339D">
              <w:rPr>
                <w:sz w:val="28"/>
                <w:szCs w:val="28"/>
              </w:rPr>
              <w:t>Cisco</w:t>
            </w:r>
            <w:proofErr w:type="spellEnd"/>
            <w:r w:rsidRPr="002D339D">
              <w:rPr>
                <w:sz w:val="28"/>
                <w:szCs w:val="28"/>
              </w:rPr>
              <w:t>. Таким образом, использовать для решения поставленных задач оборудование иного производителя невозможно.</w:t>
            </w:r>
          </w:p>
          <w:p w:rsidR="00A220B4" w:rsidRDefault="00A220B4" w:rsidP="00A220B4">
            <w:pPr>
              <w:ind w:left="-27"/>
              <w:jc w:val="both"/>
              <w:rPr>
                <w:sz w:val="28"/>
                <w:szCs w:val="28"/>
              </w:rPr>
            </w:pPr>
          </w:p>
          <w:p w:rsidR="00A220B4" w:rsidRDefault="00A220B4" w:rsidP="00CF6898">
            <w:pPr>
              <w:ind w:left="-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соответствие с пунктом </w:t>
            </w:r>
            <w:r w:rsidRPr="002A5297">
              <w:rPr>
                <w:sz w:val="28"/>
                <w:szCs w:val="28"/>
              </w:rPr>
              <w:t>2 части 1 статьи 3</w:t>
            </w:r>
            <w:r>
              <w:rPr>
                <w:sz w:val="28"/>
                <w:szCs w:val="28"/>
              </w:rPr>
              <w:t xml:space="preserve"> </w:t>
            </w:r>
            <w:r w:rsidRPr="003E65AB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3E65AB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3E65AB">
              <w:rPr>
                <w:sz w:val="28"/>
                <w:szCs w:val="28"/>
              </w:rPr>
              <w:t xml:space="preserve"> от 18.07.2011 </w:t>
            </w:r>
            <w:r w:rsidR="00CF6898" w:rsidRPr="002A5297">
              <w:rPr>
                <w:sz w:val="28"/>
                <w:szCs w:val="28"/>
              </w:rPr>
              <w:t>№</w:t>
            </w:r>
            <w:r w:rsidRPr="003E65AB">
              <w:rPr>
                <w:sz w:val="28"/>
                <w:szCs w:val="28"/>
              </w:rPr>
              <w:t xml:space="preserve"> 223-ФЗ </w:t>
            </w:r>
            <w:r>
              <w:rPr>
                <w:sz w:val="28"/>
                <w:szCs w:val="28"/>
              </w:rPr>
              <w:t>«</w:t>
            </w:r>
            <w:r w:rsidRPr="003E65AB">
              <w:rPr>
                <w:sz w:val="28"/>
                <w:szCs w:val="28"/>
              </w:rPr>
              <w:t>О закупках товаров, работ, услуг отдельными видами юридических лиц</w:t>
            </w:r>
            <w:r>
              <w:rPr>
                <w:sz w:val="28"/>
                <w:szCs w:val="28"/>
              </w:rPr>
              <w:t xml:space="preserve">» </w:t>
            </w:r>
            <w:r w:rsidR="00CF689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ОАО «КСК» руководствуется принципами </w:t>
            </w:r>
            <w:r w:rsidRPr="006F4F03">
              <w:rPr>
                <w:sz w:val="28"/>
                <w:szCs w:val="28"/>
              </w:rPr>
              <w:t>равноправи</w:t>
            </w:r>
            <w:r>
              <w:rPr>
                <w:sz w:val="28"/>
                <w:szCs w:val="28"/>
              </w:rPr>
              <w:t>я</w:t>
            </w:r>
            <w:r w:rsidRPr="006F4F03">
              <w:rPr>
                <w:sz w:val="28"/>
                <w:szCs w:val="28"/>
              </w:rPr>
              <w:t>, справедливост</w:t>
            </w:r>
            <w:r>
              <w:rPr>
                <w:sz w:val="28"/>
                <w:szCs w:val="28"/>
              </w:rPr>
              <w:t>и</w:t>
            </w:r>
            <w:r w:rsidRPr="006F4F03">
              <w:rPr>
                <w:sz w:val="28"/>
                <w:szCs w:val="28"/>
              </w:rPr>
              <w:t>, отсутстви</w:t>
            </w:r>
            <w:r>
              <w:rPr>
                <w:sz w:val="28"/>
                <w:szCs w:val="28"/>
              </w:rPr>
              <w:t>я</w:t>
            </w:r>
            <w:r w:rsidRPr="006F4F03">
              <w:rPr>
                <w:sz w:val="28"/>
                <w:szCs w:val="28"/>
              </w:rPr>
              <w:t xml:space="preserve"> дискриминации и необоснованных ограничений конкуренции по</w:t>
            </w:r>
            <w:r>
              <w:rPr>
                <w:sz w:val="28"/>
                <w:szCs w:val="28"/>
              </w:rPr>
              <w:t xml:space="preserve"> отношению к участникам закупки.</w:t>
            </w:r>
          </w:p>
          <w:p w:rsidR="00A220B4" w:rsidRPr="00DF0E72" w:rsidRDefault="00A220B4" w:rsidP="00A220B4">
            <w:pPr>
              <w:ind w:left="-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Закупочной документацией не установлено, каких либо ограничений к участию в закупке, также в соответствии с пунктом 6.1. </w:t>
            </w:r>
            <w:r w:rsidRPr="00A220B4">
              <w:rPr>
                <w:sz w:val="28"/>
                <w:szCs w:val="28"/>
              </w:rPr>
              <w:t>Положения о закупке товаров, работ, услуг для нужд ОАО «КСК»</w:t>
            </w:r>
            <w:r>
              <w:rPr>
                <w:sz w:val="28"/>
                <w:szCs w:val="28"/>
              </w:rPr>
              <w:t xml:space="preserve"> Заказчик вправе </w:t>
            </w:r>
            <w:r w:rsidRPr="00A220B4">
              <w:rPr>
                <w:sz w:val="28"/>
                <w:szCs w:val="28"/>
              </w:rPr>
              <w:t xml:space="preserve">устанавливать </w:t>
            </w:r>
            <w:r>
              <w:t xml:space="preserve"> </w:t>
            </w:r>
            <w:r w:rsidRPr="00A220B4">
              <w:rPr>
                <w:sz w:val="28"/>
                <w:szCs w:val="28"/>
              </w:rPr>
              <w:t>функциональные и/или технические требования к продукции и иным показателям, включая требования к параметрам и свойствам зак</w:t>
            </w:r>
            <w:r>
              <w:rPr>
                <w:sz w:val="28"/>
                <w:szCs w:val="28"/>
              </w:rPr>
              <w:t>упаемых продукции, работ, услуг.</w:t>
            </w:r>
          </w:p>
        </w:tc>
      </w:tr>
    </w:tbl>
    <w:p w:rsidR="00B25C74" w:rsidRPr="00260EB7" w:rsidRDefault="00A220B4" w:rsidP="00A220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2D21"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</w:t>
      </w:r>
      <w:r w:rsidR="00D935D7" w:rsidRPr="00D935D7">
        <w:rPr>
          <w:b/>
          <w:bCs/>
          <w:sz w:val="28"/>
          <w:szCs w:val="28"/>
        </w:rPr>
        <w:t xml:space="preserve">от </w:t>
      </w:r>
      <w:r w:rsidR="00AD70D8" w:rsidRPr="00AD70D8">
        <w:rPr>
          <w:b/>
          <w:bCs/>
          <w:sz w:val="28"/>
          <w:szCs w:val="28"/>
        </w:rPr>
        <w:t>16.09.2014 г. № АЭФ-ИТ-</w:t>
      </w:r>
      <w:r w:rsidR="00124563">
        <w:rPr>
          <w:b/>
          <w:bCs/>
          <w:sz w:val="28"/>
          <w:szCs w:val="28"/>
        </w:rPr>
        <w:t>59</w:t>
      </w:r>
      <w:bookmarkStart w:id="0" w:name="_GoBack"/>
      <w:bookmarkEnd w:id="0"/>
      <w:r w:rsidR="00DA2D21">
        <w:rPr>
          <w:b/>
          <w:sz w:val="28"/>
          <w:szCs w:val="28"/>
        </w:rPr>
        <w:t>)</w:t>
      </w:r>
      <w:r w:rsidR="00DA2D21" w:rsidRPr="00DA2D21">
        <w:rPr>
          <w:b/>
          <w:sz w:val="28"/>
          <w:szCs w:val="28"/>
        </w:rPr>
        <w:t xml:space="preserve"> </w:t>
      </w:r>
    </w:p>
    <w:sectPr w:rsidR="00B25C74" w:rsidRPr="00260EB7" w:rsidSect="00A220B4">
      <w:pgSz w:w="11906" w:h="16838"/>
      <w:pgMar w:top="1134" w:right="850" w:bottom="1134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B4" w:rsidRDefault="00A220B4" w:rsidP="00A220B4">
      <w:pPr>
        <w:spacing w:after="0" w:line="240" w:lineRule="auto"/>
      </w:pPr>
      <w:r>
        <w:separator/>
      </w:r>
    </w:p>
  </w:endnote>
  <w:endnote w:type="continuationSeparator" w:id="0">
    <w:p w:rsidR="00A220B4" w:rsidRDefault="00A220B4" w:rsidP="00A2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B4" w:rsidRDefault="00A220B4" w:rsidP="00A220B4">
      <w:pPr>
        <w:spacing w:after="0" w:line="240" w:lineRule="auto"/>
      </w:pPr>
      <w:r>
        <w:separator/>
      </w:r>
    </w:p>
  </w:footnote>
  <w:footnote w:type="continuationSeparator" w:id="0">
    <w:p w:rsidR="00A220B4" w:rsidRDefault="00A220B4" w:rsidP="00A2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4711"/>
    <w:multiLevelType w:val="multilevel"/>
    <w:tmpl w:val="1272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52F96"/>
    <w:rsid w:val="000B21C9"/>
    <w:rsid w:val="00124563"/>
    <w:rsid w:val="00132F58"/>
    <w:rsid w:val="00260EB7"/>
    <w:rsid w:val="00267021"/>
    <w:rsid w:val="002A5297"/>
    <w:rsid w:val="002B5819"/>
    <w:rsid w:val="002D339D"/>
    <w:rsid w:val="002D6106"/>
    <w:rsid w:val="002F28BD"/>
    <w:rsid w:val="003E65AB"/>
    <w:rsid w:val="00442181"/>
    <w:rsid w:val="004F2398"/>
    <w:rsid w:val="00541981"/>
    <w:rsid w:val="00592C8A"/>
    <w:rsid w:val="006F4F03"/>
    <w:rsid w:val="0076716C"/>
    <w:rsid w:val="007D7051"/>
    <w:rsid w:val="007E027E"/>
    <w:rsid w:val="00814BE7"/>
    <w:rsid w:val="00865847"/>
    <w:rsid w:val="00891049"/>
    <w:rsid w:val="008D52AB"/>
    <w:rsid w:val="00984A03"/>
    <w:rsid w:val="009E798B"/>
    <w:rsid w:val="00A220B4"/>
    <w:rsid w:val="00A34870"/>
    <w:rsid w:val="00AC3E98"/>
    <w:rsid w:val="00AD70D8"/>
    <w:rsid w:val="00B246F3"/>
    <w:rsid w:val="00B25C74"/>
    <w:rsid w:val="00BB0A46"/>
    <w:rsid w:val="00C77199"/>
    <w:rsid w:val="00C938D7"/>
    <w:rsid w:val="00CF6898"/>
    <w:rsid w:val="00D37171"/>
    <w:rsid w:val="00D935D7"/>
    <w:rsid w:val="00DA2D21"/>
    <w:rsid w:val="00DD004A"/>
    <w:rsid w:val="00DE7445"/>
    <w:rsid w:val="00DF0E72"/>
    <w:rsid w:val="00E70B8B"/>
    <w:rsid w:val="00ED0C69"/>
    <w:rsid w:val="00ED3EAF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0B4"/>
  </w:style>
  <w:style w:type="paragraph" w:styleId="a8">
    <w:name w:val="footer"/>
    <w:basedOn w:val="a"/>
    <w:link w:val="a9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0B4"/>
  </w:style>
  <w:style w:type="paragraph" w:styleId="a8">
    <w:name w:val="footer"/>
    <w:basedOn w:val="a"/>
    <w:link w:val="a9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Токарев Игорь Александрович</cp:lastModifiedBy>
  <cp:revision>40</cp:revision>
  <cp:lastPrinted>2014-09-23T10:32:00Z</cp:lastPrinted>
  <dcterms:created xsi:type="dcterms:W3CDTF">2012-06-01T10:37:00Z</dcterms:created>
  <dcterms:modified xsi:type="dcterms:W3CDTF">2014-09-23T15:01:00Z</dcterms:modified>
</cp:coreProperties>
</file>