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4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ЗКЭФ-ДРОЭЗ-132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Является ли отсутствие рейтинга надежности страховой компании не ниже уровня – «</w:t>
            </w:r>
            <w:proofErr w:type="spell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ruAA</w:t>
            </w:r>
            <w:proofErr w:type="spell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» основанием для отклонения заявки?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5955" w:rsidRPr="007645CF" w:rsidRDefault="00C55955" w:rsidP="004D62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7.3. и 7.3.8 Извещения Единая комиссия, на основании результатов рассмотрения заявок на участие в закупке, принимает решение о несоответствии участника закупки и/или поданной им заявки на участие в закупке требованиям, установленным извещением о закупке по следующим основаниям: </w:t>
            </w:r>
          </w:p>
          <w:p w:rsidR="00CA59F7" w:rsidRPr="007645CF" w:rsidRDefault="004D622B" w:rsidP="004D622B">
            <w:pPr>
              <w:widowControl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955" w:rsidRPr="007645CF">
              <w:rPr>
                <w:rFonts w:ascii="Times New Roman" w:hAnsi="Times New Roman" w:cs="Times New Roman"/>
                <w:sz w:val="24"/>
                <w:szCs w:val="24"/>
              </w:rPr>
              <w:t>несоответствие участника закупки требованиям к участникам закупки, указанным в пунктах 2.1 и 2.2 извещения о закупке.</w:t>
            </w:r>
            <w:r w:rsidRPr="007645CF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Указанное в запросе требование определено подпунктом 2.2.1.2 пункта 2.2.</w:t>
            </w:r>
          </w:p>
        </w:tc>
      </w:tr>
    </w:tbl>
    <w:p w:rsidR="00480D1D" w:rsidRPr="007645CF" w:rsidRDefault="00480D1D" w:rsidP="00E4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43F63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D1BAC5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99EC-1FE6-41DF-85A8-9C251157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63</cp:revision>
  <cp:lastPrinted>2018-12-18T12:57:00Z</cp:lastPrinted>
  <dcterms:created xsi:type="dcterms:W3CDTF">2014-11-10T09:02:00Z</dcterms:created>
  <dcterms:modified xsi:type="dcterms:W3CDTF">2019-07-12T13:04:00Z</dcterms:modified>
</cp:coreProperties>
</file>