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44180" w14:textId="77777777" w:rsidR="00124DB3" w:rsidRDefault="00124DB3" w:rsidP="00877F0B">
      <w:pPr>
        <w:widowControl w:val="0"/>
        <w:autoSpaceDE/>
        <w:autoSpaceDN/>
        <w:ind w:left="3828" w:hanging="426"/>
        <w:jc w:val="both"/>
        <w:rPr>
          <w:b/>
          <w:bCs/>
          <w:sz w:val="24"/>
          <w:szCs w:val="24"/>
        </w:rPr>
      </w:pPr>
      <w:r w:rsidRPr="00124DB3">
        <w:rPr>
          <w:b/>
          <w:bCs/>
          <w:sz w:val="24"/>
          <w:szCs w:val="24"/>
        </w:rPr>
        <w:t>4. ПРОЕКТ ДОГОВОРА</w:t>
      </w:r>
    </w:p>
    <w:p w14:paraId="137196F5" w14:textId="77777777" w:rsidR="00124DB3" w:rsidRDefault="00124DB3" w:rsidP="00877F0B">
      <w:pPr>
        <w:widowControl w:val="0"/>
        <w:autoSpaceDE/>
        <w:autoSpaceDN/>
        <w:ind w:left="3828" w:hanging="426"/>
        <w:jc w:val="both"/>
        <w:rPr>
          <w:b/>
          <w:bCs/>
          <w:sz w:val="24"/>
          <w:szCs w:val="24"/>
        </w:rPr>
      </w:pPr>
    </w:p>
    <w:p w14:paraId="07B8E51D" w14:textId="77777777" w:rsidR="00D12001" w:rsidRPr="00D12001" w:rsidRDefault="00D12001" w:rsidP="00FC1519">
      <w:pPr>
        <w:widowControl w:val="0"/>
        <w:autoSpaceDE/>
        <w:autoSpaceDN/>
        <w:ind w:left="3828" w:hanging="426"/>
        <w:jc w:val="both"/>
        <w:rPr>
          <w:b/>
          <w:bCs/>
          <w:sz w:val="24"/>
          <w:szCs w:val="24"/>
        </w:rPr>
      </w:pPr>
      <w:r w:rsidRPr="00D12001">
        <w:rPr>
          <w:b/>
          <w:bCs/>
          <w:sz w:val="24"/>
          <w:szCs w:val="24"/>
        </w:rPr>
        <w:t>ДОГОВОР № ________</w:t>
      </w:r>
    </w:p>
    <w:p w14:paraId="123965A4" w14:textId="07614F2B" w:rsidR="005B23E9" w:rsidRPr="005B23E9" w:rsidRDefault="00493CE5" w:rsidP="00FC1519">
      <w:pPr>
        <w:widowControl w:val="0"/>
        <w:tabs>
          <w:tab w:val="left" w:leader="underscore" w:pos="3726"/>
        </w:tabs>
        <w:autoSpaceDE/>
        <w:autoSpaceDN/>
        <w:jc w:val="center"/>
        <w:rPr>
          <w:b/>
          <w:bCs/>
          <w:sz w:val="24"/>
          <w:szCs w:val="24"/>
        </w:rPr>
      </w:pPr>
      <w:r w:rsidRPr="00D51C89">
        <w:rPr>
          <w:b/>
          <w:sz w:val="24"/>
          <w:szCs w:val="24"/>
        </w:rPr>
        <w:t>на разработку концепции и проектной документации по объекту:</w:t>
      </w:r>
      <w:r w:rsidR="00D51C89">
        <w:rPr>
          <w:b/>
          <w:sz w:val="24"/>
          <w:szCs w:val="24"/>
        </w:rPr>
        <w:t xml:space="preserve"> </w:t>
      </w:r>
      <w:r w:rsidR="005B23E9" w:rsidRPr="00D51C89">
        <w:rPr>
          <w:b/>
          <w:bCs/>
          <w:sz w:val="24"/>
          <w:szCs w:val="24"/>
        </w:rPr>
        <w:t>«</w:t>
      </w:r>
      <w:r w:rsidR="00325D6C" w:rsidRPr="001144A6">
        <w:rPr>
          <w:b/>
          <w:sz w:val="24"/>
          <w:szCs w:val="24"/>
        </w:rPr>
        <w:t>Всесезонный туристско-рекреационный комплекс «Каспийский прибрежный кластер», Республика Дагестан. Многофункциональный центр</w:t>
      </w:r>
      <w:r w:rsidR="005B23E9" w:rsidRPr="00D51C89">
        <w:rPr>
          <w:b/>
          <w:bCs/>
          <w:sz w:val="24"/>
          <w:szCs w:val="24"/>
        </w:rPr>
        <w:t>»</w:t>
      </w:r>
    </w:p>
    <w:p w14:paraId="2CFD0400" w14:textId="3121A9C0" w:rsidR="005B23E9" w:rsidRPr="005B23E9" w:rsidRDefault="005B23E9" w:rsidP="00FC1519">
      <w:pPr>
        <w:pStyle w:val="afa"/>
        <w:spacing w:after="0"/>
        <w:ind w:left="709" w:right="245"/>
        <w:rPr>
          <w:b/>
        </w:rPr>
      </w:pPr>
    </w:p>
    <w:p w14:paraId="7E6DBC82" w14:textId="77777777" w:rsidR="00D12001" w:rsidRDefault="00D12001" w:rsidP="00FC1519">
      <w:pPr>
        <w:widowControl w:val="0"/>
        <w:autoSpaceDE/>
        <w:autoSpaceDN/>
        <w:ind w:firstLine="567"/>
        <w:jc w:val="both"/>
        <w:rPr>
          <w:sz w:val="24"/>
          <w:szCs w:val="24"/>
        </w:rPr>
      </w:pPr>
    </w:p>
    <w:p w14:paraId="52E5C016" w14:textId="766C6CC5" w:rsidR="00AE4A6A" w:rsidRPr="00AE4A6A" w:rsidRDefault="0074313F" w:rsidP="00FC1519">
      <w:pPr>
        <w:rPr>
          <w:sz w:val="24"/>
          <w:szCs w:val="24"/>
        </w:rPr>
      </w:pPr>
      <w:r w:rsidRPr="0074313F">
        <w:rPr>
          <w:sz w:val="24"/>
          <w:szCs w:val="24"/>
        </w:rPr>
        <w:t>Идентификатор договора</w:t>
      </w:r>
      <w:r w:rsidR="00DA4285">
        <w:rPr>
          <w:sz w:val="24"/>
          <w:szCs w:val="24"/>
        </w:rPr>
        <w:t>:</w:t>
      </w:r>
      <w:r w:rsidRPr="0074313F">
        <w:rPr>
          <w:sz w:val="24"/>
          <w:szCs w:val="24"/>
        </w:rPr>
        <w:t xml:space="preserve"> </w:t>
      </w:r>
    </w:p>
    <w:p w14:paraId="5306E561" w14:textId="77777777" w:rsidR="0074313F" w:rsidRPr="00D12001" w:rsidRDefault="0074313F" w:rsidP="00FC1519">
      <w:pPr>
        <w:widowControl w:val="0"/>
        <w:autoSpaceDE/>
        <w:autoSpaceDN/>
        <w:ind w:firstLine="567"/>
        <w:jc w:val="both"/>
        <w:rPr>
          <w:sz w:val="24"/>
          <w:szCs w:val="24"/>
        </w:rPr>
      </w:pPr>
    </w:p>
    <w:tbl>
      <w:tblPr>
        <w:tblW w:w="0" w:type="auto"/>
        <w:tblLook w:val="04A0" w:firstRow="1" w:lastRow="0" w:firstColumn="1" w:lastColumn="0" w:noHBand="0" w:noVBand="1"/>
      </w:tblPr>
      <w:tblGrid>
        <w:gridCol w:w="4725"/>
        <w:gridCol w:w="4914"/>
      </w:tblGrid>
      <w:tr w:rsidR="00D12001" w:rsidRPr="00D12001" w14:paraId="2FA33F8C" w14:textId="77777777" w:rsidTr="003D2656">
        <w:tc>
          <w:tcPr>
            <w:tcW w:w="4927" w:type="dxa"/>
          </w:tcPr>
          <w:p w14:paraId="4A9AAED4" w14:textId="77777777" w:rsidR="00D12001" w:rsidRPr="00D12001" w:rsidRDefault="00D12001" w:rsidP="00FC1519">
            <w:pPr>
              <w:autoSpaceDE/>
              <w:autoSpaceDN/>
              <w:jc w:val="both"/>
              <w:rPr>
                <w:sz w:val="24"/>
                <w:szCs w:val="24"/>
                <w:lang w:eastAsia="en-US"/>
              </w:rPr>
            </w:pPr>
            <w:r w:rsidRPr="00D12001">
              <w:rPr>
                <w:sz w:val="24"/>
                <w:szCs w:val="24"/>
                <w:lang w:eastAsia="en-US"/>
              </w:rPr>
              <w:t>г. Москва</w:t>
            </w:r>
          </w:p>
        </w:tc>
        <w:tc>
          <w:tcPr>
            <w:tcW w:w="4928" w:type="dxa"/>
            <w:shd w:val="clear" w:color="auto" w:fill="auto"/>
          </w:tcPr>
          <w:p w14:paraId="2B31C6C5" w14:textId="77777777" w:rsidR="00D12001" w:rsidRPr="00D12001" w:rsidRDefault="00D12001" w:rsidP="00FC1519">
            <w:pPr>
              <w:autoSpaceDE/>
              <w:autoSpaceDN/>
              <w:ind w:left="1877"/>
              <w:jc w:val="both"/>
              <w:rPr>
                <w:sz w:val="24"/>
                <w:szCs w:val="24"/>
                <w:lang w:eastAsia="en-US"/>
              </w:rPr>
            </w:pPr>
            <w:r w:rsidRPr="00D12001">
              <w:rPr>
                <w:sz w:val="24"/>
                <w:szCs w:val="24"/>
                <w:lang w:eastAsia="en-US"/>
              </w:rPr>
              <w:t>«___»__________202__г.</w:t>
            </w:r>
          </w:p>
        </w:tc>
      </w:tr>
    </w:tbl>
    <w:p w14:paraId="24C99861" w14:textId="77777777" w:rsidR="00D12001" w:rsidRPr="00D12001" w:rsidRDefault="00D12001" w:rsidP="00FC1519">
      <w:pPr>
        <w:widowControl w:val="0"/>
        <w:autoSpaceDE/>
        <w:autoSpaceDN/>
        <w:ind w:firstLine="567"/>
        <w:jc w:val="both"/>
        <w:rPr>
          <w:b/>
          <w:bCs/>
          <w:spacing w:val="-10"/>
          <w:sz w:val="24"/>
          <w:szCs w:val="24"/>
          <w:shd w:val="clear" w:color="auto" w:fill="FFFFFF"/>
        </w:rPr>
      </w:pPr>
    </w:p>
    <w:p w14:paraId="64E795C1" w14:textId="59092C3B" w:rsidR="00D12001" w:rsidRPr="00D12001" w:rsidRDefault="00D12001" w:rsidP="00FC1519">
      <w:pPr>
        <w:widowControl w:val="0"/>
        <w:autoSpaceDE/>
        <w:autoSpaceDN/>
        <w:ind w:firstLine="567"/>
        <w:jc w:val="both"/>
        <w:rPr>
          <w:sz w:val="24"/>
          <w:szCs w:val="24"/>
        </w:rPr>
      </w:pPr>
      <w:r w:rsidRPr="00D12001">
        <w:rPr>
          <w:b/>
          <w:bCs/>
          <w:spacing w:val="-10"/>
          <w:sz w:val="24"/>
          <w:szCs w:val="24"/>
          <w:shd w:val="clear" w:color="auto" w:fill="FFFFFF"/>
        </w:rPr>
        <w:t xml:space="preserve">Акционерное общество «КАВКАЗ.РФ» </w:t>
      </w:r>
      <w:r w:rsidRPr="00D12001">
        <w:rPr>
          <w:sz w:val="24"/>
          <w:szCs w:val="24"/>
        </w:rPr>
        <w:t xml:space="preserve">(АО «КАВКАЗ.РФ»), в лице </w:t>
      </w:r>
      <w:r w:rsidR="00E4078B">
        <w:rPr>
          <w:sz w:val="24"/>
          <w:szCs w:val="24"/>
        </w:rPr>
        <w:t>__________________________</w:t>
      </w:r>
      <w:r w:rsidRPr="00D12001">
        <w:rPr>
          <w:sz w:val="24"/>
          <w:szCs w:val="24"/>
        </w:rPr>
        <w:t xml:space="preserve">, действующего на основании </w:t>
      </w:r>
      <w:r w:rsidR="00E4078B">
        <w:rPr>
          <w:sz w:val="24"/>
          <w:szCs w:val="24"/>
        </w:rPr>
        <w:t>__________</w:t>
      </w:r>
      <w:r w:rsidRPr="00D12001">
        <w:rPr>
          <w:sz w:val="24"/>
          <w:szCs w:val="24"/>
        </w:rPr>
        <w:t xml:space="preserve">, именуемое в дальнейшем </w:t>
      </w:r>
      <w:r w:rsidRPr="00D12001">
        <w:rPr>
          <w:b/>
          <w:bCs/>
          <w:spacing w:val="-10"/>
          <w:sz w:val="24"/>
          <w:szCs w:val="24"/>
          <w:shd w:val="clear" w:color="auto" w:fill="FFFFFF"/>
        </w:rPr>
        <w:t>«Заказчик»</w:t>
      </w:r>
      <w:r w:rsidRPr="00D12001">
        <w:rPr>
          <w:bCs/>
          <w:spacing w:val="-10"/>
          <w:sz w:val="24"/>
          <w:szCs w:val="24"/>
          <w:shd w:val="clear" w:color="auto" w:fill="FFFFFF"/>
        </w:rPr>
        <w:t xml:space="preserve">, </w:t>
      </w:r>
      <w:r w:rsidRPr="00D12001">
        <w:rPr>
          <w:sz w:val="24"/>
          <w:szCs w:val="24"/>
        </w:rPr>
        <w:t xml:space="preserve">с одной стороны, и </w:t>
      </w:r>
    </w:p>
    <w:p w14:paraId="2369091F" w14:textId="0920F012" w:rsidR="00D12001" w:rsidRPr="00D12001" w:rsidRDefault="00D12001" w:rsidP="00FC1519">
      <w:pPr>
        <w:widowControl w:val="0"/>
        <w:autoSpaceDE/>
        <w:autoSpaceDN/>
        <w:ind w:firstLine="567"/>
        <w:jc w:val="both"/>
        <w:rPr>
          <w:sz w:val="24"/>
          <w:szCs w:val="24"/>
        </w:rPr>
      </w:pPr>
      <w:r w:rsidRPr="00D12001">
        <w:rPr>
          <w:b/>
          <w:sz w:val="24"/>
          <w:szCs w:val="24"/>
        </w:rPr>
        <w:t>________________________________________________</w:t>
      </w:r>
      <w:r w:rsidRPr="00D12001">
        <w:rPr>
          <w:sz w:val="24"/>
          <w:szCs w:val="24"/>
        </w:rPr>
        <w:t xml:space="preserve">, именуемое </w:t>
      </w:r>
      <w:r w:rsidRPr="00D12001">
        <w:rPr>
          <w:bCs/>
          <w:spacing w:val="-10"/>
          <w:sz w:val="24"/>
          <w:szCs w:val="24"/>
          <w:shd w:val="clear" w:color="auto" w:fill="FFFFFF"/>
        </w:rPr>
        <w:t>в</w:t>
      </w:r>
      <w:r w:rsidRPr="00D12001">
        <w:rPr>
          <w:b/>
          <w:bCs/>
          <w:spacing w:val="-10"/>
          <w:sz w:val="24"/>
          <w:szCs w:val="24"/>
          <w:shd w:val="clear" w:color="auto" w:fill="FFFFFF"/>
        </w:rPr>
        <w:t xml:space="preserve"> </w:t>
      </w:r>
      <w:r w:rsidRPr="00D12001">
        <w:rPr>
          <w:sz w:val="24"/>
          <w:szCs w:val="24"/>
        </w:rPr>
        <w:t xml:space="preserve">дальнейшем </w:t>
      </w:r>
      <w:r w:rsidRPr="00D12001">
        <w:rPr>
          <w:b/>
          <w:bCs/>
          <w:spacing w:val="-10"/>
          <w:sz w:val="24"/>
          <w:szCs w:val="24"/>
          <w:shd w:val="clear" w:color="auto" w:fill="FFFFFF"/>
        </w:rPr>
        <w:t>«Подрядчик»</w:t>
      </w:r>
      <w:r w:rsidRPr="00D12001">
        <w:rPr>
          <w:sz w:val="24"/>
          <w:szCs w:val="24"/>
        </w:rPr>
        <w:t>,</w:t>
      </w:r>
      <w:r w:rsidRPr="00D12001">
        <w:rPr>
          <w:b/>
          <w:bCs/>
          <w:spacing w:val="-10"/>
          <w:sz w:val="24"/>
          <w:szCs w:val="24"/>
          <w:shd w:val="clear" w:color="auto" w:fill="FFFFFF"/>
        </w:rPr>
        <w:t xml:space="preserve"> </w:t>
      </w:r>
      <w:r w:rsidRPr="00D12001">
        <w:rPr>
          <w:sz w:val="24"/>
          <w:szCs w:val="24"/>
        </w:rPr>
        <w:t xml:space="preserve">в лице ___________________________________, действующего на основании ___________, с другой стороны, совместно именуемые в дальнейшем «Стороны», а по отдельности </w:t>
      </w:r>
      <w:r w:rsidR="00303A0B" w:rsidRPr="004443C2">
        <w:rPr>
          <w:sz w:val="24"/>
          <w:szCs w:val="24"/>
        </w:rPr>
        <w:t>–</w:t>
      </w:r>
      <w:r w:rsidRPr="00D12001">
        <w:rPr>
          <w:sz w:val="24"/>
          <w:szCs w:val="24"/>
        </w:rPr>
        <w:t xml:space="preserve"> «Сторона», заключили настоящий договор (далее </w:t>
      </w:r>
      <w:r w:rsidR="00E456E2" w:rsidRPr="004443C2">
        <w:rPr>
          <w:sz w:val="24"/>
          <w:szCs w:val="24"/>
        </w:rPr>
        <w:t>–</w:t>
      </w:r>
      <w:r w:rsidRPr="00D12001">
        <w:rPr>
          <w:sz w:val="24"/>
          <w:szCs w:val="24"/>
        </w:rPr>
        <w:t xml:space="preserve"> Договор) </w:t>
      </w:r>
      <w:r w:rsidR="005E72B7" w:rsidRPr="005E72B7">
        <w:rPr>
          <w:sz w:val="24"/>
          <w:szCs w:val="24"/>
        </w:rPr>
        <w:t xml:space="preserve">на основании результатов размещения закупки путем проведения электронного конкурса, осуществленной в соответствии с </w:t>
      </w:r>
      <w:hyperlink w:anchor="P327" w:history="1">
        <w:r w:rsidR="005E72B7" w:rsidRPr="005E72B7">
          <w:rPr>
            <w:sz w:val="24"/>
            <w:szCs w:val="24"/>
          </w:rPr>
          <w:t>частью 5</w:t>
        </w:r>
      </w:hyperlink>
      <w:hyperlink w:anchor="P337" w:history="1">
        <w:r w:rsidR="005E72B7" w:rsidRPr="005E72B7">
          <w:rPr>
            <w:sz w:val="24"/>
            <w:szCs w:val="24"/>
          </w:rPr>
          <w:t xml:space="preserve"> статьи 15</w:t>
        </w:r>
      </w:hyperlink>
      <w:r w:rsidR="005E72B7" w:rsidRPr="005E72B7">
        <w:rPr>
          <w:sz w:val="24"/>
          <w:szCs w:val="24"/>
        </w:rPr>
        <w:t xml:space="preserve"> Федерального закона от 05.04.2013 № 44-ФЗ </w:t>
      </w:r>
      <w:r w:rsidR="005E72B7">
        <w:rPr>
          <w:sz w:val="24"/>
          <w:szCs w:val="24"/>
        </w:rPr>
        <w:br/>
      </w:r>
      <w:r w:rsidR="005E72B7" w:rsidRPr="005E72B7">
        <w:rPr>
          <w:sz w:val="24"/>
          <w:szCs w:val="24"/>
        </w:rPr>
        <w:t>«О контрактной системе в сфере закупок товаров, работ, услуг для обеспечения государственных и муниципальных нужд»</w:t>
      </w:r>
      <w:r w:rsidRPr="00D12001">
        <w:rPr>
          <w:sz w:val="24"/>
          <w:szCs w:val="24"/>
        </w:rPr>
        <w:t>, идентификационный код закупки № </w:t>
      </w:r>
      <w:r w:rsidR="00F97A04" w:rsidRPr="00F97A04">
        <w:rPr>
          <w:sz w:val="24"/>
          <w:szCs w:val="24"/>
        </w:rPr>
        <w:t>2342632100740770301001000002</w:t>
      </w:r>
      <w:r w:rsidR="003159E2">
        <w:rPr>
          <w:sz w:val="24"/>
          <w:szCs w:val="24"/>
        </w:rPr>
        <w:t>1</w:t>
      </w:r>
      <w:r w:rsidR="00F97A04" w:rsidRPr="00F97A04">
        <w:rPr>
          <w:sz w:val="24"/>
          <w:szCs w:val="24"/>
        </w:rPr>
        <w:t>7112451</w:t>
      </w:r>
      <w:r w:rsidRPr="00D12001">
        <w:rPr>
          <w:sz w:val="24"/>
          <w:szCs w:val="24"/>
        </w:rPr>
        <w:t xml:space="preserve">, </w:t>
      </w:r>
      <w:r w:rsidR="004443C2" w:rsidRPr="004443C2">
        <w:rPr>
          <w:sz w:val="24"/>
          <w:szCs w:val="24"/>
        </w:rPr>
        <w:t xml:space="preserve">код видов расходов: 451, код по Общероссийскому классификатору продукции по видам экономической деятельности </w:t>
      </w:r>
      <w:r w:rsidR="005E72B7">
        <w:rPr>
          <w:sz w:val="24"/>
          <w:szCs w:val="24"/>
        </w:rPr>
        <w:br/>
      </w:r>
      <w:r w:rsidR="004443C2" w:rsidRPr="004443C2">
        <w:rPr>
          <w:sz w:val="24"/>
          <w:szCs w:val="24"/>
        </w:rPr>
        <w:t xml:space="preserve">(ОКПД 2): </w:t>
      </w:r>
      <w:r w:rsidR="004443C2" w:rsidRPr="00BC0A8A">
        <w:rPr>
          <w:sz w:val="24"/>
          <w:szCs w:val="24"/>
        </w:rPr>
        <w:t>71.12.19.100</w:t>
      </w:r>
      <w:r w:rsidR="004443C2" w:rsidRPr="004443C2">
        <w:rPr>
          <w:sz w:val="24"/>
          <w:szCs w:val="24"/>
        </w:rPr>
        <w:t xml:space="preserve">, количество работ – </w:t>
      </w:r>
      <w:r w:rsidR="00CD3615">
        <w:rPr>
          <w:sz w:val="24"/>
          <w:szCs w:val="24"/>
        </w:rPr>
        <w:t>1 условная</w:t>
      </w:r>
      <w:r w:rsidR="004443C2" w:rsidRPr="004443C2">
        <w:rPr>
          <w:sz w:val="24"/>
          <w:szCs w:val="24"/>
        </w:rPr>
        <w:t xml:space="preserve"> единиц</w:t>
      </w:r>
      <w:r w:rsidR="00CD3615">
        <w:rPr>
          <w:sz w:val="24"/>
          <w:szCs w:val="24"/>
        </w:rPr>
        <w:t>а</w:t>
      </w:r>
      <w:r w:rsidR="004443C2" w:rsidRPr="004443C2">
        <w:rPr>
          <w:sz w:val="24"/>
          <w:szCs w:val="24"/>
        </w:rPr>
        <w:t xml:space="preserve">, </w:t>
      </w:r>
      <w:r w:rsidRPr="00D12001">
        <w:rPr>
          <w:sz w:val="24"/>
          <w:szCs w:val="24"/>
        </w:rPr>
        <w:t>о нижеследующем:</w:t>
      </w:r>
    </w:p>
    <w:p w14:paraId="0F8FB558" w14:textId="77777777" w:rsidR="00D12001" w:rsidRPr="004443C2" w:rsidRDefault="00D12001" w:rsidP="00FC1519">
      <w:pPr>
        <w:widowControl w:val="0"/>
        <w:autoSpaceDE/>
        <w:autoSpaceDN/>
        <w:ind w:firstLine="567"/>
        <w:jc w:val="both"/>
        <w:rPr>
          <w:sz w:val="24"/>
          <w:szCs w:val="24"/>
        </w:rPr>
      </w:pPr>
    </w:p>
    <w:p w14:paraId="172CA499" w14:textId="77777777" w:rsidR="00D12001" w:rsidRDefault="00D12001" w:rsidP="00FC1519">
      <w:pPr>
        <w:widowControl w:val="0"/>
        <w:numPr>
          <w:ilvl w:val="0"/>
          <w:numId w:val="1"/>
        </w:numPr>
        <w:autoSpaceDE/>
        <w:autoSpaceDN/>
        <w:adjustRightInd w:val="0"/>
        <w:ind w:left="0" w:firstLine="0"/>
        <w:contextualSpacing/>
        <w:jc w:val="center"/>
        <w:rPr>
          <w:b/>
          <w:sz w:val="24"/>
          <w:szCs w:val="24"/>
        </w:rPr>
      </w:pPr>
      <w:r w:rsidRPr="00D12001">
        <w:rPr>
          <w:b/>
          <w:sz w:val="24"/>
          <w:szCs w:val="24"/>
        </w:rPr>
        <w:t>Определение и толкование терминов</w:t>
      </w:r>
    </w:p>
    <w:p w14:paraId="26B33AD4" w14:textId="77777777" w:rsidR="00D12001" w:rsidRPr="00D12001" w:rsidRDefault="00D12001" w:rsidP="00FC1519">
      <w:pPr>
        <w:widowControl w:val="0"/>
        <w:numPr>
          <w:ilvl w:val="1"/>
          <w:numId w:val="1"/>
        </w:numPr>
        <w:tabs>
          <w:tab w:val="left" w:pos="1134"/>
          <w:tab w:val="left" w:pos="1418"/>
        </w:tabs>
        <w:autoSpaceDE/>
        <w:autoSpaceDN/>
        <w:adjustRightInd w:val="0"/>
        <w:ind w:left="0" w:firstLine="567"/>
        <w:jc w:val="both"/>
        <w:rPr>
          <w:sz w:val="24"/>
          <w:szCs w:val="24"/>
        </w:rPr>
      </w:pPr>
      <w:r w:rsidRPr="00D12001">
        <w:rPr>
          <w:sz w:val="24"/>
          <w:szCs w:val="24"/>
        </w:rPr>
        <w:t>Заголовки, используемые в настоящем Договоре, представлены исключительно для удобства, их не следует учитывать при толковании Договора.</w:t>
      </w:r>
    </w:p>
    <w:p w14:paraId="44E4A82A" w14:textId="77777777" w:rsidR="00D12001" w:rsidRPr="00D12001" w:rsidRDefault="00D12001" w:rsidP="00FC1519">
      <w:pPr>
        <w:widowControl w:val="0"/>
        <w:numPr>
          <w:ilvl w:val="1"/>
          <w:numId w:val="1"/>
        </w:numPr>
        <w:tabs>
          <w:tab w:val="left" w:pos="1134"/>
        </w:tabs>
        <w:autoSpaceDE/>
        <w:autoSpaceDN/>
        <w:adjustRightInd w:val="0"/>
        <w:ind w:left="0" w:firstLine="567"/>
        <w:jc w:val="both"/>
        <w:rPr>
          <w:sz w:val="24"/>
          <w:szCs w:val="24"/>
        </w:rPr>
      </w:pPr>
      <w:r w:rsidRPr="00D12001">
        <w:rPr>
          <w:sz w:val="24"/>
          <w:szCs w:val="24"/>
        </w:rPr>
        <w:t>Для целей Договора применяются следующие термины и толкования:</w:t>
      </w:r>
    </w:p>
    <w:p w14:paraId="1314223C" w14:textId="77777777" w:rsidR="00D12001" w:rsidRPr="00D12001" w:rsidRDefault="00D12001" w:rsidP="00FC1519">
      <w:pPr>
        <w:widowControl w:val="0"/>
        <w:tabs>
          <w:tab w:val="left" w:pos="-142"/>
        </w:tabs>
        <w:autoSpaceDE/>
        <w:autoSpaceDN/>
        <w:ind w:firstLine="567"/>
        <w:jc w:val="both"/>
        <w:rPr>
          <w:sz w:val="24"/>
          <w:szCs w:val="24"/>
        </w:rPr>
      </w:pPr>
      <w:r w:rsidRPr="00D12001">
        <w:rPr>
          <w:b/>
          <w:sz w:val="24"/>
          <w:szCs w:val="24"/>
        </w:rPr>
        <w:t>Акт сдачи-приемки выполненных полевых работ</w:t>
      </w:r>
      <w:r w:rsidRPr="00D12001">
        <w:rPr>
          <w:sz w:val="24"/>
          <w:szCs w:val="24"/>
        </w:rPr>
        <w:t xml:space="preserve"> – документ, подписываемый Сторонами и подтверждающий завершение Подрядчиком полевых изыскательских работ. </w:t>
      </w:r>
      <w:r w:rsidRPr="00D12001">
        <w:rPr>
          <w:color w:val="000000"/>
          <w:sz w:val="24"/>
          <w:szCs w:val="24"/>
          <w:lang w:eastAsia="en-US"/>
        </w:rPr>
        <w:t xml:space="preserve">(Приложение № </w:t>
      </w:r>
      <w:r w:rsidR="003331E3">
        <w:rPr>
          <w:color w:val="000000"/>
          <w:sz w:val="24"/>
          <w:szCs w:val="24"/>
          <w:lang w:eastAsia="en-US"/>
        </w:rPr>
        <w:t>5</w:t>
      </w:r>
      <w:r w:rsidRPr="00D12001">
        <w:rPr>
          <w:color w:val="000000"/>
          <w:sz w:val="24"/>
          <w:szCs w:val="24"/>
        </w:rPr>
        <w:t xml:space="preserve"> к настоящему Договору</w:t>
      </w:r>
      <w:r w:rsidRPr="00D12001">
        <w:rPr>
          <w:color w:val="000000"/>
          <w:sz w:val="24"/>
          <w:szCs w:val="24"/>
          <w:lang w:eastAsia="en-US"/>
        </w:rPr>
        <w:t>)</w:t>
      </w:r>
      <w:r w:rsidRPr="00D12001">
        <w:rPr>
          <w:sz w:val="24"/>
          <w:szCs w:val="24"/>
        </w:rPr>
        <w:t>.</w:t>
      </w:r>
    </w:p>
    <w:p w14:paraId="06721C83" w14:textId="50FDA1A1" w:rsidR="00D12001" w:rsidRPr="00D12001" w:rsidRDefault="00D12001" w:rsidP="00FC1519">
      <w:pPr>
        <w:widowControl w:val="0"/>
        <w:adjustRightInd w:val="0"/>
        <w:ind w:firstLine="567"/>
        <w:jc w:val="both"/>
        <w:rPr>
          <w:sz w:val="24"/>
          <w:szCs w:val="24"/>
        </w:rPr>
      </w:pPr>
      <w:r w:rsidRPr="00D12001">
        <w:rPr>
          <w:b/>
          <w:sz w:val="24"/>
          <w:szCs w:val="24"/>
        </w:rPr>
        <w:t>Государственная экологическая экспертиза</w:t>
      </w:r>
      <w:r w:rsidRPr="00D12001">
        <w:rPr>
          <w:sz w:val="24"/>
          <w:szCs w:val="24"/>
        </w:rPr>
        <w:t xml:space="preserve"> – </w:t>
      </w:r>
      <w:r w:rsidR="000848B8">
        <w:rPr>
          <w:sz w:val="24"/>
          <w:szCs w:val="24"/>
        </w:rPr>
        <w:t>государственная экологическая экспертиза проектной документации, проводимая уполномоченным органом исполнительной власти в области экологической экспертизы (Росприроднадзором)</w:t>
      </w:r>
      <w:bookmarkStart w:id="0" w:name="_GoBack"/>
      <w:bookmarkEnd w:id="0"/>
      <w:r w:rsidRPr="00D12001">
        <w:rPr>
          <w:sz w:val="24"/>
          <w:szCs w:val="24"/>
        </w:rPr>
        <w:t xml:space="preserve">. </w:t>
      </w:r>
    </w:p>
    <w:p w14:paraId="62BC705B" w14:textId="77777777" w:rsidR="00D12001" w:rsidRPr="00D12001" w:rsidRDefault="00D12001" w:rsidP="00FC1519">
      <w:pPr>
        <w:widowControl w:val="0"/>
        <w:adjustRightInd w:val="0"/>
        <w:ind w:firstLine="567"/>
        <w:jc w:val="both"/>
        <w:rPr>
          <w:sz w:val="24"/>
          <w:szCs w:val="24"/>
        </w:rPr>
      </w:pPr>
      <w:r w:rsidRPr="00D12001">
        <w:rPr>
          <w:b/>
          <w:sz w:val="24"/>
          <w:szCs w:val="24"/>
        </w:rPr>
        <w:t>Государственная экспертиза</w:t>
      </w:r>
      <w:r w:rsidRPr="00D12001">
        <w:rPr>
          <w:sz w:val="24"/>
          <w:szCs w:val="24"/>
        </w:rPr>
        <w:t xml:space="preserve"> – экспертиза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проводимая ФАУ «Главное управление государственной экспертизы» в соответствии с требованиями действующего законодательства Российской Федерации.</w:t>
      </w:r>
    </w:p>
    <w:p w14:paraId="722F37AF" w14:textId="77777777" w:rsidR="00D12001" w:rsidRPr="00D12001" w:rsidRDefault="00D12001" w:rsidP="00FC1519">
      <w:pPr>
        <w:tabs>
          <w:tab w:val="left" w:pos="-284"/>
          <w:tab w:val="left" w:pos="-142"/>
        </w:tabs>
        <w:autoSpaceDE/>
        <w:autoSpaceDN/>
        <w:ind w:firstLine="567"/>
        <w:jc w:val="both"/>
        <w:rPr>
          <w:sz w:val="24"/>
          <w:szCs w:val="24"/>
        </w:rPr>
      </w:pPr>
      <w:r w:rsidRPr="00D12001">
        <w:rPr>
          <w:b/>
          <w:sz w:val="24"/>
          <w:szCs w:val="24"/>
        </w:rPr>
        <w:t>Дефекты/Недостатки</w:t>
      </w:r>
      <w:r w:rsidRPr="00D12001">
        <w:rPr>
          <w:sz w:val="24"/>
          <w:szCs w:val="24"/>
        </w:rPr>
        <w:t xml:space="preserve"> – несоответствие выполненной в результате Проектно-изыскательских работ технической документации условиям настоящего Договора, а также требованиям СП, ГОСТ и другим нормативным и правовым документам Российской Федерации.</w:t>
      </w:r>
    </w:p>
    <w:p w14:paraId="1878329B" w14:textId="77777777" w:rsidR="00D12001" w:rsidRPr="00D12001" w:rsidRDefault="00D12001" w:rsidP="00FC1519">
      <w:pPr>
        <w:autoSpaceDE/>
        <w:autoSpaceDN/>
        <w:ind w:firstLine="567"/>
        <w:jc w:val="both"/>
        <w:rPr>
          <w:sz w:val="24"/>
          <w:szCs w:val="24"/>
        </w:rPr>
      </w:pPr>
      <w:r w:rsidRPr="00D12001">
        <w:rPr>
          <w:b/>
          <w:sz w:val="24"/>
          <w:szCs w:val="24"/>
        </w:rPr>
        <w:t>Договор</w:t>
      </w:r>
      <w:r w:rsidRPr="00D12001">
        <w:rPr>
          <w:sz w:val="24"/>
          <w:szCs w:val="24"/>
        </w:rPr>
        <w:t xml:space="preserve"> </w:t>
      </w:r>
      <w:r w:rsidRPr="00D12001">
        <w:rPr>
          <w:b/>
          <w:sz w:val="24"/>
          <w:szCs w:val="24"/>
        </w:rPr>
        <w:t>–</w:t>
      </w:r>
      <w:r w:rsidRPr="00D12001">
        <w:rPr>
          <w:sz w:val="24"/>
          <w:szCs w:val="24"/>
        </w:rPr>
        <w:t xml:space="preserve"> настоящий Договор, подписанный Заказчиком и Подрядчиком, включая Приложения, а также все изменения и дополнения к нему, которые могут быть подписаны Сторонами в период его действия.</w:t>
      </w:r>
    </w:p>
    <w:p w14:paraId="563A2BDD" w14:textId="77777777" w:rsidR="00D12001" w:rsidRPr="00D12001" w:rsidRDefault="00D12001" w:rsidP="00FC1519">
      <w:pPr>
        <w:autoSpaceDE/>
        <w:autoSpaceDN/>
        <w:ind w:firstLine="567"/>
        <w:jc w:val="both"/>
        <w:rPr>
          <w:sz w:val="24"/>
          <w:szCs w:val="24"/>
        </w:rPr>
      </w:pPr>
      <w:r w:rsidRPr="00D12001">
        <w:rPr>
          <w:b/>
          <w:sz w:val="24"/>
          <w:szCs w:val="24"/>
        </w:rPr>
        <w:t>Договорная цена</w:t>
      </w:r>
      <w:r w:rsidRPr="00D12001">
        <w:rPr>
          <w:sz w:val="24"/>
          <w:szCs w:val="24"/>
        </w:rPr>
        <w:t xml:space="preserve"> – денежная сумма, которая выплачивается Подрядчику в порядке и на условиях, определенных настоящим Договором. </w:t>
      </w:r>
    </w:p>
    <w:p w14:paraId="10B1A909" w14:textId="77777777" w:rsidR="00D12001" w:rsidRPr="00D12001" w:rsidRDefault="00D12001" w:rsidP="00FC1519">
      <w:pPr>
        <w:tabs>
          <w:tab w:val="left" w:pos="-284"/>
          <w:tab w:val="left" w:pos="-142"/>
        </w:tabs>
        <w:autoSpaceDE/>
        <w:autoSpaceDN/>
        <w:ind w:firstLine="567"/>
        <w:jc w:val="both"/>
        <w:rPr>
          <w:b/>
          <w:bCs/>
          <w:sz w:val="24"/>
          <w:szCs w:val="24"/>
        </w:rPr>
      </w:pPr>
      <w:r w:rsidRPr="00D12001">
        <w:rPr>
          <w:b/>
          <w:bCs/>
          <w:sz w:val="24"/>
          <w:szCs w:val="24"/>
        </w:rPr>
        <w:lastRenderedPageBreak/>
        <w:t>Дополнительное соглашение</w:t>
      </w:r>
      <w:r w:rsidRPr="00D12001">
        <w:rPr>
          <w:sz w:val="24"/>
          <w:szCs w:val="24"/>
        </w:rPr>
        <w:t xml:space="preserve"> – подписанный Сторонами документ, определяющий изменения и/или дополнения, вносимые в настоящий Договор, и составляющий неотъемлемую часть настоящего Договора.</w:t>
      </w:r>
      <w:r w:rsidRPr="00D12001">
        <w:rPr>
          <w:b/>
          <w:bCs/>
          <w:sz w:val="24"/>
          <w:szCs w:val="24"/>
        </w:rPr>
        <w:t xml:space="preserve"> </w:t>
      </w:r>
    </w:p>
    <w:p w14:paraId="0AAE7964" w14:textId="77777777" w:rsidR="00D12001" w:rsidRPr="00D12001" w:rsidRDefault="00D12001" w:rsidP="00FC1519">
      <w:pPr>
        <w:widowControl w:val="0"/>
        <w:adjustRightInd w:val="0"/>
        <w:ind w:firstLine="567"/>
        <w:jc w:val="both"/>
        <w:rPr>
          <w:sz w:val="24"/>
          <w:szCs w:val="24"/>
        </w:rPr>
      </w:pPr>
      <w:r w:rsidRPr="00D12001">
        <w:rPr>
          <w:b/>
          <w:sz w:val="24"/>
          <w:szCs w:val="24"/>
        </w:rPr>
        <w:t>Задание на проектирование –</w:t>
      </w:r>
      <w:r w:rsidRPr="00D12001">
        <w:rPr>
          <w:sz w:val="24"/>
          <w:szCs w:val="24"/>
        </w:rPr>
        <w:t xml:space="preserve"> исходный документ для проектирования зданий и сооружений, содержащий основные исходные технические требования, предъявляемые к зданиям и сооружениям и исходные данные для их разработки, утвержденный Заказчиком.</w:t>
      </w:r>
    </w:p>
    <w:p w14:paraId="6273B0DE" w14:textId="77777777" w:rsidR="00D12001" w:rsidRPr="00D12001" w:rsidRDefault="00D12001" w:rsidP="00FC1519">
      <w:pPr>
        <w:widowControl w:val="0"/>
        <w:adjustRightInd w:val="0"/>
        <w:ind w:firstLine="567"/>
        <w:jc w:val="both"/>
        <w:rPr>
          <w:sz w:val="24"/>
          <w:szCs w:val="24"/>
        </w:rPr>
      </w:pPr>
      <w:r w:rsidRPr="00D12001">
        <w:rPr>
          <w:b/>
          <w:sz w:val="24"/>
          <w:szCs w:val="24"/>
        </w:rPr>
        <w:t>Задание на выполнение инженерных изысканий и исследований</w:t>
      </w:r>
      <w:r w:rsidRPr="009725C1">
        <w:rPr>
          <w:sz w:val="24"/>
          <w:szCs w:val="24"/>
        </w:rPr>
        <w:t xml:space="preserve"> – </w:t>
      </w:r>
      <w:r w:rsidRPr="00D12001">
        <w:rPr>
          <w:sz w:val="24"/>
          <w:szCs w:val="24"/>
        </w:rPr>
        <w:t>документ, устанавливающий исходные данные для определения состава и объемов необходимых работ, выполняемых на основании действующих нормативных документов для получения необходимых и достаточных материалов и данных для разработки и утверждения проектной документации. Составляется Подрядчиком и согласовывается с Заказчиком.</w:t>
      </w:r>
    </w:p>
    <w:p w14:paraId="0B550FB1" w14:textId="77777777" w:rsidR="00D12001" w:rsidRPr="00D12001" w:rsidRDefault="00D12001" w:rsidP="00FC1519">
      <w:pPr>
        <w:widowControl w:val="0"/>
        <w:adjustRightInd w:val="0"/>
        <w:ind w:firstLine="567"/>
        <w:jc w:val="both"/>
        <w:rPr>
          <w:sz w:val="24"/>
          <w:szCs w:val="24"/>
        </w:rPr>
      </w:pPr>
      <w:r w:rsidRPr="00D12001">
        <w:rPr>
          <w:b/>
          <w:sz w:val="24"/>
          <w:szCs w:val="24"/>
        </w:rPr>
        <w:t>Иные организации</w:t>
      </w:r>
      <w:r w:rsidRPr="00D12001">
        <w:rPr>
          <w:sz w:val="24"/>
          <w:szCs w:val="24"/>
        </w:rPr>
        <w:t>:</w:t>
      </w:r>
    </w:p>
    <w:p w14:paraId="5947A103" w14:textId="77777777" w:rsidR="00D12001" w:rsidRPr="00D12001" w:rsidRDefault="00D12001" w:rsidP="00FC1519">
      <w:pPr>
        <w:widowControl w:val="0"/>
        <w:adjustRightInd w:val="0"/>
        <w:ind w:firstLine="567"/>
        <w:jc w:val="both"/>
        <w:rPr>
          <w:sz w:val="24"/>
          <w:szCs w:val="24"/>
        </w:rPr>
      </w:pPr>
      <w:r w:rsidRPr="00D12001">
        <w:rPr>
          <w:sz w:val="24"/>
          <w:szCs w:val="24"/>
        </w:rPr>
        <w:t xml:space="preserve">а) заинтересованные коммерческие и некоммерческие организации, предприятия и учреждения, с которыми необходимо согласовать техническую документацию; </w:t>
      </w:r>
    </w:p>
    <w:p w14:paraId="2BF8D445" w14:textId="77777777" w:rsidR="00D12001" w:rsidRPr="00D12001" w:rsidRDefault="00D12001" w:rsidP="00FC1519">
      <w:pPr>
        <w:widowControl w:val="0"/>
        <w:adjustRightInd w:val="0"/>
        <w:ind w:firstLine="567"/>
        <w:jc w:val="both"/>
        <w:rPr>
          <w:sz w:val="24"/>
          <w:szCs w:val="24"/>
        </w:rPr>
      </w:pPr>
      <w:r w:rsidRPr="00D12001">
        <w:rPr>
          <w:sz w:val="24"/>
          <w:szCs w:val="24"/>
        </w:rPr>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14:paraId="03F42F4A" w14:textId="77777777" w:rsidR="00D12001" w:rsidRPr="00D12001" w:rsidRDefault="00D12001" w:rsidP="00FC1519">
      <w:pPr>
        <w:widowControl w:val="0"/>
        <w:adjustRightInd w:val="0"/>
        <w:ind w:firstLine="567"/>
        <w:jc w:val="both"/>
        <w:rPr>
          <w:sz w:val="24"/>
          <w:szCs w:val="24"/>
        </w:rPr>
      </w:pPr>
      <w:r w:rsidRPr="00D12001">
        <w:rPr>
          <w:b/>
          <w:sz w:val="24"/>
          <w:szCs w:val="24"/>
        </w:rPr>
        <w:t>Исходные данные</w:t>
      </w:r>
      <w:r w:rsidRPr="00D12001">
        <w:rPr>
          <w:sz w:val="24"/>
          <w:szCs w:val="24"/>
        </w:rPr>
        <w:t xml:space="preserve"> – данные необходимые для выполнения проектных работ (Задание на проектирование, заключения, согласования, технические условия, справки и прочие материалы).</w:t>
      </w:r>
    </w:p>
    <w:p w14:paraId="49C6E3A7" w14:textId="77777777" w:rsidR="00D12001" w:rsidRPr="00D12001" w:rsidRDefault="00D12001" w:rsidP="00FC1519">
      <w:pPr>
        <w:widowControl w:val="0"/>
        <w:adjustRightInd w:val="0"/>
        <w:ind w:firstLine="567"/>
        <w:jc w:val="both"/>
        <w:rPr>
          <w:sz w:val="24"/>
          <w:szCs w:val="24"/>
        </w:rPr>
      </w:pPr>
      <w:r w:rsidRPr="00D12001">
        <w:rPr>
          <w:b/>
          <w:sz w:val="24"/>
          <w:szCs w:val="24"/>
        </w:rPr>
        <w:t>Календарный план</w:t>
      </w:r>
      <w:r w:rsidRPr="00D12001">
        <w:rPr>
          <w:sz w:val="24"/>
          <w:szCs w:val="24"/>
        </w:rPr>
        <w:t xml:space="preserve"> </w:t>
      </w:r>
      <w:r w:rsidRPr="00D12001">
        <w:rPr>
          <w:b/>
          <w:sz w:val="24"/>
          <w:szCs w:val="24"/>
        </w:rPr>
        <w:t>проектно-изыскательских работ</w:t>
      </w:r>
      <w:r w:rsidRPr="00D12001">
        <w:rPr>
          <w:sz w:val="24"/>
          <w:szCs w:val="24"/>
        </w:rPr>
        <w:t xml:space="preserve"> – документ определяющий последовательность выполнения Проектно-изыскательских работ, даты начала и окончания работ. </w:t>
      </w:r>
    </w:p>
    <w:p w14:paraId="6E18593A" w14:textId="77777777" w:rsidR="00D12001" w:rsidRPr="00D12001" w:rsidRDefault="00D12001" w:rsidP="00FC1519">
      <w:pPr>
        <w:widowControl w:val="0"/>
        <w:adjustRightInd w:val="0"/>
        <w:ind w:firstLine="567"/>
        <w:jc w:val="both"/>
        <w:rPr>
          <w:sz w:val="24"/>
          <w:szCs w:val="24"/>
        </w:rPr>
      </w:pPr>
      <w:r w:rsidRPr="00D12001">
        <w:rPr>
          <w:b/>
          <w:sz w:val="24"/>
          <w:szCs w:val="24"/>
        </w:rPr>
        <w:t>Материалы инженерных изысканий и исследований</w:t>
      </w:r>
      <w:r w:rsidRPr="009725C1">
        <w:rPr>
          <w:sz w:val="24"/>
          <w:szCs w:val="24"/>
        </w:rPr>
        <w:t xml:space="preserve"> </w:t>
      </w:r>
      <w:r w:rsidRPr="00D12001">
        <w:rPr>
          <w:sz w:val="24"/>
          <w:szCs w:val="24"/>
        </w:rPr>
        <w:t>– технический отчет по результатам изыскательских работ, состоящий из текстовых и графических материалов и выполненный на основании Задания на выполнение инженерных изысканий и исследований в соответствии с программой инженерных изысканий и нормативно-технической документации, действующей на территории Российской Федерации.</w:t>
      </w:r>
    </w:p>
    <w:p w14:paraId="372404ED" w14:textId="6D75DD78" w:rsidR="00D12001" w:rsidRPr="00467DA2" w:rsidRDefault="00D12001" w:rsidP="00FC1519">
      <w:pPr>
        <w:widowControl w:val="0"/>
        <w:adjustRightInd w:val="0"/>
        <w:ind w:firstLine="567"/>
        <w:jc w:val="both"/>
        <w:rPr>
          <w:bCs/>
          <w:sz w:val="24"/>
          <w:szCs w:val="24"/>
        </w:rPr>
      </w:pPr>
      <w:r w:rsidRPr="00D12001">
        <w:rPr>
          <w:b/>
          <w:sz w:val="24"/>
          <w:szCs w:val="24"/>
        </w:rPr>
        <w:t>Объект</w:t>
      </w:r>
      <w:r w:rsidR="00E96258" w:rsidRPr="00E96258">
        <w:rPr>
          <w:i/>
          <w:sz w:val="24"/>
          <w:szCs w:val="24"/>
        </w:rPr>
        <w:t>(ы)</w:t>
      </w:r>
      <w:r w:rsidRPr="00E96258">
        <w:rPr>
          <w:i/>
          <w:sz w:val="24"/>
          <w:szCs w:val="24"/>
        </w:rPr>
        <w:t xml:space="preserve"> – </w:t>
      </w:r>
      <w:r w:rsidR="00467DA2" w:rsidRPr="00467DA2">
        <w:rPr>
          <w:bCs/>
          <w:sz w:val="24"/>
          <w:szCs w:val="24"/>
        </w:rPr>
        <w:t>«</w:t>
      </w:r>
      <w:r w:rsidR="00CD3615" w:rsidRPr="00CD3615">
        <w:rPr>
          <w:sz w:val="24"/>
          <w:szCs w:val="24"/>
        </w:rPr>
        <w:t>Всесезонный туристско-рекреационный комплекс «Каспийский прибрежный кластер», Республика Дагестан. Многофункциональный центр</w:t>
      </w:r>
      <w:r w:rsidR="00CD3615">
        <w:rPr>
          <w:sz w:val="24"/>
          <w:szCs w:val="24"/>
        </w:rPr>
        <w:t>»</w:t>
      </w:r>
      <w:r w:rsidRPr="00D12001">
        <w:rPr>
          <w:sz w:val="24"/>
          <w:szCs w:val="24"/>
        </w:rPr>
        <w:t>, расположенны</w:t>
      </w:r>
      <w:r w:rsidR="00CD3615">
        <w:rPr>
          <w:sz w:val="24"/>
          <w:szCs w:val="24"/>
        </w:rPr>
        <w:t>й</w:t>
      </w:r>
      <w:r w:rsidRPr="00D12001">
        <w:rPr>
          <w:sz w:val="24"/>
          <w:szCs w:val="24"/>
        </w:rPr>
        <w:t xml:space="preserve"> по адресу: Российская Федерация, Республика </w:t>
      </w:r>
      <w:r w:rsidR="00467DA2">
        <w:rPr>
          <w:sz w:val="24"/>
          <w:szCs w:val="24"/>
        </w:rPr>
        <w:t>Дагестан</w:t>
      </w:r>
      <w:r w:rsidRPr="00D12001">
        <w:rPr>
          <w:sz w:val="24"/>
          <w:szCs w:val="24"/>
        </w:rPr>
        <w:t xml:space="preserve">, </w:t>
      </w:r>
      <w:r w:rsidR="00467DA2">
        <w:rPr>
          <w:bCs/>
          <w:sz w:val="24"/>
          <w:szCs w:val="24"/>
        </w:rPr>
        <w:t>в</w:t>
      </w:r>
      <w:r w:rsidR="00467DA2" w:rsidRPr="00467DA2">
        <w:rPr>
          <w:bCs/>
          <w:sz w:val="24"/>
          <w:szCs w:val="24"/>
        </w:rPr>
        <w:t>сесезонный туристско-рекреационный комплекс «Каспийский прибрежный кластер»</w:t>
      </w:r>
      <w:r w:rsidRPr="00D12001">
        <w:rPr>
          <w:sz w:val="24"/>
          <w:szCs w:val="24"/>
        </w:rPr>
        <w:t>.</w:t>
      </w:r>
    </w:p>
    <w:p w14:paraId="7BDDBF80" w14:textId="77777777" w:rsidR="00D12001" w:rsidRPr="00D12001" w:rsidRDefault="00D12001" w:rsidP="00FC1519">
      <w:pPr>
        <w:widowControl w:val="0"/>
        <w:adjustRightInd w:val="0"/>
        <w:ind w:firstLine="567"/>
        <w:jc w:val="both"/>
        <w:rPr>
          <w:sz w:val="24"/>
          <w:szCs w:val="24"/>
        </w:rPr>
      </w:pPr>
      <w:r w:rsidRPr="00D12001">
        <w:rPr>
          <w:b/>
          <w:sz w:val="24"/>
          <w:szCs w:val="24"/>
        </w:rPr>
        <w:t xml:space="preserve">Представитель Подрядчика/Заказчика </w:t>
      </w:r>
      <w:r w:rsidRPr="00D12001">
        <w:rPr>
          <w:sz w:val="24"/>
          <w:szCs w:val="24"/>
        </w:rPr>
        <w:t>– лицо, уполномоченное Подрядчиком/Заказчиком, на совершение от его имени действий в соответствии с Договором.</w:t>
      </w:r>
    </w:p>
    <w:p w14:paraId="050895AD" w14:textId="77777777" w:rsidR="00D12001" w:rsidRPr="00D12001" w:rsidRDefault="00D12001" w:rsidP="00FC1519">
      <w:pPr>
        <w:widowControl w:val="0"/>
        <w:adjustRightInd w:val="0"/>
        <w:ind w:firstLine="567"/>
        <w:jc w:val="both"/>
        <w:rPr>
          <w:sz w:val="24"/>
          <w:szCs w:val="24"/>
        </w:rPr>
      </w:pPr>
      <w:r w:rsidRPr="00D12001">
        <w:rPr>
          <w:b/>
          <w:sz w:val="24"/>
          <w:szCs w:val="24"/>
        </w:rPr>
        <w:t>Программа выполнения инженерных изысканий и исследований</w:t>
      </w:r>
      <w:r w:rsidRPr="009725C1">
        <w:rPr>
          <w:sz w:val="24"/>
          <w:szCs w:val="24"/>
        </w:rPr>
        <w:t xml:space="preserve"> – </w:t>
      </w:r>
      <w:r w:rsidRPr="00D12001">
        <w:rPr>
          <w:sz w:val="24"/>
          <w:szCs w:val="24"/>
        </w:rPr>
        <w:t>документ, определяющий состав и объем выполнения инженерных изысканий, составленный Подрядчиком в соответствии с Заданием на выполнение инженерных изысканий и исследований согласно требованиям нормативно-технической документации, действующей на территории Российской Федерации.</w:t>
      </w:r>
    </w:p>
    <w:p w14:paraId="3562D136" w14:textId="77777777" w:rsidR="00D12001" w:rsidRPr="00D12001" w:rsidRDefault="00D12001" w:rsidP="00FC1519">
      <w:pPr>
        <w:widowControl w:val="0"/>
        <w:adjustRightInd w:val="0"/>
        <w:ind w:firstLine="567"/>
        <w:jc w:val="both"/>
        <w:rPr>
          <w:sz w:val="24"/>
          <w:szCs w:val="24"/>
        </w:rPr>
      </w:pPr>
      <w:r w:rsidRPr="00D12001">
        <w:rPr>
          <w:b/>
          <w:sz w:val="24"/>
          <w:szCs w:val="24"/>
        </w:rPr>
        <w:t>Проектная документация</w:t>
      </w:r>
      <w:r w:rsidRPr="00D12001">
        <w:rPr>
          <w:sz w:val="24"/>
          <w:szCs w:val="24"/>
        </w:rPr>
        <w:t xml:space="preserve"> – документация, разрабатываемая в соответствии с постановлением Правительства Российской Федерации от 16.08.2008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Включает в себя результаты инженерных изысканий и сметную документацию.</w:t>
      </w:r>
    </w:p>
    <w:p w14:paraId="2B00C369" w14:textId="77777777" w:rsidR="00D12001" w:rsidRPr="00D12001" w:rsidRDefault="00D12001" w:rsidP="00FC1519">
      <w:pPr>
        <w:widowControl w:val="0"/>
        <w:adjustRightInd w:val="0"/>
        <w:ind w:firstLine="567"/>
        <w:jc w:val="both"/>
        <w:rPr>
          <w:sz w:val="24"/>
          <w:szCs w:val="24"/>
        </w:rPr>
      </w:pPr>
      <w:r w:rsidRPr="00D12001">
        <w:rPr>
          <w:b/>
          <w:sz w:val="24"/>
          <w:szCs w:val="24"/>
        </w:rPr>
        <w:t xml:space="preserve">Проектно-изыскательские работы (ПИР, Работы) </w:t>
      </w:r>
      <w:r w:rsidRPr="00D12001">
        <w:rPr>
          <w:sz w:val="24"/>
          <w:szCs w:val="24"/>
        </w:rPr>
        <w:t>–</w:t>
      </w:r>
      <w:r w:rsidRPr="00D12001">
        <w:rPr>
          <w:b/>
          <w:sz w:val="24"/>
          <w:szCs w:val="24"/>
        </w:rPr>
        <w:t xml:space="preserve"> </w:t>
      </w:r>
      <w:r w:rsidRPr="00D12001">
        <w:rPr>
          <w:sz w:val="24"/>
          <w:szCs w:val="24"/>
        </w:rPr>
        <w:t>комплекс работ, выполняемых Подрядчиком в соответствии с условиями настоящего Договора, Задания на проектирование и других данных, включая (но не ограничиваясь):</w:t>
      </w:r>
    </w:p>
    <w:p w14:paraId="57554EDC" w14:textId="77777777" w:rsidR="00D12001" w:rsidRPr="00D12001" w:rsidRDefault="00D12001" w:rsidP="00FC1519">
      <w:pPr>
        <w:widowControl w:val="0"/>
        <w:adjustRightInd w:val="0"/>
        <w:ind w:firstLine="567"/>
        <w:jc w:val="both"/>
        <w:rPr>
          <w:sz w:val="24"/>
          <w:szCs w:val="24"/>
        </w:rPr>
      </w:pPr>
      <w:r w:rsidRPr="00D12001">
        <w:rPr>
          <w:sz w:val="24"/>
          <w:szCs w:val="24"/>
        </w:rPr>
        <w:t xml:space="preserve">а) </w:t>
      </w:r>
      <w:r w:rsidRPr="00D12001">
        <w:rPr>
          <w:b/>
          <w:sz w:val="24"/>
          <w:szCs w:val="24"/>
        </w:rPr>
        <w:t>инженерные изыскания и исследования</w:t>
      </w:r>
      <w:r w:rsidRPr="009725C1">
        <w:rPr>
          <w:sz w:val="24"/>
          <w:szCs w:val="24"/>
        </w:rPr>
        <w:t xml:space="preserve"> </w:t>
      </w:r>
      <w:r w:rsidRPr="00D12001">
        <w:rPr>
          <w:b/>
          <w:sz w:val="24"/>
          <w:szCs w:val="24"/>
        </w:rPr>
        <w:t>–</w:t>
      </w:r>
      <w:r w:rsidRPr="00D12001">
        <w:rPr>
          <w:sz w:val="24"/>
          <w:szCs w:val="24"/>
        </w:rPr>
        <w:t xml:space="preserve"> вид строительной деятельности, обеспечивающей комплексное изучение природных и техногенных условий территории (региона, района, площадки, участка, трассы) объектов строительства, составление прогнозов взаимодействия этих объектов с окружающей средой, обоснование их инженерной защиты и </w:t>
      </w:r>
      <w:r w:rsidRPr="00D12001">
        <w:rPr>
          <w:sz w:val="24"/>
          <w:szCs w:val="24"/>
        </w:rPr>
        <w:lastRenderedPageBreak/>
        <w:t>безопасных условий жизни населения;</w:t>
      </w:r>
    </w:p>
    <w:p w14:paraId="7EBF4534" w14:textId="77777777" w:rsidR="00D12001" w:rsidRPr="00D12001" w:rsidRDefault="00D12001" w:rsidP="00FC1519">
      <w:pPr>
        <w:widowControl w:val="0"/>
        <w:adjustRightInd w:val="0"/>
        <w:ind w:firstLine="567"/>
        <w:jc w:val="both"/>
        <w:rPr>
          <w:sz w:val="24"/>
          <w:szCs w:val="24"/>
        </w:rPr>
      </w:pPr>
      <w:r w:rsidRPr="00D12001">
        <w:rPr>
          <w:sz w:val="24"/>
          <w:szCs w:val="24"/>
        </w:rPr>
        <w:t xml:space="preserve">б) </w:t>
      </w:r>
      <w:r w:rsidRPr="00D12001">
        <w:rPr>
          <w:b/>
          <w:sz w:val="24"/>
          <w:szCs w:val="24"/>
        </w:rPr>
        <w:t>проектные работы –</w:t>
      </w:r>
      <w:r w:rsidRPr="00D12001">
        <w:rPr>
          <w:sz w:val="24"/>
          <w:szCs w:val="24"/>
        </w:rPr>
        <w:t xml:space="preserve"> комплекс работ по разработке проектной документации;</w:t>
      </w:r>
    </w:p>
    <w:p w14:paraId="0ACEE2B1" w14:textId="77777777" w:rsidR="00D12001" w:rsidRPr="00D12001" w:rsidRDefault="00D12001" w:rsidP="00FC1519">
      <w:pPr>
        <w:widowControl w:val="0"/>
        <w:adjustRightInd w:val="0"/>
        <w:ind w:firstLine="567"/>
        <w:jc w:val="both"/>
        <w:rPr>
          <w:sz w:val="24"/>
          <w:szCs w:val="24"/>
        </w:rPr>
      </w:pPr>
      <w:r w:rsidRPr="00D12001">
        <w:rPr>
          <w:sz w:val="24"/>
          <w:szCs w:val="24"/>
        </w:rPr>
        <w:t xml:space="preserve">в) </w:t>
      </w:r>
      <w:r w:rsidRPr="00D12001">
        <w:rPr>
          <w:b/>
          <w:sz w:val="24"/>
          <w:szCs w:val="24"/>
        </w:rPr>
        <w:t>работы по согласованию и сопровождению экспертизы проектной документации и государственной экологической экспертизы</w:t>
      </w:r>
      <w:r w:rsidRPr="00D12001">
        <w:rPr>
          <w:sz w:val="24"/>
          <w:szCs w:val="24"/>
        </w:rPr>
        <w:t xml:space="preserve"> </w:t>
      </w:r>
      <w:r w:rsidRPr="00D12001">
        <w:rPr>
          <w:b/>
          <w:sz w:val="24"/>
          <w:szCs w:val="24"/>
        </w:rPr>
        <w:t>–</w:t>
      </w:r>
      <w:r w:rsidRPr="00D12001">
        <w:rPr>
          <w:sz w:val="24"/>
          <w:szCs w:val="24"/>
        </w:rPr>
        <w:t xml:space="preserve"> комплекс работ по согласованию проектной документации с заинтересованными организациями, сопровождению экспертизы проектной документации специализированными экспертными организациями сопровождению государственной экспертизы проектной документации, а также учету, систематизации, анализу замечаний и их устранению.</w:t>
      </w:r>
    </w:p>
    <w:p w14:paraId="3DDB4B16" w14:textId="77777777" w:rsidR="00D12001" w:rsidRPr="00D12001" w:rsidRDefault="00D12001" w:rsidP="00FC1519">
      <w:pPr>
        <w:widowControl w:val="0"/>
        <w:adjustRightInd w:val="0"/>
        <w:ind w:firstLine="567"/>
        <w:jc w:val="both"/>
        <w:rPr>
          <w:sz w:val="24"/>
          <w:szCs w:val="24"/>
        </w:rPr>
      </w:pPr>
      <w:r w:rsidRPr="00D12001">
        <w:rPr>
          <w:b/>
          <w:sz w:val="24"/>
          <w:szCs w:val="24"/>
        </w:rPr>
        <w:t>Разработчики технической документации</w:t>
      </w:r>
      <w:r w:rsidRPr="00D12001">
        <w:rPr>
          <w:sz w:val="24"/>
          <w:szCs w:val="24"/>
        </w:rPr>
        <w:t xml:space="preserve"> </w:t>
      </w:r>
      <w:r w:rsidRPr="00D12001">
        <w:rPr>
          <w:b/>
          <w:sz w:val="24"/>
          <w:szCs w:val="24"/>
        </w:rPr>
        <w:t>–</w:t>
      </w:r>
      <w:r w:rsidRPr="00D12001">
        <w:rPr>
          <w:sz w:val="24"/>
          <w:szCs w:val="24"/>
        </w:rPr>
        <w:t xml:space="preserve"> Подрядчик и проектные организации, привлеченные Подрядчиком по согласованию с </w:t>
      </w:r>
      <w:r w:rsidRPr="00D12001">
        <w:rPr>
          <w:bCs/>
          <w:sz w:val="24"/>
          <w:szCs w:val="24"/>
        </w:rPr>
        <w:t>Заказчиком</w:t>
      </w:r>
      <w:r w:rsidRPr="00D12001">
        <w:rPr>
          <w:sz w:val="24"/>
          <w:szCs w:val="24"/>
        </w:rPr>
        <w:t xml:space="preserve"> для исполнения настоящего Договора.</w:t>
      </w:r>
    </w:p>
    <w:p w14:paraId="20DC59F8" w14:textId="1F70859C" w:rsidR="00D12001" w:rsidRPr="00D12001" w:rsidRDefault="00D12001" w:rsidP="00FC1519">
      <w:pPr>
        <w:widowControl w:val="0"/>
        <w:adjustRightInd w:val="0"/>
        <w:ind w:firstLine="567"/>
        <w:jc w:val="both"/>
        <w:rPr>
          <w:sz w:val="24"/>
          <w:szCs w:val="24"/>
        </w:rPr>
      </w:pPr>
      <w:r w:rsidRPr="00D12001">
        <w:rPr>
          <w:b/>
          <w:sz w:val="24"/>
          <w:szCs w:val="24"/>
        </w:rPr>
        <w:t>Существенные и неустранимые Дефекты/Недостатки</w:t>
      </w:r>
      <w:r w:rsidRPr="009725C1">
        <w:rPr>
          <w:sz w:val="24"/>
          <w:szCs w:val="24"/>
        </w:rPr>
        <w:t xml:space="preserve"> </w:t>
      </w:r>
      <w:r w:rsidRPr="00D12001">
        <w:rPr>
          <w:sz w:val="24"/>
          <w:szCs w:val="24"/>
        </w:rPr>
        <w:t xml:space="preserve">– </w:t>
      </w:r>
      <w:r w:rsidR="00941EA9" w:rsidRPr="00D12001">
        <w:rPr>
          <w:sz w:val="24"/>
          <w:szCs w:val="24"/>
        </w:rPr>
        <w:t>дефекты и недостатки,</w:t>
      </w:r>
      <w:r w:rsidRPr="00D12001">
        <w:rPr>
          <w:sz w:val="24"/>
          <w:szCs w:val="24"/>
        </w:rPr>
        <w:t xml:space="preserve"> которые не могут быть устранены без несоразмерных затрат времени и расходов, которые делают результат Работ непригодным для предусмотренного настоящим Договором исполнения.</w:t>
      </w:r>
    </w:p>
    <w:p w14:paraId="407443CE" w14:textId="77777777" w:rsidR="00D12001" w:rsidRPr="00D12001" w:rsidRDefault="00D12001" w:rsidP="00FC1519">
      <w:pPr>
        <w:widowControl w:val="0"/>
        <w:adjustRightInd w:val="0"/>
        <w:ind w:firstLine="567"/>
        <w:jc w:val="both"/>
        <w:rPr>
          <w:sz w:val="24"/>
          <w:szCs w:val="24"/>
        </w:rPr>
      </w:pPr>
      <w:r w:rsidRPr="00D12001">
        <w:rPr>
          <w:b/>
          <w:sz w:val="24"/>
          <w:szCs w:val="24"/>
        </w:rPr>
        <w:t>Сметная документация</w:t>
      </w:r>
      <w:r w:rsidRPr="00D12001">
        <w:rPr>
          <w:sz w:val="24"/>
          <w:szCs w:val="24"/>
        </w:rPr>
        <w:t xml:space="preserve"> – часть проектной документации, разработанная Подрядчиком и/или привлеченной, по согласованию с Заказчиком, организацией, согласно Постановлению Правительства Российской Федерации от 16.02.2008 № 87 «О составе разделов проектной документации и требованиях к их содержанию». </w:t>
      </w:r>
    </w:p>
    <w:p w14:paraId="4759FEF7" w14:textId="77777777" w:rsidR="00D12001" w:rsidRPr="00D12001" w:rsidRDefault="00D12001" w:rsidP="00FC1519">
      <w:pPr>
        <w:widowControl w:val="0"/>
        <w:adjustRightInd w:val="0"/>
        <w:ind w:firstLine="567"/>
        <w:jc w:val="both"/>
        <w:rPr>
          <w:sz w:val="24"/>
          <w:szCs w:val="24"/>
        </w:rPr>
      </w:pPr>
      <w:r w:rsidRPr="00D12001">
        <w:rPr>
          <w:b/>
          <w:sz w:val="24"/>
          <w:szCs w:val="24"/>
        </w:rPr>
        <w:t>Согласование –</w:t>
      </w:r>
      <w:r w:rsidRPr="00D12001">
        <w:rPr>
          <w:sz w:val="24"/>
          <w:szCs w:val="24"/>
        </w:rPr>
        <w:t xml:space="preserve"> проверка технической документации на соответствие требованиям Задания на проектирование (в том числе в части оптимальности технико-экономических показателей), исходных данных для проектирования, нормативных правовых актов Российской Федерации, дополнительных требований, установленных Заказчиком.</w:t>
      </w:r>
    </w:p>
    <w:p w14:paraId="62972E5B" w14:textId="77777777" w:rsidR="00D12001" w:rsidRPr="00D12001" w:rsidRDefault="00D12001" w:rsidP="00FC1519">
      <w:pPr>
        <w:widowControl w:val="0"/>
        <w:tabs>
          <w:tab w:val="left" w:pos="-142"/>
        </w:tabs>
        <w:autoSpaceDE/>
        <w:autoSpaceDN/>
        <w:ind w:firstLine="567"/>
        <w:jc w:val="both"/>
        <w:rPr>
          <w:bCs/>
          <w:sz w:val="24"/>
          <w:szCs w:val="24"/>
        </w:rPr>
      </w:pPr>
      <w:r w:rsidRPr="00D12001">
        <w:rPr>
          <w:b/>
          <w:bCs/>
          <w:sz w:val="24"/>
          <w:szCs w:val="24"/>
        </w:rPr>
        <w:t>Субподрядчик/субподрядная организация</w:t>
      </w:r>
      <w:r w:rsidRPr="00D12001">
        <w:rPr>
          <w:bCs/>
          <w:sz w:val="24"/>
          <w:szCs w:val="24"/>
        </w:rPr>
        <w:t xml:space="preserve"> </w:t>
      </w:r>
      <w:r w:rsidRPr="00D12001">
        <w:rPr>
          <w:sz w:val="24"/>
          <w:szCs w:val="24"/>
        </w:rPr>
        <w:t>–</w:t>
      </w:r>
      <w:r w:rsidRPr="00D12001">
        <w:rPr>
          <w:bCs/>
          <w:sz w:val="24"/>
          <w:szCs w:val="24"/>
        </w:rPr>
        <w:t xml:space="preserve"> юридическое лицо, привлеченное Подрядчиком для выполнения части работ по настоящему Договору.</w:t>
      </w:r>
    </w:p>
    <w:p w14:paraId="5CDA5716" w14:textId="77777777" w:rsidR="00D12001" w:rsidRPr="00D12001" w:rsidRDefault="00D12001" w:rsidP="00FC1519">
      <w:pPr>
        <w:widowControl w:val="0"/>
        <w:adjustRightInd w:val="0"/>
        <w:ind w:firstLine="567"/>
        <w:jc w:val="both"/>
        <w:rPr>
          <w:sz w:val="24"/>
          <w:szCs w:val="24"/>
        </w:rPr>
      </w:pPr>
      <w:r w:rsidRPr="00D12001">
        <w:rPr>
          <w:b/>
          <w:sz w:val="24"/>
          <w:szCs w:val="24"/>
        </w:rPr>
        <w:t>Техническая документация</w:t>
      </w:r>
      <w:r w:rsidRPr="009725C1">
        <w:rPr>
          <w:sz w:val="24"/>
          <w:szCs w:val="24"/>
        </w:rPr>
        <w:t xml:space="preserve"> </w:t>
      </w:r>
      <w:r w:rsidRPr="00D12001">
        <w:rPr>
          <w:b/>
          <w:sz w:val="24"/>
          <w:szCs w:val="24"/>
        </w:rPr>
        <w:t>–</w:t>
      </w:r>
      <w:r w:rsidRPr="00D12001">
        <w:rPr>
          <w:sz w:val="24"/>
          <w:szCs w:val="24"/>
        </w:rPr>
        <w:t xml:space="preserve"> результаты инженерных изысканий и исследований, в том числе материалы оценки воздействия проектируемых объектов на окружающую среду, выполняемые в целях получения положительного заключения государственной экологической экспертизы, проектная документация, разрабатываемая/разработанная Подрядчиком в соответствии с Заданием на проектирование, Заданием на выполнение инженерных изысканий и исследований, условиями настоящего Договора, сметы (сводный сметный расчет по объекту и локальные сметы), рабочая документация, а также конструкторская документация, технико-экономические расчеты.</w:t>
      </w:r>
    </w:p>
    <w:p w14:paraId="3F4BD4C3" w14:textId="77777777" w:rsidR="00D12001" w:rsidRPr="00D12001" w:rsidRDefault="00D12001" w:rsidP="00FC1519">
      <w:pPr>
        <w:widowControl w:val="0"/>
        <w:adjustRightInd w:val="0"/>
        <w:ind w:firstLine="567"/>
        <w:jc w:val="both"/>
        <w:rPr>
          <w:sz w:val="24"/>
          <w:szCs w:val="24"/>
        </w:rPr>
      </w:pPr>
      <w:r w:rsidRPr="00D12001">
        <w:rPr>
          <w:sz w:val="24"/>
          <w:szCs w:val="24"/>
        </w:rPr>
        <w:t>При обнаружении расхождений или противоречий между текстами Договора и какого-либо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4AFBBDF7" w14:textId="77777777" w:rsidR="00DB2C4A" w:rsidRPr="00294A73" w:rsidRDefault="00DB2C4A" w:rsidP="00FC1519">
      <w:pPr>
        <w:widowControl w:val="0"/>
        <w:tabs>
          <w:tab w:val="left" w:pos="-142"/>
          <w:tab w:val="left" w:pos="851"/>
          <w:tab w:val="left" w:pos="1134"/>
          <w:tab w:val="left" w:pos="1276"/>
        </w:tabs>
        <w:adjustRightInd w:val="0"/>
        <w:ind w:right="20" w:firstLine="709"/>
        <w:jc w:val="both"/>
        <w:rPr>
          <w:bCs/>
          <w:sz w:val="24"/>
        </w:rPr>
      </w:pPr>
      <w:r w:rsidRPr="00294A73">
        <w:rPr>
          <w:b/>
          <w:bCs/>
          <w:sz w:val="24"/>
        </w:rPr>
        <w:t>Этап</w:t>
      </w:r>
      <w:r w:rsidRPr="00294A73">
        <w:rPr>
          <w:bCs/>
          <w:sz w:val="24"/>
        </w:rPr>
        <w:t xml:space="preserve"> – </w:t>
      </w:r>
      <w:r w:rsidRPr="00294A73">
        <w:rPr>
          <w:sz w:val="24"/>
        </w:rPr>
        <w:t>определяемый в соответствии с условиями договора, имеющий самостоятельное значение отдельный вид или комплекс работ, подлежащий приемке Заказчиком до завершения работ по Договору в целом.</w:t>
      </w:r>
    </w:p>
    <w:p w14:paraId="5B2E1AA6" w14:textId="77777777" w:rsidR="00D12001" w:rsidRPr="00D12001" w:rsidRDefault="00D12001" w:rsidP="00FC1519">
      <w:pPr>
        <w:widowControl w:val="0"/>
        <w:adjustRightInd w:val="0"/>
        <w:ind w:firstLine="567"/>
        <w:jc w:val="both"/>
        <w:rPr>
          <w:sz w:val="24"/>
          <w:szCs w:val="24"/>
        </w:rPr>
      </w:pPr>
    </w:p>
    <w:p w14:paraId="12C13C08" w14:textId="77777777" w:rsidR="00D12001" w:rsidRPr="00D12001" w:rsidRDefault="00D12001" w:rsidP="00FC1519">
      <w:pPr>
        <w:widowControl w:val="0"/>
        <w:numPr>
          <w:ilvl w:val="0"/>
          <w:numId w:val="1"/>
        </w:numPr>
        <w:tabs>
          <w:tab w:val="left" w:pos="0"/>
        </w:tabs>
        <w:autoSpaceDE/>
        <w:autoSpaceDN/>
        <w:adjustRightInd w:val="0"/>
        <w:ind w:left="0" w:firstLine="0"/>
        <w:contextualSpacing/>
        <w:jc w:val="center"/>
        <w:rPr>
          <w:b/>
          <w:sz w:val="24"/>
          <w:szCs w:val="24"/>
        </w:rPr>
      </w:pPr>
      <w:r w:rsidRPr="00D12001">
        <w:rPr>
          <w:b/>
          <w:sz w:val="24"/>
          <w:szCs w:val="24"/>
        </w:rPr>
        <w:t>Предмет Договора</w:t>
      </w:r>
    </w:p>
    <w:p w14:paraId="1A28BDB3" w14:textId="1B6E6D19" w:rsidR="000D5029" w:rsidRPr="000D5029" w:rsidRDefault="000D5029" w:rsidP="00FC1519">
      <w:pPr>
        <w:widowControl w:val="0"/>
        <w:numPr>
          <w:ilvl w:val="1"/>
          <w:numId w:val="1"/>
        </w:numPr>
        <w:tabs>
          <w:tab w:val="left" w:pos="993"/>
        </w:tabs>
        <w:autoSpaceDE/>
        <w:autoSpaceDN/>
        <w:adjustRightInd w:val="0"/>
        <w:ind w:left="0" w:firstLine="567"/>
        <w:contextualSpacing/>
        <w:jc w:val="both"/>
        <w:rPr>
          <w:sz w:val="24"/>
          <w:szCs w:val="24"/>
        </w:rPr>
      </w:pPr>
      <w:r w:rsidRPr="000D5029">
        <w:rPr>
          <w:sz w:val="24"/>
          <w:szCs w:val="24"/>
        </w:rPr>
        <w:t xml:space="preserve">Подрядчик обязуется в соответствии с условиями настоящего Договора, </w:t>
      </w:r>
      <w:r w:rsidR="00906B76">
        <w:rPr>
          <w:sz w:val="24"/>
          <w:szCs w:val="24"/>
        </w:rPr>
        <w:t>З</w:t>
      </w:r>
      <w:r w:rsidRPr="000D5029">
        <w:rPr>
          <w:sz w:val="24"/>
          <w:szCs w:val="24"/>
        </w:rPr>
        <w:t>адани</w:t>
      </w:r>
      <w:r w:rsidR="00692FBB">
        <w:rPr>
          <w:sz w:val="24"/>
          <w:szCs w:val="24"/>
        </w:rPr>
        <w:t>ям</w:t>
      </w:r>
      <w:r w:rsidRPr="000D5029">
        <w:rPr>
          <w:sz w:val="24"/>
          <w:szCs w:val="24"/>
        </w:rPr>
        <w:t xml:space="preserve"> на проектирование (Приложение № 3 к Договору), а также строительными нормами и правилами Российской Федерации и иных нормативных актов </w:t>
      </w:r>
      <w:r w:rsidR="00E67339">
        <w:rPr>
          <w:sz w:val="24"/>
          <w:szCs w:val="24"/>
        </w:rPr>
        <w:t xml:space="preserve">разработать концепцию, </w:t>
      </w:r>
      <w:r w:rsidRPr="000D5029">
        <w:rPr>
          <w:sz w:val="24"/>
          <w:szCs w:val="24"/>
        </w:rPr>
        <w:t xml:space="preserve">выполнить инженерные изыскания и разработать проектную документацию (далее – Работы) для строительства </w:t>
      </w:r>
      <w:r>
        <w:rPr>
          <w:sz w:val="24"/>
          <w:szCs w:val="24"/>
        </w:rPr>
        <w:t>О</w:t>
      </w:r>
      <w:r w:rsidRPr="000D5029">
        <w:rPr>
          <w:sz w:val="24"/>
          <w:szCs w:val="24"/>
        </w:rPr>
        <w:t>бъект</w:t>
      </w:r>
      <w:r w:rsidR="0031314E">
        <w:rPr>
          <w:sz w:val="24"/>
          <w:szCs w:val="24"/>
        </w:rPr>
        <w:t>а</w:t>
      </w:r>
      <w:r w:rsidRPr="000D5029">
        <w:rPr>
          <w:sz w:val="24"/>
          <w:szCs w:val="24"/>
        </w:rPr>
        <w:t>, осуществить сопровождение государственной экологической экспертизы проектной документации и государственной экспертизы проектной документации и результатов инженерных изысканий и передать результат выполненных Работ, позволяющий получить разрешение на строительство, Заказчику, а Заказчик обязуется принять и оплатить результат выполненн</w:t>
      </w:r>
      <w:r w:rsidR="00692FBB">
        <w:rPr>
          <w:sz w:val="24"/>
          <w:szCs w:val="24"/>
        </w:rPr>
        <w:t>ой</w:t>
      </w:r>
      <w:r w:rsidRPr="000D5029">
        <w:rPr>
          <w:sz w:val="24"/>
          <w:szCs w:val="24"/>
        </w:rPr>
        <w:t xml:space="preserve"> Работ</w:t>
      </w:r>
      <w:r w:rsidR="00692FBB">
        <w:rPr>
          <w:sz w:val="24"/>
          <w:szCs w:val="24"/>
        </w:rPr>
        <w:t>ы</w:t>
      </w:r>
      <w:r w:rsidRPr="000D5029">
        <w:rPr>
          <w:sz w:val="24"/>
          <w:szCs w:val="24"/>
        </w:rPr>
        <w:t>.</w:t>
      </w:r>
    </w:p>
    <w:p w14:paraId="280237BF" w14:textId="7D8D045A" w:rsidR="000D5029" w:rsidRPr="000D5029" w:rsidRDefault="000D5029" w:rsidP="00FC1519">
      <w:pPr>
        <w:widowControl w:val="0"/>
        <w:numPr>
          <w:ilvl w:val="1"/>
          <w:numId w:val="1"/>
        </w:numPr>
        <w:tabs>
          <w:tab w:val="left" w:pos="993"/>
        </w:tabs>
        <w:autoSpaceDE/>
        <w:autoSpaceDN/>
        <w:adjustRightInd w:val="0"/>
        <w:ind w:left="0" w:firstLine="567"/>
        <w:contextualSpacing/>
        <w:jc w:val="both"/>
        <w:rPr>
          <w:sz w:val="24"/>
          <w:szCs w:val="24"/>
        </w:rPr>
      </w:pPr>
      <w:r w:rsidRPr="000D5029">
        <w:rPr>
          <w:sz w:val="24"/>
          <w:szCs w:val="24"/>
        </w:rPr>
        <w:t xml:space="preserve">Результатом выполненной Работы по настоящему Договору являются </w:t>
      </w:r>
      <w:r w:rsidR="00BC0980">
        <w:rPr>
          <w:sz w:val="24"/>
          <w:szCs w:val="24"/>
        </w:rPr>
        <w:t xml:space="preserve">концепция, </w:t>
      </w:r>
      <w:r w:rsidRPr="000D5029">
        <w:rPr>
          <w:sz w:val="24"/>
          <w:szCs w:val="24"/>
        </w:rPr>
        <w:lastRenderedPageBreak/>
        <w:t>проектная документация и документ, содержащий результаты инженерных изысканий, при наличии положительного заключения государственной экологической экспертизы проектной документации, положительного заключения государственной экспертизы проектной документации и результатов инженерных изысканий, положительного заключения определения сметной стоимости (далее – Результат Работ).</w:t>
      </w:r>
    </w:p>
    <w:p w14:paraId="78216B4E" w14:textId="77777777" w:rsidR="000D5029" w:rsidRPr="000D5029" w:rsidRDefault="000D5029" w:rsidP="00FC1519">
      <w:pPr>
        <w:widowControl w:val="0"/>
        <w:numPr>
          <w:ilvl w:val="1"/>
          <w:numId w:val="1"/>
        </w:numPr>
        <w:tabs>
          <w:tab w:val="left" w:pos="993"/>
        </w:tabs>
        <w:autoSpaceDE/>
        <w:autoSpaceDN/>
        <w:adjustRightInd w:val="0"/>
        <w:ind w:left="0" w:firstLine="567"/>
        <w:contextualSpacing/>
        <w:jc w:val="both"/>
        <w:rPr>
          <w:sz w:val="24"/>
          <w:szCs w:val="24"/>
        </w:rPr>
      </w:pPr>
      <w:r w:rsidRPr="000D5029">
        <w:rPr>
          <w:sz w:val="24"/>
          <w:szCs w:val="24"/>
        </w:rPr>
        <w:t>Подрядчик обязуется выполнить Работы по Договору качественно, своими силами, средствами и/или силами привлеченных им субподрядчиков. В случае привлечения к исполнению Договора субподрядчиков ответственность перед Заказчиком за качество и сроки выполнения Работ, а также за неисполнение обязательств по Договору несет Подрядчик.</w:t>
      </w:r>
    </w:p>
    <w:p w14:paraId="351E9622" w14:textId="6D899AAF" w:rsidR="000D5029" w:rsidRPr="000D5029" w:rsidRDefault="000D5029" w:rsidP="00FC1519">
      <w:pPr>
        <w:widowControl w:val="0"/>
        <w:numPr>
          <w:ilvl w:val="1"/>
          <w:numId w:val="1"/>
        </w:numPr>
        <w:tabs>
          <w:tab w:val="left" w:pos="993"/>
        </w:tabs>
        <w:autoSpaceDE/>
        <w:autoSpaceDN/>
        <w:adjustRightInd w:val="0"/>
        <w:ind w:left="0" w:firstLine="567"/>
        <w:contextualSpacing/>
        <w:jc w:val="both"/>
        <w:rPr>
          <w:sz w:val="24"/>
          <w:szCs w:val="24"/>
        </w:rPr>
      </w:pPr>
      <w:r w:rsidRPr="000D5029">
        <w:rPr>
          <w:sz w:val="24"/>
          <w:szCs w:val="24"/>
        </w:rPr>
        <w:t>Срок выполнения Работ (начальный, промежуточный, конечный</w:t>
      </w:r>
      <w:r w:rsidR="00747AA7">
        <w:rPr>
          <w:sz w:val="24"/>
          <w:szCs w:val="24"/>
        </w:rPr>
        <w:t>, каждого этапа</w:t>
      </w:r>
      <w:r w:rsidRPr="000D5029">
        <w:rPr>
          <w:sz w:val="24"/>
          <w:szCs w:val="24"/>
        </w:rPr>
        <w:t xml:space="preserve">) по настоящему Договору определяется </w:t>
      </w:r>
      <w:r w:rsidRPr="00E67339">
        <w:rPr>
          <w:sz w:val="24"/>
          <w:szCs w:val="24"/>
        </w:rPr>
        <w:t>Календарным планом проектно-изыскательских работ (Приложение № 4 к Договору). Подрядч</w:t>
      </w:r>
      <w:r w:rsidRPr="000D5029">
        <w:rPr>
          <w:sz w:val="24"/>
          <w:szCs w:val="24"/>
        </w:rPr>
        <w:t>ик обязан приступить к выполнению Работ с даты заключения Договора.</w:t>
      </w:r>
    </w:p>
    <w:p w14:paraId="7172677F" w14:textId="77777777" w:rsidR="00D12001" w:rsidRPr="00D12001" w:rsidRDefault="00D12001" w:rsidP="00FC1519">
      <w:pPr>
        <w:widowControl w:val="0"/>
        <w:numPr>
          <w:ilvl w:val="1"/>
          <w:numId w:val="1"/>
        </w:numPr>
        <w:tabs>
          <w:tab w:val="left" w:pos="993"/>
        </w:tabs>
        <w:autoSpaceDE/>
        <w:autoSpaceDN/>
        <w:adjustRightInd w:val="0"/>
        <w:ind w:left="0" w:firstLine="567"/>
        <w:contextualSpacing/>
        <w:jc w:val="both"/>
        <w:rPr>
          <w:sz w:val="24"/>
          <w:szCs w:val="24"/>
        </w:rPr>
      </w:pPr>
      <w:r w:rsidRPr="00D12001">
        <w:rPr>
          <w:sz w:val="24"/>
          <w:szCs w:val="24"/>
        </w:rPr>
        <w:t>В случае необходимости 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14:paraId="4CF96879" w14:textId="77777777" w:rsidR="00D12001" w:rsidRPr="00D12001" w:rsidRDefault="00D12001" w:rsidP="00FC1519">
      <w:pPr>
        <w:widowControl w:val="0"/>
        <w:adjustRightInd w:val="0"/>
        <w:ind w:firstLine="567"/>
        <w:jc w:val="both"/>
        <w:rPr>
          <w:b/>
          <w:sz w:val="24"/>
          <w:szCs w:val="24"/>
        </w:rPr>
      </w:pPr>
    </w:p>
    <w:p w14:paraId="1729D52F" w14:textId="77777777" w:rsidR="00D12001" w:rsidRPr="00D12001" w:rsidRDefault="00D12001" w:rsidP="00FC1519">
      <w:pPr>
        <w:widowControl w:val="0"/>
        <w:numPr>
          <w:ilvl w:val="0"/>
          <w:numId w:val="1"/>
        </w:numPr>
        <w:tabs>
          <w:tab w:val="left" w:pos="0"/>
        </w:tabs>
        <w:autoSpaceDE/>
        <w:autoSpaceDN/>
        <w:adjustRightInd w:val="0"/>
        <w:ind w:left="0" w:firstLine="0"/>
        <w:contextualSpacing/>
        <w:jc w:val="center"/>
        <w:rPr>
          <w:b/>
          <w:sz w:val="24"/>
          <w:szCs w:val="24"/>
        </w:rPr>
      </w:pPr>
      <w:r w:rsidRPr="00D12001">
        <w:rPr>
          <w:b/>
          <w:sz w:val="24"/>
          <w:szCs w:val="24"/>
        </w:rPr>
        <w:t>Цена Договора</w:t>
      </w:r>
    </w:p>
    <w:p w14:paraId="3AE41CC7" w14:textId="48A9D96F" w:rsidR="00D12001" w:rsidRPr="00D12001" w:rsidRDefault="003523A7" w:rsidP="00FC1519">
      <w:pPr>
        <w:widowControl w:val="0"/>
        <w:numPr>
          <w:ilvl w:val="1"/>
          <w:numId w:val="1"/>
        </w:numPr>
        <w:shd w:val="clear" w:color="auto" w:fill="FFFFFF"/>
        <w:tabs>
          <w:tab w:val="left" w:pos="993"/>
        </w:tabs>
        <w:autoSpaceDE/>
        <w:autoSpaceDN/>
        <w:adjustRightInd w:val="0"/>
        <w:ind w:left="0" w:firstLine="567"/>
        <w:jc w:val="both"/>
        <w:rPr>
          <w:sz w:val="24"/>
          <w:szCs w:val="24"/>
        </w:rPr>
      </w:pPr>
      <w:r w:rsidRPr="003523A7">
        <w:rPr>
          <w:sz w:val="24"/>
          <w:szCs w:val="24"/>
        </w:rPr>
        <w:t xml:space="preserve">Цена </w:t>
      </w:r>
      <w:r>
        <w:rPr>
          <w:sz w:val="24"/>
          <w:szCs w:val="24"/>
        </w:rPr>
        <w:t>Договора</w:t>
      </w:r>
      <w:r w:rsidRPr="003523A7">
        <w:rPr>
          <w:sz w:val="24"/>
          <w:szCs w:val="24"/>
        </w:rPr>
        <w:t xml:space="preserve"> является твердой, определена на весь срок исполнения </w:t>
      </w:r>
      <w:r>
        <w:rPr>
          <w:sz w:val="24"/>
          <w:szCs w:val="24"/>
        </w:rPr>
        <w:t>Договора</w:t>
      </w:r>
      <w:r w:rsidRPr="003523A7">
        <w:rPr>
          <w:sz w:val="24"/>
          <w:szCs w:val="24"/>
        </w:rPr>
        <w:t xml:space="preserve"> и включает в себя прибыль </w:t>
      </w:r>
      <w:r>
        <w:rPr>
          <w:sz w:val="24"/>
          <w:szCs w:val="24"/>
        </w:rPr>
        <w:t>П</w:t>
      </w:r>
      <w:r w:rsidRPr="003523A7">
        <w:rPr>
          <w:sz w:val="24"/>
          <w:szCs w:val="24"/>
        </w:rPr>
        <w:t xml:space="preserve">одрядчика, уплату налогов, сборов, других обязательных платежей и иных расходов </w:t>
      </w:r>
      <w:r>
        <w:rPr>
          <w:sz w:val="24"/>
          <w:szCs w:val="24"/>
        </w:rPr>
        <w:t>П</w:t>
      </w:r>
      <w:r w:rsidRPr="003523A7">
        <w:rPr>
          <w:sz w:val="24"/>
          <w:szCs w:val="24"/>
        </w:rPr>
        <w:t xml:space="preserve">одрядчика, связанных с выполнением обязательств по </w:t>
      </w:r>
      <w:r>
        <w:rPr>
          <w:sz w:val="24"/>
          <w:szCs w:val="24"/>
        </w:rPr>
        <w:t>Договору</w:t>
      </w:r>
      <w:r w:rsidRPr="003523A7">
        <w:rPr>
          <w:sz w:val="24"/>
          <w:szCs w:val="24"/>
        </w:rPr>
        <w:t xml:space="preserve">, при котором цена </w:t>
      </w:r>
      <w:r>
        <w:rPr>
          <w:sz w:val="24"/>
          <w:szCs w:val="24"/>
        </w:rPr>
        <w:t>Договора</w:t>
      </w:r>
      <w:r w:rsidRPr="003523A7">
        <w:rPr>
          <w:sz w:val="24"/>
          <w:szCs w:val="24"/>
        </w:rPr>
        <w:t xml:space="preserve"> (цена работ) составляет:</w:t>
      </w:r>
      <w:r w:rsidR="00D12001" w:rsidRPr="00D12001">
        <w:rPr>
          <w:sz w:val="24"/>
          <w:szCs w:val="24"/>
        </w:rPr>
        <w:t xml:space="preserve">___________ (_______) рублей _____копеек, в том числе налог на добавленную стоимость (далее – НДС) по налоговой ставке </w:t>
      </w:r>
      <w:r>
        <w:rPr>
          <w:sz w:val="24"/>
          <w:szCs w:val="24"/>
        </w:rPr>
        <w:br/>
      </w:r>
      <w:r w:rsidR="00D12001" w:rsidRPr="00D12001">
        <w:rPr>
          <w:sz w:val="24"/>
          <w:szCs w:val="24"/>
        </w:rPr>
        <w:t>20% (двадцать процентов) процентов, что составляет: ______ __ (_______ ______) рублей _____ копеек</w:t>
      </w:r>
      <w:r w:rsidR="00D12001" w:rsidRPr="00D12001">
        <w:rPr>
          <w:sz w:val="24"/>
          <w:szCs w:val="24"/>
          <w:vertAlign w:val="superscript"/>
        </w:rPr>
        <w:footnoteReference w:id="2"/>
      </w:r>
      <w:r w:rsidR="00D12001" w:rsidRPr="00D12001">
        <w:rPr>
          <w:sz w:val="24"/>
          <w:szCs w:val="24"/>
        </w:rPr>
        <w:t>.</w:t>
      </w:r>
    </w:p>
    <w:p w14:paraId="68795136" w14:textId="77777777" w:rsidR="000526A1" w:rsidRDefault="000526A1" w:rsidP="000526A1">
      <w:pPr>
        <w:widowControl w:val="0"/>
        <w:shd w:val="clear" w:color="auto" w:fill="FFFFFF"/>
        <w:adjustRightInd w:val="0"/>
        <w:ind w:firstLine="567"/>
        <w:jc w:val="both"/>
        <w:rPr>
          <w:bCs/>
          <w:spacing w:val="-4"/>
          <w:sz w:val="24"/>
          <w:szCs w:val="24"/>
        </w:rPr>
      </w:pPr>
      <w:r w:rsidRPr="004543A4">
        <w:rPr>
          <w:bCs/>
          <w:spacing w:val="-4"/>
          <w:sz w:val="24"/>
          <w:szCs w:val="24"/>
        </w:rPr>
        <w:t>Финансирование по настоящему Договору осуществляется за счет собственных средств</w:t>
      </w:r>
      <w:r>
        <w:rPr>
          <w:bCs/>
          <w:spacing w:val="-4"/>
          <w:sz w:val="24"/>
          <w:szCs w:val="24"/>
        </w:rPr>
        <w:t>.</w:t>
      </w:r>
    </w:p>
    <w:p w14:paraId="112D741D" w14:textId="77777777" w:rsidR="000526A1" w:rsidRPr="004543A4" w:rsidRDefault="000526A1" w:rsidP="000526A1">
      <w:pPr>
        <w:widowControl w:val="0"/>
        <w:shd w:val="clear" w:color="auto" w:fill="FFFFFF"/>
        <w:adjustRightInd w:val="0"/>
        <w:ind w:firstLine="567"/>
        <w:jc w:val="both"/>
        <w:rPr>
          <w:bCs/>
          <w:spacing w:val="-4"/>
          <w:sz w:val="24"/>
          <w:szCs w:val="24"/>
        </w:rPr>
      </w:pPr>
      <w:r>
        <w:rPr>
          <w:bCs/>
          <w:spacing w:val="-4"/>
          <w:sz w:val="24"/>
          <w:szCs w:val="24"/>
        </w:rPr>
        <w:t>При изменении источника финансирования между Сторонами заключается отдельное дополнительное соглашение к настоящему Договору.</w:t>
      </w:r>
    </w:p>
    <w:p w14:paraId="7824AB28" w14:textId="77777777" w:rsidR="00D12001" w:rsidRPr="00D12001" w:rsidRDefault="00D12001" w:rsidP="00FC1519">
      <w:pPr>
        <w:widowControl w:val="0"/>
        <w:numPr>
          <w:ilvl w:val="1"/>
          <w:numId w:val="1"/>
        </w:numPr>
        <w:shd w:val="clear" w:color="auto" w:fill="FFFFFF"/>
        <w:tabs>
          <w:tab w:val="left" w:pos="993"/>
        </w:tabs>
        <w:autoSpaceDE/>
        <w:autoSpaceDN/>
        <w:adjustRightInd w:val="0"/>
        <w:ind w:left="0" w:firstLine="567"/>
        <w:jc w:val="both"/>
        <w:rPr>
          <w:sz w:val="24"/>
          <w:szCs w:val="24"/>
        </w:rPr>
      </w:pPr>
      <w:r w:rsidRPr="00D12001">
        <w:rPr>
          <w:sz w:val="24"/>
          <w:szCs w:val="24"/>
        </w:rPr>
        <w:t>Цена Договора оформляется протоколом соглашения о цене Договора, который прилагается к настоящему Договору и является его неотъемлемой частью (Приложение № 1 к Договору).</w:t>
      </w:r>
    </w:p>
    <w:p w14:paraId="31C70B01" w14:textId="77777777" w:rsidR="00D12001" w:rsidRPr="00D12001" w:rsidRDefault="00D12001" w:rsidP="00FC1519">
      <w:pPr>
        <w:widowControl w:val="0"/>
        <w:shd w:val="clear" w:color="auto" w:fill="FFFFFF"/>
        <w:adjustRightInd w:val="0"/>
        <w:ind w:firstLine="567"/>
        <w:jc w:val="both"/>
        <w:rPr>
          <w:bCs/>
          <w:spacing w:val="-4"/>
          <w:sz w:val="24"/>
          <w:szCs w:val="24"/>
        </w:rPr>
      </w:pPr>
      <w:r w:rsidRPr="00D12001">
        <w:rPr>
          <w:sz w:val="24"/>
          <w:szCs w:val="24"/>
        </w:rPr>
        <w:t>Распределение цены Договора</w:t>
      </w:r>
      <w:r w:rsidR="00170755">
        <w:rPr>
          <w:sz w:val="24"/>
          <w:szCs w:val="24"/>
        </w:rPr>
        <w:t xml:space="preserve"> по этапам </w:t>
      </w:r>
      <w:r w:rsidRPr="00D12001">
        <w:rPr>
          <w:sz w:val="24"/>
          <w:szCs w:val="24"/>
        </w:rPr>
        <w:t>указано в Приложении № 2 к настоящему Договору.</w:t>
      </w:r>
    </w:p>
    <w:p w14:paraId="3BFDE760" w14:textId="38E00625" w:rsidR="00D12001" w:rsidRPr="00D12001" w:rsidRDefault="00D12001" w:rsidP="00FC1519">
      <w:pPr>
        <w:widowControl w:val="0"/>
        <w:shd w:val="clear" w:color="auto" w:fill="FFFFFF"/>
        <w:adjustRightInd w:val="0"/>
        <w:ind w:firstLine="567"/>
        <w:jc w:val="both"/>
        <w:rPr>
          <w:sz w:val="24"/>
          <w:szCs w:val="24"/>
        </w:rPr>
      </w:pPr>
      <w:r w:rsidRPr="00D12001">
        <w:rPr>
          <w:sz w:val="24"/>
          <w:szCs w:val="24"/>
        </w:rPr>
        <w:t>3.3. </w:t>
      </w:r>
      <w:r w:rsidR="007068AE">
        <w:rPr>
          <w:sz w:val="24"/>
          <w:szCs w:val="24"/>
        </w:rPr>
        <w:t xml:space="preserve">Цена </w:t>
      </w:r>
      <w:r w:rsidR="009725C1">
        <w:rPr>
          <w:sz w:val="24"/>
          <w:szCs w:val="24"/>
        </w:rPr>
        <w:t>Д</w:t>
      </w:r>
      <w:r w:rsidR="007068AE">
        <w:rPr>
          <w:sz w:val="24"/>
          <w:szCs w:val="24"/>
        </w:rPr>
        <w:t>оговора не подлежит изменению</w:t>
      </w:r>
      <w:r w:rsidRPr="00D12001">
        <w:rPr>
          <w:sz w:val="24"/>
          <w:szCs w:val="24"/>
        </w:rPr>
        <w:t>, в том числе в случае, когда в момент заключения Договора отсутствовала возможность предусмотреть полный объем подлежащих выполнению работ или необходимых для этого расходов, за исключением следующих случаев:</w:t>
      </w:r>
    </w:p>
    <w:p w14:paraId="16A228B1" w14:textId="6744DFAB" w:rsidR="00D12001" w:rsidRPr="00D12001" w:rsidRDefault="00D12001" w:rsidP="00FC1519">
      <w:pPr>
        <w:widowControl w:val="0"/>
        <w:adjustRightInd w:val="0"/>
        <w:ind w:firstLine="567"/>
        <w:jc w:val="both"/>
        <w:rPr>
          <w:sz w:val="24"/>
          <w:szCs w:val="24"/>
          <w:lang w:eastAsia="en-US"/>
        </w:rPr>
      </w:pPr>
      <w:r w:rsidRPr="00D12001">
        <w:rPr>
          <w:sz w:val="24"/>
          <w:szCs w:val="24"/>
        </w:rPr>
        <w:t>3.3.1. </w:t>
      </w:r>
      <w:r w:rsidRPr="00D12001">
        <w:rPr>
          <w:sz w:val="24"/>
          <w:szCs w:val="24"/>
          <w:lang w:eastAsia="en-US"/>
        </w:rPr>
        <w:t xml:space="preserve">если после получения положительного заключения о проверке достоверности определения сметной стоимости строительства объекта в </w:t>
      </w:r>
      <w:r w:rsidRPr="00D12001">
        <w:rPr>
          <w:sz w:val="24"/>
          <w:szCs w:val="24"/>
        </w:rPr>
        <w:t>органах Государственной экспертизы</w:t>
      </w:r>
      <w:r w:rsidRPr="00D12001">
        <w:rPr>
          <w:sz w:val="24"/>
          <w:szCs w:val="24"/>
          <w:lang w:eastAsia="en-US"/>
        </w:rPr>
        <w:t xml:space="preserve"> итоговая цена Работ, указанная в сводном сметном расчете, составит менее цены Договора, то в таком случае цена Договора подлежит уменьшению до итоговой цены указанных в сводном сметном расчете Работ, при этом </w:t>
      </w:r>
      <w:r w:rsidR="00445779">
        <w:rPr>
          <w:sz w:val="24"/>
          <w:szCs w:val="24"/>
          <w:lang w:eastAsia="en-US"/>
        </w:rPr>
        <w:t>индексы пересчета стоимости Работ из базового уровня цен в текущий уровень цен применяются</w:t>
      </w:r>
      <w:r w:rsidR="00405A55">
        <w:rPr>
          <w:sz w:val="24"/>
          <w:szCs w:val="24"/>
          <w:lang w:eastAsia="en-US"/>
        </w:rPr>
        <w:t xml:space="preserve"> </w:t>
      </w:r>
      <w:r w:rsidR="001411B8">
        <w:rPr>
          <w:sz w:val="24"/>
          <w:szCs w:val="24"/>
          <w:lang w:eastAsia="en-US"/>
        </w:rPr>
        <w:t>по письму Минстрой РФ за квартал, соответствующий  середине периода выполнения работ</w:t>
      </w:r>
      <w:r w:rsidR="00445779">
        <w:rPr>
          <w:sz w:val="24"/>
          <w:szCs w:val="24"/>
          <w:lang w:eastAsia="en-US"/>
        </w:rPr>
        <w:t xml:space="preserve">, </w:t>
      </w:r>
      <w:r w:rsidRPr="00D12001">
        <w:rPr>
          <w:sz w:val="24"/>
          <w:szCs w:val="24"/>
          <w:lang w:eastAsia="en-US"/>
        </w:rPr>
        <w:t>непредвиденные затраты по сводному сметному расчету в итоговой цене Работ не учитываются, к итоговой цене Работ применяется коэффициент тендерного понижения.</w:t>
      </w:r>
    </w:p>
    <w:p w14:paraId="65FFC778" w14:textId="77777777" w:rsidR="00D12001" w:rsidRPr="00D12001" w:rsidRDefault="00D12001" w:rsidP="00FC1519">
      <w:pPr>
        <w:widowControl w:val="0"/>
        <w:shd w:val="clear" w:color="auto" w:fill="FFFFFF"/>
        <w:adjustRightInd w:val="0"/>
        <w:ind w:firstLine="567"/>
        <w:jc w:val="both"/>
        <w:rPr>
          <w:sz w:val="24"/>
          <w:szCs w:val="24"/>
        </w:rPr>
      </w:pPr>
      <w:r w:rsidRPr="00D12001">
        <w:rPr>
          <w:sz w:val="24"/>
          <w:szCs w:val="24"/>
        </w:rPr>
        <w:t xml:space="preserve">3.3.2. внесения Заказчиком изменений в задание на проектирование и (или) задание на выполнение инженерных изысканий, которые соответственно влекут увеличение или уменьшение предусмотренного Договором объема Работ не более чем на десять процентов. </w:t>
      </w:r>
      <w:r w:rsidRPr="00D12001">
        <w:rPr>
          <w:sz w:val="24"/>
          <w:szCs w:val="24"/>
        </w:rPr>
        <w:lastRenderedPageBreak/>
        <w:t xml:space="preserve">При </w:t>
      </w:r>
      <w:r w:rsidRPr="00D12001">
        <w:rPr>
          <w:sz w:val="24"/>
          <w:szCs w:val="24"/>
          <w:lang w:eastAsia="en-US"/>
        </w:rPr>
        <w:t>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Работ, но не более чем на десять процентов цены Договора. При уменьшении предусмотренного Договором объема Работ Стороны обязаны уменьшить цену Договора</w:t>
      </w:r>
      <w:r w:rsidRPr="00D12001">
        <w:rPr>
          <w:sz w:val="24"/>
          <w:szCs w:val="24"/>
        </w:rPr>
        <w:t>.</w:t>
      </w:r>
    </w:p>
    <w:p w14:paraId="20943723" w14:textId="5845899F" w:rsidR="00D12001" w:rsidRPr="00D12001" w:rsidRDefault="00D12001" w:rsidP="00FC1519">
      <w:pPr>
        <w:widowControl w:val="0"/>
        <w:shd w:val="clear" w:color="auto" w:fill="FFFFFF"/>
        <w:adjustRightInd w:val="0"/>
        <w:ind w:firstLine="567"/>
        <w:jc w:val="both"/>
        <w:rPr>
          <w:rFonts w:eastAsia="MS Mincho"/>
          <w:sz w:val="24"/>
          <w:szCs w:val="24"/>
        </w:rPr>
      </w:pPr>
      <w:r w:rsidRPr="00D12001">
        <w:rPr>
          <w:rFonts w:eastAsia="MS Mincho"/>
          <w:sz w:val="24"/>
          <w:szCs w:val="24"/>
        </w:rPr>
        <w:t xml:space="preserve">Если после получения положительного заключения о проверке достоверности определения сметной стоимости строительства объекта в органах Государственной экспертизы итоговая цена Работ, указанная </w:t>
      </w:r>
      <w:r w:rsidR="00941EA9" w:rsidRPr="00D12001">
        <w:rPr>
          <w:rFonts w:eastAsia="MS Mincho"/>
          <w:sz w:val="24"/>
          <w:szCs w:val="24"/>
        </w:rPr>
        <w:t>в сводном сметном расчете</w:t>
      </w:r>
      <w:r w:rsidR="001411B8">
        <w:rPr>
          <w:rFonts w:eastAsia="MS Mincho"/>
          <w:sz w:val="24"/>
          <w:szCs w:val="24"/>
        </w:rPr>
        <w:t xml:space="preserve"> и пересчитанная по индексам</w:t>
      </w:r>
      <w:r w:rsidR="001411B8" w:rsidRPr="001411B8">
        <w:t xml:space="preserve"> </w:t>
      </w:r>
      <w:r w:rsidR="001411B8" w:rsidRPr="002D50CD">
        <w:rPr>
          <w:sz w:val="24"/>
          <w:szCs w:val="24"/>
        </w:rPr>
        <w:t>Минстрой РФ</w:t>
      </w:r>
      <w:r w:rsidR="001411B8">
        <w:t xml:space="preserve"> </w:t>
      </w:r>
      <w:r w:rsidR="001411B8" w:rsidRPr="001411B8">
        <w:rPr>
          <w:rFonts w:eastAsia="MS Mincho"/>
          <w:sz w:val="24"/>
          <w:szCs w:val="24"/>
        </w:rPr>
        <w:t>за квартал, соответствующий  середине периода выполнения работ</w:t>
      </w:r>
      <w:r w:rsidR="001411B8">
        <w:rPr>
          <w:rFonts w:eastAsia="MS Mincho"/>
          <w:sz w:val="24"/>
          <w:szCs w:val="24"/>
        </w:rPr>
        <w:t>,</w:t>
      </w:r>
      <w:r w:rsidRPr="00D12001">
        <w:rPr>
          <w:rFonts w:eastAsia="MS Mincho"/>
          <w:sz w:val="24"/>
          <w:szCs w:val="24"/>
        </w:rPr>
        <w:t xml:space="preserve"> превысит цену Работ по Договору (пункт 3.1 Договора), то в таком случае цена Договора не подлежит изменению, а Работы выполняются в полном объеме, предусмотренном заданием на проектирование;</w:t>
      </w:r>
    </w:p>
    <w:p w14:paraId="71140CCF" w14:textId="77777777" w:rsidR="00D12001" w:rsidRPr="00D12001" w:rsidRDefault="00D12001" w:rsidP="00FC1519">
      <w:pPr>
        <w:widowControl w:val="0"/>
        <w:shd w:val="clear" w:color="auto" w:fill="FFFFFF"/>
        <w:adjustRightInd w:val="0"/>
        <w:ind w:firstLine="567"/>
        <w:jc w:val="both"/>
        <w:rPr>
          <w:sz w:val="24"/>
          <w:szCs w:val="24"/>
        </w:rPr>
      </w:pPr>
      <w:r w:rsidRPr="00D12001">
        <w:rPr>
          <w:rFonts w:eastAsia="MS Mincho"/>
          <w:sz w:val="24"/>
          <w:szCs w:val="24"/>
        </w:rPr>
        <w:t>Договорная цена может быть снижена по соглашению Сторон без изменения предусмотренных настоящим Договором объема работ, качества выполняемых Работ и иных условий исполнения настоящего Договора.</w:t>
      </w:r>
    </w:p>
    <w:p w14:paraId="293C4BE6" w14:textId="77777777" w:rsidR="00525BCE" w:rsidRPr="00525BCE" w:rsidRDefault="00D12001" w:rsidP="00FC1519">
      <w:pPr>
        <w:widowControl w:val="0"/>
        <w:adjustRightInd w:val="0"/>
        <w:ind w:firstLine="567"/>
        <w:jc w:val="both"/>
        <w:rPr>
          <w:rFonts w:eastAsia="MS Mincho"/>
          <w:sz w:val="24"/>
          <w:szCs w:val="24"/>
        </w:rPr>
      </w:pPr>
      <w:r w:rsidRPr="00D12001">
        <w:rPr>
          <w:sz w:val="24"/>
          <w:szCs w:val="24"/>
        </w:rPr>
        <w:t xml:space="preserve">3.4. </w:t>
      </w:r>
      <w:r w:rsidR="00525BCE" w:rsidRPr="00525BCE">
        <w:rPr>
          <w:rFonts w:eastAsia="MS Mincho"/>
          <w:sz w:val="24"/>
          <w:szCs w:val="24"/>
        </w:rPr>
        <w:t xml:space="preserve">По результатам изменения цены Договора, окончательная цена оформляется соответствующим дополнительным соглашением с внесением необходимых изменений </w:t>
      </w:r>
      <w:r w:rsidR="00525BCE" w:rsidRPr="00525BCE">
        <w:rPr>
          <w:rFonts w:eastAsia="MS Mincho"/>
          <w:sz w:val="24"/>
          <w:szCs w:val="24"/>
        </w:rPr>
        <w:br/>
        <w:t xml:space="preserve">в </w:t>
      </w:r>
      <w:r w:rsidR="003331E3">
        <w:rPr>
          <w:rFonts w:eastAsia="MS Mincho"/>
          <w:sz w:val="24"/>
          <w:szCs w:val="24"/>
        </w:rPr>
        <w:t>п</w:t>
      </w:r>
      <w:r w:rsidR="00525BCE" w:rsidRPr="00525BCE">
        <w:rPr>
          <w:rFonts w:eastAsia="MS Mincho"/>
          <w:sz w:val="24"/>
          <w:szCs w:val="24"/>
        </w:rPr>
        <w:t>риложения к Договору.</w:t>
      </w:r>
    </w:p>
    <w:p w14:paraId="09388336" w14:textId="77777777" w:rsidR="00D12001" w:rsidRPr="00FD170E" w:rsidRDefault="00D12001" w:rsidP="00FC1519">
      <w:pPr>
        <w:widowControl w:val="0"/>
        <w:adjustRightInd w:val="0"/>
        <w:ind w:firstLine="567"/>
        <w:jc w:val="both"/>
        <w:rPr>
          <w:b/>
          <w:sz w:val="24"/>
          <w:szCs w:val="24"/>
        </w:rPr>
      </w:pPr>
      <w:r w:rsidRPr="00D12001">
        <w:rPr>
          <w:sz w:val="24"/>
          <w:szCs w:val="24"/>
        </w:rPr>
        <w:t xml:space="preserve">3.5. </w:t>
      </w:r>
      <w:r w:rsidRPr="00FD170E">
        <w:rPr>
          <w:sz w:val="24"/>
          <w:szCs w:val="24"/>
        </w:rPr>
        <w:t>В цене Договора учтены следующие затраты:</w:t>
      </w:r>
    </w:p>
    <w:p w14:paraId="580E5B20" w14:textId="507E427F" w:rsidR="00D12001" w:rsidRPr="00D12001" w:rsidRDefault="00D12001" w:rsidP="00FC1519">
      <w:pPr>
        <w:autoSpaceDE/>
        <w:autoSpaceDN/>
        <w:ind w:firstLine="567"/>
        <w:jc w:val="both"/>
        <w:rPr>
          <w:b/>
          <w:sz w:val="24"/>
          <w:szCs w:val="24"/>
        </w:rPr>
      </w:pPr>
      <w:r w:rsidRPr="00FD170E">
        <w:rPr>
          <w:sz w:val="24"/>
          <w:szCs w:val="24"/>
        </w:rPr>
        <w:t>3.5.1. на проведение инженерных изысканий и исследований: инженерно</w:t>
      </w:r>
      <w:r w:rsidRPr="00D12001">
        <w:rPr>
          <w:sz w:val="24"/>
          <w:szCs w:val="24"/>
        </w:rPr>
        <w:t>-геодезических изысканий, инженерно-геологических изысканий, инженерно-гидрометеорологических изысканий, ин</w:t>
      </w:r>
      <w:r w:rsidR="009725C1">
        <w:rPr>
          <w:sz w:val="24"/>
          <w:szCs w:val="24"/>
        </w:rPr>
        <w:t>женерно-экологических изысканий</w:t>
      </w:r>
      <w:r w:rsidRPr="00D12001">
        <w:rPr>
          <w:sz w:val="24"/>
          <w:szCs w:val="24"/>
        </w:rPr>
        <w:t>, подготовку материалов в необходимом объеме для прохождения Государственной экологической экспертизы;</w:t>
      </w:r>
    </w:p>
    <w:p w14:paraId="040CC001" w14:textId="762E6319" w:rsidR="00FD170E" w:rsidRDefault="00D12001" w:rsidP="00FC1519">
      <w:pPr>
        <w:autoSpaceDE/>
        <w:autoSpaceDN/>
        <w:ind w:firstLine="567"/>
        <w:jc w:val="both"/>
        <w:rPr>
          <w:sz w:val="24"/>
          <w:szCs w:val="24"/>
        </w:rPr>
      </w:pPr>
      <w:r w:rsidRPr="00D12001">
        <w:rPr>
          <w:sz w:val="24"/>
          <w:szCs w:val="24"/>
        </w:rPr>
        <w:t xml:space="preserve">3.5.2. </w:t>
      </w:r>
      <w:r w:rsidR="00FD170E">
        <w:rPr>
          <w:sz w:val="24"/>
          <w:szCs w:val="24"/>
        </w:rPr>
        <w:t>на разработку концепции по объекту;</w:t>
      </w:r>
    </w:p>
    <w:p w14:paraId="39CAB06B" w14:textId="7EBD852E" w:rsidR="00D12001" w:rsidRPr="00D12001" w:rsidRDefault="00FD170E" w:rsidP="00FC1519">
      <w:pPr>
        <w:autoSpaceDE/>
        <w:autoSpaceDN/>
        <w:ind w:firstLine="567"/>
        <w:jc w:val="both"/>
        <w:rPr>
          <w:b/>
          <w:sz w:val="24"/>
          <w:szCs w:val="24"/>
        </w:rPr>
      </w:pPr>
      <w:r>
        <w:rPr>
          <w:sz w:val="24"/>
          <w:szCs w:val="24"/>
        </w:rPr>
        <w:t xml:space="preserve">3.5.3. </w:t>
      </w:r>
      <w:r w:rsidR="00D12001" w:rsidRPr="00D12001">
        <w:rPr>
          <w:sz w:val="24"/>
          <w:szCs w:val="24"/>
        </w:rPr>
        <w:t>на разработку проектной документации включая сметную документацию</w:t>
      </w:r>
      <w:r w:rsidR="002F43B4">
        <w:rPr>
          <w:sz w:val="24"/>
          <w:szCs w:val="24"/>
        </w:rPr>
        <w:t xml:space="preserve">, </w:t>
      </w:r>
      <w:r w:rsidR="00D12001" w:rsidRPr="00D12001">
        <w:rPr>
          <w:sz w:val="24"/>
          <w:szCs w:val="24"/>
        </w:rPr>
        <w:t>включая согласование с Заказчиком основных технических решений (далее – ОТР) в ходе проектирования, выполненных в различных вариантах в соответствии с указаниями Задания на проектирование</w:t>
      </w:r>
      <w:r w:rsidR="002F43B4">
        <w:rPr>
          <w:sz w:val="24"/>
          <w:szCs w:val="24"/>
        </w:rPr>
        <w:t>,</w:t>
      </w:r>
      <w:r w:rsidR="002F43B4" w:rsidRPr="002F43B4">
        <w:t xml:space="preserve"> </w:t>
      </w:r>
      <w:r w:rsidR="002F43B4" w:rsidRPr="002F43B4">
        <w:rPr>
          <w:sz w:val="24"/>
          <w:szCs w:val="24"/>
        </w:rPr>
        <w:t>разработку разделов «Оценка воздействия на окружающую среду» и «Оценка воздействия проектируемого объекта на водные биологические ресурсы и среду их обитания»</w:t>
      </w:r>
      <w:r w:rsidR="00D12001" w:rsidRPr="00D12001">
        <w:rPr>
          <w:sz w:val="24"/>
          <w:szCs w:val="24"/>
        </w:rPr>
        <w:t>;</w:t>
      </w:r>
    </w:p>
    <w:p w14:paraId="2FDED1E3" w14:textId="7A16E287" w:rsidR="00D12001" w:rsidRPr="00D12001" w:rsidRDefault="00D12001" w:rsidP="00FC1519">
      <w:pPr>
        <w:autoSpaceDE/>
        <w:autoSpaceDN/>
        <w:ind w:firstLine="567"/>
        <w:jc w:val="both"/>
        <w:rPr>
          <w:b/>
          <w:sz w:val="24"/>
          <w:szCs w:val="24"/>
        </w:rPr>
      </w:pPr>
      <w:r w:rsidRPr="00D12001">
        <w:rPr>
          <w:sz w:val="24"/>
          <w:szCs w:val="24"/>
        </w:rPr>
        <w:t>3.5.</w:t>
      </w:r>
      <w:r w:rsidR="00FD170E">
        <w:rPr>
          <w:sz w:val="24"/>
          <w:szCs w:val="24"/>
        </w:rPr>
        <w:t>4</w:t>
      </w:r>
      <w:r w:rsidRPr="00D12001">
        <w:rPr>
          <w:sz w:val="24"/>
          <w:szCs w:val="24"/>
        </w:rPr>
        <w:t>. расходы, связанные со сдачей результатов Работ в установленном порядке Заказчику;</w:t>
      </w:r>
    </w:p>
    <w:p w14:paraId="1226C337" w14:textId="5C19A3E6" w:rsidR="00D12001" w:rsidRDefault="00D12001" w:rsidP="00FC1519">
      <w:pPr>
        <w:autoSpaceDE/>
        <w:autoSpaceDN/>
        <w:ind w:firstLine="567"/>
        <w:jc w:val="both"/>
        <w:rPr>
          <w:sz w:val="24"/>
          <w:szCs w:val="24"/>
        </w:rPr>
      </w:pPr>
      <w:r w:rsidRPr="00D12001">
        <w:rPr>
          <w:sz w:val="24"/>
          <w:szCs w:val="24"/>
        </w:rPr>
        <w:t>3.5.</w:t>
      </w:r>
      <w:r w:rsidR="00FD170E">
        <w:rPr>
          <w:sz w:val="24"/>
          <w:szCs w:val="24"/>
        </w:rPr>
        <w:t>5</w:t>
      </w:r>
      <w:r w:rsidRPr="00D12001">
        <w:rPr>
          <w:sz w:val="24"/>
          <w:szCs w:val="24"/>
        </w:rPr>
        <w:t>. на резерв средств на непредвиденные работы и затраты;</w:t>
      </w:r>
    </w:p>
    <w:p w14:paraId="5EB19E45" w14:textId="3BD95BCD" w:rsidR="001411B8" w:rsidRPr="00D12001" w:rsidRDefault="001411B8" w:rsidP="00FC1519">
      <w:pPr>
        <w:autoSpaceDE/>
        <w:autoSpaceDN/>
        <w:ind w:firstLine="567"/>
        <w:jc w:val="both"/>
        <w:rPr>
          <w:sz w:val="24"/>
          <w:szCs w:val="24"/>
        </w:rPr>
      </w:pPr>
      <w:r>
        <w:rPr>
          <w:sz w:val="24"/>
          <w:szCs w:val="24"/>
        </w:rPr>
        <w:t>3.5.6.</w:t>
      </w:r>
      <w:r w:rsidRPr="001411B8">
        <w:t xml:space="preserve"> </w:t>
      </w:r>
      <w:r>
        <w:rPr>
          <w:sz w:val="24"/>
          <w:szCs w:val="24"/>
        </w:rPr>
        <w:t>и</w:t>
      </w:r>
      <w:r w:rsidRPr="001411B8">
        <w:rPr>
          <w:sz w:val="24"/>
          <w:szCs w:val="24"/>
        </w:rPr>
        <w:t>ндекс фактической инфляции по данным Росстата от цен  сметной документации до даты формирования НМЦК</w:t>
      </w:r>
      <w:r>
        <w:rPr>
          <w:sz w:val="24"/>
          <w:szCs w:val="24"/>
        </w:rPr>
        <w:t>;</w:t>
      </w:r>
    </w:p>
    <w:p w14:paraId="67B51821" w14:textId="2AB84BB8" w:rsidR="003228DA" w:rsidRDefault="00D12001" w:rsidP="00FC1519">
      <w:pPr>
        <w:autoSpaceDE/>
        <w:autoSpaceDN/>
        <w:ind w:firstLine="567"/>
        <w:jc w:val="both"/>
        <w:rPr>
          <w:sz w:val="24"/>
          <w:szCs w:val="24"/>
        </w:rPr>
      </w:pPr>
      <w:r w:rsidRPr="00D12001">
        <w:rPr>
          <w:sz w:val="24"/>
          <w:szCs w:val="24"/>
        </w:rPr>
        <w:t>3.5.</w:t>
      </w:r>
      <w:r w:rsidR="001411B8">
        <w:rPr>
          <w:sz w:val="24"/>
          <w:szCs w:val="24"/>
        </w:rPr>
        <w:t>7</w:t>
      </w:r>
      <w:r w:rsidRPr="00D12001">
        <w:rPr>
          <w:sz w:val="24"/>
          <w:szCs w:val="24"/>
        </w:rPr>
        <w:t xml:space="preserve">. </w:t>
      </w:r>
      <w:r w:rsidR="003228DA" w:rsidRPr="003228DA">
        <w:rPr>
          <w:sz w:val="24"/>
          <w:szCs w:val="24"/>
        </w:rPr>
        <w:t>индекс</w:t>
      </w:r>
      <w:r w:rsidR="001411B8">
        <w:rPr>
          <w:sz w:val="24"/>
          <w:szCs w:val="24"/>
        </w:rPr>
        <w:t xml:space="preserve"> прогнозной</w:t>
      </w:r>
      <w:r w:rsidR="003228DA" w:rsidRPr="003228DA">
        <w:rPr>
          <w:sz w:val="24"/>
          <w:szCs w:val="24"/>
        </w:rPr>
        <w:t xml:space="preserve"> инфляции для пересчета из уровня цен на дату определения НМЦК в уровень цен соответствующего периода исполнения договора;</w:t>
      </w:r>
    </w:p>
    <w:p w14:paraId="5D5D5B1A" w14:textId="7B3D96C6" w:rsidR="003228DA" w:rsidRDefault="003228DA" w:rsidP="00FC1519">
      <w:pPr>
        <w:autoSpaceDE/>
        <w:autoSpaceDN/>
        <w:ind w:firstLine="567"/>
        <w:jc w:val="both"/>
        <w:rPr>
          <w:sz w:val="24"/>
          <w:szCs w:val="24"/>
        </w:rPr>
      </w:pPr>
      <w:r>
        <w:rPr>
          <w:sz w:val="24"/>
          <w:szCs w:val="24"/>
        </w:rPr>
        <w:t>3.5.</w:t>
      </w:r>
      <w:r w:rsidR="00DF169C">
        <w:rPr>
          <w:sz w:val="24"/>
          <w:szCs w:val="24"/>
        </w:rPr>
        <w:t>8</w:t>
      </w:r>
      <w:r>
        <w:rPr>
          <w:sz w:val="24"/>
          <w:szCs w:val="24"/>
        </w:rPr>
        <w:t>. налог на добавленную стоимость в размере 20%;</w:t>
      </w:r>
    </w:p>
    <w:p w14:paraId="69E016EC" w14:textId="04CE2E55" w:rsidR="00D12001" w:rsidRPr="00D12001" w:rsidRDefault="003228DA" w:rsidP="00FC1519">
      <w:pPr>
        <w:autoSpaceDE/>
        <w:autoSpaceDN/>
        <w:ind w:firstLine="567"/>
        <w:jc w:val="both"/>
        <w:rPr>
          <w:sz w:val="24"/>
          <w:szCs w:val="24"/>
        </w:rPr>
      </w:pPr>
      <w:r>
        <w:rPr>
          <w:sz w:val="24"/>
          <w:szCs w:val="24"/>
        </w:rPr>
        <w:t>3.5.</w:t>
      </w:r>
      <w:r w:rsidR="00DF169C">
        <w:rPr>
          <w:sz w:val="24"/>
          <w:szCs w:val="24"/>
        </w:rPr>
        <w:t>9</w:t>
      </w:r>
      <w:r>
        <w:rPr>
          <w:sz w:val="24"/>
          <w:szCs w:val="24"/>
        </w:rPr>
        <w:t xml:space="preserve">. </w:t>
      </w:r>
      <w:r w:rsidR="00D12001" w:rsidRPr="00D12001">
        <w:rPr>
          <w:sz w:val="24"/>
          <w:szCs w:val="24"/>
        </w:rPr>
        <w:t>иные затраты, издержки и расходы Подрядчика, связанные с выполнением условий Договора.</w:t>
      </w:r>
    </w:p>
    <w:p w14:paraId="22B4AF66" w14:textId="1077A4F7" w:rsidR="00D12001" w:rsidRDefault="00D12001" w:rsidP="00FC1519">
      <w:pPr>
        <w:autoSpaceDE/>
        <w:autoSpaceDN/>
        <w:ind w:firstLine="567"/>
        <w:contextualSpacing/>
        <w:jc w:val="both"/>
        <w:rPr>
          <w:sz w:val="24"/>
          <w:szCs w:val="24"/>
        </w:rPr>
      </w:pPr>
      <w:r w:rsidRPr="00D12001">
        <w:rPr>
          <w:sz w:val="24"/>
          <w:szCs w:val="24"/>
        </w:rPr>
        <w:t xml:space="preserve">3.6. Заказчик производит уменьшение суммы, подлежащей уплате Подрядчику,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w:t>
      </w:r>
      <w:r w:rsidR="00AE4E71">
        <w:rPr>
          <w:sz w:val="24"/>
          <w:szCs w:val="24"/>
        </w:rPr>
        <w:br/>
      </w:r>
      <w:r w:rsidRPr="00D12001">
        <w:rPr>
          <w:sz w:val="24"/>
          <w:szCs w:val="24"/>
        </w:rPr>
        <w:t>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29CD7AA" w14:textId="26D9AC69" w:rsidR="00AE4E71" w:rsidRPr="00D12001" w:rsidRDefault="00AE4E71" w:rsidP="00FC1519">
      <w:pPr>
        <w:widowControl w:val="0"/>
        <w:adjustRightInd w:val="0"/>
        <w:ind w:firstLine="567"/>
        <w:jc w:val="both"/>
        <w:rPr>
          <w:sz w:val="24"/>
          <w:szCs w:val="24"/>
        </w:rPr>
      </w:pPr>
      <w:r>
        <w:rPr>
          <w:sz w:val="24"/>
          <w:szCs w:val="24"/>
        </w:rPr>
        <w:t>3.8. В случае возникновении экономии Подрядчика, указанная экономия принадлежит Заказчику.</w:t>
      </w:r>
    </w:p>
    <w:p w14:paraId="3C261852" w14:textId="77777777" w:rsidR="00E96F96" w:rsidRPr="00E96F96" w:rsidRDefault="00E96F96" w:rsidP="00FC1519">
      <w:pPr>
        <w:autoSpaceDE/>
        <w:autoSpaceDN/>
        <w:rPr>
          <w:rFonts w:eastAsia="Calibri"/>
          <w:sz w:val="24"/>
          <w:szCs w:val="24"/>
          <w:lang w:eastAsia="en-US"/>
        </w:rPr>
      </w:pPr>
    </w:p>
    <w:p w14:paraId="54DD8262" w14:textId="77777777" w:rsidR="00D12001" w:rsidRPr="00D12001" w:rsidRDefault="00D12001" w:rsidP="00FC1519">
      <w:pPr>
        <w:widowControl w:val="0"/>
        <w:adjustRightInd w:val="0"/>
        <w:ind w:firstLine="567"/>
        <w:jc w:val="both"/>
        <w:rPr>
          <w:sz w:val="24"/>
          <w:szCs w:val="24"/>
        </w:rPr>
      </w:pPr>
    </w:p>
    <w:p w14:paraId="50DFD07A" w14:textId="77777777" w:rsidR="00D12001" w:rsidRPr="00D12001" w:rsidRDefault="00D12001" w:rsidP="00FC1519">
      <w:pPr>
        <w:widowControl w:val="0"/>
        <w:numPr>
          <w:ilvl w:val="0"/>
          <w:numId w:val="1"/>
        </w:numPr>
        <w:tabs>
          <w:tab w:val="left" w:pos="0"/>
        </w:tabs>
        <w:autoSpaceDE/>
        <w:autoSpaceDN/>
        <w:adjustRightInd w:val="0"/>
        <w:ind w:left="0" w:firstLine="0"/>
        <w:contextualSpacing/>
        <w:jc w:val="center"/>
        <w:rPr>
          <w:b/>
          <w:sz w:val="24"/>
          <w:szCs w:val="24"/>
        </w:rPr>
      </w:pPr>
      <w:r w:rsidRPr="00D12001">
        <w:rPr>
          <w:b/>
          <w:sz w:val="24"/>
          <w:szCs w:val="24"/>
        </w:rPr>
        <w:t>Порядок и условия платежей</w:t>
      </w:r>
    </w:p>
    <w:p w14:paraId="354DC139" w14:textId="77777777" w:rsidR="00D12001" w:rsidRPr="00756699" w:rsidRDefault="00D12001" w:rsidP="00FC1519">
      <w:pPr>
        <w:widowControl w:val="0"/>
        <w:numPr>
          <w:ilvl w:val="1"/>
          <w:numId w:val="1"/>
        </w:numPr>
        <w:tabs>
          <w:tab w:val="left" w:pos="1134"/>
        </w:tabs>
        <w:autoSpaceDE/>
        <w:autoSpaceDN/>
        <w:adjustRightInd w:val="0"/>
        <w:ind w:left="0" w:firstLine="567"/>
        <w:contextualSpacing/>
        <w:jc w:val="both"/>
        <w:rPr>
          <w:sz w:val="24"/>
          <w:szCs w:val="24"/>
        </w:rPr>
      </w:pPr>
      <w:r w:rsidRPr="00D12001">
        <w:rPr>
          <w:sz w:val="24"/>
          <w:szCs w:val="24"/>
        </w:rPr>
        <w:t xml:space="preserve">Оплата по </w:t>
      </w:r>
      <w:r w:rsidRPr="00756699">
        <w:rPr>
          <w:sz w:val="24"/>
          <w:szCs w:val="24"/>
        </w:rPr>
        <w:t xml:space="preserve">настоящему Договору производится в рублях Российской Федерации, платежными поручениями, на счет Подрядчика. </w:t>
      </w:r>
    </w:p>
    <w:p w14:paraId="02FA6693" w14:textId="6FE3F209" w:rsidR="00D12001" w:rsidRPr="00756699" w:rsidRDefault="00D12001" w:rsidP="00FC1519">
      <w:pPr>
        <w:widowControl w:val="0"/>
        <w:numPr>
          <w:ilvl w:val="1"/>
          <w:numId w:val="1"/>
        </w:numPr>
        <w:tabs>
          <w:tab w:val="left" w:pos="1134"/>
        </w:tabs>
        <w:autoSpaceDE/>
        <w:autoSpaceDN/>
        <w:adjustRightInd w:val="0"/>
        <w:ind w:left="0" w:firstLine="567"/>
        <w:contextualSpacing/>
        <w:jc w:val="both"/>
        <w:rPr>
          <w:sz w:val="24"/>
          <w:szCs w:val="24"/>
        </w:rPr>
      </w:pPr>
      <w:r w:rsidRPr="00756699">
        <w:rPr>
          <w:sz w:val="24"/>
          <w:szCs w:val="24"/>
        </w:rPr>
        <w:t xml:space="preserve">Оплата работ, указанных в пункте 2.1 настоящего Договора, производится </w:t>
      </w:r>
      <w:r w:rsidRPr="00756699">
        <w:rPr>
          <w:sz w:val="24"/>
          <w:szCs w:val="24"/>
        </w:rPr>
        <w:lastRenderedPageBreak/>
        <w:t>Заказчиком в следующем порядке</w:t>
      </w:r>
      <w:r w:rsidR="00E96F96">
        <w:rPr>
          <w:rStyle w:val="ac"/>
          <w:sz w:val="24"/>
          <w:szCs w:val="24"/>
        </w:rPr>
        <w:footnoteReference w:id="3"/>
      </w:r>
      <w:r w:rsidRPr="00756699">
        <w:rPr>
          <w:sz w:val="24"/>
          <w:szCs w:val="24"/>
        </w:rPr>
        <w:t>:</w:t>
      </w:r>
    </w:p>
    <w:p w14:paraId="5B3DD816" w14:textId="32FA84F4" w:rsidR="002F05FD" w:rsidRPr="00756699" w:rsidRDefault="00D12001" w:rsidP="00FC1519">
      <w:pPr>
        <w:widowControl w:val="0"/>
        <w:numPr>
          <w:ilvl w:val="2"/>
          <w:numId w:val="1"/>
        </w:numPr>
        <w:tabs>
          <w:tab w:val="left" w:pos="1134"/>
        </w:tabs>
        <w:autoSpaceDE/>
        <w:autoSpaceDN/>
        <w:adjustRightInd w:val="0"/>
        <w:ind w:left="0" w:firstLine="567"/>
        <w:contextualSpacing/>
        <w:jc w:val="both"/>
        <w:rPr>
          <w:sz w:val="24"/>
          <w:szCs w:val="24"/>
        </w:rPr>
      </w:pPr>
      <w:r w:rsidRPr="00756699">
        <w:rPr>
          <w:sz w:val="24"/>
          <w:szCs w:val="24"/>
        </w:rPr>
        <w:t xml:space="preserve">В течение </w:t>
      </w:r>
      <w:r w:rsidR="00322F32">
        <w:rPr>
          <w:sz w:val="24"/>
          <w:szCs w:val="24"/>
        </w:rPr>
        <w:t>180</w:t>
      </w:r>
      <w:r w:rsidR="00322F32" w:rsidRPr="00756699">
        <w:rPr>
          <w:sz w:val="24"/>
          <w:szCs w:val="24"/>
        </w:rPr>
        <w:t xml:space="preserve"> (</w:t>
      </w:r>
      <w:r w:rsidR="00322F32">
        <w:rPr>
          <w:sz w:val="24"/>
          <w:szCs w:val="24"/>
        </w:rPr>
        <w:t>сто восьмидесяти</w:t>
      </w:r>
      <w:r w:rsidR="00322F32" w:rsidRPr="00756699">
        <w:rPr>
          <w:sz w:val="24"/>
          <w:szCs w:val="24"/>
        </w:rPr>
        <w:t xml:space="preserve">) </w:t>
      </w:r>
      <w:r w:rsidR="00322F32">
        <w:rPr>
          <w:sz w:val="24"/>
          <w:szCs w:val="24"/>
        </w:rPr>
        <w:t>календарных</w:t>
      </w:r>
      <w:r w:rsidR="00322F32" w:rsidRPr="00756699">
        <w:rPr>
          <w:sz w:val="24"/>
          <w:szCs w:val="24"/>
        </w:rPr>
        <w:t xml:space="preserve"> дней </w:t>
      </w:r>
      <w:r w:rsidRPr="00756699">
        <w:rPr>
          <w:sz w:val="24"/>
          <w:szCs w:val="24"/>
        </w:rPr>
        <w:t xml:space="preserve">с момента получения Заказчиком от Подрядчика уведомления об открытии лицевого счета неучастника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регулирующим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Подрядчиком оригинала счета, а также на основании представленного оригинала </w:t>
      </w:r>
      <w:r w:rsidR="004B79FB" w:rsidRPr="00756699">
        <w:rPr>
          <w:sz w:val="24"/>
          <w:szCs w:val="24"/>
        </w:rPr>
        <w:t>независимой</w:t>
      </w:r>
      <w:r w:rsidRPr="00756699">
        <w:rPr>
          <w:sz w:val="24"/>
          <w:szCs w:val="24"/>
        </w:rPr>
        <w:t xml:space="preserve"> гарантии, оформлен</w:t>
      </w:r>
      <w:r w:rsidR="00B526DA">
        <w:rPr>
          <w:sz w:val="24"/>
          <w:szCs w:val="24"/>
        </w:rPr>
        <w:t>ной в соответствии со статьей 14</w:t>
      </w:r>
      <w:r w:rsidRPr="00756699">
        <w:rPr>
          <w:sz w:val="24"/>
          <w:szCs w:val="24"/>
        </w:rPr>
        <w:t xml:space="preserve"> настоящего Договора, либо внесения денежных средств на </w:t>
      </w:r>
      <w:r w:rsidR="004D69A4">
        <w:rPr>
          <w:sz w:val="24"/>
          <w:szCs w:val="24"/>
        </w:rPr>
        <w:t>расчетный</w:t>
      </w:r>
      <w:r w:rsidRPr="00756699">
        <w:rPr>
          <w:sz w:val="24"/>
          <w:szCs w:val="24"/>
        </w:rPr>
        <w:t xml:space="preserve"> счет Заказчика в соответствии со статьей 1</w:t>
      </w:r>
      <w:r w:rsidR="00B526DA">
        <w:rPr>
          <w:sz w:val="24"/>
          <w:szCs w:val="24"/>
        </w:rPr>
        <w:t>4</w:t>
      </w:r>
      <w:r w:rsidRPr="00756699">
        <w:rPr>
          <w:sz w:val="24"/>
          <w:szCs w:val="24"/>
        </w:rPr>
        <w:t xml:space="preserve"> настоящего Договора, Заказчик перечисляет на лицевой счет Подрядчика аванс в размере </w:t>
      </w:r>
      <w:r w:rsidR="002F05FD" w:rsidRPr="00756699">
        <w:rPr>
          <w:sz w:val="24"/>
          <w:szCs w:val="24"/>
        </w:rPr>
        <w:t>5</w:t>
      </w:r>
      <w:r w:rsidRPr="00756699">
        <w:rPr>
          <w:sz w:val="24"/>
          <w:szCs w:val="24"/>
        </w:rPr>
        <w:t>0% (</w:t>
      </w:r>
      <w:r w:rsidR="002F05FD" w:rsidRPr="00756699">
        <w:rPr>
          <w:sz w:val="24"/>
          <w:szCs w:val="24"/>
        </w:rPr>
        <w:t>пятьдесят</w:t>
      </w:r>
      <w:r w:rsidRPr="00756699">
        <w:rPr>
          <w:sz w:val="24"/>
          <w:szCs w:val="24"/>
        </w:rPr>
        <w:t xml:space="preserve"> процентов) от цены Договора, указанной в Приложении</w:t>
      </w:r>
      <w:r w:rsidRPr="00756699">
        <w:rPr>
          <w:sz w:val="24"/>
          <w:szCs w:val="24"/>
          <w:lang w:val="en-US"/>
        </w:rPr>
        <w:t> </w:t>
      </w:r>
      <w:r w:rsidRPr="00756699">
        <w:rPr>
          <w:sz w:val="24"/>
          <w:szCs w:val="24"/>
        </w:rPr>
        <w:t>№</w:t>
      </w:r>
      <w:r w:rsidRPr="00756699">
        <w:rPr>
          <w:sz w:val="24"/>
          <w:szCs w:val="24"/>
          <w:lang w:val="en-US"/>
        </w:rPr>
        <w:t> </w:t>
      </w:r>
      <w:r w:rsidRPr="00756699">
        <w:rPr>
          <w:sz w:val="24"/>
          <w:szCs w:val="24"/>
        </w:rPr>
        <w:t>1 к настоящему Договору, что составляет сумму _________ (___________) рубля ____ копеек, в том числе НДС (20%) в сумме _______ (__________) рублей ____ копеек</w:t>
      </w:r>
      <w:r w:rsidRPr="00756699">
        <w:rPr>
          <w:sz w:val="24"/>
          <w:szCs w:val="24"/>
          <w:vertAlign w:val="superscript"/>
        </w:rPr>
        <w:footnoteReference w:id="4"/>
      </w:r>
      <w:r w:rsidR="002F05FD" w:rsidRPr="00756699">
        <w:rPr>
          <w:sz w:val="24"/>
          <w:szCs w:val="24"/>
        </w:rPr>
        <w:t xml:space="preserve">, включающий </w:t>
      </w:r>
      <w:r w:rsidR="00417D8E">
        <w:rPr>
          <w:rFonts w:eastAsiaTheme="minorHAnsi"/>
          <w:sz w:val="24"/>
          <w:szCs w:val="24"/>
          <w:lang w:eastAsia="en-US"/>
        </w:rPr>
        <w:t>авансы в отношении каждого этапа работ по Объекту</w:t>
      </w:r>
      <w:r w:rsidR="002F05FD" w:rsidRPr="00756699">
        <w:rPr>
          <w:rFonts w:eastAsiaTheme="minorHAnsi"/>
          <w:sz w:val="24"/>
          <w:szCs w:val="24"/>
          <w:lang w:eastAsia="en-US"/>
        </w:rPr>
        <w:t xml:space="preserve"> в размере </w:t>
      </w:r>
      <w:r w:rsidR="002F05FD" w:rsidRPr="00756699">
        <w:rPr>
          <w:sz w:val="24"/>
          <w:szCs w:val="24"/>
        </w:rPr>
        <w:t xml:space="preserve">50% (пятьдесят процентов) </w:t>
      </w:r>
      <w:r w:rsidR="002F05FD" w:rsidRPr="00756699">
        <w:rPr>
          <w:rFonts w:eastAsiaTheme="minorHAnsi"/>
          <w:sz w:val="24"/>
          <w:szCs w:val="24"/>
          <w:lang w:eastAsia="en-US"/>
        </w:rPr>
        <w:t xml:space="preserve">от цены соответствующего </w:t>
      </w:r>
      <w:r w:rsidR="00417D8E">
        <w:rPr>
          <w:rFonts w:eastAsiaTheme="minorHAnsi"/>
          <w:sz w:val="24"/>
          <w:szCs w:val="24"/>
          <w:lang w:eastAsia="en-US"/>
        </w:rPr>
        <w:t>Объекта</w:t>
      </w:r>
      <w:r w:rsidR="002F05FD" w:rsidRPr="00756699">
        <w:rPr>
          <w:rFonts w:eastAsiaTheme="minorHAnsi"/>
          <w:sz w:val="24"/>
          <w:szCs w:val="24"/>
          <w:lang w:eastAsia="en-US"/>
        </w:rPr>
        <w:t>, а именно:</w:t>
      </w:r>
    </w:p>
    <w:p w14:paraId="6E97B728" w14:textId="175F7612" w:rsidR="002F05FD" w:rsidRPr="00756699" w:rsidRDefault="002F05FD" w:rsidP="00FC1519">
      <w:pPr>
        <w:widowControl w:val="0"/>
        <w:tabs>
          <w:tab w:val="left" w:pos="-142"/>
          <w:tab w:val="left" w:pos="1276"/>
        </w:tabs>
        <w:adjustRightInd w:val="0"/>
        <w:ind w:right="20" w:firstLine="728"/>
        <w:jc w:val="both"/>
        <w:rPr>
          <w:sz w:val="24"/>
          <w:szCs w:val="24"/>
        </w:rPr>
      </w:pPr>
      <w:r w:rsidRPr="00756699">
        <w:rPr>
          <w:sz w:val="24"/>
          <w:szCs w:val="24"/>
        </w:rPr>
        <w:t xml:space="preserve">– сумму _________ (___________) рубля ____ копеек, в том числе НДС (20%) в сумме _______ (__________) рублей ____ копеек, что составляет 50% (пятьдесят процентов) от цены Этапа </w:t>
      </w:r>
      <w:r w:rsidR="00106C98">
        <w:rPr>
          <w:sz w:val="24"/>
          <w:szCs w:val="24"/>
        </w:rPr>
        <w:t>1.</w:t>
      </w:r>
      <w:r w:rsidRPr="00756699">
        <w:rPr>
          <w:sz w:val="24"/>
          <w:szCs w:val="24"/>
        </w:rPr>
        <w:t xml:space="preserve">1, указанной в Приложении № </w:t>
      </w:r>
      <w:r w:rsidR="00417D8E">
        <w:rPr>
          <w:sz w:val="24"/>
          <w:szCs w:val="24"/>
        </w:rPr>
        <w:t>2</w:t>
      </w:r>
      <w:r w:rsidRPr="00756699">
        <w:rPr>
          <w:sz w:val="24"/>
          <w:szCs w:val="24"/>
        </w:rPr>
        <w:t xml:space="preserve"> к настоящему Договору;</w:t>
      </w:r>
    </w:p>
    <w:p w14:paraId="4D5A7157" w14:textId="436DCBA3" w:rsidR="002F05FD" w:rsidRPr="00756699" w:rsidRDefault="002F05FD" w:rsidP="00FC1519">
      <w:pPr>
        <w:widowControl w:val="0"/>
        <w:tabs>
          <w:tab w:val="left" w:pos="-142"/>
          <w:tab w:val="left" w:pos="1276"/>
        </w:tabs>
        <w:adjustRightInd w:val="0"/>
        <w:ind w:right="20" w:firstLine="728"/>
        <w:jc w:val="both"/>
        <w:rPr>
          <w:sz w:val="24"/>
          <w:szCs w:val="24"/>
        </w:rPr>
      </w:pPr>
      <w:r w:rsidRPr="00756699">
        <w:rPr>
          <w:sz w:val="24"/>
          <w:szCs w:val="24"/>
        </w:rPr>
        <w:t xml:space="preserve">– сумму _________ (___________) рубля ____ копеек, в том числе НДС (20%) в сумме _______ (__________) рублей ____ копеек, что составляет 50% (пятьдесят процентов) от цены Этапа </w:t>
      </w:r>
      <w:r w:rsidR="00106C98">
        <w:rPr>
          <w:sz w:val="24"/>
          <w:szCs w:val="24"/>
        </w:rPr>
        <w:t>1.</w:t>
      </w:r>
      <w:r w:rsidRPr="00756699">
        <w:rPr>
          <w:sz w:val="24"/>
          <w:szCs w:val="24"/>
        </w:rPr>
        <w:t xml:space="preserve">2, указанной в Приложении № </w:t>
      </w:r>
      <w:r w:rsidR="00417D8E">
        <w:rPr>
          <w:sz w:val="24"/>
          <w:szCs w:val="24"/>
        </w:rPr>
        <w:t>2</w:t>
      </w:r>
      <w:r w:rsidRPr="00756699">
        <w:rPr>
          <w:sz w:val="24"/>
          <w:szCs w:val="24"/>
        </w:rPr>
        <w:t xml:space="preserve"> к настоящему Договору;</w:t>
      </w:r>
    </w:p>
    <w:p w14:paraId="0882F82D" w14:textId="4D9E368C" w:rsidR="00106C98" w:rsidRPr="00756699" w:rsidRDefault="002F05FD" w:rsidP="00FC1519">
      <w:pPr>
        <w:widowControl w:val="0"/>
        <w:tabs>
          <w:tab w:val="left" w:pos="-142"/>
          <w:tab w:val="left" w:pos="1276"/>
        </w:tabs>
        <w:adjustRightInd w:val="0"/>
        <w:ind w:right="20" w:firstLine="728"/>
        <w:jc w:val="both"/>
        <w:rPr>
          <w:sz w:val="24"/>
          <w:szCs w:val="24"/>
        </w:rPr>
      </w:pPr>
      <w:r w:rsidRPr="00756699">
        <w:rPr>
          <w:sz w:val="24"/>
          <w:szCs w:val="24"/>
        </w:rPr>
        <w:t xml:space="preserve">– сумму _________ (___________) рубля ____ копеек, в том числе НДС (20%) в сумме _______ (__________) рублей ____ копеек, что составляет 50% (пятьдесят процентов) от цены Этапа </w:t>
      </w:r>
      <w:r w:rsidR="002C4269">
        <w:rPr>
          <w:sz w:val="24"/>
          <w:szCs w:val="24"/>
        </w:rPr>
        <w:t>1</w:t>
      </w:r>
      <w:r w:rsidR="00106C98">
        <w:rPr>
          <w:sz w:val="24"/>
          <w:szCs w:val="24"/>
        </w:rPr>
        <w:t>.</w:t>
      </w:r>
      <w:r w:rsidR="002C4269">
        <w:rPr>
          <w:sz w:val="24"/>
          <w:szCs w:val="24"/>
        </w:rPr>
        <w:t>3</w:t>
      </w:r>
      <w:r w:rsidRPr="00756699">
        <w:rPr>
          <w:sz w:val="24"/>
          <w:szCs w:val="24"/>
        </w:rPr>
        <w:t xml:space="preserve">, указанной в Приложении № </w:t>
      </w:r>
      <w:r w:rsidR="00417D8E">
        <w:rPr>
          <w:sz w:val="24"/>
          <w:szCs w:val="24"/>
        </w:rPr>
        <w:t>2</w:t>
      </w:r>
      <w:r w:rsidR="002C4269">
        <w:rPr>
          <w:sz w:val="24"/>
          <w:szCs w:val="24"/>
        </w:rPr>
        <w:t xml:space="preserve"> к настоящему Договору</w:t>
      </w:r>
      <w:r w:rsidR="00106C98" w:rsidRPr="00FD170E">
        <w:rPr>
          <w:sz w:val="24"/>
          <w:szCs w:val="24"/>
        </w:rPr>
        <w:t>.</w:t>
      </w:r>
    </w:p>
    <w:p w14:paraId="2AE3CF74" w14:textId="586AADA1" w:rsidR="00D12001" w:rsidRDefault="00D12001" w:rsidP="00FC1519">
      <w:pPr>
        <w:widowControl w:val="0"/>
        <w:numPr>
          <w:ilvl w:val="2"/>
          <w:numId w:val="1"/>
        </w:numPr>
        <w:tabs>
          <w:tab w:val="left" w:pos="1134"/>
        </w:tabs>
        <w:autoSpaceDE/>
        <w:autoSpaceDN/>
        <w:adjustRightInd w:val="0"/>
        <w:ind w:left="0" w:firstLine="714"/>
        <w:contextualSpacing/>
        <w:jc w:val="both"/>
        <w:rPr>
          <w:sz w:val="24"/>
          <w:szCs w:val="24"/>
        </w:rPr>
      </w:pPr>
      <w:r w:rsidRPr="00756699">
        <w:rPr>
          <w:sz w:val="24"/>
          <w:szCs w:val="24"/>
        </w:rPr>
        <w:t xml:space="preserve">Оплата выполненных работ </w:t>
      </w:r>
      <w:r w:rsidR="00106C98">
        <w:rPr>
          <w:sz w:val="24"/>
          <w:szCs w:val="24"/>
        </w:rPr>
        <w:t xml:space="preserve">в отношении Объекта, </w:t>
      </w:r>
      <w:r w:rsidRPr="00756699">
        <w:rPr>
          <w:sz w:val="24"/>
          <w:szCs w:val="24"/>
        </w:rPr>
        <w:t xml:space="preserve">осуществляется Заказчиком в течение </w:t>
      </w:r>
      <w:r w:rsidR="002F05FD" w:rsidRPr="00756699">
        <w:rPr>
          <w:sz w:val="24"/>
          <w:szCs w:val="24"/>
        </w:rPr>
        <w:t>7</w:t>
      </w:r>
      <w:r w:rsidR="00F44189" w:rsidRPr="00756699">
        <w:rPr>
          <w:sz w:val="24"/>
          <w:szCs w:val="24"/>
        </w:rPr>
        <w:t> </w:t>
      </w:r>
      <w:r w:rsidRPr="00756699">
        <w:rPr>
          <w:sz w:val="24"/>
          <w:szCs w:val="24"/>
        </w:rPr>
        <w:t>(</w:t>
      </w:r>
      <w:r w:rsidR="002F05FD" w:rsidRPr="00756699">
        <w:rPr>
          <w:sz w:val="24"/>
          <w:szCs w:val="24"/>
        </w:rPr>
        <w:t>семи</w:t>
      </w:r>
      <w:r w:rsidRPr="00756699">
        <w:rPr>
          <w:sz w:val="24"/>
          <w:szCs w:val="24"/>
        </w:rPr>
        <w:t xml:space="preserve">) </w:t>
      </w:r>
      <w:r w:rsidR="000E3647">
        <w:rPr>
          <w:sz w:val="24"/>
          <w:szCs w:val="24"/>
        </w:rPr>
        <w:t>рабочих</w:t>
      </w:r>
      <w:r w:rsidRPr="00756699">
        <w:rPr>
          <w:sz w:val="24"/>
          <w:szCs w:val="24"/>
        </w:rPr>
        <w:t xml:space="preserve"> дней после подписания </w:t>
      </w:r>
      <w:r w:rsidR="0011493C" w:rsidRPr="00756699">
        <w:rPr>
          <w:sz w:val="24"/>
          <w:szCs w:val="24"/>
        </w:rPr>
        <w:t xml:space="preserve">Заказчиком </w:t>
      </w:r>
      <w:r w:rsidR="001D3BFC" w:rsidRPr="00756699">
        <w:rPr>
          <w:sz w:val="24"/>
          <w:szCs w:val="24"/>
        </w:rPr>
        <w:t>документа о приемке</w:t>
      </w:r>
      <w:r w:rsidRPr="00756699">
        <w:rPr>
          <w:sz w:val="24"/>
          <w:szCs w:val="24"/>
        </w:rPr>
        <w:t>.</w:t>
      </w:r>
      <w:r w:rsidR="0011493C" w:rsidRPr="00756699">
        <w:rPr>
          <w:sz w:val="24"/>
          <w:szCs w:val="24"/>
        </w:rPr>
        <w:t xml:space="preserve"> По факту выполнения Работ Подрядчик предоставляет Заказчику </w:t>
      </w:r>
      <w:r w:rsidR="00106C98">
        <w:rPr>
          <w:sz w:val="24"/>
          <w:szCs w:val="24"/>
        </w:rPr>
        <w:t xml:space="preserve">оригинал </w:t>
      </w:r>
      <w:r w:rsidR="0011493C" w:rsidRPr="00756699">
        <w:rPr>
          <w:sz w:val="24"/>
          <w:szCs w:val="24"/>
        </w:rPr>
        <w:t>счет</w:t>
      </w:r>
      <w:r w:rsidR="00106C98">
        <w:rPr>
          <w:sz w:val="24"/>
          <w:szCs w:val="24"/>
        </w:rPr>
        <w:t>а</w:t>
      </w:r>
      <w:r w:rsidR="0011493C" w:rsidRPr="00756699">
        <w:rPr>
          <w:sz w:val="24"/>
          <w:szCs w:val="24"/>
        </w:rPr>
        <w:t xml:space="preserve"> и счет-фактур</w:t>
      </w:r>
      <w:r w:rsidR="00106C98">
        <w:rPr>
          <w:sz w:val="24"/>
          <w:szCs w:val="24"/>
        </w:rPr>
        <w:t>ы</w:t>
      </w:r>
      <w:r w:rsidR="0011493C" w:rsidRPr="00756699">
        <w:rPr>
          <w:sz w:val="24"/>
          <w:szCs w:val="24"/>
        </w:rPr>
        <w:t>.</w:t>
      </w:r>
    </w:p>
    <w:p w14:paraId="0F93E1B8" w14:textId="2C81F338" w:rsidR="00830C2C" w:rsidRPr="00756699" w:rsidRDefault="00830C2C" w:rsidP="00830C2C">
      <w:pPr>
        <w:widowControl w:val="0"/>
        <w:autoSpaceDE/>
        <w:autoSpaceDN/>
        <w:adjustRightInd w:val="0"/>
        <w:contextualSpacing/>
        <w:jc w:val="both"/>
        <w:rPr>
          <w:sz w:val="24"/>
          <w:szCs w:val="24"/>
        </w:rPr>
      </w:pPr>
      <w:r>
        <w:rPr>
          <w:sz w:val="24"/>
          <w:szCs w:val="24"/>
        </w:rPr>
        <w:tab/>
      </w:r>
      <w:r w:rsidRPr="00830C2C">
        <w:rPr>
          <w:sz w:val="24"/>
          <w:szCs w:val="24"/>
        </w:rPr>
        <w:t>Зачет авансового платежа производится в размере 100%</w:t>
      </w:r>
      <w:r>
        <w:rPr>
          <w:sz w:val="24"/>
          <w:szCs w:val="24"/>
        </w:rPr>
        <w:t xml:space="preserve"> </w:t>
      </w:r>
      <w:r w:rsidRPr="00830C2C">
        <w:rPr>
          <w:sz w:val="24"/>
          <w:szCs w:val="24"/>
        </w:rPr>
        <w:t>(ста процентов) от стоимости выполненных работ.</w:t>
      </w:r>
    </w:p>
    <w:p w14:paraId="009A6C10" w14:textId="77777777" w:rsidR="00D12001" w:rsidRPr="00756699" w:rsidRDefault="00D12001" w:rsidP="00FC1519">
      <w:pPr>
        <w:widowControl w:val="0"/>
        <w:tabs>
          <w:tab w:val="left" w:pos="-142"/>
          <w:tab w:val="left" w:pos="1276"/>
        </w:tabs>
        <w:adjustRightInd w:val="0"/>
        <w:ind w:right="20" w:firstLine="709"/>
        <w:jc w:val="both"/>
        <w:rPr>
          <w:sz w:val="24"/>
          <w:szCs w:val="24"/>
        </w:rPr>
      </w:pPr>
      <w:r w:rsidRPr="00756699">
        <w:rPr>
          <w:sz w:val="24"/>
          <w:szCs w:val="24"/>
        </w:rPr>
        <w:t>4.3. 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3F3049E6" w14:textId="77777777" w:rsidR="00D12001" w:rsidRPr="00756699" w:rsidRDefault="00D12001" w:rsidP="00FC1519">
      <w:pPr>
        <w:tabs>
          <w:tab w:val="left" w:pos="1276"/>
        </w:tabs>
        <w:autoSpaceDE/>
        <w:autoSpaceDN/>
        <w:ind w:firstLine="709"/>
        <w:contextualSpacing/>
        <w:jc w:val="both"/>
        <w:rPr>
          <w:sz w:val="24"/>
          <w:szCs w:val="24"/>
        </w:rPr>
      </w:pPr>
      <w:r w:rsidRPr="00756699">
        <w:rPr>
          <w:sz w:val="24"/>
          <w:szCs w:val="24"/>
        </w:rPr>
        <w:t>4.4. При проведении взаиморасчетов Подрядчик обязан возвратить Заказчику не зачтенный аванс в течение 15 (пятнадцать) рабочих дней, следующих за датой получения письменного требования Заказчика о расторжении настоящего Договора.</w:t>
      </w:r>
    </w:p>
    <w:p w14:paraId="3910194C" w14:textId="04DA29FC" w:rsidR="005E5106" w:rsidRPr="00E106BB" w:rsidRDefault="00D12001" w:rsidP="00FC1519">
      <w:pPr>
        <w:widowControl w:val="0"/>
        <w:tabs>
          <w:tab w:val="left" w:pos="-142"/>
          <w:tab w:val="left" w:pos="1276"/>
        </w:tabs>
        <w:adjustRightInd w:val="0"/>
        <w:ind w:firstLine="714"/>
        <w:contextualSpacing/>
        <w:jc w:val="both"/>
        <w:rPr>
          <w:sz w:val="24"/>
          <w:szCs w:val="24"/>
        </w:rPr>
      </w:pPr>
      <w:r w:rsidRPr="00756699">
        <w:rPr>
          <w:sz w:val="24"/>
          <w:szCs w:val="24"/>
        </w:rPr>
        <w:t xml:space="preserve">4.5. </w:t>
      </w:r>
      <w:r w:rsidR="005E5106" w:rsidRPr="00E106BB">
        <w:rPr>
          <w:sz w:val="24"/>
          <w:szCs w:val="24"/>
        </w:rPr>
        <w:t xml:space="preserve">В соответствии с пунктом 3 статьи 242.23 Бюджетного кодекса Российской Федерации от 31.07.1998 № 145-ФЗ (далее – БК РФ) при использовании средств, подлежащих казначейскому сопровождению в соответствии со статьей 242.25 БК РФ, </w:t>
      </w:r>
      <w:r w:rsidR="00E106BB" w:rsidRPr="00E106BB">
        <w:rPr>
          <w:sz w:val="24"/>
          <w:szCs w:val="24"/>
        </w:rPr>
        <w:t>П</w:t>
      </w:r>
      <w:r w:rsidR="005E5106" w:rsidRPr="00E106BB">
        <w:rPr>
          <w:sz w:val="24"/>
          <w:szCs w:val="24"/>
        </w:rPr>
        <w:t>одрядчик не вправе перечислять средства с лицевого счета:</w:t>
      </w:r>
    </w:p>
    <w:p w14:paraId="39A74077" w14:textId="4A413606" w:rsidR="005E5106" w:rsidRPr="00C87CD4" w:rsidRDefault="005E5106" w:rsidP="00FC1519">
      <w:pPr>
        <w:pStyle w:val="ConsPlusNormal"/>
        <w:ind w:firstLine="714"/>
        <w:jc w:val="both"/>
        <w:rPr>
          <w:rFonts w:ascii="Times New Roman" w:eastAsiaTheme="minorEastAsia" w:hAnsi="Times New Roman" w:cs="Times New Roman"/>
          <w:sz w:val="24"/>
          <w:szCs w:val="24"/>
        </w:rPr>
      </w:pPr>
      <w:r w:rsidRPr="00C87CD4">
        <w:rPr>
          <w:rFonts w:ascii="Times New Roman" w:hAnsi="Times New Roman" w:cs="Times New Roman"/>
          <w:sz w:val="24"/>
          <w:szCs w:val="24"/>
        </w:rPr>
        <w:t>4.</w:t>
      </w:r>
      <w:r w:rsidR="00FE1D84">
        <w:rPr>
          <w:rFonts w:ascii="Times New Roman" w:hAnsi="Times New Roman" w:cs="Times New Roman"/>
          <w:sz w:val="24"/>
          <w:szCs w:val="24"/>
        </w:rPr>
        <w:t>5</w:t>
      </w:r>
      <w:r w:rsidRPr="00C87CD4">
        <w:rPr>
          <w:rFonts w:ascii="Times New Roman" w:hAnsi="Times New Roman" w:cs="Times New Roman"/>
          <w:sz w:val="24"/>
          <w:szCs w:val="24"/>
        </w:rPr>
        <w:t xml:space="preserve">.1. </w:t>
      </w:r>
      <w:r w:rsidRPr="00C87CD4">
        <w:rPr>
          <w:rFonts w:ascii="Times New Roman" w:eastAsiaTheme="minorEastAsia" w:hAnsi="Times New Roman" w:cs="Times New Roman"/>
          <w:sz w:val="24"/>
          <w:szCs w:val="24"/>
        </w:rPr>
        <w:t xml:space="preserve">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w:t>
      </w:r>
      <w:r w:rsidRPr="00C87CD4">
        <w:rPr>
          <w:rFonts w:ascii="Times New Roman" w:eastAsiaTheme="minorEastAsia" w:hAnsi="Times New Roman" w:cs="Times New Roman"/>
          <w:sz w:val="24"/>
          <w:szCs w:val="24"/>
        </w:rPr>
        <w:lastRenderedPageBreak/>
        <w:t>учреждении Центрального банка Российской Федерации или в кредитной организации;</w:t>
      </w:r>
    </w:p>
    <w:p w14:paraId="6060F67C" w14:textId="21AD71BA" w:rsidR="005E5106" w:rsidRPr="00C87CD4" w:rsidRDefault="005E5106" w:rsidP="00FC1519">
      <w:pPr>
        <w:pStyle w:val="ConsPlusNormal"/>
        <w:ind w:firstLine="714"/>
        <w:jc w:val="both"/>
        <w:rPr>
          <w:rFonts w:ascii="Times New Roman" w:eastAsiaTheme="minorEastAsia" w:hAnsi="Times New Roman" w:cs="Times New Roman"/>
          <w:sz w:val="24"/>
          <w:szCs w:val="24"/>
        </w:rPr>
      </w:pPr>
      <w:r w:rsidRPr="00C87CD4">
        <w:rPr>
          <w:rFonts w:ascii="Times New Roman" w:hAnsi="Times New Roman" w:cs="Times New Roman"/>
          <w:sz w:val="24"/>
          <w:szCs w:val="24"/>
        </w:rPr>
        <w:t>4.</w:t>
      </w:r>
      <w:r w:rsidR="00FE1D84">
        <w:rPr>
          <w:rFonts w:ascii="Times New Roman" w:hAnsi="Times New Roman" w:cs="Times New Roman"/>
          <w:sz w:val="24"/>
          <w:szCs w:val="24"/>
        </w:rPr>
        <w:t>5</w:t>
      </w:r>
      <w:r w:rsidRPr="00C87CD4">
        <w:rPr>
          <w:rFonts w:ascii="Times New Roman" w:hAnsi="Times New Roman" w:cs="Times New Roman"/>
          <w:sz w:val="24"/>
          <w:szCs w:val="24"/>
        </w:rPr>
        <w:t xml:space="preserve">.2. </w:t>
      </w:r>
      <w:r w:rsidRPr="00C87CD4">
        <w:rPr>
          <w:rFonts w:ascii="Times New Roman" w:eastAsiaTheme="minorEastAsia" w:hAnsi="Times New Roman" w:cs="Times New Roman"/>
          <w:sz w:val="24"/>
          <w:szCs w:val="24"/>
        </w:rPr>
        <w:t>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02DCEA69" w14:textId="73283DB2" w:rsidR="005E5106" w:rsidRPr="00C87CD4" w:rsidRDefault="005E5106" w:rsidP="00FC1519">
      <w:pPr>
        <w:pStyle w:val="ConsPlusNormal"/>
        <w:ind w:firstLine="714"/>
        <w:jc w:val="both"/>
        <w:rPr>
          <w:rFonts w:ascii="Times New Roman" w:eastAsiaTheme="minorEastAsia" w:hAnsi="Times New Roman" w:cs="Times New Roman"/>
          <w:sz w:val="24"/>
          <w:szCs w:val="24"/>
          <w:u w:val="single"/>
        </w:rPr>
      </w:pPr>
      <w:r w:rsidRPr="00C87CD4">
        <w:rPr>
          <w:rFonts w:ascii="Times New Roman" w:hAnsi="Times New Roman" w:cs="Times New Roman"/>
          <w:sz w:val="24"/>
          <w:szCs w:val="24"/>
        </w:rPr>
        <w:t>4.</w:t>
      </w:r>
      <w:r w:rsidR="00FE1D84">
        <w:rPr>
          <w:rFonts w:ascii="Times New Roman" w:hAnsi="Times New Roman" w:cs="Times New Roman"/>
          <w:sz w:val="24"/>
          <w:szCs w:val="24"/>
        </w:rPr>
        <w:t>5</w:t>
      </w:r>
      <w:r w:rsidRPr="00C87CD4">
        <w:rPr>
          <w:rFonts w:ascii="Times New Roman" w:hAnsi="Times New Roman" w:cs="Times New Roman"/>
          <w:sz w:val="24"/>
          <w:szCs w:val="24"/>
        </w:rPr>
        <w:t xml:space="preserve">.3. </w:t>
      </w:r>
      <w:r w:rsidRPr="00C87CD4">
        <w:rPr>
          <w:rFonts w:ascii="Times New Roman" w:eastAsiaTheme="minorEastAsia" w:hAnsi="Times New Roman" w:cs="Times New Roman"/>
          <w:sz w:val="24"/>
          <w:szCs w:val="24"/>
        </w:rPr>
        <w:t xml:space="preserve">на счета, открытые в учреждении Центрального банка Российской Федерации или в кредитной организации юридическому лицу, </w:t>
      </w:r>
      <w:r w:rsidRPr="00C87CD4">
        <w:rPr>
          <w:rFonts w:ascii="Times New Roman" w:eastAsiaTheme="minorEastAsia" w:hAnsi="Times New Roman" w:cs="Times New Roman"/>
          <w:sz w:val="24"/>
          <w:szCs w:val="24"/>
          <w:u w:val="single"/>
        </w:rPr>
        <w:t>за исключением:</w:t>
      </w:r>
    </w:p>
    <w:p w14:paraId="70197F2E" w14:textId="77777777" w:rsidR="005E5106" w:rsidRPr="005E5106" w:rsidRDefault="005E5106" w:rsidP="00FC1519">
      <w:pPr>
        <w:widowControl w:val="0"/>
        <w:ind w:firstLine="714"/>
        <w:jc w:val="both"/>
        <w:rPr>
          <w:rFonts w:eastAsiaTheme="minorEastAsia"/>
          <w:sz w:val="24"/>
          <w:szCs w:val="24"/>
        </w:rPr>
      </w:pPr>
      <w:r w:rsidRPr="005E5106">
        <w:rPr>
          <w:rFonts w:eastAsiaTheme="minorEastAsia"/>
          <w:sz w:val="24"/>
          <w:szCs w:val="24"/>
        </w:rPr>
        <w:t>оплаты обязательств юридического лица в соответствии с валютным законодательством Российской Федерации;</w:t>
      </w:r>
    </w:p>
    <w:p w14:paraId="1D30FB08" w14:textId="77777777" w:rsidR="005E5106" w:rsidRPr="005E5106" w:rsidRDefault="005E5106" w:rsidP="00FC1519">
      <w:pPr>
        <w:widowControl w:val="0"/>
        <w:ind w:firstLine="714"/>
        <w:jc w:val="both"/>
        <w:rPr>
          <w:rFonts w:eastAsiaTheme="minorEastAsia"/>
          <w:sz w:val="24"/>
          <w:szCs w:val="24"/>
        </w:rPr>
      </w:pPr>
      <w:r w:rsidRPr="005E5106">
        <w:rPr>
          <w:rFonts w:eastAsiaTheme="minorEastAsia"/>
          <w:sz w:val="24"/>
          <w:szCs w:val="24"/>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7B1B1AEC" w14:textId="77777777" w:rsidR="005E5106" w:rsidRPr="005E5106" w:rsidRDefault="005E5106" w:rsidP="00FC1519">
      <w:pPr>
        <w:widowControl w:val="0"/>
        <w:ind w:firstLine="714"/>
        <w:jc w:val="both"/>
        <w:rPr>
          <w:rFonts w:eastAsiaTheme="minorEastAsia"/>
          <w:sz w:val="24"/>
          <w:szCs w:val="24"/>
        </w:rPr>
      </w:pPr>
      <w:bookmarkStart w:id="1" w:name="P7652"/>
      <w:bookmarkEnd w:id="1"/>
      <w:r w:rsidRPr="005E5106">
        <w:rPr>
          <w:rFonts w:eastAsiaTheme="minorEastAsia"/>
          <w:sz w:val="24"/>
          <w:szCs w:val="24"/>
        </w:rPr>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w:t>
      </w:r>
      <w:hyperlink w:anchor="P7656">
        <w:r w:rsidRPr="005E5106">
          <w:rPr>
            <w:rFonts w:eastAsiaTheme="minorEastAsia"/>
            <w:sz w:val="24"/>
            <w:szCs w:val="24"/>
          </w:rPr>
          <w:t>пунктом 4</w:t>
        </w:r>
      </w:hyperlink>
      <w:r w:rsidRPr="005E5106">
        <w:rPr>
          <w:rFonts w:eastAsiaTheme="minorEastAsia"/>
          <w:sz w:val="24"/>
          <w:szCs w:val="24"/>
        </w:rPr>
        <w:t xml:space="preserve"> настоящей статьи, подтверждающих возникновение денежных обязательств юридических лиц, и (или) иных документов, предусмотренных государственными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14:paraId="59E4D8B4" w14:textId="77777777" w:rsidR="005E5106" w:rsidRPr="005E5106" w:rsidRDefault="005E5106" w:rsidP="00FC1519">
      <w:pPr>
        <w:widowControl w:val="0"/>
        <w:ind w:firstLine="714"/>
        <w:jc w:val="both"/>
        <w:rPr>
          <w:rFonts w:eastAsiaTheme="minorEastAsia"/>
          <w:sz w:val="24"/>
          <w:szCs w:val="24"/>
        </w:rPr>
      </w:pPr>
      <w:r w:rsidRPr="005E5106">
        <w:rPr>
          <w:rFonts w:eastAsiaTheme="minorEastAsia"/>
          <w:sz w:val="24"/>
          <w:szCs w:val="24"/>
        </w:rPr>
        <w:t xml:space="preserve">возмещения произведенных юридическим лицом расходов (части расходов) при условии представления документов, указанных в </w:t>
      </w:r>
      <w:hyperlink w:anchor="P7652">
        <w:r w:rsidRPr="005E5106">
          <w:rPr>
            <w:rFonts w:eastAsiaTheme="minorEastAsia"/>
            <w:sz w:val="24"/>
            <w:szCs w:val="24"/>
          </w:rPr>
          <w:t>абзаце четвертом</w:t>
        </w:r>
      </w:hyperlink>
      <w:r w:rsidRPr="005E5106">
        <w:rPr>
          <w:rFonts w:eastAsiaTheme="minorEastAsia"/>
          <w:sz w:val="24"/>
          <w:szCs w:val="24"/>
        </w:rPr>
        <w:t xml:space="preserve"> настоящего подпункта,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14:paraId="3B5A4CBB" w14:textId="3BF314FF" w:rsidR="005E5106" w:rsidRPr="005E5106" w:rsidRDefault="005E5106" w:rsidP="00FC1519">
      <w:pPr>
        <w:pStyle w:val="ConsPlusNormal"/>
        <w:ind w:firstLine="714"/>
        <w:jc w:val="both"/>
        <w:rPr>
          <w:rFonts w:ascii="Times New Roman" w:eastAsiaTheme="minorEastAsia" w:hAnsi="Times New Roman" w:cs="Times New Roman"/>
          <w:sz w:val="24"/>
          <w:szCs w:val="24"/>
        </w:rPr>
      </w:pPr>
      <w:r w:rsidRPr="005E5106">
        <w:rPr>
          <w:rFonts w:ascii="Times New Roman" w:hAnsi="Times New Roman" w:cs="Times New Roman"/>
          <w:sz w:val="24"/>
          <w:szCs w:val="24"/>
        </w:rPr>
        <w:t>4.</w:t>
      </w:r>
      <w:r w:rsidR="00FE1D84">
        <w:rPr>
          <w:rFonts w:ascii="Times New Roman" w:hAnsi="Times New Roman" w:cs="Times New Roman"/>
          <w:sz w:val="24"/>
          <w:szCs w:val="24"/>
        </w:rPr>
        <w:t>5</w:t>
      </w:r>
      <w:r w:rsidRPr="005E5106">
        <w:rPr>
          <w:rFonts w:ascii="Times New Roman" w:hAnsi="Times New Roman" w:cs="Times New Roman"/>
          <w:sz w:val="24"/>
          <w:szCs w:val="24"/>
        </w:rPr>
        <w:t>.4. </w:t>
      </w:r>
      <w:r w:rsidRPr="005E5106">
        <w:rPr>
          <w:rFonts w:ascii="Times New Roman" w:eastAsiaTheme="minorEastAsia" w:hAnsi="Times New Roman" w:cs="Times New Roman"/>
          <w:sz w:val="24"/>
          <w:szCs w:val="24"/>
        </w:rPr>
        <w:t>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123E6586" w14:textId="6FDA6145" w:rsidR="005E5106" w:rsidRPr="005E5106" w:rsidRDefault="005E5106" w:rsidP="00FC1519">
      <w:pPr>
        <w:widowControl w:val="0"/>
        <w:tabs>
          <w:tab w:val="left" w:pos="-142"/>
          <w:tab w:val="left" w:pos="1276"/>
        </w:tabs>
        <w:adjustRightInd w:val="0"/>
        <w:ind w:right="20" w:firstLine="714"/>
        <w:contextualSpacing/>
        <w:jc w:val="both"/>
        <w:rPr>
          <w:sz w:val="24"/>
          <w:szCs w:val="24"/>
        </w:rPr>
      </w:pPr>
      <w:r w:rsidRPr="005E5106">
        <w:rPr>
          <w:sz w:val="24"/>
          <w:szCs w:val="24"/>
        </w:rPr>
        <w:t>4.</w:t>
      </w:r>
      <w:r w:rsidR="00FE1D84">
        <w:rPr>
          <w:sz w:val="24"/>
          <w:szCs w:val="24"/>
        </w:rPr>
        <w:t>6</w:t>
      </w:r>
      <w:r w:rsidRPr="005E5106">
        <w:rPr>
          <w:sz w:val="24"/>
          <w:szCs w:val="24"/>
        </w:rPr>
        <w:t xml:space="preserve">. </w:t>
      </w:r>
      <w:r w:rsidR="00E106BB">
        <w:rPr>
          <w:sz w:val="24"/>
          <w:szCs w:val="24"/>
        </w:rPr>
        <w:t>П</w:t>
      </w:r>
      <w:r w:rsidRPr="005E5106">
        <w:rPr>
          <w:sz w:val="24"/>
          <w:szCs w:val="24"/>
        </w:rPr>
        <w:t>одрядчик обязуется:</w:t>
      </w:r>
    </w:p>
    <w:p w14:paraId="7EC97302" w14:textId="77777777" w:rsidR="005E5106" w:rsidRPr="005E5106" w:rsidRDefault="005E5106" w:rsidP="00FC1519">
      <w:pPr>
        <w:widowControl w:val="0"/>
        <w:tabs>
          <w:tab w:val="left" w:pos="-142"/>
          <w:tab w:val="left" w:pos="1276"/>
        </w:tabs>
        <w:adjustRightInd w:val="0"/>
        <w:ind w:right="20" w:firstLine="714"/>
        <w:contextualSpacing/>
        <w:jc w:val="both"/>
        <w:rPr>
          <w:sz w:val="24"/>
          <w:szCs w:val="24"/>
        </w:rPr>
      </w:pPr>
      <w:r w:rsidRPr="005E5106">
        <w:rPr>
          <w:sz w:val="24"/>
          <w:szCs w:val="24"/>
        </w:rPr>
        <w:t xml:space="preserve">– представлять в территориальные органы Федерального казначейства документы, </w:t>
      </w:r>
      <w:r w:rsidRPr="005E5106">
        <w:rPr>
          <w:sz w:val="24"/>
          <w:szCs w:val="24"/>
        </w:rPr>
        <w:lastRenderedPageBreak/>
        <w:t>предусмотренные Порядком санкционирования;</w:t>
      </w:r>
    </w:p>
    <w:p w14:paraId="114E0FD0" w14:textId="77777777" w:rsidR="005E5106" w:rsidRPr="005E5106" w:rsidRDefault="005E5106" w:rsidP="00FC1519">
      <w:pPr>
        <w:widowControl w:val="0"/>
        <w:tabs>
          <w:tab w:val="left" w:pos="-142"/>
          <w:tab w:val="left" w:pos="1276"/>
        </w:tabs>
        <w:adjustRightInd w:val="0"/>
        <w:ind w:right="20" w:firstLine="714"/>
        <w:contextualSpacing/>
        <w:jc w:val="both"/>
        <w:rPr>
          <w:sz w:val="24"/>
          <w:szCs w:val="24"/>
        </w:rPr>
      </w:pPr>
      <w:r w:rsidRPr="005E5106">
        <w:rPr>
          <w:sz w:val="24"/>
          <w:szCs w:val="24"/>
        </w:rPr>
        <w:t>– представлять в территориальные органы Федерального казначейства об операциях с целевыми средствами, сформированные и утвержденные в порядке и по форме, которые предусмотрены Порядком санкционирования, в целях санкционирования расходов;</w:t>
      </w:r>
    </w:p>
    <w:p w14:paraId="7AC14A3E" w14:textId="77777777" w:rsidR="005E5106" w:rsidRPr="005E5106" w:rsidRDefault="005E5106" w:rsidP="00FC1519">
      <w:pPr>
        <w:widowControl w:val="0"/>
        <w:tabs>
          <w:tab w:val="left" w:pos="-142"/>
          <w:tab w:val="left" w:pos="1276"/>
        </w:tabs>
        <w:adjustRightInd w:val="0"/>
        <w:ind w:right="20" w:firstLine="714"/>
        <w:contextualSpacing/>
        <w:jc w:val="both"/>
        <w:rPr>
          <w:sz w:val="24"/>
          <w:szCs w:val="24"/>
        </w:rPr>
      </w:pPr>
      <w:r w:rsidRPr="005E5106">
        <w:rPr>
          <w:sz w:val="24"/>
          <w:szCs w:val="24"/>
        </w:rPr>
        <w:t>– указывать в заключаемых им контрактах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формирования идентификатора государственного контракта, договора (соглашения) при казначейском сопровождении средств, утвержденным приказом Минфина России от 02.12.2021 № 205н (далее – Порядок № 205н), а также обеспечить включение аналогичных обязательств в контракты (договоры), заключаемые соисполнителями;</w:t>
      </w:r>
    </w:p>
    <w:p w14:paraId="644A28C1" w14:textId="77777777" w:rsidR="005E5106" w:rsidRPr="005E5106" w:rsidRDefault="005E5106" w:rsidP="00FC1519">
      <w:pPr>
        <w:widowControl w:val="0"/>
        <w:tabs>
          <w:tab w:val="left" w:pos="-142"/>
          <w:tab w:val="left" w:pos="1276"/>
        </w:tabs>
        <w:adjustRightInd w:val="0"/>
        <w:ind w:right="20" w:firstLine="714"/>
        <w:contextualSpacing/>
        <w:jc w:val="both"/>
        <w:rPr>
          <w:sz w:val="24"/>
          <w:szCs w:val="24"/>
        </w:rPr>
      </w:pPr>
      <w:r w:rsidRPr="005E5106">
        <w:rPr>
          <w:sz w:val="24"/>
          <w:szCs w:val="24"/>
        </w:rPr>
        <w:t>– вести раздельный учет результатов финансово- хозяйственной деятельности в соответствии с Порядком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утвержденным приказом Минфина России от 10.12.2021 № 210н (далее - Порядок № 210н);</w:t>
      </w:r>
    </w:p>
    <w:p w14:paraId="0C0A5440" w14:textId="77777777" w:rsidR="005E5106" w:rsidRPr="005E5106" w:rsidRDefault="005E5106" w:rsidP="00FC1519">
      <w:pPr>
        <w:widowControl w:val="0"/>
        <w:tabs>
          <w:tab w:val="left" w:pos="-142"/>
          <w:tab w:val="left" w:pos="1276"/>
        </w:tabs>
        <w:adjustRightInd w:val="0"/>
        <w:ind w:right="20" w:firstLine="714"/>
        <w:contextualSpacing/>
        <w:jc w:val="both"/>
        <w:rPr>
          <w:sz w:val="24"/>
          <w:szCs w:val="24"/>
        </w:rPr>
      </w:pPr>
      <w:r w:rsidRPr="005E5106">
        <w:rPr>
          <w:sz w:val="24"/>
          <w:szCs w:val="24"/>
        </w:rPr>
        <w:t>– формировать, в установленных Правительством Российской Федерации случаях, информацию о структуре цены договора (контракта), сумме средств, предусмотренной договором (соглашением), в порядке и по форме, установленным Министерством финансов Российской Федерации (далее - расходная декларация).</w:t>
      </w:r>
    </w:p>
    <w:p w14:paraId="034ED074" w14:textId="40CFE5C0" w:rsidR="005E5106" w:rsidRDefault="005E5106" w:rsidP="00FC1519">
      <w:pPr>
        <w:widowControl w:val="0"/>
        <w:tabs>
          <w:tab w:val="left" w:pos="-142"/>
          <w:tab w:val="left" w:pos="1276"/>
        </w:tabs>
        <w:adjustRightInd w:val="0"/>
        <w:ind w:right="20" w:firstLine="714"/>
        <w:contextualSpacing/>
        <w:jc w:val="both"/>
        <w:rPr>
          <w:sz w:val="24"/>
          <w:szCs w:val="24"/>
        </w:rPr>
      </w:pPr>
      <w:r w:rsidRPr="005E5106">
        <w:rPr>
          <w:sz w:val="24"/>
          <w:szCs w:val="24"/>
        </w:rPr>
        <w:t>4.</w:t>
      </w:r>
      <w:r w:rsidR="00FE1D84">
        <w:rPr>
          <w:sz w:val="24"/>
          <w:szCs w:val="24"/>
        </w:rPr>
        <w:t>7</w:t>
      </w:r>
      <w:r w:rsidRPr="005E5106">
        <w:rPr>
          <w:sz w:val="24"/>
          <w:szCs w:val="24"/>
        </w:rPr>
        <w:t xml:space="preserve">. При наличии необходимых средств в связи с перераспределением объемов финансирования с последующих периодов на более ранние периоды Заказчик по согласованию с </w:t>
      </w:r>
      <w:r w:rsidR="00E106BB">
        <w:rPr>
          <w:sz w:val="24"/>
          <w:szCs w:val="24"/>
        </w:rPr>
        <w:t>П</w:t>
      </w:r>
      <w:r w:rsidRPr="005E5106">
        <w:rPr>
          <w:sz w:val="24"/>
          <w:szCs w:val="24"/>
        </w:rPr>
        <w:t xml:space="preserve">одрядчиком в соответствии с дополнительным соглашением о перераспределении объемов финансирования к Договору принимает досрочно выполненные </w:t>
      </w:r>
      <w:r w:rsidR="00E106BB">
        <w:rPr>
          <w:sz w:val="24"/>
          <w:szCs w:val="24"/>
        </w:rPr>
        <w:t>П</w:t>
      </w:r>
      <w:r w:rsidRPr="005E5106">
        <w:rPr>
          <w:sz w:val="24"/>
          <w:szCs w:val="24"/>
        </w:rPr>
        <w:t>одрядчиком работы и оплачивает их в соответствии с условиями Договора.</w:t>
      </w:r>
    </w:p>
    <w:p w14:paraId="02ADC8CD" w14:textId="4C508FFC" w:rsidR="00BC0980" w:rsidRPr="005E5106" w:rsidRDefault="00BC0980" w:rsidP="00FC1519">
      <w:pPr>
        <w:widowControl w:val="0"/>
        <w:tabs>
          <w:tab w:val="left" w:pos="-142"/>
          <w:tab w:val="left" w:pos="1276"/>
        </w:tabs>
        <w:adjustRightInd w:val="0"/>
        <w:ind w:right="20" w:firstLine="714"/>
        <w:contextualSpacing/>
        <w:jc w:val="both"/>
        <w:rPr>
          <w:sz w:val="24"/>
          <w:szCs w:val="24"/>
        </w:rPr>
      </w:pPr>
      <w:r w:rsidRPr="00BC0980">
        <w:rPr>
          <w:sz w:val="24"/>
          <w:szCs w:val="24"/>
        </w:rPr>
        <w:t>4.8. Приемка и оплата работ по этапам работ производится после получения положительн</w:t>
      </w:r>
      <w:r>
        <w:rPr>
          <w:sz w:val="24"/>
          <w:szCs w:val="24"/>
        </w:rPr>
        <w:t>ого</w:t>
      </w:r>
      <w:r w:rsidRPr="00BC0980">
        <w:rPr>
          <w:sz w:val="24"/>
          <w:szCs w:val="24"/>
        </w:rPr>
        <w:t xml:space="preserve"> заключени</w:t>
      </w:r>
      <w:r>
        <w:rPr>
          <w:sz w:val="24"/>
          <w:szCs w:val="24"/>
        </w:rPr>
        <w:t>я</w:t>
      </w:r>
      <w:r w:rsidRPr="00BC0980">
        <w:rPr>
          <w:sz w:val="24"/>
          <w:szCs w:val="24"/>
        </w:rPr>
        <w:t xml:space="preserve"> экспертизы проектной документации и государственной экспертизы проектной документации и результатов инженерных изысканий по Объекту и передачи результатов выполненных Работ по Объекту.</w:t>
      </w:r>
    </w:p>
    <w:p w14:paraId="52AED3D4" w14:textId="76EE8FD0" w:rsidR="00D12001" w:rsidRPr="00AC506D" w:rsidRDefault="00D12001" w:rsidP="00FC1519">
      <w:pPr>
        <w:widowControl w:val="0"/>
        <w:tabs>
          <w:tab w:val="left" w:pos="-142"/>
          <w:tab w:val="left" w:pos="1276"/>
        </w:tabs>
        <w:adjustRightInd w:val="0"/>
        <w:ind w:right="20" w:firstLine="714"/>
        <w:contextualSpacing/>
        <w:jc w:val="both"/>
        <w:rPr>
          <w:sz w:val="24"/>
          <w:szCs w:val="24"/>
        </w:rPr>
      </w:pPr>
    </w:p>
    <w:p w14:paraId="1801440F" w14:textId="77777777" w:rsidR="00D12001" w:rsidRPr="00D12001" w:rsidRDefault="00D12001" w:rsidP="00FC1519">
      <w:pPr>
        <w:widowControl w:val="0"/>
        <w:numPr>
          <w:ilvl w:val="0"/>
          <w:numId w:val="1"/>
        </w:numPr>
        <w:tabs>
          <w:tab w:val="left" w:pos="0"/>
        </w:tabs>
        <w:autoSpaceDE/>
        <w:autoSpaceDN/>
        <w:adjustRightInd w:val="0"/>
        <w:ind w:left="0" w:firstLine="0"/>
        <w:contextualSpacing/>
        <w:jc w:val="center"/>
        <w:rPr>
          <w:b/>
          <w:sz w:val="24"/>
          <w:szCs w:val="24"/>
        </w:rPr>
      </w:pPr>
      <w:r w:rsidRPr="00D12001">
        <w:rPr>
          <w:b/>
          <w:sz w:val="24"/>
          <w:szCs w:val="24"/>
        </w:rPr>
        <w:t>Права и обязанности Подрядчика</w:t>
      </w:r>
    </w:p>
    <w:p w14:paraId="039CB757" w14:textId="15A05ECD" w:rsidR="00D12001" w:rsidRPr="00756699" w:rsidRDefault="00D12001" w:rsidP="00FC1519">
      <w:pPr>
        <w:widowControl w:val="0"/>
        <w:numPr>
          <w:ilvl w:val="1"/>
          <w:numId w:val="1"/>
        </w:numPr>
        <w:tabs>
          <w:tab w:val="left" w:pos="1134"/>
        </w:tabs>
        <w:autoSpaceDE/>
        <w:autoSpaceDN/>
        <w:adjustRightInd w:val="0"/>
        <w:ind w:left="0" w:firstLine="567"/>
        <w:contextualSpacing/>
        <w:jc w:val="both"/>
        <w:rPr>
          <w:sz w:val="24"/>
          <w:szCs w:val="24"/>
        </w:rPr>
      </w:pPr>
      <w:r w:rsidRPr="00756699">
        <w:rPr>
          <w:sz w:val="24"/>
          <w:szCs w:val="24"/>
        </w:rPr>
        <w:t>Подрядчик выполняет Работы в соответствии с Заданием на проектирование (Приложение № 3 к Договору), условиями настоящего Договора, в сроки, определенные Календарным планом проектно-изыскательских работ (Приложение № 4 к Договору).</w:t>
      </w:r>
    </w:p>
    <w:p w14:paraId="2E322773" w14:textId="616EC475" w:rsidR="00D12001" w:rsidRPr="00756699" w:rsidRDefault="00D12001" w:rsidP="00FC1519">
      <w:pPr>
        <w:widowControl w:val="0"/>
        <w:numPr>
          <w:ilvl w:val="1"/>
          <w:numId w:val="1"/>
        </w:numPr>
        <w:tabs>
          <w:tab w:val="left" w:pos="1134"/>
        </w:tabs>
        <w:autoSpaceDE/>
        <w:autoSpaceDN/>
        <w:adjustRightInd w:val="0"/>
        <w:ind w:left="0" w:firstLine="567"/>
        <w:contextualSpacing/>
        <w:jc w:val="both"/>
        <w:rPr>
          <w:sz w:val="24"/>
          <w:szCs w:val="24"/>
        </w:rPr>
      </w:pPr>
      <w:r w:rsidRPr="00756699">
        <w:rPr>
          <w:sz w:val="24"/>
          <w:szCs w:val="24"/>
        </w:rPr>
        <w:t>Подрядчик выполняет инженерные изыскания и исследования, осуществляет сбор данных</w:t>
      </w:r>
      <w:r w:rsidR="00AE4E71">
        <w:rPr>
          <w:sz w:val="24"/>
          <w:szCs w:val="24"/>
        </w:rPr>
        <w:t xml:space="preserve"> (</w:t>
      </w:r>
      <w:r w:rsidR="00AF49D3">
        <w:rPr>
          <w:sz w:val="24"/>
          <w:szCs w:val="24"/>
        </w:rPr>
        <w:t xml:space="preserve">в том числе </w:t>
      </w:r>
      <w:r w:rsidR="00AE4E71">
        <w:rPr>
          <w:sz w:val="24"/>
          <w:szCs w:val="24"/>
        </w:rPr>
        <w:t>исходных данных</w:t>
      </w:r>
      <w:r w:rsidR="00AF49D3">
        <w:rPr>
          <w:sz w:val="24"/>
          <w:szCs w:val="24"/>
        </w:rPr>
        <w:t>, за исключением тех, которые предоставляются Заказчиком по настоящему Договору</w:t>
      </w:r>
      <w:r w:rsidR="00AE4E71">
        <w:rPr>
          <w:sz w:val="24"/>
          <w:szCs w:val="24"/>
        </w:rPr>
        <w:t>)</w:t>
      </w:r>
      <w:r w:rsidRPr="00756699">
        <w:rPr>
          <w:sz w:val="24"/>
          <w:szCs w:val="24"/>
        </w:rPr>
        <w:t xml:space="preserve">, технических условий, необходимых для исполнения своих обязанностей по настоящему Договору. </w:t>
      </w:r>
      <w:r w:rsidR="00AF32DC" w:rsidRPr="00756699">
        <w:rPr>
          <w:sz w:val="24"/>
          <w:szCs w:val="24"/>
        </w:rPr>
        <w:t>Подрядчик выполняет инженерные изыскания в соответствии с заданием и программой на выполнение инженерных изысканий, учитывая требования градостроительного законодательства Российской Федерации и технических регламентов</w:t>
      </w:r>
      <w:r w:rsidR="00CA4DDC" w:rsidRPr="00756699">
        <w:rPr>
          <w:sz w:val="24"/>
          <w:szCs w:val="24"/>
        </w:rPr>
        <w:t xml:space="preserve"> норм и правил в области инженерных изысканий</w:t>
      </w:r>
      <w:r w:rsidR="00AF32DC" w:rsidRPr="00756699">
        <w:rPr>
          <w:sz w:val="24"/>
          <w:szCs w:val="24"/>
        </w:rPr>
        <w:t>. В случаях, предусмотренных действующим законодательством Российской Федерации, Подрядчик организует и проводит государственную экспертизу результатов инженерных изысканий</w:t>
      </w:r>
      <w:r w:rsidRPr="00756699">
        <w:rPr>
          <w:sz w:val="24"/>
          <w:szCs w:val="24"/>
        </w:rPr>
        <w:t xml:space="preserve">. </w:t>
      </w:r>
    </w:p>
    <w:p w14:paraId="55202C03" w14:textId="77777777" w:rsidR="00D12001" w:rsidRPr="00756699" w:rsidRDefault="00D12001" w:rsidP="00FC1519">
      <w:pPr>
        <w:widowControl w:val="0"/>
        <w:numPr>
          <w:ilvl w:val="1"/>
          <w:numId w:val="1"/>
        </w:numPr>
        <w:tabs>
          <w:tab w:val="left" w:pos="1134"/>
        </w:tabs>
        <w:autoSpaceDE/>
        <w:autoSpaceDN/>
        <w:adjustRightInd w:val="0"/>
        <w:ind w:left="0" w:firstLine="567"/>
        <w:contextualSpacing/>
        <w:jc w:val="both"/>
        <w:rPr>
          <w:sz w:val="24"/>
          <w:szCs w:val="24"/>
        </w:rPr>
      </w:pPr>
      <w:r w:rsidRPr="00756699">
        <w:rPr>
          <w:sz w:val="24"/>
          <w:szCs w:val="24"/>
        </w:rPr>
        <w:t>Подрядчик:</w:t>
      </w:r>
    </w:p>
    <w:p w14:paraId="4E4542A2" w14:textId="71739AFC" w:rsidR="00D12001" w:rsidRPr="00756699" w:rsidRDefault="00D12001" w:rsidP="00FC1519">
      <w:pPr>
        <w:widowControl w:val="0"/>
        <w:numPr>
          <w:ilvl w:val="0"/>
          <w:numId w:val="2"/>
        </w:numPr>
        <w:tabs>
          <w:tab w:val="left" w:pos="-426"/>
          <w:tab w:val="left" w:pos="-284"/>
          <w:tab w:val="left" w:pos="-142"/>
          <w:tab w:val="left" w:pos="1134"/>
        </w:tabs>
        <w:autoSpaceDE/>
        <w:autoSpaceDN/>
        <w:adjustRightInd w:val="0"/>
        <w:ind w:left="0" w:firstLine="567"/>
        <w:contextualSpacing/>
        <w:jc w:val="both"/>
        <w:rPr>
          <w:kern w:val="1"/>
          <w:sz w:val="24"/>
          <w:szCs w:val="24"/>
        </w:rPr>
      </w:pPr>
      <w:r w:rsidRPr="00756699">
        <w:rPr>
          <w:kern w:val="1"/>
          <w:sz w:val="24"/>
          <w:szCs w:val="24"/>
        </w:rPr>
        <w:t xml:space="preserve">не позднее 30 (тридцати) календарных дней с даты подписания настоящего Договора разрабатывает Задание и Программу выполнения инженерных изысканий и исследований и представляет </w:t>
      </w:r>
      <w:r w:rsidR="00FB66BF" w:rsidRPr="00756699">
        <w:rPr>
          <w:kern w:val="1"/>
          <w:sz w:val="24"/>
          <w:szCs w:val="24"/>
        </w:rPr>
        <w:t xml:space="preserve">их </w:t>
      </w:r>
      <w:r w:rsidRPr="00756699">
        <w:rPr>
          <w:kern w:val="1"/>
          <w:sz w:val="24"/>
          <w:szCs w:val="24"/>
        </w:rPr>
        <w:t>на</w:t>
      </w:r>
      <w:r w:rsidR="00870FB6" w:rsidRPr="00756699">
        <w:rPr>
          <w:kern w:val="1"/>
          <w:sz w:val="24"/>
          <w:szCs w:val="24"/>
        </w:rPr>
        <w:t xml:space="preserve"> утверждение и</w:t>
      </w:r>
      <w:r w:rsidRPr="00756699">
        <w:rPr>
          <w:kern w:val="1"/>
          <w:sz w:val="24"/>
          <w:szCs w:val="24"/>
        </w:rPr>
        <w:t xml:space="preserve"> согласование Заказчику;</w:t>
      </w:r>
    </w:p>
    <w:p w14:paraId="5189C6ED" w14:textId="505B3611" w:rsidR="00D12001" w:rsidRPr="00756699" w:rsidRDefault="00D12001" w:rsidP="00FC1519">
      <w:pPr>
        <w:widowControl w:val="0"/>
        <w:numPr>
          <w:ilvl w:val="0"/>
          <w:numId w:val="2"/>
        </w:numPr>
        <w:tabs>
          <w:tab w:val="left" w:pos="-426"/>
          <w:tab w:val="left" w:pos="-284"/>
          <w:tab w:val="left" w:pos="-142"/>
          <w:tab w:val="left" w:pos="1134"/>
        </w:tabs>
        <w:autoSpaceDE/>
        <w:autoSpaceDN/>
        <w:adjustRightInd w:val="0"/>
        <w:ind w:left="0" w:firstLine="567"/>
        <w:contextualSpacing/>
        <w:jc w:val="both"/>
        <w:rPr>
          <w:kern w:val="1"/>
          <w:sz w:val="24"/>
          <w:szCs w:val="24"/>
        </w:rPr>
      </w:pPr>
      <w:r w:rsidRPr="00756699">
        <w:rPr>
          <w:kern w:val="1"/>
          <w:sz w:val="24"/>
          <w:szCs w:val="24"/>
        </w:rPr>
        <w:t xml:space="preserve">по завершению полевых изыскательских работ </w:t>
      </w:r>
      <w:r w:rsidR="00870FB6" w:rsidRPr="00756699">
        <w:rPr>
          <w:kern w:val="1"/>
          <w:sz w:val="24"/>
          <w:szCs w:val="24"/>
        </w:rPr>
        <w:t xml:space="preserve">предоставляет </w:t>
      </w:r>
      <w:r w:rsidRPr="00756699">
        <w:rPr>
          <w:kern w:val="1"/>
          <w:sz w:val="24"/>
          <w:szCs w:val="24"/>
        </w:rPr>
        <w:t>их</w:t>
      </w:r>
      <w:r w:rsidR="00870FB6" w:rsidRPr="00756699">
        <w:rPr>
          <w:kern w:val="1"/>
          <w:sz w:val="24"/>
          <w:szCs w:val="24"/>
        </w:rPr>
        <w:t xml:space="preserve"> результат</w:t>
      </w:r>
      <w:r w:rsidRPr="00756699">
        <w:rPr>
          <w:kern w:val="1"/>
          <w:sz w:val="24"/>
          <w:szCs w:val="24"/>
        </w:rPr>
        <w:t xml:space="preserve"> Заказчику по Акту сдачи-приемки выполненных полевых работ (Приложение № </w:t>
      </w:r>
      <w:r w:rsidR="003331E3" w:rsidRPr="00756699">
        <w:rPr>
          <w:kern w:val="1"/>
          <w:sz w:val="24"/>
          <w:szCs w:val="24"/>
        </w:rPr>
        <w:t>5</w:t>
      </w:r>
      <w:r w:rsidRPr="00756699">
        <w:rPr>
          <w:kern w:val="1"/>
          <w:sz w:val="24"/>
          <w:szCs w:val="24"/>
        </w:rPr>
        <w:t xml:space="preserve"> к Договору), заблаговременно согласовав дату и место сдачи работ с Заказчиком, но не позднее 3 (трех) рабочих дней после окончания полевых работ.</w:t>
      </w:r>
    </w:p>
    <w:p w14:paraId="2DA14738" w14:textId="4E0F7EBE" w:rsidR="00D12001" w:rsidRPr="00756699" w:rsidRDefault="00D12001" w:rsidP="00FC1519">
      <w:pPr>
        <w:widowControl w:val="0"/>
        <w:numPr>
          <w:ilvl w:val="1"/>
          <w:numId w:val="1"/>
        </w:numPr>
        <w:tabs>
          <w:tab w:val="left" w:pos="1134"/>
        </w:tabs>
        <w:autoSpaceDE/>
        <w:autoSpaceDN/>
        <w:adjustRightInd w:val="0"/>
        <w:ind w:left="0" w:firstLine="567"/>
        <w:contextualSpacing/>
        <w:jc w:val="both"/>
        <w:rPr>
          <w:sz w:val="24"/>
          <w:szCs w:val="24"/>
        </w:rPr>
      </w:pPr>
      <w:r w:rsidRPr="00756699">
        <w:rPr>
          <w:sz w:val="24"/>
          <w:szCs w:val="24"/>
        </w:rPr>
        <w:lastRenderedPageBreak/>
        <w:t xml:space="preserve"> Подрядчик направляе</w:t>
      </w:r>
      <w:r w:rsidR="00870FB6" w:rsidRPr="00756699">
        <w:rPr>
          <w:sz w:val="24"/>
          <w:szCs w:val="24"/>
        </w:rPr>
        <w:t>т</w:t>
      </w:r>
      <w:r w:rsidRPr="00756699">
        <w:rPr>
          <w:sz w:val="24"/>
          <w:szCs w:val="24"/>
        </w:rPr>
        <w:t xml:space="preserve"> запросы на </w:t>
      </w:r>
      <w:r w:rsidR="00870FB6" w:rsidRPr="00756699">
        <w:rPr>
          <w:sz w:val="24"/>
          <w:szCs w:val="24"/>
        </w:rPr>
        <w:t xml:space="preserve">получение </w:t>
      </w:r>
      <w:r w:rsidRPr="00756699">
        <w:rPr>
          <w:sz w:val="24"/>
          <w:szCs w:val="24"/>
        </w:rPr>
        <w:t>технических условий</w:t>
      </w:r>
      <w:r w:rsidR="00870FB6" w:rsidRPr="00756699">
        <w:rPr>
          <w:sz w:val="24"/>
          <w:szCs w:val="24"/>
        </w:rPr>
        <w:t>, предварительно согласовав их</w:t>
      </w:r>
      <w:r w:rsidRPr="00756699">
        <w:rPr>
          <w:sz w:val="24"/>
          <w:szCs w:val="24"/>
        </w:rPr>
        <w:t xml:space="preserve"> с </w:t>
      </w:r>
      <w:r w:rsidRPr="00756699">
        <w:rPr>
          <w:bCs/>
          <w:sz w:val="24"/>
          <w:szCs w:val="24"/>
        </w:rPr>
        <w:t>Заказчиком</w:t>
      </w:r>
      <w:r w:rsidR="00870FB6" w:rsidRPr="00756699">
        <w:rPr>
          <w:bCs/>
          <w:sz w:val="24"/>
          <w:szCs w:val="24"/>
        </w:rPr>
        <w:t>.</w:t>
      </w:r>
      <w:r w:rsidRPr="00756699">
        <w:rPr>
          <w:bCs/>
          <w:sz w:val="24"/>
          <w:szCs w:val="24"/>
        </w:rPr>
        <w:t xml:space="preserve"> </w:t>
      </w:r>
      <w:r w:rsidR="00870FB6" w:rsidRPr="00756699">
        <w:rPr>
          <w:bCs/>
          <w:sz w:val="24"/>
          <w:szCs w:val="24"/>
        </w:rPr>
        <w:t>И</w:t>
      </w:r>
      <w:r w:rsidRPr="00756699">
        <w:rPr>
          <w:bCs/>
          <w:sz w:val="24"/>
          <w:szCs w:val="24"/>
        </w:rPr>
        <w:t>нформирует Заказчика в течение 2 (двух) рабочих дней с момента получения справок и иных документов от государственных учреждений, получаемых в целях проектирования Объекта</w:t>
      </w:r>
      <w:r w:rsidRPr="00756699">
        <w:rPr>
          <w:sz w:val="24"/>
          <w:szCs w:val="24"/>
        </w:rPr>
        <w:t>.</w:t>
      </w:r>
    </w:p>
    <w:p w14:paraId="44AF7A83" w14:textId="186D8505" w:rsidR="00D12001" w:rsidRPr="00756699" w:rsidRDefault="00D12001" w:rsidP="00FC1519">
      <w:pPr>
        <w:widowControl w:val="0"/>
        <w:numPr>
          <w:ilvl w:val="1"/>
          <w:numId w:val="1"/>
        </w:numPr>
        <w:tabs>
          <w:tab w:val="left" w:pos="1134"/>
        </w:tabs>
        <w:autoSpaceDE/>
        <w:autoSpaceDN/>
        <w:adjustRightInd w:val="0"/>
        <w:ind w:left="0" w:firstLine="709"/>
        <w:contextualSpacing/>
        <w:jc w:val="both"/>
        <w:rPr>
          <w:sz w:val="24"/>
          <w:szCs w:val="24"/>
        </w:rPr>
      </w:pPr>
      <w:r w:rsidRPr="00756699">
        <w:rPr>
          <w:sz w:val="24"/>
          <w:szCs w:val="24"/>
        </w:rPr>
        <w:t xml:space="preserve">Подрядчик разрабатывает Проектную документацию в </w:t>
      </w:r>
      <w:r w:rsidR="00870FB6" w:rsidRPr="00756699">
        <w:rPr>
          <w:sz w:val="24"/>
          <w:szCs w:val="24"/>
        </w:rPr>
        <w:t>составе и с содержанием в соответствии с условиями, предусмотренными Заданием на проектирование, а также в соответствии с требованиями постановления Правительства РФ от 16.02.2008 № 87 «О составе разделов проектной документации и требованиях к их содержанию»</w:t>
      </w:r>
      <w:r w:rsidR="00CA4DDC" w:rsidRPr="00756699">
        <w:rPr>
          <w:sz w:val="24"/>
          <w:szCs w:val="24"/>
        </w:rPr>
        <w:t xml:space="preserve">, с соблюдением технических регламентов, норм и правил в области проектирования,  нормативно-правовых актов Российской Федерации, требований </w:t>
      </w:r>
      <w:r w:rsidR="00870FB6" w:rsidRPr="00756699">
        <w:rPr>
          <w:sz w:val="24"/>
          <w:szCs w:val="24"/>
        </w:rPr>
        <w:t xml:space="preserve">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00CA4DDC" w:rsidRPr="00756699">
        <w:rPr>
          <w:sz w:val="24"/>
          <w:szCs w:val="24"/>
        </w:rPr>
        <w:t xml:space="preserve"> утвержденной приказом Минстроя России от 04.08.2020 № 421/пр</w:t>
      </w:r>
      <w:r w:rsidR="00870FB6" w:rsidRPr="00756699">
        <w:rPr>
          <w:sz w:val="24"/>
          <w:szCs w:val="24"/>
        </w:rPr>
        <w:t>, а также ины</w:t>
      </w:r>
      <w:r w:rsidR="00CA4DDC" w:rsidRPr="00756699">
        <w:rPr>
          <w:sz w:val="24"/>
          <w:szCs w:val="24"/>
        </w:rPr>
        <w:t>х</w:t>
      </w:r>
      <w:r w:rsidR="00870FB6" w:rsidRPr="00756699">
        <w:rPr>
          <w:sz w:val="24"/>
          <w:szCs w:val="24"/>
        </w:rPr>
        <w:t xml:space="preserve"> нормативно-правовы</w:t>
      </w:r>
      <w:r w:rsidR="00CA4DDC" w:rsidRPr="00756699">
        <w:rPr>
          <w:sz w:val="24"/>
          <w:szCs w:val="24"/>
        </w:rPr>
        <w:t>х</w:t>
      </w:r>
      <w:r w:rsidR="00870FB6" w:rsidRPr="00756699">
        <w:rPr>
          <w:sz w:val="24"/>
          <w:szCs w:val="24"/>
        </w:rPr>
        <w:t xml:space="preserve"> акт</w:t>
      </w:r>
      <w:r w:rsidR="00CA4DDC" w:rsidRPr="00756699">
        <w:rPr>
          <w:sz w:val="24"/>
          <w:szCs w:val="24"/>
        </w:rPr>
        <w:t>ов</w:t>
      </w:r>
      <w:r w:rsidR="00870FB6" w:rsidRPr="00756699">
        <w:rPr>
          <w:sz w:val="24"/>
          <w:szCs w:val="24"/>
        </w:rPr>
        <w:t xml:space="preserve"> Российской Федерации</w:t>
      </w:r>
      <w:r w:rsidRPr="00756699">
        <w:rPr>
          <w:sz w:val="24"/>
          <w:szCs w:val="24"/>
        </w:rPr>
        <w:t>.</w:t>
      </w:r>
    </w:p>
    <w:p w14:paraId="1AFBDD77" w14:textId="3FCAC33D" w:rsidR="00F532C8" w:rsidRPr="00756699" w:rsidRDefault="00F532C8" w:rsidP="00FC1519">
      <w:pPr>
        <w:pStyle w:val="af0"/>
        <w:numPr>
          <w:ilvl w:val="1"/>
          <w:numId w:val="1"/>
        </w:numPr>
        <w:ind w:left="0" w:firstLine="709"/>
        <w:jc w:val="both"/>
        <w:rPr>
          <w:sz w:val="24"/>
          <w:szCs w:val="24"/>
        </w:rPr>
      </w:pPr>
      <w:r w:rsidRPr="00756699">
        <w:rPr>
          <w:sz w:val="24"/>
          <w:szCs w:val="24"/>
        </w:rPr>
        <w:t xml:space="preserve">До представления проектной документации в органы </w:t>
      </w:r>
      <w:r w:rsidR="00345407" w:rsidRPr="00756699">
        <w:rPr>
          <w:sz w:val="24"/>
          <w:szCs w:val="24"/>
        </w:rPr>
        <w:t>г</w:t>
      </w:r>
      <w:r w:rsidRPr="00756699">
        <w:rPr>
          <w:sz w:val="24"/>
          <w:szCs w:val="24"/>
        </w:rPr>
        <w:t>осударственной экспертизы Подрядчик согласовывает с Заказчиком техническую и сметную части проектной документации.</w:t>
      </w:r>
    </w:p>
    <w:p w14:paraId="4B6BEAF5" w14:textId="329CFE86" w:rsidR="00D12001" w:rsidRPr="00756699" w:rsidRDefault="00D12001" w:rsidP="00FC1519">
      <w:pPr>
        <w:widowControl w:val="0"/>
        <w:numPr>
          <w:ilvl w:val="1"/>
          <w:numId w:val="1"/>
        </w:numPr>
        <w:tabs>
          <w:tab w:val="left" w:pos="1134"/>
        </w:tabs>
        <w:autoSpaceDE/>
        <w:autoSpaceDN/>
        <w:adjustRightInd w:val="0"/>
        <w:ind w:left="0" w:firstLine="567"/>
        <w:contextualSpacing/>
        <w:jc w:val="both"/>
        <w:rPr>
          <w:sz w:val="24"/>
          <w:szCs w:val="24"/>
        </w:rPr>
      </w:pPr>
      <w:r w:rsidRPr="00756699">
        <w:rPr>
          <w:sz w:val="24"/>
          <w:szCs w:val="24"/>
        </w:rPr>
        <w:t xml:space="preserve"> После разработки </w:t>
      </w:r>
      <w:r w:rsidR="001D61E3" w:rsidRPr="00756699">
        <w:rPr>
          <w:sz w:val="24"/>
          <w:szCs w:val="24"/>
        </w:rPr>
        <w:t xml:space="preserve">Проектной </w:t>
      </w:r>
      <w:r w:rsidRPr="00756699">
        <w:rPr>
          <w:sz w:val="24"/>
          <w:szCs w:val="24"/>
        </w:rPr>
        <w:t>документации Подрядчик:</w:t>
      </w:r>
    </w:p>
    <w:p w14:paraId="062192D9" w14:textId="7C634FF5" w:rsidR="00D12001" w:rsidRPr="00756699" w:rsidRDefault="001D61E3" w:rsidP="00FC1519">
      <w:pPr>
        <w:widowControl w:val="0"/>
        <w:numPr>
          <w:ilvl w:val="0"/>
          <w:numId w:val="2"/>
        </w:numPr>
        <w:tabs>
          <w:tab w:val="left" w:pos="-426"/>
          <w:tab w:val="left" w:pos="-284"/>
          <w:tab w:val="left" w:pos="-142"/>
          <w:tab w:val="left" w:pos="1134"/>
        </w:tabs>
        <w:autoSpaceDE/>
        <w:autoSpaceDN/>
        <w:adjustRightInd w:val="0"/>
        <w:ind w:left="0" w:firstLine="567"/>
        <w:contextualSpacing/>
        <w:jc w:val="both"/>
        <w:rPr>
          <w:kern w:val="1"/>
          <w:sz w:val="24"/>
          <w:szCs w:val="24"/>
        </w:rPr>
      </w:pPr>
      <w:r w:rsidRPr="00756699">
        <w:rPr>
          <w:kern w:val="1"/>
          <w:sz w:val="24"/>
          <w:szCs w:val="24"/>
        </w:rPr>
        <w:t>по указанию Заказчика, в соответствии с условиями Договора и задания на проектирование, а также в предусмотренных законодательством Российской Федерации случаях проводит согласование проектной документации с государственными органами и иными организациями</w:t>
      </w:r>
      <w:r w:rsidR="00D12001" w:rsidRPr="00756699">
        <w:rPr>
          <w:kern w:val="1"/>
          <w:sz w:val="24"/>
          <w:szCs w:val="24"/>
        </w:rPr>
        <w:t>;</w:t>
      </w:r>
    </w:p>
    <w:p w14:paraId="510B3A24" w14:textId="46CBA555" w:rsidR="00D12001" w:rsidRPr="00756699" w:rsidRDefault="00D12001" w:rsidP="00FC1519">
      <w:pPr>
        <w:widowControl w:val="0"/>
        <w:numPr>
          <w:ilvl w:val="0"/>
          <w:numId w:val="2"/>
        </w:numPr>
        <w:tabs>
          <w:tab w:val="left" w:pos="-426"/>
          <w:tab w:val="left" w:pos="-284"/>
          <w:tab w:val="left" w:pos="-142"/>
          <w:tab w:val="left" w:pos="1134"/>
        </w:tabs>
        <w:autoSpaceDE/>
        <w:autoSpaceDN/>
        <w:adjustRightInd w:val="0"/>
        <w:ind w:left="0" w:firstLine="567"/>
        <w:contextualSpacing/>
        <w:jc w:val="both"/>
        <w:rPr>
          <w:kern w:val="1"/>
          <w:sz w:val="24"/>
          <w:szCs w:val="24"/>
        </w:rPr>
      </w:pPr>
      <w:r w:rsidRPr="00756699">
        <w:rPr>
          <w:kern w:val="1"/>
          <w:sz w:val="24"/>
          <w:szCs w:val="24"/>
        </w:rPr>
        <w:t xml:space="preserve">организует и обеспечивает </w:t>
      </w:r>
      <w:r w:rsidR="001D61E3" w:rsidRPr="00756699">
        <w:rPr>
          <w:kern w:val="1"/>
          <w:sz w:val="24"/>
          <w:szCs w:val="24"/>
        </w:rPr>
        <w:t>сопровождение государственной экологической экспертизы и государственной экспертизы проектной документации и результатов инженерных изысканий.</w:t>
      </w:r>
    </w:p>
    <w:p w14:paraId="36C25078" w14:textId="77777777" w:rsidR="00D12001" w:rsidRPr="00756699" w:rsidRDefault="00D12001" w:rsidP="00FC1519">
      <w:pPr>
        <w:widowControl w:val="0"/>
        <w:numPr>
          <w:ilvl w:val="1"/>
          <w:numId w:val="1"/>
        </w:numPr>
        <w:tabs>
          <w:tab w:val="left" w:pos="1134"/>
        </w:tabs>
        <w:autoSpaceDE/>
        <w:autoSpaceDN/>
        <w:adjustRightInd w:val="0"/>
        <w:ind w:left="0" w:firstLine="567"/>
        <w:contextualSpacing/>
        <w:jc w:val="both"/>
        <w:rPr>
          <w:kern w:val="1"/>
          <w:sz w:val="24"/>
          <w:szCs w:val="24"/>
        </w:rPr>
      </w:pPr>
      <w:r w:rsidRPr="00756699">
        <w:rPr>
          <w:sz w:val="24"/>
          <w:szCs w:val="24"/>
        </w:rPr>
        <w:t xml:space="preserve">Подрядчик вправе приостановить выполнение работ по настоящему Договору в случаях, </w:t>
      </w:r>
      <w:r w:rsidRPr="00756699">
        <w:rPr>
          <w:kern w:val="1"/>
          <w:sz w:val="24"/>
          <w:szCs w:val="24"/>
        </w:rPr>
        <w:t>если при исполнении Договора обнаруживается невозможность достижения результатов работ, предусмотренных настоящим Договором и Заданием на проектирование (Приложение № 3 к Договору)</w:t>
      </w:r>
      <w:r w:rsidR="001D61E3" w:rsidRPr="00756699">
        <w:rPr>
          <w:kern w:val="1"/>
          <w:sz w:val="24"/>
          <w:szCs w:val="24"/>
        </w:rPr>
        <w:t>, по причинам, не связанным с нарушением условий Договора Подрядчиком</w:t>
      </w:r>
      <w:r w:rsidRPr="00756699">
        <w:rPr>
          <w:kern w:val="1"/>
          <w:sz w:val="24"/>
          <w:szCs w:val="24"/>
        </w:rPr>
        <w:t>. При этом о приостановке работ Подрядчик обязан уведомить Заказчика в течение 3 (трех) рабочих дней со дня приостановления Работ. Выполнение работ будет считаться приостановленным в случае, если Заказчик согласится с обоснованием Подрядчика по невозможности достижения результатов работ.</w:t>
      </w:r>
      <w:r w:rsidR="002F6144" w:rsidRPr="00756699">
        <w:rPr>
          <w:kern w:val="1"/>
          <w:sz w:val="24"/>
          <w:szCs w:val="24"/>
        </w:rPr>
        <w:t xml:space="preserve"> Заказчик обязан согласиться с приостановкой Работ либо обосновать свое несогласие не позднее </w:t>
      </w:r>
      <w:r w:rsidR="00971B33" w:rsidRPr="00756699">
        <w:rPr>
          <w:kern w:val="1"/>
          <w:sz w:val="24"/>
          <w:szCs w:val="24"/>
        </w:rPr>
        <w:t>3 (трех)</w:t>
      </w:r>
      <w:r w:rsidR="002F6144" w:rsidRPr="00756699">
        <w:rPr>
          <w:kern w:val="1"/>
          <w:sz w:val="24"/>
          <w:szCs w:val="24"/>
        </w:rPr>
        <w:t xml:space="preserve"> рабочих дней с момента получения соответствующего уведомления Подрядчика.</w:t>
      </w:r>
    </w:p>
    <w:p w14:paraId="5795D9D1" w14:textId="51E936D6" w:rsidR="00D12001" w:rsidRPr="00756699" w:rsidRDefault="00D12001" w:rsidP="00FC1519">
      <w:pPr>
        <w:widowControl w:val="0"/>
        <w:numPr>
          <w:ilvl w:val="1"/>
          <w:numId w:val="1"/>
        </w:numPr>
        <w:tabs>
          <w:tab w:val="left" w:pos="1134"/>
        </w:tabs>
        <w:autoSpaceDE/>
        <w:autoSpaceDN/>
        <w:adjustRightInd w:val="0"/>
        <w:ind w:left="0" w:firstLine="567"/>
        <w:contextualSpacing/>
        <w:jc w:val="both"/>
        <w:rPr>
          <w:sz w:val="24"/>
          <w:szCs w:val="24"/>
        </w:rPr>
      </w:pPr>
      <w:r w:rsidRPr="00756699">
        <w:rPr>
          <w:sz w:val="24"/>
          <w:szCs w:val="24"/>
        </w:rPr>
        <w:t xml:space="preserve">Подрядчик представляет Заказчику отчёт о ходе выполнения работ в сроки, установленные </w:t>
      </w:r>
      <w:r w:rsidR="00B526DA">
        <w:rPr>
          <w:sz w:val="24"/>
          <w:szCs w:val="24"/>
        </w:rPr>
        <w:t>в разделе 11</w:t>
      </w:r>
      <w:r w:rsidRPr="00756699">
        <w:rPr>
          <w:sz w:val="24"/>
          <w:szCs w:val="24"/>
        </w:rPr>
        <w:t xml:space="preserve"> настоящего Договора.</w:t>
      </w:r>
    </w:p>
    <w:p w14:paraId="2AD2190B" w14:textId="77777777" w:rsidR="00D12001" w:rsidRPr="00756699" w:rsidRDefault="00D12001" w:rsidP="00FC1519">
      <w:pPr>
        <w:widowControl w:val="0"/>
        <w:numPr>
          <w:ilvl w:val="1"/>
          <w:numId w:val="1"/>
        </w:numPr>
        <w:tabs>
          <w:tab w:val="left" w:pos="1134"/>
        </w:tabs>
        <w:autoSpaceDE/>
        <w:autoSpaceDN/>
        <w:adjustRightInd w:val="0"/>
        <w:ind w:left="0" w:firstLine="567"/>
        <w:contextualSpacing/>
        <w:jc w:val="both"/>
        <w:rPr>
          <w:sz w:val="24"/>
          <w:szCs w:val="24"/>
        </w:rPr>
      </w:pPr>
      <w:r w:rsidRPr="00756699">
        <w:rPr>
          <w:sz w:val="24"/>
          <w:szCs w:val="24"/>
        </w:rPr>
        <w:t xml:space="preserve">Подрядчик обязан обеспечить сотрудникам </w:t>
      </w:r>
      <w:r w:rsidRPr="00756699">
        <w:rPr>
          <w:bCs/>
          <w:sz w:val="24"/>
          <w:szCs w:val="24"/>
        </w:rPr>
        <w:t>Заказчика</w:t>
      </w:r>
      <w:r w:rsidRPr="00756699">
        <w:rPr>
          <w:sz w:val="24"/>
          <w:szCs w:val="24"/>
        </w:rPr>
        <w:t xml:space="preserve"> возможность осуществлять контроль хода выполнения Работ по Договору и доступ к бухгалтерской, финансовой и контрактной документации (договорам), связанной с выполнением работ по настоящему Договору.</w:t>
      </w:r>
    </w:p>
    <w:p w14:paraId="591786F9" w14:textId="77777777" w:rsidR="00D12001" w:rsidRPr="00756699" w:rsidRDefault="00D12001" w:rsidP="00FC1519">
      <w:pPr>
        <w:widowControl w:val="0"/>
        <w:numPr>
          <w:ilvl w:val="1"/>
          <w:numId w:val="1"/>
        </w:numPr>
        <w:tabs>
          <w:tab w:val="left" w:pos="1134"/>
        </w:tabs>
        <w:autoSpaceDE/>
        <w:autoSpaceDN/>
        <w:adjustRightInd w:val="0"/>
        <w:ind w:left="0" w:firstLine="567"/>
        <w:contextualSpacing/>
        <w:jc w:val="both"/>
        <w:rPr>
          <w:sz w:val="24"/>
          <w:szCs w:val="24"/>
        </w:rPr>
      </w:pPr>
      <w:r w:rsidRPr="00756699">
        <w:rPr>
          <w:sz w:val="24"/>
          <w:szCs w:val="24"/>
        </w:rPr>
        <w:t>Подрядчик обязуется:</w:t>
      </w:r>
    </w:p>
    <w:p w14:paraId="76A1DF56" w14:textId="77777777" w:rsidR="00D12001" w:rsidRPr="00756699" w:rsidRDefault="00D12001" w:rsidP="00FC1519">
      <w:pPr>
        <w:widowControl w:val="0"/>
        <w:numPr>
          <w:ilvl w:val="0"/>
          <w:numId w:val="2"/>
        </w:numPr>
        <w:tabs>
          <w:tab w:val="left" w:pos="-426"/>
          <w:tab w:val="left" w:pos="-284"/>
          <w:tab w:val="left" w:pos="-142"/>
          <w:tab w:val="left" w:pos="1134"/>
        </w:tabs>
        <w:autoSpaceDE/>
        <w:autoSpaceDN/>
        <w:adjustRightInd w:val="0"/>
        <w:ind w:left="0" w:firstLine="567"/>
        <w:contextualSpacing/>
        <w:jc w:val="both"/>
        <w:rPr>
          <w:kern w:val="1"/>
          <w:sz w:val="24"/>
          <w:szCs w:val="24"/>
        </w:rPr>
      </w:pPr>
      <w:r w:rsidRPr="00756699">
        <w:rPr>
          <w:kern w:val="1"/>
          <w:sz w:val="24"/>
          <w:szCs w:val="24"/>
        </w:rPr>
        <w:t>соблюдать требования законодательства Российской Федерации в области охраны окружающей среды, в том числе законодательства об особо охраняемых природных территориях, в том числе при выполнении полевых изыскательских работ;</w:t>
      </w:r>
    </w:p>
    <w:p w14:paraId="3B01E120" w14:textId="0D9288B2" w:rsidR="00D12001" w:rsidRPr="00756699" w:rsidRDefault="001D61E3" w:rsidP="00FC1519">
      <w:pPr>
        <w:widowControl w:val="0"/>
        <w:numPr>
          <w:ilvl w:val="0"/>
          <w:numId w:val="2"/>
        </w:numPr>
        <w:tabs>
          <w:tab w:val="left" w:pos="-426"/>
          <w:tab w:val="left" w:pos="-284"/>
          <w:tab w:val="left" w:pos="-142"/>
          <w:tab w:val="left" w:pos="1134"/>
        </w:tabs>
        <w:autoSpaceDE/>
        <w:autoSpaceDN/>
        <w:adjustRightInd w:val="0"/>
        <w:ind w:left="0" w:firstLine="567"/>
        <w:contextualSpacing/>
        <w:jc w:val="both"/>
        <w:rPr>
          <w:kern w:val="1"/>
          <w:sz w:val="24"/>
          <w:szCs w:val="24"/>
        </w:rPr>
      </w:pPr>
      <w:r w:rsidRPr="00756699">
        <w:rPr>
          <w:kern w:val="1"/>
          <w:sz w:val="24"/>
          <w:szCs w:val="24"/>
        </w:rPr>
        <w:t>соблюдать требования технических регламентов к инженерным изысканиям и проектной документации, порядок выполнения инженерных изысканий</w:t>
      </w:r>
      <w:r w:rsidR="00D12001" w:rsidRPr="00756699">
        <w:rPr>
          <w:kern w:val="1"/>
          <w:sz w:val="24"/>
          <w:szCs w:val="24"/>
        </w:rPr>
        <w:t>;</w:t>
      </w:r>
    </w:p>
    <w:p w14:paraId="52265E44" w14:textId="77777777" w:rsidR="001D61E3" w:rsidRPr="00756699" w:rsidRDefault="001D61E3" w:rsidP="00FC1519">
      <w:pPr>
        <w:widowControl w:val="0"/>
        <w:numPr>
          <w:ilvl w:val="0"/>
          <w:numId w:val="2"/>
        </w:numPr>
        <w:tabs>
          <w:tab w:val="left" w:pos="-426"/>
          <w:tab w:val="left" w:pos="-284"/>
          <w:tab w:val="left" w:pos="-142"/>
          <w:tab w:val="left" w:pos="1134"/>
        </w:tabs>
        <w:autoSpaceDE/>
        <w:autoSpaceDN/>
        <w:adjustRightInd w:val="0"/>
        <w:ind w:left="0" w:firstLine="567"/>
        <w:contextualSpacing/>
        <w:jc w:val="both"/>
        <w:rPr>
          <w:kern w:val="1"/>
          <w:sz w:val="24"/>
          <w:szCs w:val="24"/>
        </w:rPr>
      </w:pPr>
      <w:r w:rsidRPr="00756699">
        <w:rPr>
          <w:kern w:val="1"/>
          <w:sz w:val="24"/>
          <w:szCs w:val="24"/>
        </w:rPr>
        <w:t>соблюдать требования нормативно-правовых актов Российской Федерации к составу и содержанию Проектной документации и документации о выполненных инженерных изысканиях;</w:t>
      </w:r>
    </w:p>
    <w:p w14:paraId="24FB4826" w14:textId="77777777" w:rsidR="001D61E3" w:rsidRPr="00756699" w:rsidRDefault="00D12001" w:rsidP="00FC1519">
      <w:pPr>
        <w:widowControl w:val="0"/>
        <w:numPr>
          <w:ilvl w:val="0"/>
          <w:numId w:val="2"/>
        </w:numPr>
        <w:tabs>
          <w:tab w:val="left" w:pos="-426"/>
          <w:tab w:val="left" w:pos="-284"/>
          <w:tab w:val="left" w:pos="-142"/>
          <w:tab w:val="left" w:pos="1134"/>
        </w:tabs>
        <w:autoSpaceDE/>
        <w:autoSpaceDN/>
        <w:adjustRightInd w:val="0"/>
        <w:ind w:left="0" w:firstLine="567"/>
        <w:contextualSpacing/>
        <w:jc w:val="both"/>
        <w:rPr>
          <w:kern w:val="1"/>
          <w:sz w:val="24"/>
          <w:szCs w:val="24"/>
        </w:rPr>
      </w:pPr>
      <w:r w:rsidRPr="00756699">
        <w:rPr>
          <w:kern w:val="1"/>
          <w:sz w:val="24"/>
          <w:szCs w:val="24"/>
        </w:rPr>
        <w:t>компенсировать вред, причиненный окружающей среде в ходе проведения работ, проводить мероприятия по охране окружающей среды</w:t>
      </w:r>
      <w:r w:rsidR="001D61E3" w:rsidRPr="00756699">
        <w:rPr>
          <w:kern w:val="1"/>
          <w:sz w:val="24"/>
          <w:szCs w:val="24"/>
        </w:rPr>
        <w:t>;</w:t>
      </w:r>
    </w:p>
    <w:p w14:paraId="570B8D6E" w14:textId="77777777" w:rsidR="00D12001" w:rsidRPr="00756699" w:rsidRDefault="001D61E3" w:rsidP="00FC1519">
      <w:pPr>
        <w:widowControl w:val="0"/>
        <w:numPr>
          <w:ilvl w:val="0"/>
          <w:numId w:val="2"/>
        </w:numPr>
        <w:tabs>
          <w:tab w:val="left" w:pos="-426"/>
          <w:tab w:val="left" w:pos="-284"/>
          <w:tab w:val="left" w:pos="-142"/>
          <w:tab w:val="left" w:pos="1134"/>
        </w:tabs>
        <w:autoSpaceDE/>
        <w:autoSpaceDN/>
        <w:adjustRightInd w:val="0"/>
        <w:ind w:left="0" w:firstLine="567"/>
        <w:contextualSpacing/>
        <w:jc w:val="both"/>
        <w:rPr>
          <w:kern w:val="1"/>
          <w:sz w:val="24"/>
          <w:szCs w:val="24"/>
        </w:rPr>
      </w:pPr>
      <w:r w:rsidRPr="00756699">
        <w:rPr>
          <w:sz w:val="24"/>
          <w:szCs w:val="24"/>
        </w:rPr>
        <w:lastRenderedPageBreak/>
        <w:t xml:space="preserve">согласовывать </w:t>
      </w:r>
      <w:r w:rsidR="00F532C8" w:rsidRPr="00756699">
        <w:rPr>
          <w:sz w:val="24"/>
          <w:szCs w:val="24"/>
        </w:rPr>
        <w:t xml:space="preserve">с Заказчиком </w:t>
      </w:r>
      <w:r w:rsidRPr="00756699">
        <w:rPr>
          <w:sz w:val="24"/>
          <w:szCs w:val="24"/>
        </w:rPr>
        <w:t>характеристики технологического оборудования, планируемого к установке на проектируемом Объекте, а также основные технические решения</w:t>
      </w:r>
      <w:r w:rsidR="00D12001" w:rsidRPr="00756699">
        <w:rPr>
          <w:kern w:val="1"/>
          <w:sz w:val="24"/>
          <w:szCs w:val="24"/>
        </w:rPr>
        <w:t>.</w:t>
      </w:r>
    </w:p>
    <w:p w14:paraId="713D9491" w14:textId="77777777" w:rsidR="00D12001" w:rsidRPr="00756699" w:rsidRDefault="00D12001" w:rsidP="00FC1519">
      <w:pPr>
        <w:widowControl w:val="0"/>
        <w:numPr>
          <w:ilvl w:val="1"/>
          <w:numId w:val="1"/>
        </w:numPr>
        <w:tabs>
          <w:tab w:val="left" w:pos="1134"/>
        </w:tabs>
        <w:autoSpaceDE/>
        <w:autoSpaceDN/>
        <w:adjustRightInd w:val="0"/>
        <w:ind w:left="0" w:firstLine="567"/>
        <w:contextualSpacing/>
        <w:jc w:val="both"/>
        <w:rPr>
          <w:sz w:val="24"/>
          <w:szCs w:val="24"/>
        </w:rPr>
      </w:pPr>
      <w:r w:rsidRPr="00756699">
        <w:rPr>
          <w:sz w:val="24"/>
          <w:szCs w:val="24"/>
        </w:rPr>
        <w:t>Подрядчик обеспечивает своими силами и средствами получение всех необходимых профессиональных допусков, разрешений и лицензий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14:paraId="6279762F" w14:textId="77777777" w:rsidR="00D12001" w:rsidRPr="00756699" w:rsidRDefault="00D12001" w:rsidP="00FC1519">
      <w:pPr>
        <w:widowControl w:val="0"/>
        <w:numPr>
          <w:ilvl w:val="1"/>
          <w:numId w:val="1"/>
        </w:numPr>
        <w:tabs>
          <w:tab w:val="left" w:pos="1134"/>
        </w:tabs>
        <w:autoSpaceDE/>
        <w:autoSpaceDN/>
        <w:adjustRightInd w:val="0"/>
        <w:ind w:left="0" w:firstLine="567"/>
        <w:contextualSpacing/>
        <w:jc w:val="both"/>
        <w:rPr>
          <w:sz w:val="24"/>
          <w:szCs w:val="24"/>
        </w:rPr>
      </w:pPr>
      <w:r w:rsidRPr="00756699">
        <w:rPr>
          <w:sz w:val="24"/>
          <w:szCs w:val="24"/>
        </w:rPr>
        <w:t>Назначает в течение 5 (пяти) календарных дней, следующих за датой подписания Договора, лиц, ответственных:</w:t>
      </w:r>
    </w:p>
    <w:p w14:paraId="68B7DE7C" w14:textId="77777777" w:rsidR="00D12001" w:rsidRPr="00756699" w:rsidRDefault="00D12001" w:rsidP="00FC1519">
      <w:pPr>
        <w:widowControl w:val="0"/>
        <w:numPr>
          <w:ilvl w:val="0"/>
          <w:numId w:val="2"/>
        </w:numPr>
        <w:tabs>
          <w:tab w:val="left" w:pos="-426"/>
          <w:tab w:val="left" w:pos="-284"/>
          <w:tab w:val="left" w:pos="-142"/>
        </w:tabs>
        <w:autoSpaceDE/>
        <w:autoSpaceDN/>
        <w:adjustRightInd w:val="0"/>
        <w:ind w:left="0" w:firstLine="567"/>
        <w:contextualSpacing/>
        <w:jc w:val="both"/>
        <w:rPr>
          <w:kern w:val="1"/>
          <w:sz w:val="24"/>
          <w:szCs w:val="24"/>
        </w:rPr>
      </w:pPr>
      <w:r w:rsidRPr="00756699">
        <w:rPr>
          <w:kern w:val="1"/>
          <w:sz w:val="24"/>
          <w:szCs w:val="24"/>
        </w:rPr>
        <w:t>за выполнение инженерных изысканий и исследований;</w:t>
      </w:r>
    </w:p>
    <w:p w14:paraId="70DF2D16" w14:textId="77777777" w:rsidR="00D12001" w:rsidRPr="00756699" w:rsidRDefault="00D12001" w:rsidP="00FC1519">
      <w:pPr>
        <w:widowControl w:val="0"/>
        <w:numPr>
          <w:ilvl w:val="0"/>
          <w:numId w:val="2"/>
        </w:numPr>
        <w:tabs>
          <w:tab w:val="left" w:pos="-426"/>
          <w:tab w:val="left" w:pos="-284"/>
          <w:tab w:val="left" w:pos="-142"/>
        </w:tabs>
        <w:autoSpaceDE/>
        <w:autoSpaceDN/>
        <w:adjustRightInd w:val="0"/>
        <w:ind w:left="0" w:firstLine="567"/>
        <w:contextualSpacing/>
        <w:jc w:val="both"/>
        <w:rPr>
          <w:kern w:val="1"/>
          <w:sz w:val="24"/>
          <w:szCs w:val="24"/>
        </w:rPr>
      </w:pPr>
      <w:r w:rsidRPr="00756699">
        <w:rPr>
          <w:kern w:val="1"/>
          <w:sz w:val="24"/>
          <w:szCs w:val="24"/>
        </w:rPr>
        <w:t>за разработку проектной документации и направляет уведомление в адрес Заказчика.</w:t>
      </w:r>
    </w:p>
    <w:p w14:paraId="3CD1905D" w14:textId="77777777" w:rsidR="00D12001" w:rsidRPr="00756699" w:rsidRDefault="00D12001" w:rsidP="00FC1519">
      <w:pPr>
        <w:autoSpaceDE/>
        <w:autoSpaceDN/>
        <w:ind w:firstLine="567"/>
        <w:jc w:val="both"/>
        <w:rPr>
          <w:sz w:val="24"/>
          <w:szCs w:val="24"/>
        </w:rPr>
      </w:pPr>
      <w:r w:rsidRPr="00756699">
        <w:rPr>
          <w:sz w:val="24"/>
          <w:szCs w:val="24"/>
        </w:rPr>
        <w:t xml:space="preserve">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Подрядчика, регистрационный номер представителя в реестре Национального объединения изыскателей и проектировщиков (НОПРИЗ). </w:t>
      </w:r>
    </w:p>
    <w:p w14:paraId="4E9C24DD" w14:textId="77777777" w:rsidR="00D12001" w:rsidRPr="00756699" w:rsidRDefault="00D12001" w:rsidP="00FC1519">
      <w:pPr>
        <w:autoSpaceDE/>
        <w:autoSpaceDN/>
        <w:ind w:firstLine="567"/>
        <w:jc w:val="both"/>
        <w:rPr>
          <w:sz w:val="24"/>
          <w:szCs w:val="24"/>
        </w:rPr>
      </w:pPr>
      <w:r w:rsidRPr="00756699">
        <w:rPr>
          <w:sz w:val="24"/>
          <w:szCs w:val="24"/>
        </w:rPr>
        <w:t>Надлежащим образом заверенная копия распорядительного документа (приказа/доверенности) направляется Заказчику одновременно с направлением вышеуказанного уведомления.</w:t>
      </w:r>
    </w:p>
    <w:p w14:paraId="573F0D66" w14:textId="77777777" w:rsidR="00D12001" w:rsidRPr="00756699" w:rsidRDefault="00D12001" w:rsidP="00FC1519">
      <w:pPr>
        <w:tabs>
          <w:tab w:val="left" w:pos="-284"/>
        </w:tabs>
        <w:autoSpaceDE/>
        <w:autoSpaceDN/>
        <w:ind w:firstLine="567"/>
        <w:jc w:val="both"/>
        <w:rPr>
          <w:sz w:val="24"/>
          <w:szCs w:val="24"/>
        </w:rPr>
      </w:pPr>
      <w:r w:rsidRPr="00756699">
        <w:rPr>
          <w:sz w:val="24"/>
          <w:szCs w:val="24"/>
        </w:rPr>
        <w:t>Ответственные представители Подрядчика вправе осуществлять от имени Подрядчика обязательства, принадлежащие Подрядчику в соответствии с настоящим Договором.</w:t>
      </w:r>
    </w:p>
    <w:p w14:paraId="28F1D71A" w14:textId="77777777" w:rsidR="00D12001" w:rsidRPr="00756699" w:rsidRDefault="00D12001" w:rsidP="00FC1519">
      <w:pPr>
        <w:tabs>
          <w:tab w:val="left" w:pos="-284"/>
        </w:tabs>
        <w:autoSpaceDE/>
        <w:autoSpaceDN/>
        <w:ind w:firstLine="567"/>
        <w:jc w:val="both"/>
        <w:rPr>
          <w:sz w:val="24"/>
          <w:szCs w:val="24"/>
        </w:rPr>
      </w:pPr>
      <w:r w:rsidRPr="00756699">
        <w:rPr>
          <w:sz w:val="24"/>
          <w:szCs w:val="24"/>
        </w:rPr>
        <w:t xml:space="preserve">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Договора и законодательства Российской Федерации. </w:t>
      </w:r>
    </w:p>
    <w:p w14:paraId="60D5BA23" w14:textId="77777777" w:rsidR="00D12001" w:rsidRPr="00756699" w:rsidRDefault="00D12001" w:rsidP="00FC1519">
      <w:pPr>
        <w:widowControl w:val="0"/>
        <w:adjustRightInd w:val="0"/>
        <w:ind w:firstLine="567"/>
        <w:jc w:val="both"/>
        <w:rPr>
          <w:spacing w:val="-4"/>
          <w:sz w:val="24"/>
          <w:szCs w:val="24"/>
        </w:rPr>
      </w:pPr>
      <w:r w:rsidRPr="00756699">
        <w:rPr>
          <w:sz w:val="24"/>
          <w:szCs w:val="24"/>
        </w:rPr>
        <w:t xml:space="preserve">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 </w:t>
      </w:r>
      <w:r w:rsidRPr="00756699">
        <w:rPr>
          <w:spacing w:val="-4"/>
          <w:sz w:val="24"/>
          <w:szCs w:val="24"/>
        </w:rPr>
        <w:t>Сведения, известные уполномоченному Представителю Стороны, считаются известными этой Стороне. Стороны обязуются письменно в течение 3 (трех) рабочих дней уведомлять друг друга об изменениях в составе Представителей (в том числе об изменении или прекращений их полномочий) с приложением документов, подтверждающих полномочия данных лиц.</w:t>
      </w:r>
    </w:p>
    <w:p w14:paraId="0252CBAD" w14:textId="700D8B38" w:rsidR="00D12001" w:rsidRPr="00756699" w:rsidRDefault="001D61E3" w:rsidP="00FC1519">
      <w:pPr>
        <w:widowControl w:val="0"/>
        <w:numPr>
          <w:ilvl w:val="1"/>
          <w:numId w:val="1"/>
        </w:numPr>
        <w:tabs>
          <w:tab w:val="left" w:pos="-284"/>
          <w:tab w:val="left" w:pos="1134"/>
        </w:tabs>
        <w:autoSpaceDE/>
        <w:autoSpaceDN/>
        <w:adjustRightInd w:val="0"/>
        <w:ind w:left="0" w:firstLine="567"/>
        <w:jc w:val="both"/>
        <w:rPr>
          <w:sz w:val="24"/>
          <w:szCs w:val="24"/>
        </w:rPr>
      </w:pPr>
      <w:r w:rsidRPr="00756699">
        <w:rPr>
          <w:sz w:val="24"/>
          <w:szCs w:val="24"/>
        </w:rPr>
        <w:t>Подрядчик обязан информировать Заказчика об изменении членства Подрядчика</w:t>
      </w:r>
      <w:r w:rsidRPr="00756699">
        <w:rPr>
          <w:spacing w:val="-4"/>
          <w:sz w:val="24"/>
          <w:szCs w:val="24"/>
        </w:rPr>
        <w:t xml:space="preserve"> в саморегулируемых организациях</w:t>
      </w:r>
      <w:r w:rsidRPr="00756699">
        <w:rPr>
          <w:sz w:val="24"/>
          <w:szCs w:val="24"/>
        </w:rPr>
        <w:t xml:space="preserve"> в области инженерных изысканий и архитектурно-строительного проектирования, уровня </w:t>
      </w:r>
      <w:r w:rsidRPr="00756699">
        <w:rPr>
          <w:spacing w:val="-4"/>
          <w:sz w:val="24"/>
          <w:szCs w:val="24"/>
        </w:rPr>
        <w:t>его ответственности по обязательствам с учетом условий его членства в таких саморегулируемых организациях в срок не позднее 10 (десяти) календарных дней со дня таких событий.</w:t>
      </w:r>
    </w:p>
    <w:p w14:paraId="3D5C6219" w14:textId="4D650A97" w:rsidR="00D12001" w:rsidRPr="00756699" w:rsidRDefault="00D12001" w:rsidP="00FC1519">
      <w:pPr>
        <w:widowControl w:val="0"/>
        <w:numPr>
          <w:ilvl w:val="1"/>
          <w:numId w:val="1"/>
        </w:numPr>
        <w:tabs>
          <w:tab w:val="left" w:pos="-284"/>
          <w:tab w:val="left" w:pos="1134"/>
        </w:tabs>
        <w:autoSpaceDE/>
        <w:autoSpaceDN/>
        <w:adjustRightInd w:val="0"/>
        <w:ind w:left="0" w:firstLine="567"/>
        <w:jc w:val="both"/>
        <w:rPr>
          <w:sz w:val="24"/>
          <w:szCs w:val="24"/>
        </w:rPr>
      </w:pPr>
      <w:r w:rsidRPr="00756699">
        <w:rPr>
          <w:sz w:val="24"/>
          <w:szCs w:val="24"/>
        </w:rPr>
        <w:t xml:space="preserve">По требованию Заказчика передать ему оригиналы задания на выполнение инженерных изысканий, программы инженерных изысканий при досрочном прекращении Договора в </w:t>
      </w:r>
      <w:r w:rsidR="009618D3" w:rsidRPr="00756699">
        <w:rPr>
          <w:sz w:val="24"/>
          <w:szCs w:val="24"/>
        </w:rPr>
        <w:t xml:space="preserve">установленный Заказчиком </w:t>
      </w:r>
      <w:r w:rsidRPr="00756699">
        <w:rPr>
          <w:sz w:val="24"/>
          <w:szCs w:val="24"/>
        </w:rPr>
        <w:t>срок</w:t>
      </w:r>
      <w:r w:rsidR="009618D3" w:rsidRPr="00756699">
        <w:rPr>
          <w:sz w:val="24"/>
          <w:szCs w:val="24"/>
        </w:rPr>
        <w:t>.</w:t>
      </w:r>
    </w:p>
    <w:p w14:paraId="1C2C200B" w14:textId="3D4B5233" w:rsidR="00D12001" w:rsidRPr="00756699" w:rsidRDefault="00E92133" w:rsidP="00FC1519">
      <w:pPr>
        <w:widowControl w:val="0"/>
        <w:numPr>
          <w:ilvl w:val="1"/>
          <w:numId w:val="1"/>
        </w:numPr>
        <w:tabs>
          <w:tab w:val="left" w:pos="-284"/>
          <w:tab w:val="left" w:pos="1134"/>
        </w:tabs>
        <w:autoSpaceDE/>
        <w:autoSpaceDN/>
        <w:adjustRightInd w:val="0"/>
        <w:ind w:left="0" w:firstLine="567"/>
        <w:jc w:val="both"/>
        <w:rPr>
          <w:sz w:val="24"/>
          <w:szCs w:val="24"/>
        </w:rPr>
      </w:pPr>
      <w:r w:rsidRPr="00756699">
        <w:rPr>
          <w:spacing w:val="-4"/>
          <w:sz w:val="24"/>
          <w:szCs w:val="24"/>
        </w:rPr>
        <w:t xml:space="preserve">Подрядчик обязан по запросу </w:t>
      </w:r>
      <w:r w:rsidR="00D12001" w:rsidRPr="00756699">
        <w:rPr>
          <w:sz w:val="24"/>
          <w:szCs w:val="24"/>
        </w:rPr>
        <w:t>Заказчик</w:t>
      </w:r>
      <w:r w:rsidRPr="00756699">
        <w:rPr>
          <w:sz w:val="24"/>
          <w:szCs w:val="24"/>
        </w:rPr>
        <w:t>а предоставить последнему</w:t>
      </w:r>
      <w:r w:rsidR="00D12001" w:rsidRPr="00756699">
        <w:rPr>
          <w:sz w:val="24"/>
          <w:szCs w:val="24"/>
        </w:rPr>
        <w:t xml:space="preserve"> сведения о привлеченных к исполнению Договора третьих лицах</w:t>
      </w:r>
      <w:r w:rsidRPr="00756699">
        <w:rPr>
          <w:sz w:val="24"/>
          <w:szCs w:val="24"/>
        </w:rPr>
        <w:t>.</w:t>
      </w:r>
    </w:p>
    <w:p w14:paraId="37A60E94" w14:textId="5D8308DA" w:rsidR="004E7DF9" w:rsidRPr="004E7DF9" w:rsidRDefault="004E7DF9" w:rsidP="00FC1519">
      <w:pPr>
        <w:widowControl w:val="0"/>
        <w:numPr>
          <w:ilvl w:val="1"/>
          <w:numId w:val="1"/>
        </w:numPr>
        <w:tabs>
          <w:tab w:val="left" w:pos="-284"/>
          <w:tab w:val="left" w:pos="1134"/>
        </w:tabs>
        <w:autoSpaceDE/>
        <w:autoSpaceDN/>
        <w:adjustRightInd w:val="0"/>
        <w:ind w:left="0" w:firstLine="567"/>
        <w:jc w:val="both"/>
        <w:rPr>
          <w:sz w:val="24"/>
          <w:szCs w:val="24"/>
        </w:rPr>
      </w:pPr>
      <w:r w:rsidRPr="00756699">
        <w:rPr>
          <w:spacing w:val="-4"/>
          <w:sz w:val="24"/>
          <w:szCs w:val="24"/>
        </w:rPr>
        <w:t xml:space="preserve">Подрядчик обязан </w:t>
      </w:r>
      <w:r>
        <w:rPr>
          <w:spacing w:val="-4"/>
          <w:sz w:val="24"/>
          <w:szCs w:val="24"/>
        </w:rPr>
        <w:t>п</w:t>
      </w:r>
      <w:r w:rsidRPr="004E7DF9">
        <w:rPr>
          <w:sz w:val="24"/>
          <w:szCs w:val="24"/>
        </w:rPr>
        <w:t xml:space="preserve">редоставлять </w:t>
      </w:r>
      <w:r>
        <w:rPr>
          <w:sz w:val="24"/>
          <w:szCs w:val="24"/>
        </w:rPr>
        <w:t>З</w:t>
      </w:r>
      <w:r w:rsidRPr="004E7DF9">
        <w:rPr>
          <w:sz w:val="24"/>
          <w:szCs w:val="24"/>
        </w:rPr>
        <w:t xml:space="preserve">аказчику по его требованию информацию о ходе выполнения работ по </w:t>
      </w:r>
      <w:r>
        <w:rPr>
          <w:sz w:val="24"/>
          <w:szCs w:val="24"/>
        </w:rPr>
        <w:t>Договору</w:t>
      </w:r>
      <w:r w:rsidRPr="004E7DF9">
        <w:rPr>
          <w:sz w:val="24"/>
          <w:szCs w:val="24"/>
        </w:rPr>
        <w:t xml:space="preserve"> по форме, в объеме и в сроки, содержащиеся в требовании </w:t>
      </w:r>
      <w:r>
        <w:rPr>
          <w:sz w:val="24"/>
          <w:szCs w:val="24"/>
        </w:rPr>
        <w:t>З</w:t>
      </w:r>
      <w:r w:rsidRPr="004E7DF9">
        <w:rPr>
          <w:sz w:val="24"/>
          <w:szCs w:val="24"/>
        </w:rPr>
        <w:t>аказчика.</w:t>
      </w:r>
    </w:p>
    <w:p w14:paraId="63D610FF" w14:textId="7D621AAB" w:rsidR="00D12001" w:rsidRPr="00756699" w:rsidRDefault="00D12001" w:rsidP="00FC1519">
      <w:pPr>
        <w:widowControl w:val="0"/>
        <w:numPr>
          <w:ilvl w:val="1"/>
          <w:numId w:val="1"/>
        </w:numPr>
        <w:tabs>
          <w:tab w:val="left" w:pos="-284"/>
          <w:tab w:val="left" w:pos="1134"/>
        </w:tabs>
        <w:autoSpaceDE/>
        <w:autoSpaceDN/>
        <w:adjustRightInd w:val="0"/>
        <w:ind w:left="0" w:firstLine="567"/>
        <w:jc w:val="both"/>
        <w:rPr>
          <w:sz w:val="24"/>
          <w:szCs w:val="24"/>
        </w:rPr>
      </w:pPr>
      <w:r w:rsidRPr="00756699">
        <w:rPr>
          <w:sz w:val="24"/>
          <w:szCs w:val="24"/>
        </w:rPr>
        <w:t xml:space="preserve">Не позднее 10 (десяти) рабочих дней со дня окончания выполнения инженерных изысканий освободить земельный участок от временных построек и сооружений, оборудования и техники, применяемых при выполнении инженерных изысканий, строительного мусора и иных отходов производства и потребления в соответствии с законодательством Российской Федерации в области обращения с отходами производства и потребления и направить Заказчику проект акта о соответствии состояния земельного участка </w:t>
      </w:r>
      <w:r w:rsidRPr="00756699">
        <w:rPr>
          <w:sz w:val="24"/>
          <w:szCs w:val="24"/>
        </w:rPr>
        <w:lastRenderedPageBreak/>
        <w:t>условиям Договора.</w:t>
      </w:r>
    </w:p>
    <w:p w14:paraId="5DA7E98C" w14:textId="3FA2CA49" w:rsidR="005C7307" w:rsidRPr="005C7307" w:rsidRDefault="005F55BA" w:rsidP="00FC1519">
      <w:pPr>
        <w:widowControl w:val="0"/>
        <w:numPr>
          <w:ilvl w:val="1"/>
          <w:numId w:val="1"/>
        </w:numPr>
        <w:tabs>
          <w:tab w:val="left" w:pos="-284"/>
          <w:tab w:val="left" w:pos="1134"/>
        </w:tabs>
        <w:autoSpaceDE/>
        <w:autoSpaceDN/>
        <w:adjustRightInd w:val="0"/>
        <w:ind w:left="0" w:firstLine="567"/>
        <w:jc w:val="both"/>
        <w:rPr>
          <w:sz w:val="24"/>
          <w:szCs w:val="24"/>
        </w:rPr>
      </w:pPr>
      <w:r w:rsidRPr="005C7307">
        <w:rPr>
          <w:sz w:val="24"/>
          <w:szCs w:val="24"/>
        </w:rPr>
        <w:t xml:space="preserve">Подрядчик обязан </w:t>
      </w:r>
      <w:r w:rsidR="005C7307">
        <w:rPr>
          <w:sz w:val="24"/>
          <w:szCs w:val="24"/>
        </w:rPr>
        <w:t>у</w:t>
      </w:r>
      <w:r w:rsidR="005C7307" w:rsidRPr="005C7307">
        <w:rPr>
          <w:sz w:val="24"/>
          <w:szCs w:val="24"/>
        </w:rPr>
        <w:t xml:space="preserve">странить за свой счет в установленный </w:t>
      </w:r>
      <w:r w:rsidR="005C7307">
        <w:rPr>
          <w:sz w:val="24"/>
          <w:szCs w:val="24"/>
        </w:rPr>
        <w:t>З</w:t>
      </w:r>
      <w:r w:rsidR="005C7307" w:rsidRPr="005C7307">
        <w:rPr>
          <w:sz w:val="24"/>
          <w:szCs w:val="24"/>
        </w:rPr>
        <w:t xml:space="preserve">аказчиком разумный срок недостатки (дефекты), выявленные в процессе выполнения работ по </w:t>
      </w:r>
      <w:r w:rsidR="005C7307">
        <w:rPr>
          <w:sz w:val="24"/>
          <w:szCs w:val="24"/>
        </w:rPr>
        <w:t>Договору</w:t>
      </w:r>
      <w:r w:rsidR="005C7307" w:rsidRPr="005C7307">
        <w:rPr>
          <w:sz w:val="24"/>
          <w:szCs w:val="24"/>
        </w:rPr>
        <w:t xml:space="preserve">, при передаче результатов работ по </w:t>
      </w:r>
      <w:r w:rsidR="005C7307">
        <w:rPr>
          <w:sz w:val="24"/>
          <w:szCs w:val="24"/>
        </w:rPr>
        <w:t>Договору</w:t>
      </w:r>
      <w:r w:rsidR="005C7307" w:rsidRPr="005C7307">
        <w:rPr>
          <w:sz w:val="24"/>
          <w:szCs w:val="24"/>
        </w:rPr>
        <w:t xml:space="preserve">,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w:t>
      </w:r>
      <w:r w:rsidR="005C7307">
        <w:rPr>
          <w:sz w:val="24"/>
          <w:szCs w:val="24"/>
        </w:rPr>
        <w:t>П</w:t>
      </w:r>
      <w:r w:rsidR="005C7307" w:rsidRPr="005C7307">
        <w:rPr>
          <w:sz w:val="24"/>
          <w:szCs w:val="24"/>
        </w:rPr>
        <w:t xml:space="preserve">одрядчиком и (или) третьими лицами, привлеченными им для выполнения работ, а в случае если указанные недостатки (дефекты) причинили убытки </w:t>
      </w:r>
      <w:r w:rsidR="005C7307">
        <w:rPr>
          <w:sz w:val="24"/>
          <w:szCs w:val="24"/>
        </w:rPr>
        <w:t>З</w:t>
      </w:r>
      <w:r w:rsidR="005C7307" w:rsidRPr="005C7307">
        <w:rPr>
          <w:sz w:val="24"/>
          <w:szCs w:val="24"/>
        </w:rPr>
        <w:t xml:space="preserve">аказчику и (или) третьим лицам, возместить убытки в полном объеме в соответствии с гражданским законодательством Российской Федерации. В случае, если </w:t>
      </w:r>
      <w:r w:rsidR="005C7307">
        <w:rPr>
          <w:sz w:val="24"/>
          <w:szCs w:val="24"/>
        </w:rPr>
        <w:t>З</w:t>
      </w:r>
      <w:r w:rsidR="005C7307" w:rsidRPr="005C7307">
        <w:rPr>
          <w:sz w:val="24"/>
          <w:szCs w:val="24"/>
        </w:rPr>
        <w:t xml:space="preserve">аказчиком не указан срок для устранения выявленных недостатков (дефектов), такие недостатки (дефекты) должны быть устранены </w:t>
      </w:r>
      <w:r w:rsidR="005C7307">
        <w:rPr>
          <w:sz w:val="24"/>
          <w:szCs w:val="24"/>
        </w:rPr>
        <w:t>П</w:t>
      </w:r>
      <w:r w:rsidR="005C7307" w:rsidRPr="005C7307">
        <w:rPr>
          <w:sz w:val="24"/>
          <w:szCs w:val="24"/>
        </w:rPr>
        <w:t xml:space="preserve">одрядчиком в срок не позднее </w:t>
      </w:r>
      <w:r w:rsidR="005C7307">
        <w:rPr>
          <w:sz w:val="24"/>
          <w:szCs w:val="24"/>
        </w:rPr>
        <w:t>10 </w:t>
      </w:r>
      <w:r w:rsidR="005C7307" w:rsidRPr="005C7307">
        <w:rPr>
          <w:sz w:val="24"/>
          <w:szCs w:val="24"/>
        </w:rPr>
        <w:t>(</w:t>
      </w:r>
      <w:r w:rsidR="005C7307">
        <w:rPr>
          <w:sz w:val="24"/>
          <w:szCs w:val="24"/>
        </w:rPr>
        <w:t>десяти</w:t>
      </w:r>
      <w:r w:rsidR="005C7307" w:rsidRPr="005C7307">
        <w:rPr>
          <w:sz w:val="24"/>
          <w:szCs w:val="24"/>
        </w:rPr>
        <w:t>) дней со дня получения уведомления о выявленных недостатках (дефектах).</w:t>
      </w:r>
    </w:p>
    <w:p w14:paraId="4A9702A2" w14:textId="48D9914C" w:rsidR="00D12001" w:rsidRPr="00D12001" w:rsidRDefault="00D12001" w:rsidP="00FC1519">
      <w:pPr>
        <w:widowControl w:val="0"/>
        <w:numPr>
          <w:ilvl w:val="1"/>
          <w:numId w:val="1"/>
        </w:numPr>
        <w:tabs>
          <w:tab w:val="left" w:pos="1134"/>
        </w:tabs>
        <w:autoSpaceDE/>
        <w:autoSpaceDN/>
        <w:adjustRightInd w:val="0"/>
        <w:ind w:left="0" w:firstLine="567"/>
        <w:contextualSpacing/>
        <w:jc w:val="both"/>
        <w:rPr>
          <w:b/>
          <w:sz w:val="24"/>
          <w:szCs w:val="24"/>
        </w:rPr>
      </w:pPr>
      <w:r w:rsidRPr="00756699">
        <w:rPr>
          <w:sz w:val="24"/>
          <w:szCs w:val="24"/>
        </w:rPr>
        <w:t>Подрядчик имеет иные права и выполняет иные обязательства, предусмотренные законодательством</w:t>
      </w:r>
      <w:r w:rsidRPr="00D12001">
        <w:rPr>
          <w:sz w:val="24"/>
          <w:szCs w:val="24"/>
        </w:rPr>
        <w:t xml:space="preserve"> и настоящим Договором.</w:t>
      </w:r>
    </w:p>
    <w:p w14:paraId="1E4CD380" w14:textId="77777777" w:rsidR="00D12001" w:rsidRPr="00D12001" w:rsidRDefault="00D12001" w:rsidP="00FC1519">
      <w:pPr>
        <w:widowControl w:val="0"/>
        <w:adjustRightInd w:val="0"/>
        <w:ind w:firstLine="567"/>
        <w:jc w:val="both"/>
        <w:rPr>
          <w:b/>
          <w:sz w:val="24"/>
          <w:szCs w:val="24"/>
        </w:rPr>
      </w:pPr>
    </w:p>
    <w:p w14:paraId="045A9664" w14:textId="77777777" w:rsidR="00D12001" w:rsidRPr="00D12001" w:rsidRDefault="00D12001" w:rsidP="00FC1519">
      <w:pPr>
        <w:widowControl w:val="0"/>
        <w:numPr>
          <w:ilvl w:val="0"/>
          <w:numId w:val="1"/>
        </w:numPr>
        <w:tabs>
          <w:tab w:val="left" w:pos="0"/>
        </w:tabs>
        <w:autoSpaceDE/>
        <w:autoSpaceDN/>
        <w:adjustRightInd w:val="0"/>
        <w:ind w:left="0" w:firstLine="0"/>
        <w:contextualSpacing/>
        <w:jc w:val="center"/>
        <w:rPr>
          <w:b/>
          <w:sz w:val="24"/>
          <w:szCs w:val="24"/>
        </w:rPr>
      </w:pPr>
      <w:r w:rsidRPr="00D12001">
        <w:rPr>
          <w:b/>
          <w:sz w:val="24"/>
          <w:szCs w:val="24"/>
        </w:rPr>
        <w:t xml:space="preserve">Права и обязанности </w:t>
      </w:r>
      <w:r w:rsidRPr="00D12001">
        <w:rPr>
          <w:b/>
          <w:bCs/>
          <w:sz w:val="24"/>
          <w:szCs w:val="24"/>
        </w:rPr>
        <w:t>Заказчика</w:t>
      </w:r>
    </w:p>
    <w:p w14:paraId="22483958" w14:textId="77777777" w:rsidR="00D12001" w:rsidRPr="00756699" w:rsidRDefault="00D12001" w:rsidP="00FC1519">
      <w:pPr>
        <w:widowControl w:val="0"/>
        <w:numPr>
          <w:ilvl w:val="1"/>
          <w:numId w:val="1"/>
        </w:numPr>
        <w:tabs>
          <w:tab w:val="left" w:pos="993"/>
        </w:tabs>
        <w:autoSpaceDE/>
        <w:autoSpaceDN/>
        <w:adjustRightInd w:val="0"/>
        <w:ind w:left="0" w:firstLine="567"/>
        <w:contextualSpacing/>
        <w:jc w:val="both"/>
        <w:rPr>
          <w:sz w:val="24"/>
          <w:szCs w:val="24"/>
        </w:rPr>
      </w:pPr>
      <w:r w:rsidRPr="00D12001">
        <w:rPr>
          <w:sz w:val="24"/>
          <w:szCs w:val="24"/>
        </w:rPr>
        <w:t>Исход</w:t>
      </w:r>
      <w:r w:rsidRPr="00756699">
        <w:rPr>
          <w:sz w:val="24"/>
          <w:szCs w:val="24"/>
        </w:rPr>
        <w:t>ные данные для проектирования, указанные в Задании на проектирование передаются Заказчиком Подрядчику в электронном виде в течение 10 (десяти) рабочих дней с момента заключения Договора.</w:t>
      </w:r>
    </w:p>
    <w:p w14:paraId="47CCB597" w14:textId="77777777" w:rsidR="00D12001" w:rsidRPr="00756699" w:rsidRDefault="00D12001" w:rsidP="00FC1519">
      <w:pPr>
        <w:widowControl w:val="0"/>
        <w:numPr>
          <w:ilvl w:val="1"/>
          <w:numId w:val="1"/>
        </w:numPr>
        <w:tabs>
          <w:tab w:val="left" w:pos="993"/>
        </w:tabs>
        <w:autoSpaceDE/>
        <w:autoSpaceDN/>
        <w:adjustRightInd w:val="0"/>
        <w:ind w:left="0" w:firstLine="567"/>
        <w:contextualSpacing/>
        <w:jc w:val="both"/>
        <w:rPr>
          <w:sz w:val="24"/>
          <w:szCs w:val="24"/>
        </w:rPr>
      </w:pPr>
      <w:r w:rsidRPr="00756699">
        <w:rPr>
          <w:sz w:val="24"/>
          <w:szCs w:val="24"/>
        </w:rPr>
        <w:t>Заказчик:</w:t>
      </w:r>
    </w:p>
    <w:p w14:paraId="135F4CC8" w14:textId="5D439FED" w:rsidR="00D12001" w:rsidRPr="00756699" w:rsidRDefault="009A723C" w:rsidP="00FC1519">
      <w:pPr>
        <w:widowControl w:val="0"/>
        <w:numPr>
          <w:ilvl w:val="0"/>
          <w:numId w:val="2"/>
        </w:numPr>
        <w:tabs>
          <w:tab w:val="left" w:pos="-426"/>
          <w:tab w:val="left" w:pos="-284"/>
          <w:tab w:val="left" w:pos="-142"/>
          <w:tab w:val="left" w:pos="993"/>
        </w:tabs>
        <w:autoSpaceDE/>
        <w:autoSpaceDN/>
        <w:adjustRightInd w:val="0"/>
        <w:ind w:left="0" w:firstLine="567"/>
        <w:contextualSpacing/>
        <w:jc w:val="both"/>
        <w:rPr>
          <w:kern w:val="1"/>
          <w:sz w:val="24"/>
          <w:szCs w:val="24"/>
        </w:rPr>
      </w:pPr>
      <w:r w:rsidRPr="00756699">
        <w:rPr>
          <w:kern w:val="1"/>
          <w:sz w:val="24"/>
          <w:szCs w:val="24"/>
        </w:rPr>
        <w:t xml:space="preserve">утверждает </w:t>
      </w:r>
      <w:r w:rsidR="00D12001" w:rsidRPr="00756699">
        <w:rPr>
          <w:kern w:val="1"/>
          <w:sz w:val="24"/>
          <w:szCs w:val="24"/>
        </w:rPr>
        <w:t>представленное Подрядчиком Задание на выполнение инженерных изысканий и исследований в течение 10 (десяти) рабочих дней с момента ее предоставления Подрядчиком либо направляет замечания к ней;</w:t>
      </w:r>
    </w:p>
    <w:p w14:paraId="4A114FD9" w14:textId="5B5F40D2" w:rsidR="00D12001" w:rsidRPr="00756699" w:rsidRDefault="00D12001" w:rsidP="00FC1519">
      <w:pPr>
        <w:widowControl w:val="0"/>
        <w:numPr>
          <w:ilvl w:val="0"/>
          <w:numId w:val="2"/>
        </w:numPr>
        <w:tabs>
          <w:tab w:val="left" w:pos="-426"/>
          <w:tab w:val="left" w:pos="-284"/>
          <w:tab w:val="left" w:pos="-142"/>
          <w:tab w:val="left" w:pos="993"/>
        </w:tabs>
        <w:autoSpaceDE/>
        <w:autoSpaceDN/>
        <w:adjustRightInd w:val="0"/>
        <w:ind w:left="0" w:firstLine="567"/>
        <w:contextualSpacing/>
        <w:jc w:val="both"/>
        <w:rPr>
          <w:kern w:val="1"/>
          <w:sz w:val="24"/>
          <w:szCs w:val="24"/>
        </w:rPr>
      </w:pPr>
      <w:r w:rsidRPr="00756699">
        <w:rPr>
          <w:kern w:val="1"/>
          <w:sz w:val="24"/>
          <w:szCs w:val="24"/>
        </w:rPr>
        <w:t>согласовывает представленную Подрядчиком Программ</w:t>
      </w:r>
      <w:r w:rsidR="009A723C" w:rsidRPr="00756699">
        <w:rPr>
          <w:kern w:val="1"/>
          <w:sz w:val="24"/>
          <w:szCs w:val="24"/>
        </w:rPr>
        <w:t>у</w:t>
      </w:r>
      <w:r w:rsidRPr="00756699">
        <w:rPr>
          <w:kern w:val="1"/>
          <w:sz w:val="24"/>
          <w:szCs w:val="24"/>
        </w:rPr>
        <w:t xml:space="preserve"> выполнения инженерных изысканий </w:t>
      </w:r>
      <w:r w:rsidRPr="00756699">
        <w:rPr>
          <w:sz w:val="24"/>
          <w:szCs w:val="24"/>
        </w:rPr>
        <w:t>и исследований</w:t>
      </w:r>
      <w:r w:rsidRPr="00756699">
        <w:rPr>
          <w:kern w:val="1"/>
          <w:sz w:val="24"/>
          <w:szCs w:val="24"/>
        </w:rPr>
        <w:t xml:space="preserve"> в течение 10 (десяти) рабочих дней с момента ее предоставления Подрядчиком при наличии </w:t>
      </w:r>
      <w:r w:rsidR="009A723C" w:rsidRPr="00756699">
        <w:rPr>
          <w:kern w:val="1"/>
          <w:sz w:val="24"/>
          <w:szCs w:val="24"/>
        </w:rPr>
        <w:t xml:space="preserve">утвержденного </w:t>
      </w:r>
      <w:r w:rsidRPr="00756699">
        <w:rPr>
          <w:kern w:val="1"/>
          <w:sz w:val="24"/>
          <w:szCs w:val="24"/>
        </w:rPr>
        <w:t>Задания на выполнение инженерных изысканий либо направляет замечания к ней;</w:t>
      </w:r>
    </w:p>
    <w:p w14:paraId="153124B5" w14:textId="70468DC8" w:rsidR="00D12001" w:rsidRPr="00756699" w:rsidRDefault="009A723C" w:rsidP="00FC1519">
      <w:pPr>
        <w:widowControl w:val="0"/>
        <w:numPr>
          <w:ilvl w:val="0"/>
          <w:numId w:val="2"/>
        </w:numPr>
        <w:tabs>
          <w:tab w:val="left" w:pos="-426"/>
          <w:tab w:val="left" w:pos="-284"/>
          <w:tab w:val="left" w:pos="-142"/>
          <w:tab w:val="left" w:pos="993"/>
        </w:tabs>
        <w:autoSpaceDE/>
        <w:autoSpaceDN/>
        <w:adjustRightInd w:val="0"/>
        <w:ind w:left="0" w:firstLine="567"/>
        <w:contextualSpacing/>
        <w:jc w:val="both"/>
        <w:rPr>
          <w:kern w:val="1"/>
          <w:sz w:val="24"/>
          <w:szCs w:val="24"/>
        </w:rPr>
      </w:pPr>
      <w:r w:rsidRPr="00756699">
        <w:rPr>
          <w:kern w:val="1"/>
          <w:sz w:val="24"/>
          <w:szCs w:val="24"/>
        </w:rPr>
        <w:t>осуществляет проверку выполненных полевых изыскательских работ с целью проведения оценки достоверности инженерных изысканий, выполненных на местности, предоставляемых</w:t>
      </w:r>
      <w:r w:rsidRPr="00756699" w:rsidDel="009A723C">
        <w:rPr>
          <w:kern w:val="1"/>
          <w:sz w:val="24"/>
          <w:szCs w:val="24"/>
        </w:rPr>
        <w:t xml:space="preserve"> </w:t>
      </w:r>
      <w:r w:rsidR="00D12001" w:rsidRPr="00756699">
        <w:rPr>
          <w:kern w:val="1"/>
          <w:sz w:val="24"/>
          <w:szCs w:val="24"/>
        </w:rPr>
        <w:t xml:space="preserve">Подрядчиком по Акту сдачи-приемки выполненных полевых работ (Приложение № </w:t>
      </w:r>
      <w:r w:rsidR="003331E3" w:rsidRPr="00756699">
        <w:rPr>
          <w:kern w:val="1"/>
          <w:sz w:val="24"/>
          <w:szCs w:val="24"/>
        </w:rPr>
        <w:t>5</w:t>
      </w:r>
      <w:r w:rsidR="00D12001" w:rsidRPr="00756699">
        <w:rPr>
          <w:kern w:val="1"/>
          <w:sz w:val="24"/>
          <w:szCs w:val="24"/>
        </w:rPr>
        <w:t xml:space="preserve"> к Договору).</w:t>
      </w:r>
    </w:p>
    <w:p w14:paraId="28987927" w14:textId="46CAA820" w:rsidR="00D12001" w:rsidRPr="00756699" w:rsidRDefault="00D12001" w:rsidP="00FC1519">
      <w:pPr>
        <w:widowControl w:val="0"/>
        <w:numPr>
          <w:ilvl w:val="1"/>
          <w:numId w:val="1"/>
        </w:numPr>
        <w:tabs>
          <w:tab w:val="left" w:pos="993"/>
        </w:tabs>
        <w:autoSpaceDE/>
        <w:autoSpaceDN/>
        <w:adjustRightInd w:val="0"/>
        <w:ind w:left="0" w:firstLine="567"/>
        <w:contextualSpacing/>
        <w:jc w:val="both"/>
        <w:rPr>
          <w:sz w:val="24"/>
          <w:szCs w:val="24"/>
        </w:rPr>
      </w:pPr>
      <w:r w:rsidRPr="00756699">
        <w:rPr>
          <w:sz w:val="24"/>
          <w:szCs w:val="24"/>
        </w:rPr>
        <w:t xml:space="preserve">Заказчик вправе в любое время до передачи </w:t>
      </w:r>
      <w:r w:rsidR="009A723C" w:rsidRPr="00756699">
        <w:rPr>
          <w:sz w:val="24"/>
          <w:szCs w:val="24"/>
        </w:rPr>
        <w:t xml:space="preserve">ему Результата Работ </w:t>
      </w:r>
      <w:r w:rsidRPr="00756699">
        <w:rPr>
          <w:sz w:val="24"/>
          <w:szCs w:val="24"/>
        </w:rPr>
        <w:t xml:space="preserve">дать указание Подрядчику о приостановке работ по настоящему Договору, письменно сообщив об этом Подрядчику в срок не позднее, чем за 5 (пять) календарных дней до дня приостановки </w:t>
      </w:r>
      <w:r w:rsidR="009A723C" w:rsidRPr="00756699">
        <w:rPr>
          <w:sz w:val="24"/>
          <w:szCs w:val="24"/>
        </w:rPr>
        <w:t>Р</w:t>
      </w:r>
      <w:r w:rsidRPr="00756699">
        <w:rPr>
          <w:sz w:val="24"/>
          <w:szCs w:val="24"/>
        </w:rPr>
        <w:t>абот по Договору.</w:t>
      </w:r>
    </w:p>
    <w:p w14:paraId="7C6C8775" w14:textId="1AEC173D" w:rsidR="00D12001" w:rsidRPr="00756699" w:rsidRDefault="00D12001" w:rsidP="00FC1519">
      <w:pPr>
        <w:widowControl w:val="0"/>
        <w:numPr>
          <w:ilvl w:val="1"/>
          <w:numId w:val="1"/>
        </w:numPr>
        <w:tabs>
          <w:tab w:val="left" w:pos="993"/>
        </w:tabs>
        <w:autoSpaceDE/>
        <w:autoSpaceDN/>
        <w:adjustRightInd w:val="0"/>
        <w:ind w:left="0" w:firstLine="567"/>
        <w:contextualSpacing/>
        <w:jc w:val="both"/>
        <w:rPr>
          <w:sz w:val="24"/>
          <w:szCs w:val="24"/>
        </w:rPr>
      </w:pPr>
      <w:r w:rsidRPr="00756699">
        <w:rPr>
          <w:sz w:val="24"/>
          <w:szCs w:val="24"/>
        </w:rPr>
        <w:t xml:space="preserve">Заказчик согласовывает характеристики технологического оборудования, планируемого Подрядчиком к установке на проектируемом Объекте, а также основные технические решения </w:t>
      </w:r>
      <w:r w:rsidR="00F0172A" w:rsidRPr="00756699">
        <w:rPr>
          <w:sz w:val="24"/>
          <w:szCs w:val="24"/>
        </w:rPr>
        <w:t>в течение 10 (десяти) рабочих дней с момента предоставления сведений от Подрядчика.</w:t>
      </w:r>
    </w:p>
    <w:p w14:paraId="6A959FD8" w14:textId="6EFC5D1A" w:rsidR="00F532C8" w:rsidRPr="00756699" w:rsidRDefault="00F532C8" w:rsidP="00FC1519">
      <w:pPr>
        <w:widowControl w:val="0"/>
        <w:numPr>
          <w:ilvl w:val="1"/>
          <w:numId w:val="1"/>
        </w:numPr>
        <w:tabs>
          <w:tab w:val="left" w:pos="993"/>
        </w:tabs>
        <w:autoSpaceDE/>
        <w:autoSpaceDN/>
        <w:adjustRightInd w:val="0"/>
        <w:ind w:left="0" w:firstLine="567"/>
        <w:contextualSpacing/>
        <w:jc w:val="both"/>
        <w:rPr>
          <w:sz w:val="24"/>
          <w:szCs w:val="24"/>
        </w:rPr>
      </w:pPr>
      <w:r w:rsidRPr="00756699">
        <w:rPr>
          <w:sz w:val="24"/>
          <w:szCs w:val="24"/>
        </w:rPr>
        <w:t xml:space="preserve">Заказчик вправе давать </w:t>
      </w:r>
      <w:r w:rsidR="00345407" w:rsidRPr="00756699">
        <w:rPr>
          <w:sz w:val="24"/>
          <w:szCs w:val="24"/>
        </w:rPr>
        <w:t xml:space="preserve">Подрядчику обязательные для исполнения Подрядчиком </w:t>
      </w:r>
      <w:r w:rsidRPr="00756699">
        <w:rPr>
          <w:sz w:val="24"/>
          <w:szCs w:val="24"/>
        </w:rPr>
        <w:t>указания о внесении изменений в Проектную документацию</w:t>
      </w:r>
      <w:r w:rsidR="00905789" w:rsidRPr="00756699">
        <w:rPr>
          <w:sz w:val="24"/>
          <w:szCs w:val="24"/>
        </w:rPr>
        <w:t>.</w:t>
      </w:r>
    </w:p>
    <w:p w14:paraId="78EF0924" w14:textId="65DB768A" w:rsidR="00D12001" w:rsidRPr="00756699" w:rsidRDefault="00D12001" w:rsidP="00FC1519">
      <w:pPr>
        <w:widowControl w:val="0"/>
        <w:numPr>
          <w:ilvl w:val="1"/>
          <w:numId w:val="1"/>
        </w:numPr>
        <w:tabs>
          <w:tab w:val="left" w:pos="993"/>
        </w:tabs>
        <w:autoSpaceDE/>
        <w:autoSpaceDN/>
        <w:adjustRightInd w:val="0"/>
        <w:ind w:left="0" w:firstLine="567"/>
        <w:contextualSpacing/>
        <w:jc w:val="both"/>
        <w:rPr>
          <w:sz w:val="24"/>
          <w:szCs w:val="24"/>
        </w:rPr>
      </w:pPr>
      <w:r w:rsidRPr="00756699">
        <w:rPr>
          <w:sz w:val="24"/>
          <w:szCs w:val="24"/>
        </w:rPr>
        <w:t xml:space="preserve">Заказчик имеет право проводить проверки бухгалтерской, финансовой и </w:t>
      </w:r>
      <w:r w:rsidR="009A723C" w:rsidRPr="00756699">
        <w:rPr>
          <w:sz w:val="24"/>
          <w:szCs w:val="24"/>
        </w:rPr>
        <w:t xml:space="preserve">договорной </w:t>
      </w:r>
      <w:r w:rsidRPr="00756699">
        <w:rPr>
          <w:sz w:val="24"/>
          <w:szCs w:val="24"/>
        </w:rPr>
        <w:t>документации.</w:t>
      </w:r>
    </w:p>
    <w:p w14:paraId="053EB0E1" w14:textId="77777777" w:rsidR="00D12001" w:rsidRPr="00756699" w:rsidRDefault="00D12001" w:rsidP="00FC1519">
      <w:pPr>
        <w:widowControl w:val="0"/>
        <w:numPr>
          <w:ilvl w:val="1"/>
          <w:numId w:val="1"/>
        </w:numPr>
        <w:tabs>
          <w:tab w:val="left" w:pos="993"/>
        </w:tabs>
        <w:autoSpaceDE/>
        <w:autoSpaceDN/>
        <w:adjustRightInd w:val="0"/>
        <w:ind w:left="0" w:firstLine="567"/>
        <w:contextualSpacing/>
        <w:jc w:val="both"/>
        <w:rPr>
          <w:sz w:val="24"/>
          <w:szCs w:val="24"/>
        </w:rPr>
      </w:pPr>
      <w:r w:rsidRPr="00756699">
        <w:rPr>
          <w:spacing w:val="-4"/>
          <w:sz w:val="24"/>
          <w:szCs w:val="24"/>
        </w:rPr>
        <w:t>Заказчик имеет право требовать возмещения убытков, причиненных в связи с неисполнением Подрядчиком обязанностей, предусмотренных настоящим Договором, и (или) нарушением установленных сроков исполнения таким обязанностей.</w:t>
      </w:r>
    </w:p>
    <w:p w14:paraId="51145286" w14:textId="050D7DFB" w:rsidR="00D12001" w:rsidRPr="00756699" w:rsidRDefault="00D12001" w:rsidP="00FC1519">
      <w:pPr>
        <w:widowControl w:val="0"/>
        <w:numPr>
          <w:ilvl w:val="1"/>
          <w:numId w:val="1"/>
        </w:numPr>
        <w:tabs>
          <w:tab w:val="left" w:pos="993"/>
        </w:tabs>
        <w:autoSpaceDE/>
        <w:autoSpaceDN/>
        <w:adjustRightInd w:val="0"/>
        <w:ind w:left="0" w:firstLine="567"/>
        <w:contextualSpacing/>
        <w:jc w:val="both"/>
        <w:rPr>
          <w:sz w:val="24"/>
          <w:szCs w:val="24"/>
        </w:rPr>
      </w:pPr>
      <w:r w:rsidRPr="00756699">
        <w:rPr>
          <w:sz w:val="24"/>
          <w:szCs w:val="24"/>
        </w:rPr>
        <w:t xml:space="preserve">Назначает в течение </w:t>
      </w:r>
      <w:r w:rsidR="009A723C" w:rsidRPr="00756699">
        <w:rPr>
          <w:sz w:val="24"/>
          <w:szCs w:val="24"/>
        </w:rPr>
        <w:t>5</w:t>
      </w:r>
      <w:r w:rsidRPr="00756699">
        <w:rPr>
          <w:sz w:val="24"/>
          <w:szCs w:val="24"/>
        </w:rPr>
        <w:t xml:space="preserve"> (</w:t>
      </w:r>
      <w:r w:rsidR="009A723C" w:rsidRPr="00756699">
        <w:rPr>
          <w:sz w:val="24"/>
          <w:szCs w:val="24"/>
        </w:rPr>
        <w:t>пяти</w:t>
      </w:r>
      <w:r w:rsidRPr="00756699">
        <w:rPr>
          <w:sz w:val="24"/>
          <w:szCs w:val="24"/>
        </w:rPr>
        <w:t xml:space="preserve">) </w:t>
      </w:r>
      <w:r w:rsidR="009A723C" w:rsidRPr="00756699">
        <w:rPr>
          <w:sz w:val="24"/>
          <w:szCs w:val="24"/>
        </w:rPr>
        <w:t>рабочих</w:t>
      </w:r>
      <w:r w:rsidRPr="00756699">
        <w:rPr>
          <w:sz w:val="24"/>
          <w:szCs w:val="24"/>
        </w:rPr>
        <w:t xml:space="preserve"> дней, следующих за датой вступления настоящего Договора в силу, полномочных представителей по Объекту</w:t>
      </w:r>
      <w:r w:rsidR="00B2746E" w:rsidRPr="00756699">
        <w:rPr>
          <w:sz w:val="24"/>
          <w:szCs w:val="24"/>
        </w:rPr>
        <w:t>,</w:t>
      </w:r>
      <w:r w:rsidRPr="00756699">
        <w:rPr>
          <w:sz w:val="24"/>
          <w:szCs w:val="24"/>
        </w:rPr>
        <w:t xml:space="preserve"> официально известив об этом Подрядчика в письменной форме с указанием предоставленных представителям полномочий.</w:t>
      </w:r>
    </w:p>
    <w:p w14:paraId="747982B2" w14:textId="2FBACA5E" w:rsidR="005C7307" w:rsidRDefault="005C7307" w:rsidP="00FC1519">
      <w:pPr>
        <w:widowControl w:val="0"/>
        <w:numPr>
          <w:ilvl w:val="1"/>
          <w:numId w:val="1"/>
        </w:numPr>
        <w:tabs>
          <w:tab w:val="left" w:pos="993"/>
        </w:tabs>
        <w:autoSpaceDE/>
        <w:autoSpaceDN/>
        <w:adjustRightInd w:val="0"/>
        <w:ind w:left="0" w:firstLine="567"/>
        <w:contextualSpacing/>
        <w:jc w:val="both"/>
        <w:rPr>
          <w:sz w:val="24"/>
          <w:szCs w:val="24"/>
        </w:rPr>
      </w:pPr>
      <w:r>
        <w:rPr>
          <w:sz w:val="24"/>
          <w:szCs w:val="24"/>
        </w:rPr>
        <w:t>Заказчик о</w:t>
      </w:r>
      <w:r w:rsidRPr="005C7307">
        <w:rPr>
          <w:sz w:val="24"/>
          <w:szCs w:val="24"/>
        </w:rPr>
        <w:t>существля</w:t>
      </w:r>
      <w:r>
        <w:rPr>
          <w:sz w:val="24"/>
          <w:szCs w:val="24"/>
        </w:rPr>
        <w:t>ет</w:t>
      </w:r>
      <w:r w:rsidRPr="005C7307">
        <w:rPr>
          <w:sz w:val="24"/>
          <w:szCs w:val="24"/>
        </w:rPr>
        <w:t xml:space="preserve"> приемку результатов выполненных работ по Договору в соответствии с Календарным планом проектно-изыскательских работ </w:t>
      </w:r>
      <w:r>
        <w:rPr>
          <w:sz w:val="24"/>
          <w:szCs w:val="24"/>
        </w:rPr>
        <w:br/>
      </w:r>
      <w:r w:rsidRPr="005C7307">
        <w:rPr>
          <w:sz w:val="24"/>
          <w:szCs w:val="24"/>
        </w:rPr>
        <w:t xml:space="preserve">(Приложение № 4 к Договору) </w:t>
      </w:r>
      <w:r>
        <w:rPr>
          <w:sz w:val="24"/>
          <w:szCs w:val="24"/>
        </w:rPr>
        <w:t>и его неотъемлемой частью</w:t>
      </w:r>
      <w:r w:rsidRPr="005C7307">
        <w:rPr>
          <w:sz w:val="24"/>
          <w:szCs w:val="24"/>
        </w:rPr>
        <w:t xml:space="preserve"> </w:t>
      </w:r>
      <w:r>
        <w:rPr>
          <w:sz w:val="24"/>
          <w:szCs w:val="24"/>
        </w:rPr>
        <w:t xml:space="preserve">после получения положительного </w:t>
      </w:r>
      <w:r>
        <w:rPr>
          <w:sz w:val="24"/>
          <w:szCs w:val="24"/>
        </w:rPr>
        <w:lastRenderedPageBreak/>
        <w:t>заключения государственной экспертизы результатов инженерных изысканий и проектной документации.</w:t>
      </w:r>
    </w:p>
    <w:p w14:paraId="13AEADA8" w14:textId="058C5A86" w:rsidR="009A723C" w:rsidRPr="005C7307" w:rsidRDefault="009A723C" w:rsidP="00FC1519">
      <w:pPr>
        <w:widowControl w:val="0"/>
        <w:numPr>
          <w:ilvl w:val="1"/>
          <w:numId w:val="1"/>
        </w:numPr>
        <w:tabs>
          <w:tab w:val="left" w:pos="993"/>
        </w:tabs>
        <w:autoSpaceDE/>
        <w:autoSpaceDN/>
        <w:adjustRightInd w:val="0"/>
        <w:ind w:left="0" w:firstLine="567"/>
        <w:contextualSpacing/>
        <w:jc w:val="both"/>
        <w:rPr>
          <w:sz w:val="24"/>
          <w:szCs w:val="24"/>
        </w:rPr>
      </w:pPr>
      <w:r w:rsidRPr="005C7307">
        <w:rPr>
          <w:sz w:val="24"/>
          <w:szCs w:val="24"/>
        </w:rPr>
        <w:t>Заказчик вправе требовать от Подрядчика устранения недостатков, допущенных при исполнении Договора.</w:t>
      </w:r>
    </w:p>
    <w:p w14:paraId="2F48CABE" w14:textId="77777777" w:rsidR="00D12001" w:rsidRPr="00D12001" w:rsidRDefault="00D12001" w:rsidP="00FC1519">
      <w:pPr>
        <w:widowControl w:val="0"/>
        <w:numPr>
          <w:ilvl w:val="1"/>
          <w:numId w:val="1"/>
        </w:numPr>
        <w:tabs>
          <w:tab w:val="left" w:pos="993"/>
        </w:tabs>
        <w:autoSpaceDE/>
        <w:autoSpaceDN/>
        <w:adjustRightInd w:val="0"/>
        <w:ind w:left="0" w:firstLine="567"/>
        <w:contextualSpacing/>
        <w:jc w:val="both"/>
        <w:rPr>
          <w:sz w:val="24"/>
          <w:szCs w:val="24"/>
        </w:rPr>
      </w:pPr>
      <w:r w:rsidRPr="00756699">
        <w:rPr>
          <w:sz w:val="24"/>
          <w:szCs w:val="24"/>
        </w:rPr>
        <w:t>Заказчик имеет иные права и несет иные обязанности, предусмотренные настоящим Договором</w:t>
      </w:r>
      <w:r w:rsidRPr="00D12001">
        <w:rPr>
          <w:sz w:val="24"/>
          <w:szCs w:val="24"/>
        </w:rPr>
        <w:t>.</w:t>
      </w:r>
    </w:p>
    <w:p w14:paraId="26F594D6" w14:textId="2E75B665" w:rsidR="00D12001" w:rsidRPr="00D12001" w:rsidRDefault="00D12001" w:rsidP="00FC1519">
      <w:pPr>
        <w:widowControl w:val="0"/>
        <w:tabs>
          <w:tab w:val="left" w:pos="2204"/>
        </w:tabs>
        <w:adjustRightInd w:val="0"/>
        <w:ind w:firstLine="567"/>
        <w:jc w:val="both"/>
        <w:rPr>
          <w:b/>
          <w:sz w:val="24"/>
          <w:szCs w:val="24"/>
        </w:rPr>
      </w:pPr>
    </w:p>
    <w:p w14:paraId="365B8E3D" w14:textId="77777777" w:rsidR="00D12001" w:rsidRPr="00D12001" w:rsidRDefault="00D12001" w:rsidP="00FC1519">
      <w:pPr>
        <w:widowControl w:val="0"/>
        <w:numPr>
          <w:ilvl w:val="0"/>
          <w:numId w:val="1"/>
        </w:numPr>
        <w:autoSpaceDE/>
        <w:autoSpaceDN/>
        <w:adjustRightInd w:val="0"/>
        <w:ind w:left="0" w:firstLine="567"/>
        <w:contextualSpacing/>
        <w:jc w:val="both"/>
        <w:rPr>
          <w:b/>
          <w:sz w:val="24"/>
          <w:szCs w:val="24"/>
        </w:rPr>
      </w:pPr>
      <w:r w:rsidRPr="00D12001">
        <w:rPr>
          <w:b/>
          <w:sz w:val="24"/>
          <w:szCs w:val="24"/>
        </w:rPr>
        <w:t>Согласование, государственная экспертиза Проектной документации</w:t>
      </w:r>
    </w:p>
    <w:p w14:paraId="716C9259" w14:textId="77777777" w:rsidR="00D12001" w:rsidRPr="00756699" w:rsidRDefault="00D12001" w:rsidP="00FC1519">
      <w:pPr>
        <w:widowControl w:val="0"/>
        <w:numPr>
          <w:ilvl w:val="1"/>
          <w:numId w:val="1"/>
        </w:numPr>
        <w:tabs>
          <w:tab w:val="left" w:pos="709"/>
          <w:tab w:val="left" w:pos="851"/>
          <w:tab w:val="left" w:pos="1134"/>
        </w:tabs>
        <w:autoSpaceDE/>
        <w:autoSpaceDN/>
        <w:adjustRightInd w:val="0"/>
        <w:ind w:left="0" w:firstLine="560"/>
        <w:contextualSpacing/>
        <w:jc w:val="both"/>
        <w:rPr>
          <w:sz w:val="24"/>
          <w:szCs w:val="24"/>
        </w:rPr>
      </w:pPr>
      <w:r w:rsidRPr="00756699">
        <w:rPr>
          <w:sz w:val="24"/>
          <w:szCs w:val="24"/>
        </w:rPr>
        <w:t>Проектная документация подлежит согласованию с органами государственного контроля и надзора и иными заинтересованными организациями в случаях:</w:t>
      </w:r>
    </w:p>
    <w:p w14:paraId="6D375884" w14:textId="77777777" w:rsidR="00D12001" w:rsidRPr="00756699" w:rsidRDefault="00D12001" w:rsidP="00FC1519">
      <w:pPr>
        <w:widowControl w:val="0"/>
        <w:numPr>
          <w:ilvl w:val="0"/>
          <w:numId w:val="2"/>
        </w:numPr>
        <w:tabs>
          <w:tab w:val="left" w:pos="-426"/>
          <w:tab w:val="left" w:pos="-284"/>
          <w:tab w:val="left" w:pos="-142"/>
        </w:tabs>
        <w:autoSpaceDE/>
        <w:autoSpaceDN/>
        <w:adjustRightInd w:val="0"/>
        <w:ind w:left="0" w:firstLine="560"/>
        <w:contextualSpacing/>
        <w:jc w:val="both"/>
        <w:rPr>
          <w:kern w:val="1"/>
          <w:sz w:val="24"/>
          <w:szCs w:val="24"/>
        </w:rPr>
      </w:pPr>
      <w:r w:rsidRPr="00756699">
        <w:rPr>
          <w:kern w:val="1"/>
          <w:sz w:val="24"/>
          <w:szCs w:val="24"/>
        </w:rPr>
        <w:t>установленных Заданием на проектирование (Приложение № 3 к Договору)</w:t>
      </w:r>
      <w:r w:rsidR="00B2746E" w:rsidRPr="00756699">
        <w:rPr>
          <w:kern w:val="1"/>
          <w:sz w:val="24"/>
          <w:szCs w:val="24"/>
        </w:rPr>
        <w:t>, а также по указанию Заказчика</w:t>
      </w:r>
      <w:r w:rsidRPr="00756699">
        <w:rPr>
          <w:kern w:val="1"/>
          <w:sz w:val="24"/>
          <w:szCs w:val="24"/>
        </w:rPr>
        <w:t>;</w:t>
      </w:r>
    </w:p>
    <w:p w14:paraId="7F4BA747" w14:textId="77777777" w:rsidR="00D12001" w:rsidRPr="00756699" w:rsidRDefault="00D12001" w:rsidP="00FC1519">
      <w:pPr>
        <w:widowControl w:val="0"/>
        <w:numPr>
          <w:ilvl w:val="0"/>
          <w:numId w:val="2"/>
        </w:numPr>
        <w:tabs>
          <w:tab w:val="left" w:pos="-426"/>
          <w:tab w:val="left" w:pos="-284"/>
          <w:tab w:val="left" w:pos="-142"/>
        </w:tabs>
        <w:autoSpaceDE/>
        <w:autoSpaceDN/>
        <w:adjustRightInd w:val="0"/>
        <w:ind w:left="0" w:firstLine="560"/>
        <w:contextualSpacing/>
        <w:jc w:val="both"/>
        <w:rPr>
          <w:kern w:val="1"/>
          <w:sz w:val="24"/>
          <w:szCs w:val="24"/>
        </w:rPr>
      </w:pPr>
      <w:r w:rsidRPr="00756699">
        <w:rPr>
          <w:kern w:val="1"/>
          <w:sz w:val="24"/>
          <w:szCs w:val="24"/>
        </w:rPr>
        <w:t>необходимости согласования Проектной документации по требованию органа Государственной экспертизы;</w:t>
      </w:r>
    </w:p>
    <w:p w14:paraId="145D3B38" w14:textId="77777777" w:rsidR="00D12001" w:rsidRPr="00756699" w:rsidRDefault="00D12001" w:rsidP="00FC1519">
      <w:pPr>
        <w:widowControl w:val="0"/>
        <w:numPr>
          <w:ilvl w:val="0"/>
          <w:numId w:val="2"/>
        </w:numPr>
        <w:tabs>
          <w:tab w:val="left" w:pos="-426"/>
          <w:tab w:val="left" w:pos="-284"/>
          <w:tab w:val="left" w:pos="-142"/>
        </w:tabs>
        <w:autoSpaceDE/>
        <w:autoSpaceDN/>
        <w:adjustRightInd w:val="0"/>
        <w:ind w:left="0" w:firstLine="560"/>
        <w:contextualSpacing/>
        <w:jc w:val="both"/>
        <w:rPr>
          <w:kern w:val="1"/>
          <w:sz w:val="24"/>
          <w:szCs w:val="24"/>
        </w:rPr>
      </w:pPr>
      <w:r w:rsidRPr="00756699">
        <w:rPr>
          <w:kern w:val="1"/>
          <w:sz w:val="24"/>
          <w:szCs w:val="24"/>
        </w:rPr>
        <w:t>в других случаях, установленных действующим законодательством Российской Федерации.</w:t>
      </w:r>
    </w:p>
    <w:p w14:paraId="691082D2" w14:textId="63EA63A0" w:rsidR="00675D33" w:rsidRPr="00EE3819" w:rsidRDefault="00675D33" w:rsidP="00FC1519">
      <w:pPr>
        <w:widowControl w:val="0"/>
        <w:numPr>
          <w:ilvl w:val="1"/>
          <w:numId w:val="1"/>
        </w:numPr>
        <w:tabs>
          <w:tab w:val="left" w:pos="993"/>
        </w:tabs>
        <w:adjustRightInd w:val="0"/>
        <w:ind w:left="0" w:firstLine="560"/>
        <w:contextualSpacing/>
        <w:jc w:val="both"/>
        <w:rPr>
          <w:sz w:val="24"/>
          <w:szCs w:val="24"/>
        </w:rPr>
      </w:pPr>
      <w:r w:rsidRPr="00756699">
        <w:rPr>
          <w:sz w:val="24"/>
          <w:szCs w:val="24"/>
        </w:rPr>
        <w:t>Подрядчик после выполнения инженерных изысканий и разработки проектной документации</w:t>
      </w:r>
      <w:r w:rsidRPr="00756699" w:rsidDel="00605D03">
        <w:rPr>
          <w:sz w:val="24"/>
          <w:szCs w:val="24"/>
        </w:rPr>
        <w:t xml:space="preserve"> </w:t>
      </w:r>
      <w:r w:rsidRPr="00756699">
        <w:rPr>
          <w:sz w:val="24"/>
          <w:szCs w:val="24"/>
        </w:rPr>
        <w:t xml:space="preserve">осуществляет сопровождение </w:t>
      </w:r>
      <w:r w:rsidR="00EE3819">
        <w:rPr>
          <w:sz w:val="24"/>
          <w:szCs w:val="24"/>
        </w:rPr>
        <w:t>Г</w:t>
      </w:r>
      <w:r w:rsidRPr="00756699">
        <w:rPr>
          <w:sz w:val="24"/>
          <w:szCs w:val="24"/>
        </w:rPr>
        <w:t xml:space="preserve">осударственной экологической экспертизы и </w:t>
      </w:r>
      <w:r w:rsidR="00EE3819">
        <w:rPr>
          <w:sz w:val="24"/>
          <w:szCs w:val="24"/>
        </w:rPr>
        <w:t>Г</w:t>
      </w:r>
      <w:r w:rsidRPr="00756699">
        <w:rPr>
          <w:sz w:val="24"/>
          <w:szCs w:val="24"/>
        </w:rPr>
        <w:t>осударственной экспертизы проектной документации</w:t>
      </w:r>
      <w:r w:rsidR="00B2746E" w:rsidRPr="00756699">
        <w:rPr>
          <w:sz w:val="24"/>
          <w:szCs w:val="24"/>
        </w:rPr>
        <w:t xml:space="preserve"> и результатов инженерных изысканий</w:t>
      </w:r>
      <w:r w:rsidR="00EE3819">
        <w:rPr>
          <w:sz w:val="24"/>
          <w:szCs w:val="24"/>
        </w:rPr>
        <w:t xml:space="preserve"> </w:t>
      </w:r>
      <w:r w:rsidR="00EE3819" w:rsidRPr="00EE3819">
        <w:rPr>
          <w:sz w:val="24"/>
          <w:szCs w:val="24"/>
        </w:rPr>
        <w:t xml:space="preserve">и оперативно вносить изменения по полученным замечаниям </w:t>
      </w:r>
      <w:r w:rsidR="00EE3819">
        <w:rPr>
          <w:sz w:val="24"/>
          <w:szCs w:val="24"/>
        </w:rPr>
        <w:t>при проведении Г</w:t>
      </w:r>
      <w:r w:rsidR="00EE3819" w:rsidRPr="00756699">
        <w:rPr>
          <w:sz w:val="24"/>
          <w:szCs w:val="24"/>
        </w:rPr>
        <w:t xml:space="preserve">осударственной экологической экспертизы и </w:t>
      </w:r>
      <w:r w:rsidR="00EE3819">
        <w:rPr>
          <w:sz w:val="24"/>
          <w:szCs w:val="24"/>
        </w:rPr>
        <w:t>Г</w:t>
      </w:r>
      <w:r w:rsidR="00EE3819" w:rsidRPr="00756699">
        <w:rPr>
          <w:sz w:val="24"/>
          <w:szCs w:val="24"/>
        </w:rPr>
        <w:t>осударственной экспертизы проектной документации и результатов инженерных изысканий</w:t>
      </w:r>
      <w:r w:rsidR="00EE3819" w:rsidRPr="00EE3819">
        <w:rPr>
          <w:sz w:val="24"/>
          <w:szCs w:val="24"/>
        </w:rPr>
        <w:t>.</w:t>
      </w:r>
    </w:p>
    <w:p w14:paraId="3977B2F1" w14:textId="6C65DCD9" w:rsidR="00D12001" w:rsidRPr="00756699" w:rsidRDefault="00D12001" w:rsidP="00FC1519">
      <w:pPr>
        <w:tabs>
          <w:tab w:val="left" w:pos="1134"/>
        </w:tabs>
        <w:suppressAutoHyphens/>
        <w:autoSpaceDE/>
        <w:autoSpaceDN/>
        <w:ind w:firstLine="560"/>
        <w:jc w:val="both"/>
        <w:rPr>
          <w:sz w:val="24"/>
          <w:szCs w:val="24"/>
        </w:rPr>
      </w:pPr>
      <w:r w:rsidRPr="00756699">
        <w:rPr>
          <w:sz w:val="24"/>
          <w:szCs w:val="24"/>
        </w:rPr>
        <w:t>Заказчик передает по доверенности Подрядчику функции Заказчика в части проведения Государственной экологической экспертизы по Объекту и уполномочивает Подрядчика совершать все</w:t>
      </w:r>
      <w:r w:rsidR="002E432D">
        <w:rPr>
          <w:sz w:val="24"/>
          <w:szCs w:val="24"/>
        </w:rPr>
        <w:t xml:space="preserve"> иные</w:t>
      </w:r>
      <w:r w:rsidRPr="00756699">
        <w:rPr>
          <w:sz w:val="24"/>
          <w:szCs w:val="24"/>
        </w:rPr>
        <w:t xml:space="preserve"> необходимые действия в органах </w:t>
      </w:r>
      <w:r w:rsidR="00EE3819" w:rsidRPr="00756699">
        <w:rPr>
          <w:sz w:val="24"/>
          <w:szCs w:val="24"/>
        </w:rPr>
        <w:t>Государственной экологической экспертизы</w:t>
      </w:r>
      <w:r w:rsidRPr="00756699">
        <w:rPr>
          <w:sz w:val="24"/>
          <w:szCs w:val="24"/>
        </w:rPr>
        <w:t xml:space="preserve">. </w:t>
      </w:r>
    </w:p>
    <w:p w14:paraId="1D4A387F" w14:textId="51468136" w:rsidR="002E7D20" w:rsidRPr="002E7D20" w:rsidRDefault="002E7D20" w:rsidP="00FC1519">
      <w:pPr>
        <w:tabs>
          <w:tab w:val="left" w:pos="1134"/>
        </w:tabs>
        <w:suppressAutoHyphens/>
        <w:autoSpaceDE/>
        <w:autoSpaceDN/>
        <w:ind w:firstLine="560"/>
        <w:jc w:val="both"/>
        <w:rPr>
          <w:sz w:val="24"/>
          <w:szCs w:val="24"/>
        </w:rPr>
      </w:pPr>
      <w:r w:rsidRPr="002E7D20">
        <w:rPr>
          <w:sz w:val="24"/>
          <w:szCs w:val="24"/>
        </w:rPr>
        <w:t xml:space="preserve">В случае получения от Подрядчика оригинала положительного заключения </w:t>
      </w:r>
      <w:r w:rsidR="000E28C5">
        <w:rPr>
          <w:sz w:val="24"/>
          <w:szCs w:val="24"/>
        </w:rPr>
        <w:t>Г</w:t>
      </w:r>
      <w:r w:rsidRPr="002E7D20">
        <w:rPr>
          <w:sz w:val="24"/>
          <w:szCs w:val="24"/>
        </w:rPr>
        <w:t xml:space="preserve">осударственной экологической экспертизы, Заказчик в течение 20 (двадцати) рабочих дней перечисляет Подрядчику денежные средства в размере фактически понесенных Подрядчиком расходов на оплату услуг органа, осуществляющего проведение </w:t>
      </w:r>
      <w:r w:rsidR="000E28C5">
        <w:rPr>
          <w:sz w:val="24"/>
          <w:szCs w:val="24"/>
        </w:rPr>
        <w:t>Г</w:t>
      </w:r>
      <w:r w:rsidRPr="002E7D20">
        <w:rPr>
          <w:sz w:val="24"/>
          <w:szCs w:val="24"/>
        </w:rPr>
        <w:t xml:space="preserve">осударственной экологической экспертизы  на основании следующих документов: оригинала акта сдачи приемки оказанных услуг, оригиналов счет-фактуры и счета с приложением оригинала договора о проведении </w:t>
      </w:r>
      <w:r w:rsidR="000E28C5">
        <w:rPr>
          <w:sz w:val="24"/>
          <w:szCs w:val="24"/>
        </w:rPr>
        <w:t>Г</w:t>
      </w:r>
      <w:r w:rsidRPr="002E7D20">
        <w:rPr>
          <w:sz w:val="24"/>
          <w:szCs w:val="24"/>
        </w:rPr>
        <w:t xml:space="preserve">осударственной экологической экспертизы, а также заверенных надлежащим образом копий: сметы расходов, платежного поручения, свидетельствующих о получении положительного заключения </w:t>
      </w:r>
      <w:r w:rsidR="000E28C5">
        <w:rPr>
          <w:sz w:val="24"/>
          <w:szCs w:val="24"/>
        </w:rPr>
        <w:t>Г</w:t>
      </w:r>
      <w:r w:rsidRPr="002E7D20">
        <w:rPr>
          <w:sz w:val="24"/>
          <w:szCs w:val="24"/>
        </w:rPr>
        <w:t xml:space="preserve">осударственной экологической экспертизы, оригинала положительного заключения </w:t>
      </w:r>
      <w:r w:rsidR="000E28C5">
        <w:rPr>
          <w:sz w:val="24"/>
          <w:szCs w:val="24"/>
        </w:rPr>
        <w:t>Г</w:t>
      </w:r>
      <w:r w:rsidRPr="002E7D20">
        <w:rPr>
          <w:sz w:val="24"/>
          <w:szCs w:val="24"/>
        </w:rPr>
        <w:t>осударственной экологической экспертизы.</w:t>
      </w:r>
    </w:p>
    <w:p w14:paraId="1A696591" w14:textId="2FBA9137" w:rsidR="00755727" w:rsidRPr="00755727" w:rsidRDefault="00C42192" w:rsidP="00FC1519">
      <w:pPr>
        <w:widowControl w:val="0"/>
        <w:tabs>
          <w:tab w:val="left" w:pos="567"/>
        </w:tabs>
        <w:adjustRightInd w:val="0"/>
        <w:ind w:firstLine="567"/>
        <w:contextualSpacing/>
        <w:jc w:val="both"/>
        <w:rPr>
          <w:sz w:val="24"/>
          <w:szCs w:val="24"/>
        </w:rPr>
      </w:pPr>
      <w:r w:rsidRPr="00756699">
        <w:rPr>
          <w:sz w:val="24"/>
          <w:szCs w:val="24"/>
        </w:rPr>
        <w:t>7.3. </w:t>
      </w:r>
      <w:r w:rsidR="00755727" w:rsidRPr="00755727">
        <w:rPr>
          <w:sz w:val="24"/>
          <w:szCs w:val="24"/>
        </w:rPr>
        <w:t xml:space="preserve">В случае получения отрицательного заключения государственной экологической экспертизы Заказчиком не производится компенсация затрат Подрядчика на проведение </w:t>
      </w:r>
      <w:r w:rsidR="0056313F">
        <w:rPr>
          <w:sz w:val="24"/>
          <w:szCs w:val="24"/>
        </w:rPr>
        <w:t>Г</w:t>
      </w:r>
      <w:r w:rsidR="00755727" w:rsidRPr="00755727">
        <w:rPr>
          <w:sz w:val="24"/>
          <w:szCs w:val="24"/>
        </w:rPr>
        <w:t xml:space="preserve">осударственной экологической экспертизы. </w:t>
      </w:r>
    </w:p>
    <w:p w14:paraId="129A0948" w14:textId="534E7D76" w:rsidR="00693C55" w:rsidRPr="00756699" w:rsidRDefault="00C42192" w:rsidP="00FC1519">
      <w:pPr>
        <w:autoSpaceDE/>
        <w:autoSpaceDN/>
        <w:ind w:firstLine="560"/>
        <w:jc w:val="both"/>
        <w:rPr>
          <w:sz w:val="24"/>
          <w:szCs w:val="24"/>
        </w:rPr>
      </w:pPr>
      <w:r w:rsidRPr="00756699">
        <w:rPr>
          <w:sz w:val="24"/>
          <w:szCs w:val="24"/>
        </w:rPr>
        <w:t>7.4. </w:t>
      </w:r>
      <w:r w:rsidR="00693C55" w:rsidRPr="00756699">
        <w:rPr>
          <w:sz w:val="24"/>
          <w:szCs w:val="24"/>
        </w:rPr>
        <w:t xml:space="preserve">При сопровождении </w:t>
      </w:r>
      <w:r w:rsidR="0009497A">
        <w:rPr>
          <w:sz w:val="24"/>
          <w:szCs w:val="24"/>
        </w:rPr>
        <w:t>Г</w:t>
      </w:r>
      <w:r w:rsidR="00693C55" w:rsidRPr="00756699">
        <w:rPr>
          <w:sz w:val="24"/>
          <w:szCs w:val="24"/>
        </w:rPr>
        <w:t xml:space="preserve">осударственной экспертизы проектной документации и результатов инженерных изысканий и </w:t>
      </w:r>
      <w:r w:rsidR="0009497A">
        <w:rPr>
          <w:sz w:val="24"/>
          <w:szCs w:val="24"/>
        </w:rPr>
        <w:t>Г</w:t>
      </w:r>
      <w:r w:rsidR="00693C55" w:rsidRPr="00756699">
        <w:rPr>
          <w:sz w:val="24"/>
          <w:szCs w:val="24"/>
        </w:rPr>
        <w:t>осударственной экологической экспертизы проектной документации Подрядчик</w:t>
      </w:r>
      <w:r w:rsidR="00D12001" w:rsidRPr="00756699">
        <w:rPr>
          <w:sz w:val="24"/>
          <w:szCs w:val="24"/>
        </w:rPr>
        <w:t>:</w:t>
      </w:r>
    </w:p>
    <w:p w14:paraId="575D6F3E" w14:textId="0AED03AA" w:rsidR="00B36FCC" w:rsidRPr="00B36FCC" w:rsidRDefault="00B36FCC" w:rsidP="00FC1519">
      <w:pPr>
        <w:widowControl w:val="0"/>
        <w:numPr>
          <w:ilvl w:val="0"/>
          <w:numId w:val="2"/>
        </w:numPr>
        <w:tabs>
          <w:tab w:val="left" w:pos="-426"/>
          <w:tab w:val="left" w:pos="-284"/>
          <w:tab w:val="left" w:pos="-142"/>
        </w:tabs>
        <w:autoSpaceDE/>
        <w:autoSpaceDN/>
        <w:adjustRightInd w:val="0"/>
        <w:ind w:left="0" w:firstLine="602"/>
        <w:contextualSpacing/>
        <w:jc w:val="both"/>
        <w:rPr>
          <w:kern w:val="1"/>
          <w:sz w:val="24"/>
          <w:szCs w:val="24"/>
        </w:rPr>
      </w:pPr>
      <w:r w:rsidRPr="00B36FCC">
        <w:rPr>
          <w:kern w:val="1"/>
          <w:sz w:val="24"/>
          <w:szCs w:val="24"/>
        </w:rPr>
        <w:t xml:space="preserve">представляет Проектную документацию в федеральные органы государственной </w:t>
      </w:r>
      <w:r>
        <w:rPr>
          <w:kern w:val="1"/>
          <w:sz w:val="24"/>
          <w:szCs w:val="24"/>
        </w:rPr>
        <w:t xml:space="preserve">экологической </w:t>
      </w:r>
      <w:r w:rsidRPr="00B36FCC">
        <w:rPr>
          <w:kern w:val="1"/>
          <w:sz w:val="24"/>
          <w:szCs w:val="24"/>
        </w:rPr>
        <w:t>экспертизы;</w:t>
      </w:r>
    </w:p>
    <w:p w14:paraId="3034C15B" w14:textId="2A033037" w:rsidR="00D12001" w:rsidRPr="00756699" w:rsidRDefault="00693C55" w:rsidP="00FC1519">
      <w:pPr>
        <w:widowControl w:val="0"/>
        <w:numPr>
          <w:ilvl w:val="0"/>
          <w:numId w:val="2"/>
        </w:numPr>
        <w:tabs>
          <w:tab w:val="left" w:pos="-426"/>
          <w:tab w:val="left" w:pos="-284"/>
          <w:tab w:val="left" w:pos="-142"/>
        </w:tabs>
        <w:autoSpaceDE/>
        <w:autoSpaceDN/>
        <w:adjustRightInd w:val="0"/>
        <w:ind w:left="0" w:firstLine="602"/>
        <w:contextualSpacing/>
        <w:jc w:val="both"/>
        <w:rPr>
          <w:kern w:val="1"/>
          <w:sz w:val="24"/>
          <w:szCs w:val="24"/>
        </w:rPr>
      </w:pPr>
      <w:r w:rsidRPr="00756699">
        <w:rPr>
          <w:kern w:val="1"/>
          <w:sz w:val="24"/>
          <w:szCs w:val="24"/>
        </w:rPr>
        <w:t xml:space="preserve">информирует Заказчика обо всех замечаниях, полученных в ходе </w:t>
      </w:r>
      <w:r w:rsidR="0009497A">
        <w:rPr>
          <w:sz w:val="24"/>
          <w:szCs w:val="24"/>
        </w:rPr>
        <w:t>Г</w:t>
      </w:r>
      <w:r w:rsidR="0009497A" w:rsidRPr="00756699">
        <w:rPr>
          <w:sz w:val="24"/>
          <w:szCs w:val="24"/>
        </w:rPr>
        <w:t xml:space="preserve">осударственной экологической </w:t>
      </w:r>
      <w:r w:rsidRPr="00756699">
        <w:rPr>
          <w:kern w:val="1"/>
          <w:sz w:val="24"/>
          <w:szCs w:val="24"/>
        </w:rPr>
        <w:t>экспертиз</w:t>
      </w:r>
      <w:r w:rsidR="0009497A">
        <w:rPr>
          <w:kern w:val="1"/>
          <w:sz w:val="24"/>
          <w:szCs w:val="24"/>
        </w:rPr>
        <w:t>ы</w:t>
      </w:r>
      <w:r w:rsidRPr="00756699">
        <w:rPr>
          <w:kern w:val="1"/>
          <w:sz w:val="24"/>
          <w:szCs w:val="24"/>
        </w:rPr>
        <w:t>, согласовывает с Заказчиком все вносимые изменения в документацию для устранения замечаний</w:t>
      </w:r>
      <w:r w:rsidR="00D12001" w:rsidRPr="00756699">
        <w:rPr>
          <w:kern w:val="1"/>
          <w:sz w:val="24"/>
          <w:szCs w:val="24"/>
        </w:rPr>
        <w:t>;</w:t>
      </w:r>
    </w:p>
    <w:p w14:paraId="72EA9852" w14:textId="125CCAC9" w:rsidR="00D12001" w:rsidRPr="00756699" w:rsidRDefault="00693C55" w:rsidP="00FC1519">
      <w:pPr>
        <w:widowControl w:val="0"/>
        <w:numPr>
          <w:ilvl w:val="0"/>
          <w:numId w:val="2"/>
        </w:numPr>
        <w:tabs>
          <w:tab w:val="left" w:pos="-426"/>
          <w:tab w:val="left" w:pos="-284"/>
          <w:tab w:val="left" w:pos="-142"/>
        </w:tabs>
        <w:autoSpaceDE/>
        <w:autoSpaceDN/>
        <w:adjustRightInd w:val="0"/>
        <w:ind w:left="0" w:firstLine="602"/>
        <w:contextualSpacing/>
        <w:jc w:val="both"/>
        <w:rPr>
          <w:kern w:val="1"/>
          <w:sz w:val="24"/>
          <w:szCs w:val="24"/>
        </w:rPr>
      </w:pPr>
      <w:r w:rsidRPr="00756699">
        <w:rPr>
          <w:kern w:val="1"/>
          <w:sz w:val="24"/>
          <w:szCs w:val="24"/>
        </w:rPr>
        <w:t>вносит в проектную документацию необходимые и согласованные с Заказчиком изменения по замечаниям, полученным в ходе экспертиз</w:t>
      </w:r>
      <w:r w:rsidR="00D12001" w:rsidRPr="00756699">
        <w:rPr>
          <w:kern w:val="1"/>
          <w:sz w:val="24"/>
          <w:szCs w:val="24"/>
        </w:rPr>
        <w:t>;</w:t>
      </w:r>
    </w:p>
    <w:p w14:paraId="1CCE2A1B" w14:textId="0952FE97" w:rsidR="00693C55" w:rsidRPr="00756699" w:rsidRDefault="00D12001" w:rsidP="00FC1519">
      <w:pPr>
        <w:widowControl w:val="0"/>
        <w:numPr>
          <w:ilvl w:val="0"/>
          <w:numId w:val="2"/>
        </w:numPr>
        <w:tabs>
          <w:tab w:val="left" w:pos="-426"/>
          <w:tab w:val="left" w:pos="-284"/>
          <w:tab w:val="left" w:pos="-142"/>
        </w:tabs>
        <w:autoSpaceDE/>
        <w:autoSpaceDN/>
        <w:adjustRightInd w:val="0"/>
        <w:ind w:left="0" w:firstLine="602"/>
        <w:contextualSpacing/>
        <w:jc w:val="both"/>
        <w:rPr>
          <w:kern w:val="1"/>
          <w:sz w:val="24"/>
          <w:szCs w:val="24"/>
        </w:rPr>
      </w:pPr>
      <w:r w:rsidRPr="00756699">
        <w:rPr>
          <w:kern w:val="1"/>
          <w:sz w:val="24"/>
          <w:szCs w:val="24"/>
        </w:rPr>
        <w:t xml:space="preserve">обеспечивает получение положительного заключения Государственной экологической экспертизы Проектной документации в соответствии с Календарным планом </w:t>
      </w:r>
      <w:r w:rsidRPr="00756699">
        <w:rPr>
          <w:sz w:val="24"/>
          <w:szCs w:val="24"/>
        </w:rPr>
        <w:t>проектно-изыскательских работ</w:t>
      </w:r>
      <w:r w:rsidRPr="00756699">
        <w:rPr>
          <w:kern w:val="1"/>
          <w:sz w:val="24"/>
          <w:szCs w:val="24"/>
        </w:rPr>
        <w:t xml:space="preserve"> (Приложение № 4 к Договору)</w:t>
      </w:r>
      <w:r w:rsidR="00693C55" w:rsidRPr="00756699">
        <w:rPr>
          <w:kern w:val="1"/>
          <w:sz w:val="24"/>
          <w:szCs w:val="24"/>
        </w:rPr>
        <w:t>.</w:t>
      </w:r>
    </w:p>
    <w:p w14:paraId="2C3203FC" w14:textId="13948D7D" w:rsidR="00693C55" w:rsidRPr="00756699" w:rsidRDefault="00C42192" w:rsidP="00FC1519">
      <w:pPr>
        <w:suppressAutoHyphens/>
        <w:adjustRightInd w:val="0"/>
        <w:ind w:firstLine="567"/>
        <w:jc w:val="both"/>
        <w:rPr>
          <w:kern w:val="1"/>
          <w:sz w:val="24"/>
          <w:szCs w:val="24"/>
        </w:rPr>
      </w:pPr>
      <w:r w:rsidRPr="00756699">
        <w:rPr>
          <w:kern w:val="1"/>
          <w:sz w:val="24"/>
          <w:szCs w:val="24"/>
        </w:rPr>
        <w:lastRenderedPageBreak/>
        <w:t>7.5. </w:t>
      </w:r>
      <w:r w:rsidR="00693C55" w:rsidRPr="00756699">
        <w:rPr>
          <w:kern w:val="1"/>
          <w:sz w:val="24"/>
          <w:szCs w:val="24"/>
        </w:rPr>
        <w:t>В случае, если в органы государственной</w:t>
      </w:r>
      <w:r w:rsidR="00755727" w:rsidRPr="00755727">
        <w:rPr>
          <w:sz w:val="24"/>
          <w:szCs w:val="24"/>
        </w:rPr>
        <w:t xml:space="preserve"> </w:t>
      </w:r>
      <w:r w:rsidR="00755727" w:rsidRPr="000E28C5">
        <w:rPr>
          <w:sz w:val="24"/>
          <w:szCs w:val="24"/>
        </w:rPr>
        <w:t>экологической</w:t>
      </w:r>
      <w:r w:rsidR="00693C55" w:rsidRPr="00756699">
        <w:rPr>
          <w:kern w:val="1"/>
          <w:sz w:val="24"/>
          <w:szCs w:val="24"/>
        </w:rPr>
        <w:t xml:space="preserve"> экспертизы Подрядчиком будет передана документация, содержащая изменения (в том числе внесенные для устранения замечаний, полученных в ходе экспертизы), не согласованные с Заказчиком, Заказчик в дальнейшем вправе на этом основании отказаться от приемки проектной документации даже при наличии положительного заключения государственной </w:t>
      </w:r>
      <w:r w:rsidR="00755727" w:rsidRPr="000E28C5">
        <w:rPr>
          <w:sz w:val="24"/>
          <w:szCs w:val="24"/>
        </w:rPr>
        <w:t xml:space="preserve">экологической </w:t>
      </w:r>
      <w:r w:rsidR="00693C55" w:rsidRPr="00756699">
        <w:rPr>
          <w:kern w:val="1"/>
          <w:sz w:val="24"/>
          <w:szCs w:val="24"/>
        </w:rPr>
        <w:t>экспертизы на откорректированную документацию.</w:t>
      </w:r>
    </w:p>
    <w:p w14:paraId="15CF9A8A" w14:textId="2D7DC4FE" w:rsidR="00D12001" w:rsidRDefault="00693C55" w:rsidP="00FC1519">
      <w:pPr>
        <w:widowControl w:val="0"/>
        <w:tabs>
          <w:tab w:val="left" w:pos="-426"/>
          <w:tab w:val="left" w:pos="-284"/>
          <w:tab w:val="left" w:pos="-142"/>
        </w:tabs>
        <w:autoSpaceDE/>
        <w:autoSpaceDN/>
        <w:adjustRightInd w:val="0"/>
        <w:ind w:firstLine="720"/>
        <w:contextualSpacing/>
        <w:jc w:val="both"/>
        <w:rPr>
          <w:kern w:val="1"/>
          <w:sz w:val="24"/>
          <w:szCs w:val="24"/>
        </w:rPr>
      </w:pPr>
      <w:r w:rsidRPr="00756699">
        <w:rPr>
          <w:kern w:val="1"/>
          <w:sz w:val="24"/>
          <w:szCs w:val="24"/>
        </w:rPr>
        <w:t xml:space="preserve">Согласование любых изменений, вносимых в </w:t>
      </w:r>
      <w:r w:rsidR="001B247C">
        <w:rPr>
          <w:kern w:val="1"/>
          <w:sz w:val="24"/>
          <w:szCs w:val="24"/>
        </w:rPr>
        <w:t>П</w:t>
      </w:r>
      <w:r w:rsidRPr="00756699">
        <w:rPr>
          <w:kern w:val="1"/>
          <w:sz w:val="24"/>
          <w:szCs w:val="24"/>
        </w:rPr>
        <w:t>роектную документацию, осуществляется путем обмена Сторонами письменных сообщений, подписанных уполномоченными лицами.</w:t>
      </w:r>
    </w:p>
    <w:p w14:paraId="749C28CA" w14:textId="77777777" w:rsidR="001B247C" w:rsidRPr="001B247C" w:rsidRDefault="001B247C" w:rsidP="00FC1519">
      <w:pPr>
        <w:suppressAutoHyphens/>
        <w:adjustRightInd w:val="0"/>
        <w:ind w:firstLine="567"/>
        <w:jc w:val="both"/>
        <w:rPr>
          <w:kern w:val="1"/>
          <w:sz w:val="24"/>
          <w:szCs w:val="24"/>
        </w:rPr>
      </w:pPr>
      <w:r>
        <w:rPr>
          <w:kern w:val="1"/>
          <w:sz w:val="24"/>
          <w:szCs w:val="24"/>
        </w:rPr>
        <w:t>7.6. </w:t>
      </w:r>
      <w:r w:rsidRPr="001B247C">
        <w:rPr>
          <w:kern w:val="1"/>
          <w:sz w:val="24"/>
          <w:szCs w:val="24"/>
        </w:rPr>
        <w:t>Заказчик в рамках настоящего Договора:</w:t>
      </w:r>
    </w:p>
    <w:p w14:paraId="25D5C771" w14:textId="77777777" w:rsidR="001B247C" w:rsidRPr="001B247C" w:rsidRDefault="001B247C" w:rsidP="00FC1519">
      <w:pPr>
        <w:pStyle w:val="af0"/>
        <w:numPr>
          <w:ilvl w:val="0"/>
          <w:numId w:val="175"/>
        </w:numPr>
        <w:suppressAutoHyphens/>
        <w:adjustRightInd w:val="0"/>
        <w:ind w:left="14" w:firstLine="616"/>
        <w:jc w:val="both"/>
        <w:rPr>
          <w:kern w:val="1"/>
          <w:sz w:val="24"/>
          <w:szCs w:val="24"/>
        </w:rPr>
      </w:pPr>
      <w:r w:rsidRPr="001B247C">
        <w:rPr>
          <w:kern w:val="1"/>
          <w:sz w:val="24"/>
          <w:szCs w:val="24"/>
        </w:rPr>
        <w:t>согласовывает внесение изменений в Техническую документацию по замечаниям органов государственной экспертизы;</w:t>
      </w:r>
    </w:p>
    <w:p w14:paraId="15510FD9" w14:textId="28F283F5" w:rsidR="001B247C" w:rsidRPr="001B247C" w:rsidRDefault="001B247C" w:rsidP="00FC1519">
      <w:pPr>
        <w:pStyle w:val="af0"/>
        <w:numPr>
          <w:ilvl w:val="0"/>
          <w:numId w:val="175"/>
        </w:numPr>
        <w:suppressAutoHyphens/>
        <w:adjustRightInd w:val="0"/>
        <w:ind w:left="14" w:firstLine="616"/>
        <w:jc w:val="both"/>
        <w:rPr>
          <w:kern w:val="1"/>
          <w:sz w:val="24"/>
          <w:szCs w:val="24"/>
        </w:rPr>
      </w:pPr>
      <w:r w:rsidRPr="001B247C">
        <w:rPr>
          <w:kern w:val="1"/>
          <w:sz w:val="24"/>
          <w:szCs w:val="24"/>
        </w:rPr>
        <w:t xml:space="preserve">при необходимости обеспечивает Подрядчика доверенностями и иными документами, необходимыми последнему для проведения </w:t>
      </w:r>
      <w:r>
        <w:rPr>
          <w:kern w:val="1"/>
          <w:sz w:val="24"/>
          <w:szCs w:val="24"/>
        </w:rPr>
        <w:t>Г</w:t>
      </w:r>
      <w:r w:rsidRPr="001B247C">
        <w:rPr>
          <w:kern w:val="1"/>
          <w:sz w:val="24"/>
          <w:szCs w:val="24"/>
        </w:rPr>
        <w:t xml:space="preserve">осударственной </w:t>
      </w:r>
      <w:r>
        <w:rPr>
          <w:kern w:val="1"/>
          <w:sz w:val="24"/>
          <w:szCs w:val="24"/>
        </w:rPr>
        <w:t xml:space="preserve">экологической </w:t>
      </w:r>
      <w:r w:rsidRPr="001B247C">
        <w:rPr>
          <w:kern w:val="1"/>
          <w:sz w:val="24"/>
          <w:szCs w:val="24"/>
        </w:rPr>
        <w:t>экспертизы.</w:t>
      </w:r>
    </w:p>
    <w:p w14:paraId="17982A39" w14:textId="77777777" w:rsidR="00D12001" w:rsidRPr="00D12001" w:rsidRDefault="00D12001" w:rsidP="00FC1519">
      <w:pPr>
        <w:widowControl w:val="0"/>
        <w:adjustRightInd w:val="0"/>
        <w:ind w:firstLine="567"/>
        <w:jc w:val="both"/>
        <w:rPr>
          <w:sz w:val="24"/>
          <w:szCs w:val="24"/>
        </w:rPr>
      </w:pPr>
    </w:p>
    <w:p w14:paraId="43987DEF" w14:textId="72A516B9" w:rsidR="00D12001" w:rsidRPr="00B337BA" w:rsidRDefault="00D12001" w:rsidP="00FC1519">
      <w:pPr>
        <w:pStyle w:val="af0"/>
        <w:widowControl w:val="0"/>
        <w:numPr>
          <w:ilvl w:val="0"/>
          <w:numId w:val="1"/>
        </w:numPr>
        <w:tabs>
          <w:tab w:val="left" w:pos="851"/>
        </w:tabs>
        <w:autoSpaceDE/>
        <w:autoSpaceDN/>
        <w:adjustRightInd w:val="0"/>
        <w:jc w:val="center"/>
        <w:rPr>
          <w:b/>
          <w:sz w:val="24"/>
          <w:szCs w:val="24"/>
        </w:rPr>
      </w:pPr>
      <w:r w:rsidRPr="00B337BA">
        <w:rPr>
          <w:b/>
          <w:sz w:val="24"/>
          <w:szCs w:val="24"/>
        </w:rPr>
        <w:t>Порядок сдачи-приемки работ</w:t>
      </w:r>
    </w:p>
    <w:p w14:paraId="4C2420A0" w14:textId="5B894540" w:rsidR="00D12001" w:rsidRPr="00756699" w:rsidRDefault="00C42192" w:rsidP="00FC1519">
      <w:pPr>
        <w:widowControl w:val="0"/>
        <w:tabs>
          <w:tab w:val="left" w:pos="851"/>
          <w:tab w:val="left" w:pos="993"/>
          <w:tab w:val="left" w:pos="1276"/>
        </w:tabs>
        <w:adjustRightInd w:val="0"/>
        <w:ind w:firstLine="567"/>
        <w:jc w:val="both"/>
        <w:rPr>
          <w:sz w:val="24"/>
          <w:szCs w:val="24"/>
        </w:rPr>
      </w:pPr>
      <w:r>
        <w:rPr>
          <w:sz w:val="24"/>
          <w:szCs w:val="24"/>
        </w:rPr>
        <w:t>8.1. </w:t>
      </w:r>
      <w:r w:rsidR="00D12001" w:rsidRPr="00D12001">
        <w:rPr>
          <w:sz w:val="24"/>
          <w:szCs w:val="24"/>
        </w:rPr>
        <w:t xml:space="preserve">Приемка </w:t>
      </w:r>
      <w:r w:rsidR="00D12001" w:rsidRPr="00756699">
        <w:rPr>
          <w:sz w:val="24"/>
          <w:szCs w:val="24"/>
        </w:rPr>
        <w:t xml:space="preserve">выполненных Работ по настоящему Договору </w:t>
      </w:r>
      <w:r w:rsidR="00E51D8B" w:rsidRPr="00756699">
        <w:rPr>
          <w:sz w:val="24"/>
          <w:szCs w:val="24"/>
        </w:rPr>
        <w:t xml:space="preserve">подтверждается подписанием и размещением в единой информационной системе (далее – ЕИС) Заказчиком документа о приемке, предусмотренного частью 7 статьи 94 Закона о контрактной системе и </w:t>
      </w:r>
      <w:r w:rsidR="00D12001" w:rsidRPr="00756699">
        <w:rPr>
          <w:sz w:val="24"/>
          <w:szCs w:val="24"/>
        </w:rPr>
        <w:t>производится в соответствии с Календарным планом проектно-изыскательских работ (Приложение № 4 к Договору)</w:t>
      </w:r>
      <w:r w:rsidR="00E51D8B" w:rsidRPr="00756699">
        <w:rPr>
          <w:rFonts w:eastAsia="Calibri"/>
          <w:sz w:val="24"/>
          <w:szCs w:val="24"/>
          <w:lang w:eastAsia="en-US"/>
        </w:rPr>
        <w:t xml:space="preserve"> </w:t>
      </w:r>
      <w:r w:rsidR="00D12001" w:rsidRPr="00756699">
        <w:rPr>
          <w:sz w:val="24"/>
          <w:szCs w:val="24"/>
        </w:rPr>
        <w:t>в следующем порядке</w:t>
      </w:r>
      <w:r w:rsidR="007A0279" w:rsidRPr="00756699">
        <w:rPr>
          <w:sz w:val="24"/>
          <w:szCs w:val="24"/>
        </w:rPr>
        <w:t>.</w:t>
      </w:r>
    </w:p>
    <w:p w14:paraId="21047C0F" w14:textId="2FE85812" w:rsidR="00D12001" w:rsidRPr="00756699" w:rsidRDefault="00D12001" w:rsidP="00FC1519">
      <w:pPr>
        <w:widowControl w:val="0"/>
        <w:numPr>
          <w:ilvl w:val="2"/>
          <w:numId w:val="1"/>
        </w:numPr>
        <w:tabs>
          <w:tab w:val="left" w:pos="1134"/>
        </w:tabs>
        <w:autoSpaceDE/>
        <w:autoSpaceDN/>
        <w:adjustRightInd w:val="0"/>
        <w:ind w:left="0" w:firstLine="567"/>
        <w:jc w:val="both"/>
        <w:rPr>
          <w:sz w:val="24"/>
          <w:szCs w:val="24"/>
        </w:rPr>
      </w:pPr>
      <w:r w:rsidRPr="00756699">
        <w:rPr>
          <w:sz w:val="24"/>
          <w:szCs w:val="24"/>
        </w:rPr>
        <w:t xml:space="preserve">Подрядчик не позднее, чем за 30 (тридцать) календарных дней до истечения срока окончания разработки </w:t>
      </w:r>
      <w:r w:rsidR="00F83B80" w:rsidRPr="00756699">
        <w:rPr>
          <w:sz w:val="24"/>
          <w:szCs w:val="24"/>
        </w:rPr>
        <w:t xml:space="preserve">проектной </w:t>
      </w:r>
      <w:r w:rsidRPr="00756699">
        <w:rPr>
          <w:sz w:val="24"/>
          <w:szCs w:val="24"/>
        </w:rPr>
        <w:t xml:space="preserve">документации, указанного в Календарном плане проектно-изыскательских работ (Приложение № 4 к Договору), </w:t>
      </w:r>
      <w:r w:rsidR="00CC00FF" w:rsidRPr="00756699">
        <w:rPr>
          <w:sz w:val="24"/>
          <w:szCs w:val="24"/>
        </w:rPr>
        <w:t xml:space="preserve">представляет </w:t>
      </w:r>
      <w:r w:rsidRPr="00756699">
        <w:rPr>
          <w:sz w:val="24"/>
          <w:szCs w:val="24"/>
        </w:rPr>
        <w:t xml:space="preserve">Заказчику </w:t>
      </w:r>
      <w:r w:rsidR="00CC00FF" w:rsidRPr="00756699">
        <w:rPr>
          <w:sz w:val="24"/>
          <w:szCs w:val="24"/>
        </w:rPr>
        <w:t xml:space="preserve">результаты инженерных изысканий и </w:t>
      </w:r>
      <w:r w:rsidR="00F83B80" w:rsidRPr="00756699">
        <w:rPr>
          <w:sz w:val="24"/>
          <w:szCs w:val="24"/>
        </w:rPr>
        <w:t xml:space="preserve">проектную </w:t>
      </w:r>
      <w:r w:rsidRPr="00756699">
        <w:rPr>
          <w:sz w:val="24"/>
          <w:szCs w:val="24"/>
        </w:rPr>
        <w:t>документацию, разработанную в</w:t>
      </w:r>
      <w:r w:rsidR="00CC00FF" w:rsidRPr="00756699">
        <w:rPr>
          <w:sz w:val="24"/>
          <w:szCs w:val="24"/>
        </w:rPr>
        <w:t xml:space="preserve"> соответствии с условиями Договора и приложений к нему на электронном носителе (с файлами в формате «.</w:t>
      </w:r>
      <w:r w:rsidR="00CC00FF" w:rsidRPr="00756699">
        <w:rPr>
          <w:sz w:val="24"/>
          <w:szCs w:val="24"/>
          <w:lang w:val="en-US"/>
        </w:rPr>
        <w:t>pdf</w:t>
      </w:r>
      <w:r w:rsidR="00CC00FF" w:rsidRPr="00756699">
        <w:rPr>
          <w:sz w:val="24"/>
          <w:szCs w:val="24"/>
        </w:rPr>
        <w:t>» и в формате разработки)</w:t>
      </w:r>
      <w:r w:rsidRPr="00756699">
        <w:rPr>
          <w:sz w:val="24"/>
          <w:szCs w:val="24"/>
        </w:rPr>
        <w:t xml:space="preserve"> в 1 (одном) экземпляре.</w:t>
      </w:r>
    </w:p>
    <w:p w14:paraId="44180E6F" w14:textId="6D92C350" w:rsidR="00D12001" w:rsidRPr="00756699" w:rsidRDefault="00D12001" w:rsidP="00FC1519">
      <w:pPr>
        <w:widowControl w:val="0"/>
        <w:tabs>
          <w:tab w:val="left" w:pos="1134"/>
        </w:tabs>
        <w:adjustRightInd w:val="0"/>
        <w:ind w:firstLine="567"/>
        <w:jc w:val="both"/>
        <w:rPr>
          <w:sz w:val="24"/>
          <w:szCs w:val="24"/>
        </w:rPr>
      </w:pPr>
      <w:r w:rsidRPr="00756699">
        <w:rPr>
          <w:sz w:val="24"/>
          <w:szCs w:val="24"/>
        </w:rPr>
        <w:t>Представление Подрядчиком</w:t>
      </w:r>
      <w:r w:rsidR="005B64F6" w:rsidRPr="00756699">
        <w:rPr>
          <w:sz w:val="24"/>
          <w:szCs w:val="24"/>
        </w:rPr>
        <w:t xml:space="preserve"> результатов инженерных изысканий и</w:t>
      </w:r>
      <w:r w:rsidRPr="00756699">
        <w:rPr>
          <w:sz w:val="24"/>
          <w:szCs w:val="24"/>
        </w:rPr>
        <w:t xml:space="preserve"> </w:t>
      </w:r>
      <w:r w:rsidR="00F83B80" w:rsidRPr="00756699">
        <w:rPr>
          <w:sz w:val="24"/>
          <w:szCs w:val="24"/>
        </w:rPr>
        <w:t xml:space="preserve">проектной </w:t>
      </w:r>
      <w:r w:rsidRPr="00756699">
        <w:rPr>
          <w:sz w:val="24"/>
          <w:szCs w:val="24"/>
        </w:rPr>
        <w:t>документации осуществляется по накладной с сопроводительным письмом с приложением Технической документации</w:t>
      </w:r>
      <w:r w:rsidR="00F83B80" w:rsidRPr="00756699">
        <w:rPr>
          <w:sz w:val="24"/>
          <w:szCs w:val="24"/>
        </w:rPr>
        <w:t xml:space="preserve"> и сметной документации </w:t>
      </w:r>
      <w:r w:rsidRPr="00756699">
        <w:rPr>
          <w:sz w:val="24"/>
          <w:szCs w:val="24"/>
        </w:rPr>
        <w:t>на электронном носителе (с файлами .</w:t>
      </w:r>
      <w:r w:rsidRPr="00756699">
        <w:rPr>
          <w:sz w:val="24"/>
          <w:szCs w:val="24"/>
          <w:lang w:val="en-US"/>
        </w:rPr>
        <w:t>pdf</w:t>
      </w:r>
      <w:r w:rsidRPr="00756699">
        <w:rPr>
          <w:sz w:val="24"/>
          <w:szCs w:val="24"/>
        </w:rPr>
        <w:t xml:space="preserve"> и в формате разработки</w:t>
      </w:r>
      <w:r w:rsidR="00F83B80" w:rsidRPr="00756699">
        <w:rPr>
          <w:sz w:val="24"/>
          <w:szCs w:val="24"/>
        </w:rPr>
        <w:t xml:space="preserve"> для технической части, с файлами .pdf, </w:t>
      </w:r>
      <w:r w:rsidR="00F83B80" w:rsidRPr="00756699">
        <w:rPr>
          <w:sz w:val="24"/>
          <w:szCs w:val="24"/>
          <w:lang w:val="en-US"/>
        </w:rPr>
        <w:t>EXCEL</w:t>
      </w:r>
      <w:r w:rsidR="00F83B80" w:rsidRPr="00756699">
        <w:rPr>
          <w:sz w:val="24"/>
          <w:szCs w:val="24"/>
        </w:rPr>
        <w:t xml:space="preserve"> и в формате разработки Гранд-смета для сметной части</w:t>
      </w:r>
      <w:r w:rsidRPr="00756699">
        <w:rPr>
          <w:sz w:val="24"/>
          <w:szCs w:val="24"/>
        </w:rPr>
        <w:t>), нарочно либо экспресс-почтой.</w:t>
      </w:r>
    </w:p>
    <w:p w14:paraId="69EEA0FF" w14:textId="0C5E9561" w:rsidR="00D12001" w:rsidRPr="00756699" w:rsidRDefault="00D12001" w:rsidP="00FC1519">
      <w:pPr>
        <w:widowControl w:val="0"/>
        <w:numPr>
          <w:ilvl w:val="2"/>
          <w:numId w:val="1"/>
        </w:numPr>
        <w:tabs>
          <w:tab w:val="left" w:pos="1134"/>
        </w:tabs>
        <w:autoSpaceDE/>
        <w:autoSpaceDN/>
        <w:adjustRightInd w:val="0"/>
        <w:ind w:left="0" w:firstLine="567"/>
        <w:jc w:val="both"/>
        <w:rPr>
          <w:sz w:val="24"/>
          <w:szCs w:val="24"/>
        </w:rPr>
      </w:pPr>
      <w:r w:rsidRPr="00756699">
        <w:rPr>
          <w:sz w:val="24"/>
          <w:szCs w:val="24"/>
        </w:rPr>
        <w:t>Заказчик рассматривает</w:t>
      </w:r>
      <w:r w:rsidR="005B64F6" w:rsidRPr="00756699">
        <w:rPr>
          <w:sz w:val="24"/>
          <w:szCs w:val="24"/>
        </w:rPr>
        <w:t xml:space="preserve"> результаты инженерных изысканий и</w:t>
      </w:r>
      <w:r w:rsidRPr="00756699">
        <w:rPr>
          <w:sz w:val="24"/>
          <w:szCs w:val="24"/>
        </w:rPr>
        <w:t xml:space="preserve"> </w:t>
      </w:r>
      <w:r w:rsidR="00F83B80" w:rsidRPr="00756699">
        <w:rPr>
          <w:sz w:val="24"/>
          <w:szCs w:val="24"/>
        </w:rPr>
        <w:t xml:space="preserve">техническую часть проектной </w:t>
      </w:r>
      <w:r w:rsidRPr="00756699">
        <w:rPr>
          <w:sz w:val="24"/>
          <w:szCs w:val="24"/>
        </w:rPr>
        <w:t>документаци</w:t>
      </w:r>
      <w:r w:rsidR="00F83B80" w:rsidRPr="00756699">
        <w:rPr>
          <w:sz w:val="24"/>
          <w:szCs w:val="24"/>
        </w:rPr>
        <w:t xml:space="preserve">и </w:t>
      </w:r>
      <w:r w:rsidRPr="00756699">
        <w:rPr>
          <w:sz w:val="24"/>
          <w:szCs w:val="24"/>
        </w:rPr>
        <w:t xml:space="preserve">в течение 15 (пятнадцати) календарных дней с момента получения, а сметную </w:t>
      </w:r>
      <w:r w:rsidR="00F83B80" w:rsidRPr="00756699">
        <w:rPr>
          <w:sz w:val="24"/>
          <w:szCs w:val="24"/>
        </w:rPr>
        <w:t xml:space="preserve">часть </w:t>
      </w:r>
      <w:r w:rsidRPr="00756699">
        <w:rPr>
          <w:sz w:val="24"/>
          <w:szCs w:val="24"/>
        </w:rPr>
        <w:t>– в течение 21 (двадцати одного) календарных дней с момента получения.</w:t>
      </w:r>
    </w:p>
    <w:p w14:paraId="02A34D54" w14:textId="77777777" w:rsidR="005B64F6" w:rsidRPr="00756699" w:rsidRDefault="005B64F6" w:rsidP="00FC1519">
      <w:pPr>
        <w:widowControl w:val="0"/>
        <w:tabs>
          <w:tab w:val="left" w:pos="1134"/>
        </w:tabs>
        <w:autoSpaceDE/>
        <w:autoSpaceDN/>
        <w:adjustRightInd w:val="0"/>
        <w:ind w:firstLine="709"/>
        <w:jc w:val="both"/>
        <w:rPr>
          <w:sz w:val="24"/>
          <w:szCs w:val="24"/>
        </w:rPr>
      </w:pPr>
      <w:r w:rsidRPr="00756699">
        <w:rPr>
          <w:sz w:val="24"/>
          <w:szCs w:val="24"/>
        </w:rPr>
        <w:t>При отсутствии замечаний Заказчик согласовывает их путем направления письменного уведомления, а при наличии замечаний в указанный срок направляет Подрядчику в письменной форме требование об устранении замечаний. Подрядчик обязан за свой счет и в максимально короткий срок устранить замечания Заказчика, изложенные в вышеуказанном требовании.</w:t>
      </w:r>
    </w:p>
    <w:p w14:paraId="4DDA3834" w14:textId="77777777" w:rsidR="005B64F6" w:rsidRPr="00756699" w:rsidRDefault="005B64F6" w:rsidP="00FC1519">
      <w:pPr>
        <w:widowControl w:val="0"/>
        <w:tabs>
          <w:tab w:val="left" w:pos="1134"/>
        </w:tabs>
        <w:autoSpaceDE/>
        <w:autoSpaceDN/>
        <w:adjustRightInd w:val="0"/>
        <w:ind w:firstLine="709"/>
        <w:jc w:val="both"/>
        <w:rPr>
          <w:sz w:val="24"/>
          <w:szCs w:val="24"/>
        </w:rPr>
      </w:pPr>
      <w:r w:rsidRPr="00756699">
        <w:rPr>
          <w:sz w:val="24"/>
          <w:szCs w:val="24"/>
        </w:rPr>
        <w:t>Срок для устранения замечаний не рассматривается Сторонами как продление промежуточных и общих сроков выполнения Работ.</w:t>
      </w:r>
    </w:p>
    <w:p w14:paraId="038F330E" w14:textId="7C8AFB89" w:rsidR="00D12001" w:rsidRPr="00756699" w:rsidRDefault="005B64F6" w:rsidP="00FC1519">
      <w:pPr>
        <w:widowControl w:val="0"/>
        <w:tabs>
          <w:tab w:val="left" w:pos="1134"/>
        </w:tabs>
        <w:autoSpaceDE/>
        <w:autoSpaceDN/>
        <w:adjustRightInd w:val="0"/>
        <w:ind w:firstLine="709"/>
        <w:jc w:val="both"/>
        <w:rPr>
          <w:sz w:val="24"/>
          <w:szCs w:val="24"/>
        </w:rPr>
      </w:pPr>
      <w:r w:rsidRPr="00756699">
        <w:rPr>
          <w:sz w:val="24"/>
          <w:szCs w:val="24"/>
        </w:rPr>
        <w:t>Подписанная Сторонами накладная или письменное уведомление Заказчика не подтверждают приемки выполненных Работ по Договору. Приемка Работ подтверждается подписанием Заказчиком документа о приемке, предусмотренного частью 7 статьи 94 Закона о контрактной системе.</w:t>
      </w:r>
    </w:p>
    <w:p w14:paraId="27A655A9" w14:textId="3EC23255" w:rsidR="000F54E0" w:rsidRPr="00756699" w:rsidRDefault="00C42192" w:rsidP="00FC1519">
      <w:pPr>
        <w:widowControl w:val="0"/>
        <w:numPr>
          <w:ilvl w:val="1"/>
          <w:numId w:val="1"/>
        </w:numPr>
        <w:tabs>
          <w:tab w:val="left" w:pos="851"/>
          <w:tab w:val="left" w:pos="993"/>
        </w:tabs>
        <w:autoSpaceDE/>
        <w:autoSpaceDN/>
        <w:adjustRightInd w:val="0"/>
        <w:ind w:left="0" w:firstLine="567"/>
        <w:contextualSpacing/>
        <w:jc w:val="both"/>
        <w:rPr>
          <w:sz w:val="24"/>
          <w:szCs w:val="24"/>
        </w:rPr>
      </w:pPr>
      <w:r w:rsidRPr="00756699">
        <w:rPr>
          <w:sz w:val="24"/>
          <w:szCs w:val="24"/>
        </w:rPr>
        <w:t xml:space="preserve">После согласования Заказчиком результатов инженерных изысканий и проектной документации Подрядчик обязан провести общественные слушания и передать проектную документацию в организации, осуществляющие проведение государственной экспертизы проектной документации и результатов инженерных изысканий и государственной экологической экспертизы. Срок проведения государственных экспертиз установлен Календарным планом проектно-изыскательских работ и включает в себя срок на передачу </w:t>
      </w:r>
      <w:r w:rsidRPr="00756699">
        <w:rPr>
          <w:sz w:val="24"/>
          <w:szCs w:val="24"/>
        </w:rPr>
        <w:lastRenderedPageBreak/>
        <w:t>документации Подрядчиком на экспертизу</w:t>
      </w:r>
      <w:r w:rsidR="00D12001" w:rsidRPr="00756699">
        <w:rPr>
          <w:sz w:val="24"/>
          <w:szCs w:val="24"/>
        </w:rPr>
        <w:t>.</w:t>
      </w:r>
    </w:p>
    <w:p w14:paraId="3331095D" w14:textId="1EE2EC4D" w:rsidR="00985AC8" w:rsidRPr="00756699" w:rsidRDefault="00411459" w:rsidP="00FC1519">
      <w:pPr>
        <w:widowControl w:val="0"/>
        <w:numPr>
          <w:ilvl w:val="1"/>
          <w:numId w:val="1"/>
        </w:numPr>
        <w:tabs>
          <w:tab w:val="left" w:pos="851"/>
          <w:tab w:val="left" w:pos="993"/>
        </w:tabs>
        <w:autoSpaceDE/>
        <w:autoSpaceDN/>
        <w:adjustRightInd w:val="0"/>
        <w:ind w:left="0" w:firstLine="567"/>
        <w:contextualSpacing/>
        <w:jc w:val="both"/>
        <w:rPr>
          <w:sz w:val="24"/>
          <w:szCs w:val="24"/>
        </w:rPr>
      </w:pPr>
      <w:r w:rsidRPr="00756699">
        <w:rPr>
          <w:sz w:val="24"/>
          <w:szCs w:val="24"/>
        </w:rPr>
        <w:t>П</w:t>
      </w:r>
      <w:r w:rsidR="00FC7F19" w:rsidRPr="00756699">
        <w:rPr>
          <w:sz w:val="24"/>
          <w:szCs w:val="24"/>
        </w:rPr>
        <w:t>о каждому этапу Работ п</w:t>
      </w:r>
      <w:r w:rsidRPr="00756699">
        <w:rPr>
          <w:sz w:val="24"/>
          <w:szCs w:val="24"/>
        </w:rPr>
        <w:t>осле получения положительного заключения Государственной экспертизы и Государственной экологической экспертизы</w:t>
      </w:r>
      <w:r w:rsidR="00675D33" w:rsidRPr="00756699">
        <w:rPr>
          <w:sz w:val="24"/>
          <w:szCs w:val="24"/>
        </w:rPr>
        <w:t xml:space="preserve"> </w:t>
      </w:r>
      <w:r w:rsidR="00C10610" w:rsidRPr="00756699">
        <w:rPr>
          <w:sz w:val="24"/>
          <w:szCs w:val="24"/>
        </w:rPr>
        <w:t xml:space="preserve">проектной </w:t>
      </w:r>
      <w:r w:rsidR="00675D33" w:rsidRPr="00756699">
        <w:rPr>
          <w:sz w:val="24"/>
          <w:szCs w:val="24"/>
        </w:rPr>
        <w:t>документации</w:t>
      </w:r>
      <w:r w:rsidRPr="00756699">
        <w:rPr>
          <w:sz w:val="24"/>
          <w:szCs w:val="24"/>
        </w:rPr>
        <w:t xml:space="preserve">, Подрядчик </w:t>
      </w:r>
      <w:r w:rsidR="00C42192" w:rsidRPr="00756699">
        <w:rPr>
          <w:sz w:val="24"/>
          <w:szCs w:val="24"/>
        </w:rPr>
        <w:t>в срок, предусмотренный Календарным планом проектно-изыскательских работ (наименование работ «Государственная экспертиза»)</w:t>
      </w:r>
      <w:r w:rsidR="000714D7" w:rsidRPr="00756699">
        <w:rPr>
          <w:sz w:val="24"/>
          <w:szCs w:val="24"/>
        </w:rPr>
        <w:t xml:space="preserve"> предоставляет Заказчику с сопроводительным письмом по накладной нарочно или почтой созданную в ходе выполнения Работ проектную документацию, соответствующую условиям Договора и приложений к нему, и результаты инженерных изысканий, включая наличие положительного заключения государственной экологической экспертизы проектной документации, положительного заключения государственной экспертизы проектной документации и результатов инженерных изысканий, включая проверку достоверности определения сметной стоимости, в количестве и в форме, предусмотренных заданием на проектирование, исполнительные сметы на выполненные Работы, счет-фактуру и счет на оплату стоимости выполненных Работ, документ, подтверждающий обеспечение гарантийных обязательств по Договору (ч. 7.1 ст. 94 Закона о контрактной системе), а также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 который должен содержать информацию, предусмотренную пунктом 1 части 13 статьи 94 Закона о контрактной системе</w:t>
      </w:r>
      <w:r w:rsidRPr="00756699">
        <w:rPr>
          <w:sz w:val="24"/>
          <w:szCs w:val="24"/>
        </w:rPr>
        <w:t>.</w:t>
      </w:r>
    </w:p>
    <w:p w14:paraId="7B410DDF" w14:textId="77777777" w:rsidR="000714D7" w:rsidRPr="00756699" w:rsidRDefault="000714D7" w:rsidP="00FC1519">
      <w:pPr>
        <w:widowControl w:val="0"/>
        <w:tabs>
          <w:tab w:val="left" w:pos="851"/>
          <w:tab w:val="left" w:pos="993"/>
        </w:tabs>
        <w:autoSpaceDE/>
        <w:autoSpaceDN/>
        <w:adjustRightInd w:val="0"/>
        <w:ind w:firstLine="709"/>
        <w:jc w:val="both"/>
        <w:rPr>
          <w:sz w:val="24"/>
          <w:szCs w:val="24"/>
        </w:rPr>
      </w:pPr>
      <w:r w:rsidRPr="00756699">
        <w:rPr>
          <w:sz w:val="24"/>
          <w:szCs w:val="24"/>
        </w:rPr>
        <w:t>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14:paraId="09BE2318" w14:textId="03A4174D" w:rsidR="00985AC8" w:rsidRPr="00756699" w:rsidRDefault="00D12001" w:rsidP="00FC1519">
      <w:pPr>
        <w:widowControl w:val="0"/>
        <w:numPr>
          <w:ilvl w:val="1"/>
          <w:numId w:val="1"/>
        </w:numPr>
        <w:tabs>
          <w:tab w:val="left" w:pos="851"/>
          <w:tab w:val="left" w:pos="993"/>
        </w:tabs>
        <w:autoSpaceDE/>
        <w:autoSpaceDN/>
        <w:adjustRightInd w:val="0"/>
        <w:ind w:left="0" w:firstLine="567"/>
        <w:contextualSpacing/>
        <w:jc w:val="both"/>
        <w:rPr>
          <w:sz w:val="24"/>
          <w:szCs w:val="24"/>
        </w:rPr>
      </w:pPr>
      <w:r w:rsidRPr="00756699">
        <w:rPr>
          <w:sz w:val="24"/>
          <w:szCs w:val="24"/>
        </w:rPr>
        <w:t xml:space="preserve">Заказчик в течение </w:t>
      </w:r>
      <w:r w:rsidR="00213340" w:rsidRPr="00756699">
        <w:rPr>
          <w:sz w:val="24"/>
          <w:szCs w:val="24"/>
        </w:rPr>
        <w:t xml:space="preserve">20 (двадцати) </w:t>
      </w:r>
      <w:r w:rsidRPr="00756699">
        <w:rPr>
          <w:sz w:val="24"/>
          <w:szCs w:val="24"/>
        </w:rPr>
        <w:t>рабочих дней</w:t>
      </w:r>
      <w:r w:rsidR="00985AC8" w:rsidRPr="00756699">
        <w:rPr>
          <w:sz w:val="24"/>
          <w:szCs w:val="24"/>
        </w:rPr>
        <w:t xml:space="preserve"> следующих за днем поступления </w:t>
      </w:r>
      <w:r w:rsidR="000714D7" w:rsidRPr="00756699">
        <w:rPr>
          <w:sz w:val="24"/>
          <w:szCs w:val="24"/>
        </w:rPr>
        <w:t>вышеуказанных документов</w:t>
      </w:r>
      <w:r w:rsidR="000714D7">
        <w:rPr>
          <w:sz w:val="24"/>
          <w:szCs w:val="24"/>
        </w:rPr>
        <w:t xml:space="preserve"> и </w:t>
      </w:r>
      <w:r w:rsidR="00985AC8" w:rsidRPr="00985AC8">
        <w:rPr>
          <w:sz w:val="24"/>
          <w:szCs w:val="24"/>
        </w:rPr>
        <w:t>документа о приемке</w:t>
      </w:r>
      <w:r w:rsidR="000714D7">
        <w:rPr>
          <w:sz w:val="24"/>
          <w:szCs w:val="24"/>
        </w:rPr>
        <w:t xml:space="preserve"> рассматривает поступившие документы и</w:t>
      </w:r>
      <w:r w:rsidR="00985AC8" w:rsidRPr="00985AC8">
        <w:rPr>
          <w:sz w:val="24"/>
          <w:szCs w:val="24"/>
        </w:rPr>
        <w:t xml:space="preserve"> осуществляет </w:t>
      </w:r>
      <w:r w:rsidR="00985AC8" w:rsidRPr="00756699">
        <w:rPr>
          <w:sz w:val="24"/>
          <w:szCs w:val="24"/>
        </w:rPr>
        <w:t>одно из следующих действий:</w:t>
      </w:r>
    </w:p>
    <w:p w14:paraId="5E550597" w14:textId="31850996" w:rsidR="00985AC8" w:rsidRPr="00756699" w:rsidRDefault="00985AC8" w:rsidP="00FC1519">
      <w:pPr>
        <w:adjustRightInd w:val="0"/>
        <w:ind w:firstLine="540"/>
        <w:jc w:val="both"/>
        <w:rPr>
          <w:sz w:val="24"/>
          <w:szCs w:val="24"/>
        </w:rPr>
      </w:pPr>
      <w:r w:rsidRPr="00756699">
        <w:rPr>
          <w:sz w:val="24"/>
          <w:szCs w:val="24"/>
        </w:rPr>
        <w:t xml:space="preserve">а) </w:t>
      </w:r>
      <w:r w:rsidR="000714D7" w:rsidRPr="00756699">
        <w:rPr>
          <w:iCs/>
          <w:sz w:val="24"/>
          <w:szCs w:val="24"/>
        </w:rPr>
        <w:t>при отсутствии недостатков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r w:rsidRPr="00756699">
        <w:rPr>
          <w:sz w:val="24"/>
          <w:szCs w:val="24"/>
        </w:rPr>
        <w:t>;</w:t>
      </w:r>
    </w:p>
    <w:p w14:paraId="7EC462B2" w14:textId="2CEC9EDD" w:rsidR="00FF47A1" w:rsidRPr="00756699" w:rsidRDefault="00985AC8" w:rsidP="00FC1519">
      <w:pPr>
        <w:adjustRightInd w:val="0"/>
        <w:ind w:firstLine="540"/>
        <w:jc w:val="both"/>
        <w:rPr>
          <w:sz w:val="24"/>
          <w:szCs w:val="24"/>
        </w:rPr>
      </w:pPr>
      <w:r w:rsidRPr="00756699">
        <w:rPr>
          <w:sz w:val="24"/>
          <w:szCs w:val="24"/>
        </w:rPr>
        <w:t xml:space="preserve">б) </w:t>
      </w:r>
      <w:r w:rsidR="000714D7" w:rsidRPr="00756699">
        <w:rPr>
          <w:iCs/>
          <w:sz w:val="24"/>
          <w:szCs w:val="24"/>
        </w:rPr>
        <w:t>при наличии недостатков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Pr="00756699">
        <w:rPr>
          <w:sz w:val="24"/>
          <w:szCs w:val="24"/>
        </w:rPr>
        <w:t>.</w:t>
      </w:r>
    </w:p>
    <w:p w14:paraId="7C156223" w14:textId="021C975C" w:rsidR="000714D7" w:rsidRPr="00756699" w:rsidRDefault="00F713E1" w:rsidP="00FC1519">
      <w:pPr>
        <w:adjustRightInd w:val="0"/>
        <w:ind w:firstLine="540"/>
        <w:jc w:val="both"/>
        <w:rPr>
          <w:sz w:val="24"/>
          <w:szCs w:val="24"/>
        </w:rPr>
      </w:pPr>
      <w:r w:rsidRPr="00756699">
        <w:rPr>
          <w:sz w:val="24"/>
          <w:szCs w:val="24"/>
        </w:rPr>
        <w:t>8.5. </w:t>
      </w:r>
      <w:r w:rsidR="00FF47A1" w:rsidRPr="00756699">
        <w:rPr>
          <w:sz w:val="24"/>
          <w:szCs w:val="24"/>
        </w:rPr>
        <w:t xml:space="preserve">В случае получения мотивированного отказа от подписания </w:t>
      </w:r>
      <w:r w:rsidR="00FC7F19" w:rsidRPr="00756699">
        <w:rPr>
          <w:sz w:val="24"/>
          <w:szCs w:val="24"/>
        </w:rPr>
        <w:t>документа о приемке</w:t>
      </w:r>
      <w:r w:rsidR="00E1587D" w:rsidRPr="00756699">
        <w:rPr>
          <w:sz w:val="24"/>
          <w:szCs w:val="24"/>
        </w:rPr>
        <w:t xml:space="preserve"> Подрядчик</w:t>
      </w:r>
      <w:r w:rsidR="00FF47A1" w:rsidRPr="00756699">
        <w:rPr>
          <w:sz w:val="24"/>
          <w:szCs w:val="24"/>
        </w:rPr>
        <w:t xml:space="preserve"> вправе устранить причины, указанные в таком мотивированном отказе, и направить </w:t>
      </w:r>
      <w:r w:rsidR="00E1587D" w:rsidRPr="00756699">
        <w:rPr>
          <w:sz w:val="24"/>
          <w:szCs w:val="24"/>
        </w:rPr>
        <w:t>Заказчику</w:t>
      </w:r>
      <w:r w:rsidR="00FF47A1" w:rsidRPr="00756699">
        <w:rPr>
          <w:sz w:val="24"/>
          <w:szCs w:val="24"/>
        </w:rPr>
        <w:t xml:space="preserve"> </w:t>
      </w:r>
      <w:r w:rsidR="00FC7F19" w:rsidRPr="00756699">
        <w:rPr>
          <w:sz w:val="24"/>
          <w:szCs w:val="24"/>
        </w:rPr>
        <w:t>документ о приемке</w:t>
      </w:r>
      <w:r w:rsidR="00FF47A1" w:rsidRPr="00756699">
        <w:rPr>
          <w:sz w:val="24"/>
          <w:szCs w:val="24"/>
        </w:rPr>
        <w:t xml:space="preserve"> в порядке, предусмотренном настоящим </w:t>
      </w:r>
      <w:hyperlink r:id="rId11" w:history="1">
        <w:r w:rsidR="00FF47A1" w:rsidRPr="00756699">
          <w:rPr>
            <w:sz w:val="24"/>
            <w:szCs w:val="24"/>
          </w:rPr>
          <w:t>разделом</w:t>
        </w:r>
      </w:hyperlink>
      <w:r w:rsidR="00FF47A1" w:rsidRPr="00756699">
        <w:rPr>
          <w:sz w:val="24"/>
          <w:szCs w:val="24"/>
        </w:rPr>
        <w:t>.</w:t>
      </w:r>
    </w:p>
    <w:p w14:paraId="5B62D432" w14:textId="1B953582" w:rsidR="000B7D71" w:rsidRPr="00756699" w:rsidRDefault="00F713E1" w:rsidP="00FC1519">
      <w:pPr>
        <w:adjustRightInd w:val="0"/>
        <w:ind w:firstLine="540"/>
        <w:jc w:val="both"/>
        <w:rPr>
          <w:sz w:val="24"/>
          <w:szCs w:val="24"/>
        </w:rPr>
      </w:pPr>
      <w:r w:rsidRPr="00756699">
        <w:rPr>
          <w:sz w:val="24"/>
          <w:szCs w:val="24"/>
        </w:rPr>
        <w:t>8.6</w:t>
      </w:r>
      <w:r w:rsidR="00FF47A1" w:rsidRPr="00756699">
        <w:rPr>
          <w:sz w:val="24"/>
          <w:szCs w:val="24"/>
        </w:rPr>
        <w:t xml:space="preserve">. </w:t>
      </w:r>
      <w:r w:rsidR="000714D7" w:rsidRPr="00756699">
        <w:rPr>
          <w:iCs/>
          <w:sz w:val="24"/>
          <w:szCs w:val="24"/>
        </w:rPr>
        <w:t>Для проверки предоставленных Подрядчиком Результатов Работ в части их</w:t>
      </w:r>
      <w:r w:rsidR="000714D7" w:rsidRPr="00756699">
        <w:rPr>
          <w:color w:val="000000"/>
          <w:sz w:val="24"/>
          <w:szCs w:val="24"/>
        </w:rPr>
        <w:t xml:space="preserve"> соответствия условиям Договора Заказчик проводит экспертизу. Заказчик вправе провести экспертизу своими силами или привлечь экспертов, экспертные организации на основании отдельных договоров. При проведении экспертизы Заказчиком своими силами составлять экспертное заключение необязательно. Результаты экспертизы с привлечением внешних экспертов оформляются в виде заключения, которое подписывается экспертом, уполномоченным представителем экспертной организации и должно соответствовать законодательству Российской Федерации</w:t>
      </w:r>
      <w:r w:rsidR="000B7D71" w:rsidRPr="00756699">
        <w:rPr>
          <w:sz w:val="24"/>
          <w:szCs w:val="24"/>
        </w:rPr>
        <w:t>.</w:t>
      </w:r>
    </w:p>
    <w:p w14:paraId="5B974D46" w14:textId="78FDA1D7" w:rsidR="000B7D71" w:rsidRPr="00756699" w:rsidRDefault="00F713E1" w:rsidP="00FC1519">
      <w:pPr>
        <w:adjustRightInd w:val="0"/>
        <w:ind w:firstLine="540"/>
        <w:jc w:val="both"/>
        <w:rPr>
          <w:sz w:val="24"/>
          <w:szCs w:val="24"/>
        </w:rPr>
      </w:pPr>
      <w:r w:rsidRPr="00756699">
        <w:rPr>
          <w:sz w:val="24"/>
          <w:szCs w:val="24"/>
        </w:rPr>
        <w:t>8</w:t>
      </w:r>
      <w:r w:rsidR="000B7D71" w:rsidRPr="00756699">
        <w:rPr>
          <w:sz w:val="24"/>
          <w:szCs w:val="24"/>
        </w:rPr>
        <w:t>.</w:t>
      </w:r>
      <w:r w:rsidRPr="00756699">
        <w:rPr>
          <w:sz w:val="24"/>
          <w:szCs w:val="24"/>
        </w:rPr>
        <w:t>7</w:t>
      </w:r>
      <w:r w:rsidR="000B7D71" w:rsidRPr="00756699">
        <w:rPr>
          <w:sz w:val="24"/>
          <w:szCs w:val="24"/>
        </w:rPr>
        <w:t>. Датой приемки Работ по Договору считается дата размещения в единой информационной системе документа о приемке, подписанного Заказчиком</w:t>
      </w:r>
      <w:r w:rsidR="000714D7" w:rsidRPr="00756699">
        <w:rPr>
          <w:sz w:val="24"/>
          <w:szCs w:val="24"/>
        </w:rPr>
        <w:t>.</w:t>
      </w:r>
      <w:r w:rsidR="00FA2EE6" w:rsidRPr="00756699">
        <w:rPr>
          <w:sz w:val="24"/>
          <w:szCs w:val="24"/>
        </w:rPr>
        <w:t xml:space="preserve"> </w:t>
      </w:r>
      <w:r w:rsidR="000714D7" w:rsidRPr="00756699">
        <w:rPr>
          <w:color w:val="000000"/>
          <w:sz w:val="24"/>
          <w:szCs w:val="24"/>
        </w:rPr>
        <w:t>С указанной даты к Заказчику переходит право собственности на Результат Работ, а также риск случайной их гибели или случайного повреждения</w:t>
      </w:r>
      <w:r w:rsidR="00FA2EE6" w:rsidRPr="00756699">
        <w:rPr>
          <w:sz w:val="24"/>
          <w:szCs w:val="24"/>
        </w:rPr>
        <w:t>.</w:t>
      </w:r>
    </w:p>
    <w:p w14:paraId="567C5391" w14:textId="77777777" w:rsidR="00D12001" w:rsidRPr="00D12001" w:rsidRDefault="00D12001" w:rsidP="00FC1519">
      <w:pPr>
        <w:widowControl w:val="0"/>
        <w:adjustRightInd w:val="0"/>
        <w:ind w:firstLine="567"/>
        <w:jc w:val="both"/>
        <w:rPr>
          <w:sz w:val="24"/>
          <w:szCs w:val="24"/>
        </w:rPr>
      </w:pPr>
    </w:p>
    <w:p w14:paraId="7A9EB30B" w14:textId="77777777" w:rsidR="00D12001" w:rsidRPr="00D12001" w:rsidRDefault="00D12001" w:rsidP="00FC1519">
      <w:pPr>
        <w:widowControl w:val="0"/>
        <w:numPr>
          <w:ilvl w:val="0"/>
          <w:numId w:val="1"/>
        </w:numPr>
        <w:tabs>
          <w:tab w:val="left" w:pos="851"/>
          <w:tab w:val="left" w:pos="1134"/>
        </w:tabs>
        <w:autoSpaceDE/>
        <w:autoSpaceDN/>
        <w:adjustRightInd w:val="0"/>
        <w:ind w:left="0" w:firstLine="567"/>
        <w:contextualSpacing/>
        <w:jc w:val="center"/>
        <w:rPr>
          <w:b/>
          <w:sz w:val="24"/>
          <w:szCs w:val="24"/>
        </w:rPr>
      </w:pPr>
      <w:r w:rsidRPr="00D12001">
        <w:rPr>
          <w:b/>
          <w:sz w:val="24"/>
          <w:szCs w:val="24"/>
        </w:rPr>
        <w:t xml:space="preserve">Имущественные права, в том числе исключительное право, на </w:t>
      </w:r>
      <w:r w:rsidRPr="00D12001">
        <w:rPr>
          <w:b/>
          <w:sz w:val="24"/>
          <w:szCs w:val="24"/>
        </w:rPr>
        <w:br/>
        <w:t>Техническую документацию</w:t>
      </w:r>
    </w:p>
    <w:p w14:paraId="3547B73D" w14:textId="0B5538E9" w:rsidR="00D12001" w:rsidRPr="00756699" w:rsidRDefault="00F713E1" w:rsidP="00FC1519">
      <w:pPr>
        <w:widowControl w:val="0"/>
        <w:tabs>
          <w:tab w:val="left" w:pos="1134"/>
        </w:tabs>
        <w:autoSpaceDE/>
        <w:autoSpaceDN/>
        <w:adjustRightInd w:val="0"/>
        <w:ind w:firstLine="709"/>
        <w:contextualSpacing/>
        <w:jc w:val="both"/>
        <w:rPr>
          <w:sz w:val="24"/>
          <w:szCs w:val="24"/>
        </w:rPr>
      </w:pPr>
      <w:r w:rsidRPr="00756699">
        <w:rPr>
          <w:sz w:val="24"/>
          <w:szCs w:val="24"/>
        </w:rPr>
        <w:t>9.1. </w:t>
      </w:r>
      <w:r w:rsidR="005D0567">
        <w:rPr>
          <w:sz w:val="24"/>
          <w:szCs w:val="24"/>
        </w:rPr>
        <w:t xml:space="preserve">Исключительные права на результаты интеллектуальной деятельности, созданные при выполнении работ по Договору, а также имущественные права на техническую, рабочую, </w:t>
      </w:r>
      <w:r w:rsidR="005D0567">
        <w:rPr>
          <w:sz w:val="24"/>
          <w:szCs w:val="24"/>
        </w:rPr>
        <w:lastRenderedPageBreak/>
        <w:t>проектную, программную и иную документацию и материалы, относящиеся к использованию результатов интеллектуальной деятельности (далее - сопутствующая документация), принадлежат</w:t>
      </w:r>
      <w:r w:rsidRPr="00756699">
        <w:rPr>
          <w:bCs/>
          <w:sz w:val="24"/>
          <w:szCs w:val="24"/>
        </w:rPr>
        <w:t xml:space="preserve"> Заказчику. Днем передачи исключительных прав считается дата размещения в ЕИС документа о приемке, подписанного Заказчиком</w:t>
      </w:r>
      <w:r w:rsidR="00D12001" w:rsidRPr="00756699">
        <w:rPr>
          <w:sz w:val="24"/>
          <w:szCs w:val="24"/>
        </w:rPr>
        <w:t>.</w:t>
      </w:r>
    </w:p>
    <w:p w14:paraId="6BBA9E0D" w14:textId="50CFC261" w:rsidR="00D12001" w:rsidRPr="00756699" w:rsidRDefault="00F713E1" w:rsidP="00FC1519">
      <w:pPr>
        <w:widowControl w:val="0"/>
        <w:tabs>
          <w:tab w:val="left" w:pos="1134"/>
        </w:tabs>
        <w:autoSpaceDE/>
        <w:autoSpaceDN/>
        <w:adjustRightInd w:val="0"/>
        <w:ind w:firstLine="709"/>
        <w:contextualSpacing/>
        <w:jc w:val="both"/>
        <w:rPr>
          <w:sz w:val="24"/>
          <w:szCs w:val="24"/>
        </w:rPr>
      </w:pPr>
      <w:r w:rsidRPr="00756699">
        <w:rPr>
          <w:sz w:val="24"/>
          <w:szCs w:val="24"/>
        </w:rPr>
        <w:t>9.2. Подрядчик не вправе использовать Результаты Работ без письменного разрешения Заказчика</w:t>
      </w:r>
      <w:r w:rsidR="00D12001" w:rsidRPr="00756699">
        <w:rPr>
          <w:sz w:val="24"/>
          <w:szCs w:val="24"/>
        </w:rPr>
        <w:t>.</w:t>
      </w:r>
    </w:p>
    <w:p w14:paraId="7FC9041D" w14:textId="6991D49E" w:rsidR="005D0567" w:rsidRPr="005D0567" w:rsidRDefault="00F713E1" w:rsidP="00FC1519">
      <w:pPr>
        <w:widowControl w:val="0"/>
        <w:tabs>
          <w:tab w:val="left" w:pos="1134"/>
        </w:tabs>
        <w:autoSpaceDE/>
        <w:autoSpaceDN/>
        <w:adjustRightInd w:val="0"/>
        <w:ind w:firstLine="709"/>
        <w:contextualSpacing/>
        <w:jc w:val="both"/>
        <w:rPr>
          <w:sz w:val="24"/>
          <w:szCs w:val="24"/>
        </w:rPr>
      </w:pPr>
      <w:r w:rsidRPr="00756699">
        <w:rPr>
          <w:sz w:val="24"/>
          <w:szCs w:val="24"/>
        </w:rPr>
        <w:t>9.3. </w:t>
      </w:r>
      <w:r w:rsidR="005D0567" w:rsidRPr="005D0567">
        <w:rPr>
          <w:sz w:val="24"/>
          <w:szCs w:val="24"/>
        </w:rPr>
        <w:t xml:space="preserve">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w:t>
      </w:r>
      <w:r w:rsidR="005D0567">
        <w:rPr>
          <w:sz w:val="24"/>
          <w:szCs w:val="24"/>
        </w:rPr>
        <w:t>Договора</w:t>
      </w:r>
      <w:r w:rsidR="005D0567" w:rsidRPr="005D0567">
        <w:rPr>
          <w:sz w:val="24"/>
          <w:szCs w:val="24"/>
        </w:rPr>
        <w:t xml:space="preserve"> (служебное произведение), принадлежит работнику (автору).</w:t>
      </w:r>
    </w:p>
    <w:p w14:paraId="3BF8E238" w14:textId="0954B3A8" w:rsidR="005D0567" w:rsidRDefault="005D0567" w:rsidP="00FC1519">
      <w:pPr>
        <w:widowControl w:val="0"/>
        <w:tabs>
          <w:tab w:val="left" w:pos="1134"/>
        </w:tabs>
        <w:autoSpaceDE/>
        <w:autoSpaceDN/>
        <w:adjustRightInd w:val="0"/>
        <w:ind w:firstLine="709"/>
        <w:contextualSpacing/>
        <w:jc w:val="both"/>
        <w:rPr>
          <w:sz w:val="24"/>
          <w:szCs w:val="24"/>
        </w:rPr>
      </w:pPr>
      <w:r>
        <w:rPr>
          <w:sz w:val="24"/>
          <w:szCs w:val="24"/>
        </w:rPr>
        <w:t>9.4. Подрядчик гарантирует заключение с привлеченными им при исполнении Договора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Заказчику.</w:t>
      </w:r>
    </w:p>
    <w:p w14:paraId="61EF292D" w14:textId="06FEA76A" w:rsidR="005D0567" w:rsidRDefault="005D0567" w:rsidP="00FC1519">
      <w:pPr>
        <w:widowControl w:val="0"/>
        <w:tabs>
          <w:tab w:val="left" w:pos="1134"/>
        </w:tabs>
        <w:autoSpaceDE/>
        <w:autoSpaceDN/>
        <w:adjustRightInd w:val="0"/>
        <w:ind w:firstLine="709"/>
        <w:contextualSpacing/>
        <w:jc w:val="both"/>
        <w:rPr>
          <w:sz w:val="24"/>
          <w:szCs w:val="24"/>
        </w:rPr>
      </w:pPr>
      <w:r>
        <w:rPr>
          <w:sz w:val="24"/>
          <w:szCs w:val="24"/>
        </w:rPr>
        <w:t>9.5. Передаваемые Подрядчиком исключительные права означают право Заказника использовать сопутствующую документацию в любой форме и любым не противоречащим законодательству Российской Федерации способом.</w:t>
      </w:r>
    </w:p>
    <w:p w14:paraId="4112F4BF" w14:textId="2888A4D4" w:rsidR="005D0567" w:rsidRDefault="005D0567" w:rsidP="00FC1519">
      <w:pPr>
        <w:widowControl w:val="0"/>
        <w:tabs>
          <w:tab w:val="left" w:pos="1134"/>
        </w:tabs>
        <w:autoSpaceDE/>
        <w:autoSpaceDN/>
        <w:adjustRightInd w:val="0"/>
        <w:ind w:firstLine="709"/>
        <w:contextualSpacing/>
        <w:jc w:val="both"/>
        <w:rPr>
          <w:sz w:val="24"/>
          <w:szCs w:val="24"/>
        </w:rPr>
      </w:pPr>
      <w:r>
        <w:rPr>
          <w:sz w:val="24"/>
          <w:szCs w:val="24"/>
        </w:rPr>
        <w:t>9.6. 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Договору, и иных исключительных прав на результаты интеллектуальной деятельности, Подрядчик обязуется совместно с Заказчиком выступать в защиту интересов сторон Договора, а в случае неблагоприятного решения суда - возместить убытки.</w:t>
      </w:r>
    </w:p>
    <w:p w14:paraId="61104362" w14:textId="6455BE8C" w:rsidR="00D12001" w:rsidRPr="00756699" w:rsidRDefault="00F713E1" w:rsidP="00FC1519">
      <w:pPr>
        <w:widowControl w:val="0"/>
        <w:tabs>
          <w:tab w:val="left" w:pos="1134"/>
        </w:tabs>
        <w:autoSpaceDE/>
        <w:autoSpaceDN/>
        <w:adjustRightInd w:val="0"/>
        <w:ind w:firstLine="709"/>
        <w:contextualSpacing/>
        <w:jc w:val="both"/>
        <w:rPr>
          <w:sz w:val="24"/>
          <w:szCs w:val="24"/>
        </w:rPr>
      </w:pPr>
      <w:r w:rsidRPr="00756699">
        <w:rPr>
          <w:sz w:val="24"/>
          <w:szCs w:val="24"/>
        </w:rPr>
        <w:t>9.</w:t>
      </w:r>
      <w:r w:rsidR="005D0567">
        <w:rPr>
          <w:sz w:val="24"/>
          <w:szCs w:val="24"/>
        </w:rPr>
        <w:t>7</w:t>
      </w:r>
      <w:r w:rsidRPr="00756699">
        <w:rPr>
          <w:sz w:val="24"/>
          <w:szCs w:val="24"/>
        </w:rPr>
        <w:t>. В случае расторжения Договора моментом перехода исключительного права на проектную документацию считается дата передачи Заказчику выполненных на момент расторжения работ</w:t>
      </w:r>
      <w:r w:rsidR="00D12001" w:rsidRPr="00756699">
        <w:rPr>
          <w:sz w:val="24"/>
          <w:szCs w:val="24"/>
        </w:rPr>
        <w:t>.</w:t>
      </w:r>
    </w:p>
    <w:p w14:paraId="3753A1B9" w14:textId="77777777" w:rsidR="00D12001" w:rsidRPr="00D12001" w:rsidRDefault="00D12001" w:rsidP="00FC1519">
      <w:pPr>
        <w:widowControl w:val="0"/>
        <w:adjustRightInd w:val="0"/>
        <w:contextualSpacing/>
        <w:jc w:val="both"/>
        <w:rPr>
          <w:sz w:val="24"/>
          <w:szCs w:val="24"/>
        </w:rPr>
      </w:pPr>
    </w:p>
    <w:p w14:paraId="1E6FF8BF" w14:textId="77777777" w:rsidR="00D12001" w:rsidRPr="00D12001" w:rsidRDefault="00D12001" w:rsidP="00FC1519">
      <w:pPr>
        <w:widowControl w:val="0"/>
        <w:numPr>
          <w:ilvl w:val="0"/>
          <w:numId w:val="3"/>
        </w:numPr>
        <w:tabs>
          <w:tab w:val="left" w:pos="1134"/>
        </w:tabs>
        <w:autoSpaceDE/>
        <w:autoSpaceDN/>
        <w:adjustRightInd w:val="0"/>
        <w:ind w:left="0" w:firstLine="567"/>
        <w:contextualSpacing/>
        <w:jc w:val="center"/>
        <w:rPr>
          <w:b/>
          <w:bCs/>
          <w:sz w:val="24"/>
          <w:szCs w:val="24"/>
        </w:rPr>
      </w:pPr>
      <w:r w:rsidRPr="00D12001">
        <w:rPr>
          <w:b/>
          <w:sz w:val="24"/>
          <w:szCs w:val="24"/>
        </w:rPr>
        <w:t>Привлечение</w:t>
      </w:r>
      <w:r w:rsidRPr="00D12001">
        <w:rPr>
          <w:b/>
          <w:bCs/>
          <w:sz w:val="24"/>
          <w:szCs w:val="24"/>
        </w:rPr>
        <w:t xml:space="preserve"> </w:t>
      </w:r>
      <w:r w:rsidRPr="00D12001">
        <w:rPr>
          <w:b/>
          <w:sz w:val="24"/>
          <w:szCs w:val="24"/>
        </w:rPr>
        <w:t>субподрядчиков</w:t>
      </w:r>
    </w:p>
    <w:p w14:paraId="48A67640" w14:textId="77777777" w:rsidR="00D12001" w:rsidRPr="00D12001" w:rsidRDefault="00D12001" w:rsidP="00FC1519">
      <w:pPr>
        <w:widowControl w:val="0"/>
        <w:numPr>
          <w:ilvl w:val="1"/>
          <w:numId w:val="3"/>
        </w:numPr>
        <w:tabs>
          <w:tab w:val="left" w:pos="-284"/>
          <w:tab w:val="left" w:pos="1134"/>
        </w:tabs>
        <w:autoSpaceDE/>
        <w:autoSpaceDN/>
        <w:adjustRightInd w:val="0"/>
        <w:ind w:left="0" w:right="23" w:firstLine="567"/>
        <w:jc w:val="both"/>
        <w:rPr>
          <w:sz w:val="24"/>
          <w:szCs w:val="24"/>
        </w:rPr>
      </w:pPr>
      <w:r w:rsidRPr="00D12001">
        <w:rPr>
          <w:sz w:val="24"/>
          <w:szCs w:val="24"/>
        </w:rPr>
        <w:t>Подрядчик несет в полном объеме ответственность за качество и сроки выполнения работ привлеченными им субподрядчиками.</w:t>
      </w:r>
    </w:p>
    <w:p w14:paraId="35135E4D" w14:textId="77777777" w:rsidR="00D12001" w:rsidRPr="00D12001" w:rsidRDefault="00D12001" w:rsidP="00FC1519">
      <w:pPr>
        <w:widowControl w:val="0"/>
        <w:numPr>
          <w:ilvl w:val="1"/>
          <w:numId w:val="3"/>
        </w:numPr>
        <w:tabs>
          <w:tab w:val="left" w:pos="-284"/>
          <w:tab w:val="left" w:pos="1134"/>
        </w:tabs>
        <w:autoSpaceDE/>
        <w:autoSpaceDN/>
        <w:adjustRightInd w:val="0"/>
        <w:ind w:left="0" w:right="23" w:firstLine="567"/>
        <w:jc w:val="both"/>
        <w:rPr>
          <w:sz w:val="24"/>
          <w:szCs w:val="24"/>
        </w:rPr>
      </w:pPr>
      <w:r w:rsidRPr="00D12001">
        <w:rPr>
          <w:sz w:val="24"/>
          <w:szCs w:val="24"/>
        </w:rPr>
        <w:t>Контроль надлежащего исполнения субподрядчиком условий договора субподряда осуществляется Подрядчиком в соответствии с договором субподряда.</w:t>
      </w:r>
    </w:p>
    <w:p w14:paraId="43157CC6" w14:textId="77777777" w:rsidR="00D12001" w:rsidRPr="00D12001" w:rsidRDefault="00D12001" w:rsidP="00FC1519">
      <w:pPr>
        <w:widowControl w:val="0"/>
        <w:adjustRightInd w:val="0"/>
        <w:ind w:firstLine="567"/>
        <w:jc w:val="both"/>
        <w:rPr>
          <w:b/>
          <w:sz w:val="24"/>
          <w:szCs w:val="24"/>
        </w:rPr>
      </w:pPr>
    </w:p>
    <w:p w14:paraId="2A6098BD" w14:textId="77777777" w:rsidR="00D12001" w:rsidRPr="00D12001" w:rsidRDefault="00D12001" w:rsidP="00FC1519">
      <w:pPr>
        <w:widowControl w:val="0"/>
        <w:numPr>
          <w:ilvl w:val="0"/>
          <w:numId w:val="3"/>
        </w:numPr>
        <w:tabs>
          <w:tab w:val="left" w:pos="1134"/>
        </w:tabs>
        <w:autoSpaceDE/>
        <w:autoSpaceDN/>
        <w:adjustRightInd w:val="0"/>
        <w:ind w:left="0" w:firstLine="567"/>
        <w:contextualSpacing/>
        <w:jc w:val="center"/>
        <w:rPr>
          <w:b/>
          <w:sz w:val="24"/>
          <w:szCs w:val="24"/>
        </w:rPr>
      </w:pPr>
      <w:r w:rsidRPr="00D12001">
        <w:rPr>
          <w:b/>
          <w:sz w:val="24"/>
          <w:szCs w:val="24"/>
        </w:rPr>
        <w:t>Отчетность Подрядчика</w:t>
      </w:r>
    </w:p>
    <w:p w14:paraId="56D05836" w14:textId="77777777" w:rsidR="00D12001" w:rsidRPr="00D12001" w:rsidRDefault="00D12001" w:rsidP="00FC1519">
      <w:pPr>
        <w:widowControl w:val="0"/>
        <w:numPr>
          <w:ilvl w:val="1"/>
          <w:numId w:val="3"/>
        </w:numPr>
        <w:tabs>
          <w:tab w:val="left" w:pos="1134"/>
        </w:tabs>
        <w:autoSpaceDE/>
        <w:autoSpaceDN/>
        <w:adjustRightInd w:val="0"/>
        <w:ind w:left="0" w:firstLine="567"/>
        <w:contextualSpacing/>
        <w:jc w:val="both"/>
        <w:rPr>
          <w:sz w:val="24"/>
          <w:szCs w:val="24"/>
        </w:rPr>
      </w:pPr>
      <w:r w:rsidRPr="00D12001">
        <w:rPr>
          <w:sz w:val="24"/>
          <w:szCs w:val="24"/>
        </w:rPr>
        <w:t xml:space="preserve">Подрядчик предоставляет Заказчику оперативный отчёт выполненных работ согласно форме в Приложении № </w:t>
      </w:r>
      <w:r w:rsidR="003331E3">
        <w:rPr>
          <w:sz w:val="24"/>
          <w:szCs w:val="24"/>
        </w:rPr>
        <w:t>6</w:t>
      </w:r>
      <w:r w:rsidRPr="00D12001">
        <w:rPr>
          <w:sz w:val="24"/>
          <w:szCs w:val="24"/>
        </w:rPr>
        <w:t xml:space="preserve"> к Договору (Форма оперативного отчёта выполненных работ за месяц) в формате Excel </w:t>
      </w:r>
      <w:r w:rsidR="00E72356">
        <w:rPr>
          <w:sz w:val="24"/>
          <w:szCs w:val="24"/>
        </w:rPr>
        <w:t>по Запросу Заказчика.</w:t>
      </w:r>
    </w:p>
    <w:p w14:paraId="11D4E962" w14:textId="77777777" w:rsidR="00D12001" w:rsidRPr="00D12001" w:rsidRDefault="00D12001" w:rsidP="00FC1519">
      <w:pPr>
        <w:widowControl w:val="0"/>
        <w:numPr>
          <w:ilvl w:val="1"/>
          <w:numId w:val="3"/>
        </w:numPr>
        <w:tabs>
          <w:tab w:val="left" w:pos="1134"/>
        </w:tabs>
        <w:autoSpaceDE/>
        <w:autoSpaceDN/>
        <w:adjustRightInd w:val="0"/>
        <w:ind w:left="0" w:firstLine="567"/>
        <w:contextualSpacing/>
        <w:jc w:val="both"/>
        <w:rPr>
          <w:sz w:val="24"/>
          <w:szCs w:val="24"/>
        </w:rPr>
      </w:pPr>
      <w:r w:rsidRPr="00D12001">
        <w:rPr>
          <w:sz w:val="24"/>
          <w:szCs w:val="24"/>
        </w:rPr>
        <w:t xml:space="preserve">Подрядчик несет ответственность за достоверность и полноту представляемой </w:t>
      </w:r>
      <w:r w:rsidRPr="00D12001">
        <w:rPr>
          <w:bCs/>
          <w:sz w:val="24"/>
          <w:szCs w:val="24"/>
        </w:rPr>
        <w:t>Заказчику</w:t>
      </w:r>
      <w:r w:rsidRPr="00D12001">
        <w:rPr>
          <w:sz w:val="24"/>
          <w:szCs w:val="24"/>
        </w:rPr>
        <w:t xml:space="preserve"> отчетности о ходе выполнения Проектно-изыскательских работ.</w:t>
      </w:r>
    </w:p>
    <w:p w14:paraId="300A1F4E" w14:textId="77777777" w:rsidR="00D12001" w:rsidRPr="00D12001" w:rsidRDefault="00D12001" w:rsidP="00FC1519">
      <w:pPr>
        <w:adjustRightInd w:val="0"/>
        <w:ind w:firstLine="567"/>
        <w:jc w:val="both"/>
        <w:rPr>
          <w:sz w:val="24"/>
          <w:szCs w:val="24"/>
        </w:rPr>
      </w:pPr>
    </w:p>
    <w:p w14:paraId="0F5FD0DA" w14:textId="77777777" w:rsidR="000D5029" w:rsidRPr="000D5029" w:rsidRDefault="000D5029" w:rsidP="00FC1519">
      <w:pPr>
        <w:widowControl w:val="0"/>
        <w:numPr>
          <w:ilvl w:val="0"/>
          <w:numId w:val="3"/>
        </w:numPr>
        <w:tabs>
          <w:tab w:val="left" w:pos="993"/>
        </w:tabs>
        <w:autoSpaceDE/>
        <w:autoSpaceDN/>
        <w:adjustRightInd w:val="0"/>
        <w:ind w:left="0" w:firstLine="567"/>
        <w:contextualSpacing/>
        <w:jc w:val="center"/>
        <w:rPr>
          <w:b/>
          <w:sz w:val="24"/>
          <w:szCs w:val="24"/>
        </w:rPr>
      </w:pPr>
      <w:r w:rsidRPr="000D5029">
        <w:rPr>
          <w:b/>
          <w:sz w:val="24"/>
          <w:szCs w:val="24"/>
        </w:rPr>
        <w:t>Гарантийный срок</w:t>
      </w:r>
    </w:p>
    <w:p w14:paraId="69DBE2AE" w14:textId="77777777" w:rsidR="000D5029" w:rsidRPr="000D5029" w:rsidRDefault="000D5029" w:rsidP="00FC1519">
      <w:pPr>
        <w:pStyle w:val="af0"/>
        <w:numPr>
          <w:ilvl w:val="1"/>
          <w:numId w:val="3"/>
        </w:numPr>
        <w:suppressAutoHyphens/>
        <w:autoSpaceDE/>
        <w:autoSpaceDN/>
        <w:adjustRightInd w:val="0"/>
        <w:ind w:left="0" w:firstLine="568"/>
        <w:jc w:val="both"/>
        <w:rPr>
          <w:color w:val="000000"/>
          <w:sz w:val="24"/>
          <w:szCs w:val="24"/>
        </w:rPr>
      </w:pPr>
      <w:r w:rsidRPr="000D5029">
        <w:rPr>
          <w:color w:val="000000"/>
          <w:sz w:val="24"/>
          <w:szCs w:val="24"/>
        </w:rPr>
        <w:t xml:space="preserve">Подрядчик гарантирует качество выполнения Работ, а также устранения недостатков, выявленных в течение гарантийного срока. Гарантийный срок исчисляется с даты подписания Заказчиком </w:t>
      </w:r>
      <w:r w:rsidR="00FE4D15">
        <w:rPr>
          <w:sz w:val="24"/>
          <w:szCs w:val="24"/>
        </w:rPr>
        <w:t>документа о приемки</w:t>
      </w:r>
      <w:r w:rsidRPr="000D5029">
        <w:rPr>
          <w:color w:val="000000"/>
          <w:sz w:val="24"/>
          <w:szCs w:val="24"/>
        </w:rPr>
        <w:t xml:space="preserve"> и составляет 60 (шестьдесят) месяцев.</w:t>
      </w:r>
    </w:p>
    <w:p w14:paraId="339422D9" w14:textId="77777777" w:rsidR="000D5029" w:rsidRPr="000D5029" w:rsidRDefault="000D5029" w:rsidP="00FC1519">
      <w:pPr>
        <w:suppressAutoHyphens/>
        <w:adjustRightInd w:val="0"/>
        <w:ind w:firstLine="568"/>
        <w:jc w:val="both"/>
        <w:rPr>
          <w:color w:val="000000"/>
          <w:sz w:val="24"/>
          <w:szCs w:val="24"/>
        </w:rPr>
      </w:pPr>
      <w:r w:rsidRPr="000D5029">
        <w:rPr>
          <w:color w:val="000000"/>
          <w:sz w:val="24"/>
          <w:szCs w:val="24"/>
        </w:rPr>
        <w:t>Гарантии качества распространяются на все Работы, выполненные Подрядчиком по настоящему Договору.</w:t>
      </w:r>
    </w:p>
    <w:p w14:paraId="5509BF6A" w14:textId="77777777" w:rsidR="000D5029" w:rsidRPr="000D5029" w:rsidRDefault="000D5029" w:rsidP="00FC1519">
      <w:pPr>
        <w:pStyle w:val="af0"/>
        <w:numPr>
          <w:ilvl w:val="1"/>
          <w:numId w:val="3"/>
        </w:numPr>
        <w:suppressAutoHyphens/>
        <w:autoSpaceDE/>
        <w:autoSpaceDN/>
        <w:adjustRightInd w:val="0"/>
        <w:ind w:left="0" w:firstLine="567"/>
        <w:jc w:val="both"/>
        <w:rPr>
          <w:color w:val="000000"/>
          <w:sz w:val="24"/>
          <w:szCs w:val="24"/>
        </w:rPr>
      </w:pPr>
      <w:r w:rsidRPr="000D5029">
        <w:rPr>
          <w:color w:val="000000"/>
          <w:sz w:val="24"/>
          <w:szCs w:val="24"/>
        </w:rPr>
        <w:t xml:space="preserve">Подрядчик несет ответственность за ненадлежащее выполнение Работ, включая недостатки Результата Работ, обнаруженные впоследствии в ходе строительства Объекта, а также в процессе его эксплуатации. При обнаружении Заказчиком после приемки, но в пределах гарантийного срока, скрытых недостатков Результата Работ, которые не могли быть установлены при обычном способе приемки (в том числе, но не ограничиваясь: в отношении формирования исходных данных для проектирования, результатов технических обследований и инженерных изысканий, проектной документации в целом и ее разделов в частности, требованиям нормативов и правил, предъявляемым к проведению инженерных изысканий и </w:t>
      </w:r>
      <w:r w:rsidRPr="000D5029">
        <w:rPr>
          <w:color w:val="000000"/>
          <w:sz w:val="24"/>
          <w:szCs w:val="24"/>
        </w:rPr>
        <w:lastRenderedPageBreak/>
        <w:t>проектированию, составу и содержанию проектной документации), Заказчик уведомляет об этом Подрядчика в течение 5 (пяти) рабочих дней с момента обнаружения таких недостатков и приглашает Подрядчика для подписания двухстороннего акта о выявленных недостатках Результата Работ и сроках их устранения.</w:t>
      </w:r>
    </w:p>
    <w:p w14:paraId="72012484" w14:textId="77777777" w:rsidR="000D5029" w:rsidRPr="000D5029" w:rsidRDefault="000D5029" w:rsidP="00FC1519">
      <w:pPr>
        <w:pStyle w:val="af0"/>
        <w:numPr>
          <w:ilvl w:val="1"/>
          <w:numId w:val="3"/>
        </w:numPr>
        <w:suppressAutoHyphens/>
        <w:autoSpaceDE/>
        <w:autoSpaceDN/>
        <w:adjustRightInd w:val="0"/>
        <w:ind w:left="0" w:firstLine="567"/>
        <w:jc w:val="both"/>
        <w:rPr>
          <w:color w:val="000000"/>
          <w:sz w:val="24"/>
          <w:szCs w:val="24"/>
        </w:rPr>
      </w:pPr>
      <w:r w:rsidRPr="000D5029">
        <w:rPr>
          <w:color w:val="000000"/>
          <w:sz w:val="24"/>
          <w:szCs w:val="24"/>
        </w:rPr>
        <w:t xml:space="preserve">Если Подрядчик не явится для подписания акта о выявленных недостатках выполненных Работ в течение 3 (трех) рабочих дней со дня получения уведомления Заказчика, Заказчик имеет право составить односторонний акт о выявленных недостатках выполненных Работ и направить его Подрядчику с требованием устранить недостатки выполненных Работ в указанный Заказчиком срок. </w:t>
      </w:r>
    </w:p>
    <w:p w14:paraId="30E2C215" w14:textId="643209A3" w:rsidR="000D5029" w:rsidRPr="000D5029" w:rsidRDefault="000D5029" w:rsidP="00FC1519">
      <w:pPr>
        <w:pStyle w:val="af0"/>
        <w:numPr>
          <w:ilvl w:val="1"/>
          <w:numId w:val="3"/>
        </w:numPr>
        <w:suppressAutoHyphens/>
        <w:autoSpaceDE/>
        <w:autoSpaceDN/>
        <w:adjustRightInd w:val="0"/>
        <w:ind w:left="0" w:firstLine="567"/>
        <w:jc w:val="both"/>
        <w:rPr>
          <w:color w:val="000000"/>
          <w:sz w:val="24"/>
          <w:szCs w:val="24"/>
        </w:rPr>
      </w:pPr>
      <w:r w:rsidRPr="000D5029">
        <w:rPr>
          <w:color w:val="000000"/>
          <w:sz w:val="24"/>
          <w:szCs w:val="24"/>
        </w:rPr>
        <w:t>Обнаруженные в соответствии с пунктом 1</w:t>
      </w:r>
      <w:r w:rsidR="00B526DA">
        <w:rPr>
          <w:color w:val="000000"/>
          <w:sz w:val="24"/>
          <w:szCs w:val="24"/>
        </w:rPr>
        <w:t>2</w:t>
      </w:r>
      <w:r w:rsidRPr="000D5029">
        <w:rPr>
          <w:color w:val="000000"/>
          <w:sz w:val="24"/>
          <w:szCs w:val="24"/>
        </w:rPr>
        <w:t xml:space="preserve">.2 Договора недостатки Подрядчик обязан устранить своими силами и за свой счет в срок, установленный Заказчиком, с внесением необходимых корректировок в Результат Работ таким образом, чтобы он был приведен в соответствие с пунктом </w:t>
      </w:r>
      <w:r>
        <w:rPr>
          <w:color w:val="000000"/>
          <w:sz w:val="24"/>
          <w:szCs w:val="24"/>
        </w:rPr>
        <w:t>2</w:t>
      </w:r>
      <w:r w:rsidRPr="000D5029">
        <w:rPr>
          <w:color w:val="000000"/>
          <w:sz w:val="24"/>
          <w:szCs w:val="24"/>
        </w:rPr>
        <w:t>.2 Договора. Подрядчик обязан выполнить все необходимые для этого действия.</w:t>
      </w:r>
    </w:p>
    <w:p w14:paraId="063C694A" w14:textId="77777777" w:rsidR="000D5029" w:rsidRPr="000D5029" w:rsidRDefault="000D5029" w:rsidP="00FC1519">
      <w:pPr>
        <w:suppressAutoHyphens/>
        <w:adjustRightInd w:val="0"/>
        <w:ind w:firstLine="567"/>
        <w:jc w:val="both"/>
        <w:rPr>
          <w:color w:val="000000"/>
          <w:sz w:val="24"/>
          <w:szCs w:val="24"/>
        </w:rPr>
      </w:pPr>
      <w:r w:rsidRPr="000D5029">
        <w:rPr>
          <w:color w:val="000000"/>
          <w:sz w:val="24"/>
          <w:szCs w:val="24"/>
        </w:rPr>
        <w:t>Заказчик вправе потребовать от Подрядчика возмещения причиненных Заказчику убытков.</w:t>
      </w:r>
    </w:p>
    <w:p w14:paraId="569FDE33" w14:textId="77777777" w:rsidR="000D5029" w:rsidRPr="000D5029" w:rsidRDefault="000D5029" w:rsidP="00FC1519">
      <w:pPr>
        <w:pStyle w:val="af0"/>
        <w:numPr>
          <w:ilvl w:val="1"/>
          <w:numId w:val="3"/>
        </w:numPr>
        <w:suppressAutoHyphens/>
        <w:autoSpaceDE/>
        <w:autoSpaceDN/>
        <w:adjustRightInd w:val="0"/>
        <w:ind w:left="0" w:firstLine="567"/>
        <w:jc w:val="both"/>
        <w:rPr>
          <w:color w:val="000000"/>
          <w:sz w:val="24"/>
          <w:szCs w:val="24"/>
        </w:rPr>
      </w:pPr>
      <w:r w:rsidRPr="000D5029">
        <w:rPr>
          <w:color w:val="000000"/>
          <w:sz w:val="24"/>
          <w:szCs w:val="24"/>
        </w:rPr>
        <w:t>В случае, если Подрядчик не устранил допущенные им недостатки в сроки, установленные Заказчиком, Заказчик вправе устранить такие недостатки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w:t>
      </w:r>
      <w:r>
        <w:rPr>
          <w:color w:val="000000"/>
          <w:sz w:val="24"/>
          <w:szCs w:val="24"/>
        </w:rPr>
        <w:t>.</w:t>
      </w:r>
    </w:p>
    <w:p w14:paraId="4E1C2BB5" w14:textId="77777777" w:rsidR="00D12001" w:rsidRPr="00D12001" w:rsidRDefault="00D12001" w:rsidP="00FC1519">
      <w:pPr>
        <w:autoSpaceDE/>
        <w:autoSpaceDN/>
        <w:ind w:firstLine="567"/>
        <w:contextualSpacing/>
        <w:jc w:val="both"/>
        <w:rPr>
          <w:b/>
          <w:bCs/>
          <w:sz w:val="24"/>
          <w:szCs w:val="24"/>
        </w:rPr>
      </w:pPr>
    </w:p>
    <w:p w14:paraId="29C5AF26" w14:textId="77777777" w:rsidR="00D12001" w:rsidRPr="00D12001" w:rsidRDefault="00D12001" w:rsidP="00FC1519">
      <w:pPr>
        <w:widowControl w:val="0"/>
        <w:numPr>
          <w:ilvl w:val="0"/>
          <w:numId w:val="3"/>
        </w:numPr>
        <w:tabs>
          <w:tab w:val="left" w:pos="993"/>
        </w:tabs>
        <w:autoSpaceDE/>
        <w:autoSpaceDN/>
        <w:adjustRightInd w:val="0"/>
        <w:ind w:left="0" w:firstLine="567"/>
        <w:contextualSpacing/>
        <w:jc w:val="center"/>
        <w:rPr>
          <w:b/>
          <w:bCs/>
          <w:sz w:val="24"/>
          <w:szCs w:val="24"/>
        </w:rPr>
      </w:pPr>
      <w:r w:rsidRPr="00D12001">
        <w:rPr>
          <w:b/>
          <w:sz w:val="24"/>
          <w:szCs w:val="24"/>
        </w:rPr>
        <w:t>Ответственность</w:t>
      </w:r>
      <w:r w:rsidRPr="00D12001">
        <w:rPr>
          <w:b/>
          <w:bCs/>
          <w:sz w:val="24"/>
          <w:szCs w:val="24"/>
        </w:rPr>
        <w:t xml:space="preserve"> Сторон</w:t>
      </w:r>
    </w:p>
    <w:p w14:paraId="1FDD09F7" w14:textId="48FDA72B" w:rsidR="00D12001" w:rsidRPr="00D12001" w:rsidRDefault="00B526DA" w:rsidP="00FC1519">
      <w:pPr>
        <w:widowControl w:val="0"/>
        <w:tabs>
          <w:tab w:val="left" w:pos="1134"/>
        </w:tabs>
        <w:adjustRightInd w:val="0"/>
        <w:ind w:firstLine="567"/>
        <w:jc w:val="both"/>
        <w:rPr>
          <w:sz w:val="24"/>
          <w:szCs w:val="24"/>
        </w:rPr>
      </w:pPr>
      <w:r>
        <w:rPr>
          <w:sz w:val="24"/>
          <w:szCs w:val="24"/>
        </w:rPr>
        <w:t>13</w:t>
      </w:r>
      <w:r w:rsidR="00D12001" w:rsidRPr="00D12001">
        <w:rPr>
          <w:sz w:val="24"/>
          <w:szCs w:val="24"/>
        </w:rPr>
        <w:t>.1.</w:t>
      </w:r>
      <w:r w:rsidR="00D12001" w:rsidRPr="00D12001">
        <w:rPr>
          <w:sz w:val="24"/>
          <w:szCs w:val="24"/>
        </w:rPr>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7DD4154E" w14:textId="51BEF902" w:rsidR="00D12001" w:rsidRPr="00D12001" w:rsidRDefault="00B526DA" w:rsidP="00FC1519">
      <w:pPr>
        <w:widowControl w:val="0"/>
        <w:tabs>
          <w:tab w:val="left" w:pos="1134"/>
        </w:tabs>
        <w:adjustRightInd w:val="0"/>
        <w:ind w:firstLine="567"/>
        <w:jc w:val="both"/>
        <w:rPr>
          <w:sz w:val="24"/>
          <w:szCs w:val="24"/>
        </w:rPr>
      </w:pPr>
      <w:r>
        <w:rPr>
          <w:sz w:val="24"/>
          <w:szCs w:val="24"/>
        </w:rPr>
        <w:t>13</w:t>
      </w:r>
      <w:r w:rsidR="00D12001" w:rsidRPr="00D12001">
        <w:rPr>
          <w:sz w:val="24"/>
          <w:szCs w:val="24"/>
        </w:rPr>
        <w:t>.2.</w:t>
      </w:r>
      <w:r w:rsidR="00D12001" w:rsidRPr="00D12001">
        <w:rPr>
          <w:sz w:val="24"/>
          <w:szCs w:val="24"/>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 в полном размере сверх неустойки.</w:t>
      </w:r>
    </w:p>
    <w:p w14:paraId="4C42439A" w14:textId="587A57C4" w:rsidR="00D12001" w:rsidRPr="00D12001" w:rsidRDefault="00B526DA" w:rsidP="00FC1519">
      <w:pPr>
        <w:widowControl w:val="0"/>
        <w:tabs>
          <w:tab w:val="left" w:pos="1134"/>
        </w:tabs>
        <w:adjustRightInd w:val="0"/>
        <w:ind w:firstLine="567"/>
        <w:jc w:val="both"/>
        <w:rPr>
          <w:sz w:val="24"/>
          <w:szCs w:val="24"/>
        </w:rPr>
      </w:pPr>
      <w:r>
        <w:rPr>
          <w:sz w:val="24"/>
          <w:szCs w:val="24"/>
        </w:rPr>
        <w:t>13</w:t>
      </w:r>
      <w:r w:rsidR="00D12001" w:rsidRPr="00D12001">
        <w:rPr>
          <w:sz w:val="24"/>
          <w:szCs w:val="24"/>
        </w:rPr>
        <w:t>.3.</w:t>
      </w:r>
      <w:r w:rsidR="00D12001" w:rsidRPr="00D12001">
        <w:rPr>
          <w:sz w:val="24"/>
          <w:szCs w:val="24"/>
        </w:rPr>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14:paraId="252844F0" w14:textId="0F48F254" w:rsidR="00D12001" w:rsidRPr="00D12001" w:rsidRDefault="00B526DA" w:rsidP="00FC1519">
      <w:pPr>
        <w:widowControl w:val="0"/>
        <w:tabs>
          <w:tab w:val="left" w:pos="1134"/>
        </w:tabs>
        <w:adjustRightInd w:val="0"/>
        <w:ind w:firstLine="567"/>
        <w:jc w:val="both"/>
        <w:rPr>
          <w:sz w:val="24"/>
          <w:szCs w:val="24"/>
        </w:rPr>
      </w:pPr>
      <w:r>
        <w:rPr>
          <w:sz w:val="24"/>
          <w:szCs w:val="24"/>
        </w:rPr>
        <w:t>13</w:t>
      </w:r>
      <w:r w:rsidR="00D12001" w:rsidRPr="00D12001">
        <w:rPr>
          <w:sz w:val="24"/>
          <w:szCs w:val="24"/>
        </w:rPr>
        <w:t>.4.</w:t>
      </w:r>
      <w:r w:rsidR="00D12001" w:rsidRPr="00D12001">
        <w:rPr>
          <w:sz w:val="24"/>
          <w:szCs w:val="24"/>
        </w:rPr>
        <w:tab/>
        <w:t>В случае если Заказчику со стороны третьих лиц будут предъявлены какие-либо претензии в связи с исполнением Подрядчиком настоящего Договора, последний обязуется возместить Заказчику все расходы и убытки, причиненные им в связи с нарушением этих прав.</w:t>
      </w:r>
    </w:p>
    <w:p w14:paraId="14E96470" w14:textId="2531C9E9" w:rsidR="00D12001" w:rsidRPr="00D12001" w:rsidRDefault="00B526DA" w:rsidP="00FC1519">
      <w:pPr>
        <w:widowControl w:val="0"/>
        <w:tabs>
          <w:tab w:val="left" w:pos="1134"/>
        </w:tabs>
        <w:adjustRightInd w:val="0"/>
        <w:ind w:firstLine="567"/>
        <w:jc w:val="both"/>
        <w:rPr>
          <w:sz w:val="24"/>
          <w:szCs w:val="24"/>
        </w:rPr>
      </w:pPr>
      <w:r>
        <w:rPr>
          <w:sz w:val="24"/>
          <w:szCs w:val="24"/>
        </w:rPr>
        <w:t>13</w:t>
      </w:r>
      <w:r w:rsidR="00D12001" w:rsidRPr="00D12001">
        <w:rPr>
          <w:sz w:val="24"/>
          <w:szCs w:val="24"/>
        </w:rPr>
        <w:t>.5.</w:t>
      </w:r>
      <w:r w:rsidR="00D12001" w:rsidRPr="00D12001">
        <w:rPr>
          <w:sz w:val="24"/>
          <w:szCs w:val="24"/>
        </w:rPr>
        <w:tab/>
        <w:t>Заказчик при получении каких-либо претензий со стороны третьих лиц, адресованных ему и основанных на указанном нарушении, извещает об этом Подрядчика, который должен за свой счет и риск принять меры к урегулированию заявленных претензий третьих лиц.</w:t>
      </w:r>
    </w:p>
    <w:p w14:paraId="58BEC778" w14:textId="4F229AC8" w:rsidR="00D12001" w:rsidRPr="00D12001" w:rsidRDefault="00B526DA" w:rsidP="00FC1519">
      <w:pPr>
        <w:widowControl w:val="0"/>
        <w:tabs>
          <w:tab w:val="left" w:pos="1134"/>
        </w:tabs>
        <w:adjustRightInd w:val="0"/>
        <w:ind w:firstLine="567"/>
        <w:jc w:val="both"/>
        <w:rPr>
          <w:sz w:val="24"/>
          <w:szCs w:val="24"/>
        </w:rPr>
      </w:pPr>
      <w:r>
        <w:rPr>
          <w:sz w:val="24"/>
          <w:szCs w:val="24"/>
        </w:rPr>
        <w:t>13</w:t>
      </w:r>
      <w:r w:rsidR="00D12001" w:rsidRPr="00D12001">
        <w:rPr>
          <w:sz w:val="24"/>
          <w:szCs w:val="24"/>
        </w:rPr>
        <w:t>.6.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Подрядчиком своих обязательств по Договору, либо по причине предъявления претензий третьих лиц, связанных с указанными нарушениями, Подрядчик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Подрядчику уведомление с указанием суммы денежных средств, подлежащих оплате, а Подрядчик обязан осуществить такую оплату в течение 7 (семи) рабочих дней. Заказчик вправе удержать указанную сумму из причитающихся Подрядчику платежей.</w:t>
      </w:r>
    </w:p>
    <w:p w14:paraId="29F73BEF" w14:textId="7659432C" w:rsidR="00D12001" w:rsidRPr="00D12001" w:rsidRDefault="00B526DA" w:rsidP="00FC1519">
      <w:pPr>
        <w:tabs>
          <w:tab w:val="left" w:pos="-284"/>
        </w:tabs>
        <w:autoSpaceDE/>
        <w:autoSpaceDN/>
        <w:ind w:firstLine="567"/>
        <w:contextualSpacing/>
        <w:jc w:val="both"/>
        <w:rPr>
          <w:sz w:val="24"/>
          <w:szCs w:val="24"/>
          <w:lang w:eastAsia="en-US"/>
        </w:rPr>
      </w:pPr>
      <w:r>
        <w:rPr>
          <w:sz w:val="24"/>
          <w:szCs w:val="24"/>
        </w:rPr>
        <w:t>13</w:t>
      </w:r>
      <w:r w:rsidR="00D12001" w:rsidRPr="00D12001">
        <w:rPr>
          <w:sz w:val="24"/>
          <w:szCs w:val="24"/>
        </w:rPr>
        <w:t>.7.</w:t>
      </w:r>
      <w:bookmarkStart w:id="2" w:name="dst100029"/>
      <w:bookmarkEnd w:id="2"/>
      <w:r w:rsidR="00D12001" w:rsidRPr="00D12001">
        <w:rPr>
          <w:sz w:val="24"/>
          <w:szCs w:val="24"/>
        </w:rPr>
        <w:t xml:space="preserve"> </w:t>
      </w:r>
      <w:r w:rsidR="00D12001" w:rsidRPr="00D12001">
        <w:rPr>
          <w:bCs/>
          <w:sz w:val="24"/>
          <w:szCs w:val="24"/>
        </w:rPr>
        <w:t xml:space="preserve">В случае просрочки исполнения Заказчиком обязательств, предусмотренных Договором, а также в </w:t>
      </w:r>
      <w:r w:rsidR="00D12001" w:rsidRPr="00D12001">
        <w:rPr>
          <w:sz w:val="24"/>
          <w:szCs w:val="24"/>
        </w:rPr>
        <w:t xml:space="preserve">иных случаях неисполнения или ненадлежащего исполнения Заказчиком обязательств, предусмотренных Договором, </w:t>
      </w:r>
      <w:r w:rsidR="00C66F86">
        <w:rPr>
          <w:sz w:val="24"/>
          <w:szCs w:val="24"/>
        </w:rPr>
        <w:t>П</w:t>
      </w:r>
      <w:r w:rsidR="00D12001" w:rsidRPr="00D12001">
        <w:rPr>
          <w:sz w:val="24"/>
          <w:szCs w:val="24"/>
        </w:rPr>
        <w:t>одрядчик вправе потребовать уплаты неустоек (штрафов, пеней)</w:t>
      </w:r>
      <w:r w:rsidR="00D12001" w:rsidRPr="00D12001">
        <w:rPr>
          <w:bCs/>
          <w:sz w:val="24"/>
          <w:szCs w:val="24"/>
        </w:rPr>
        <w:t xml:space="preserve">. </w:t>
      </w:r>
      <w:r w:rsidR="00D12001" w:rsidRPr="00D12001">
        <w:rPr>
          <w:sz w:val="24"/>
          <w:szCs w:val="24"/>
        </w:rPr>
        <w:t xml:space="preserve">Пеня начисляется за каждый день просрочки исполнения Заказчиком </w:t>
      </w:r>
      <w:r w:rsidR="00D12001" w:rsidRPr="00D12001">
        <w:rPr>
          <w:sz w:val="24"/>
          <w:szCs w:val="24"/>
        </w:rPr>
        <w:lastRenderedPageBreak/>
        <w:t>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день уплаты пеней ключевой ставки Центрального банка Российской Федерации от не уплаченной в срок суммы.</w:t>
      </w:r>
    </w:p>
    <w:p w14:paraId="0CC30489" w14:textId="7F5EE827" w:rsidR="00D12001" w:rsidRPr="00D12001" w:rsidRDefault="00B526DA" w:rsidP="00FC1519">
      <w:pPr>
        <w:widowControl w:val="0"/>
        <w:adjustRightInd w:val="0"/>
        <w:ind w:firstLine="567"/>
        <w:jc w:val="both"/>
        <w:rPr>
          <w:sz w:val="24"/>
          <w:szCs w:val="24"/>
        </w:rPr>
      </w:pPr>
      <w:r>
        <w:rPr>
          <w:sz w:val="24"/>
          <w:szCs w:val="24"/>
        </w:rPr>
        <w:t>13</w:t>
      </w:r>
      <w:r w:rsidR="00D12001" w:rsidRPr="00D12001">
        <w:rPr>
          <w:sz w:val="24"/>
          <w:szCs w:val="24"/>
        </w:rPr>
        <w:t>.8.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Подрядчик уплачивает Заказчику штраф. Размер штрафа устанавливается в следующем порядке:</w:t>
      </w:r>
    </w:p>
    <w:p w14:paraId="3091C4E7" w14:textId="77777777" w:rsidR="00D12001" w:rsidRPr="00D12001" w:rsidRDefault="00D12001" w:rsidP="00FC1519">
      <w:pPr>
        <w:widowControl w:val="0"/>
        <w:adjustRightInd w:val="0"/>
        <w:ind w:right="-37" w:firstLine="567"/>
        <w:jc w:val="both"/>
        <w:rPr>
          <w:sz w:val="24"/>
          <w:szCs w:val="24"/>
        </w:rPr>
      </w:pPr>
      <w:bookmarkStart w:id="3" w:name="dst100030"/>
      <w:bookmarkStart w:id="4" w:name="dst100031"/>
      <w:bookmarkStart w:id="5" w:name="dst100032"/>
      <w:bookmarkEnd w:id="3"/>
      <w:bookmarkEnd w:id="4"/>
      <w:bookmarkEnd w:id="5"/>
      <w:r w:rsidRPr="00D12001">
        <w:rPr>
          <w:sz w:val="24"/>
          <w:szCs w:val="24"/>
        </w:rPr>
        <w:t>а) 10 процентов цены Договора (этапа) в случае, если цена Договора (этапа) не превышает 3 млн. рублей;</w:t>
      </w:r>
    </w:p>
    <w:p w14:paraId="633B902E" w14:textId="77777777" w:rsidR="00D12001" w:rsidRPr="00D12001" w:rsidRDefault="00D12001" w:rsidP="00FC1519">
      <w:pPr>
        <w:widowControl w:val="0"/>
        <w:adjustRightInd w:val="0"/>
        <w:ind w:right="-37" w:firstLine="567"/>
        <w:jc w:val="both"/>
        <w:rPr>
          <w:sz w:val="24"/>
          <w:szCs w:val="24"/>
        </w:rPr>
      </w:pPr>
      <w:r w:rsidRPr="00D12001">
        <w:rPr>
          <w:sz w:val="24"/>
          <w:szCs w:val="24"/>
        </w:rPr>
        <w:t>б) 5 процентов цены Договора (этапа) в случае, если цена Договора (этапа) составляет от 3 млн. рублей до 50 млн. рублей (включительно);</w:t>
      </w:r>
    </w:p>
    <w:p w14:paraId="7F1732BD" w14:textId="77777777" w:rsidR="00D12001" w:rsidRPr="00D12001" w:rsidRDefault="00D12001" w:rsidP="00FC1519">
      <w:pPr>
        <w:widowControl w:val="0"/>
        <w:adjustRightInd w:val="0"/>
        <w:ind w:right="-37" w:firstLine="567"/>
        <w:jc w:val="both"/>
        <w:rPr>
          <w:sz w:val="24"/>
          <w:szCs w:val="24"/>
        </w:rPr>
      </w:pPr>
      <w:r w:rsidRPr="00D12001">
        <w:rPr>
          <w:sz w:val="24"/>
          <w:szCs w:val="24"/>
        </w:rPr>
        <w:t>в) 1 процент цены Договора (этапа) в случае, если цена Договора (этапа) составляет от 50 млн. рублей до 100 млн. рублей (включительно);</w:t>
      </w:r>
    </w:p>
    <w:p w14:paraId="38026A6E" w14:textId="77777777" w:rsidR="00D12001" w:rsidRPr="00D12001" w:rsidRDefault="00D12001" w:rsidP="00FC1519">
      <w:pPr>
        <w:widowControl w:val="0"/>
        <w:adjustRightInd w:val="0"/>
        <w:ind w:right="-37" w:firstLine="567"/>
        <w:jc w:val="both"/>
        <w:rPr>
          <w:sz w:val="24"/>
          <w:szCs w:val="24"/>
        </w:rPr>
      </w:pPr>
      <w:r w:rsidRPr="00D12001">
        <w:rPr>
          <w:sz w:val="24"/>
          <w:szCs w:val="24"/>
        </w:rPr>
        <w:t xml:space="preserve">г) 0,5 процента цены Договора (этапа) в случае, если цена Договора (этапа) составляет от 100 млн. рублей до 500 млн. рублей (включительно); </w:t>
      </w:r>
    </w:p>
    <w:p w14:paraId="4FB9DBD8" w14:textId="77777777" w:rsidR="00D12001" w:rsidRPr="00D12001" w:rsidRDefault="00D12001" w:rsidP="00FC1519">
      <w:pPr>
        <w:widowControl w:val="0"/>
        <w:adjustRightInd w:val="0"/>
        <w:ind w:right="-37" w:firstLine="567"/>
        <w:jc w:val="both"/>
        <w:rPr>
          <w:sz w:val="24"/>
          <w:szCs w:val="24"/>
        </w:rPr>
      </w:pPr>
      <w:r w:rsidRPr="00D12001">
        <w:rPr>
          <w:sz w:val="24"/>
          <w:szCs w:val="24"/>
        </w:rPr>
        <w:t>д) 0,4 процента цены контракта (этапа) в случае, если цена Договора (этапа) составляет от 500 млн. рублей до 1 млрд. рублей (включительно);</w:t>
      </w:r>
    </w:p>
    <w:p w14:paraId="2833DE2A" w14:textId="77777777" w:rsidR="00D12001" w:rsidRPr="00D12001" w:rsidRDefault="00D12001" w:rsidP="00FC1519">
      <w:pPr>
        <w:adjustRightInd w:val="0"/>
        <w:ind w:firstLine="567"/>
        <w:jc w:val="both"/>
        <w:rPr>
          <w:sz w:val="24"/>
          <w:szCs w:val="24"/>
        </w:rPr>
      </w:pPr>
      <w:r w:rsidRPr="00D12001">
        <w:rPr>
          <w:sz w:val="24"/>
          <w:szCs w:val="24"/>
        </w:rPr>
        <w:t>е) 0,3 процента цены Договора (этапа) в случае, если цена Договора (этапа) составляет от 1 млрд. рублей до 2 млрд. рублей (включительно);</w:t>
      </w:r>
    </w:p>
    <w:p w14:paraId="68DEABED" w14:textId="77777777" w:rsidR="00D12001" w:rsidRPr="00D12001" w:rsidRDefault="00D12001" w:rsidP="00FC1519">
      <w:pPr>
        <w:adjustRightInd w:val="0"/>
        <w:ind w:firstLine="567"/>
        <w:jc w:val="both"/>
        <w:rPr>
          <w:sz w:val="24"/>
          <w:szCs w:val="24"/>
        </w:rPr>
      </w:pPr>
      <w:r w:rsidRPr="00D12001">
        <w:rPr>
          <w:sz w:val="24"/>
          <w:szCs w:val="24"/>
        </w:rPr>
        <w:t>ж) 0,25 процента цены Договора (этапа) в случае, если цена Договора (этапа) составляет от 2 млрд. рублей до 5 млрд рублей (включительно);</w:t>
      </w:r>
    </w:p>
    <w:p w14:paraId="4176858E" w14:textId="77777777" w:rsidR="00D12001" w:rsidRPr="00D12001" w:rsidRDefault="00D12001" w:rsidP="00FC1519">
      <w:pPr>
        <w:adjustRightInd w:val="0"/>
        <w:ind w:firstLine="567"/>
        <w:jc w:val="both"/>
        <w:rPr>
          <w:sz w:val="24"/>
          <w:szCs w:val="24"/>
        </w:rPr>
      </w:pPr>
      <w:r w:rsidRPr="00D12001">
        <w:rPr>
          <w:sz w:val="24"/>
          <w:szCs w:val="24"/>
        </w:rPr>
        <w:t>з) 0,2 процента цены Договора (этапа) в случае, если цена Договора (этапа) составляет от 5 млрд. рублей до 10 млрд. рублей (включительно);</w:t>
      </w:r>
    </w:p>
    <w:p w14:paraId="7AEE65FC" w14:textId="77777777" w:rsidR="00D12001" w:rsidRPr="00D12001" w:rsidRDefault="00D12001" w:rsidP="00FC1519">
      <w:pPr>
        <w:widowControl w:val="0"/>
        <w:adjustRightInd w:val="0"/>
        <w:ind w:right="-37" w:firstLine="567"/>
        <w:jc w:val="both"/>
        <w:rPr>
          <w:sz w:val="24"/>
          <w:szCs w:val="24"/>
        </w:rPr>
      </w:pPr>
      <w:r w:rsidRPr="00D12001">
        <w:rPr>
          <w:sz w:val="24"/>
          <w:szCs w:val="24"/>
        </w:rPr>
        <w:t>и) 0,1 процента цены Договора (этапа) в случае, если цена Договора (этапа) превышает 10 млрд. рублей.</w:t>
      </w:r>
    </w:p>
    <w:p w14:paraId="26CB66BD" w14:textId="7D0187AF" w:rsidR="00D12001" w:rsidRPr="00D12001" w:rsidRDefault="00B526DA" w:rsidP="00FC1519">
      <w:pPr>
        <w:widowControl w:val="0"/>
        <w:adjustRightInd w:val="0"/>
        <w:ind w:firstLine="567"/>
        <w:jc w:val="both"/>
        <w:rPr>
          <w:sz w:val="24"/>
          <w:szCs w:val="24"/>
        </w:rPr>
      </w:pPr>
      <w:r>
        <w:rPr>
          <w:sz w:val="24"/>
          <w:szCs w:val="24"/>
        </w:rPr>
        <w:t>13</w:t>
      </w:r>
      <w:r w:rsidR="00D12001" w:rsidRPr="00D12001">
        <w:rPr>
          <w:sz w:val="24"/>
          <w:szCs w:val="24"/>
        </w:rPr>
        <w:t xml:space="preserve">.9. </w:t>
      </w:r>
      <w:bookmarkStart w:id="6" w:name="dst100038"/>
      <w:bookmarkEnd w:id="6"/>
      <w:r w:rsidR="00D12001" w:rsidRPr="00D12001">
        <w:rPr>
          <w:sz w:val="24"/>
          <w:szCs w:val="24"/>
        </w:rPr>
        <w:t>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Подрядчик уплачивает Заказчику штраф. Размер штрафа устанавливается (при наличии в Договоре таких обязательств) в следующем порядке:</w:t>
      </w:r>
    </w:p>
    <w:p w14:paraId="6431339B" w14:textId="77777777" w:rsidR="00D12001" w:rsidRPr="00D12001" w:rsidRDefault="00D12001" w:rsidP="00FC1519">
      <w:pPr>
        <w:widowControl w:val="0"/>
        <w:adjustRightInd w:val="0"/>
        <w:ind w:firstLine="567"/>
        <w:jc w:val="both"/>
        <w:rPr>
          <w:sz w:val="24"/>
          <w:szCs w:val="24"/>
        </w:rPr>
      </w:pPr>
      <w:r w:rsidRPr="00D12001">
        <w:rPr>
          <w:sz w:val="24"/>
          <w:szCs w:val="24"/>
        </w:rPr>
        <w:t>а) 1000 рублей, если цена Договора не превышает 3 млн. рублей;</w:t>
      </w:r>
    </w:p>
    <w:p w14:paraId="4E959E12" w14:textId="77777777" w:rsidR="00D12001" w:rsidRPr="00D12001" w:rsidRDefault="00D12001" w:rsidP="00FC1519">
      <w:pPr>
        <w:widowControl w:val="0"/>
        <w:adjustRightInd w:val="0"/>
        <w:ind w:firstLine="567"/>
        <w:jc w:val="both"/>
        <w:rPr>
          <w:sz w:val="24"/>
          <w:szCs w:val="24"/>
        </w:rPr>
      </w:pPr>
      <w:bookmarkStart w:id="7" w:name="dst100039"/>
      <w:bookmarkEnd w:id="7"/>
      <w:r w:rsidRPr="00D12001">
        <w:rPr>
          <w:sz w:val="24"/>
          <w:szCs w:val="24"/>
        </w:rPr>
        <w:t xml:space="preserve">б) 5000 рублей, если цена Договора составляет от 3 млн. рублей до 50 млн. рублей (включительно); </w:t>
      </w:r>
    </w:p>
    <w:p w14:paraId="5CDDED6E" w14:textId="77777777" w:rsidR="00D12001" w:rsidRPr="00D12001" w:rsidRDefault="00D12001" w:rsidP="00FC1519">
      <w:pPr>
        <w:widowControl w:val="0"/>
        <w:adjustRightInd w:val="0"/>
        <w:ind w:firstLine="567"/>
        <w:jc w:val="both"/>
        <w:rPr>
          <w:sz w:val="24"/>
          <w:szCs w:val="24"/>
        </w:rPr>
      </w:pPr>
      <w:bookmarkStart w:id="8" w:name="dst100040"/>
      <w:bookmarkEnd w:id="8"/>
      <w:r w:rsidRPr="00D12001">
        <w:rPr>
          <w:sz w:val="24"/>
          <w:szCs w:val="24"/>
        </w:rPr>
        <w:t>в) 10000 рублей, если цена Договора составляет от 50 млн. рублей до 100 млн. рублей (включительно);</w:t>
      </w:r>
    </w:p>
    <w:p w14:paraId="48EA8D72" w14:textId="77777777" w:rsidR="00D12001" w:rsidRPr="00D12001" w:rsidRDefault="00D12001" w:rsidP="00FC1519">
      <w:pPr>
        <w:widowControl w:val="0"/>
        <w:adjustRightInd w:val="0"/>
        <w:ind w:firstLine="567"/>
        <w:jc w:val="both"/>
        <w:rPr>
          <w:sz w:val="24"/>
          <w:szCs w:val="24"/>
        </w:rPr>
      </w:pPr>
      <w:bookmarkStart w:id="9" w:name="dst100041"/>
      <w:bookmarkEnd w:id="9"/>
      <w:r w:rsidRPr="00D12001">
        <w:rPr>
          <w:sz w:val="24"/>
          <w:szCs w:val="24"/>
        </w:rPr>
        <w:t>г) 100000 рублей, если цена Договора превышает 100 млн. рублей.</w:t>
      </w:r>
    </w:p>
    <w:p w14:paraId="69412B3F" w14:textId="4E7518BC" w:rsidR="00D12001" w:rsidRPr="00D12001" w:rsidRDefault="00B526DA" w:rsidP="00FC1519">
      <w:pPr>
        <w:widowControl w:val="0"/>
        <w:adjustRightInd w:val="0"/>
        <w:ind w:firstLine="567"/>
        <w:jc w:val="both"/>
        <w:rPr>
          <w:sz w:val="24"/>
          <w:szCs w:val="24"/>
        </w:rPr>
      </w:pPr>
      <w:bookmarkStart w:id="10" w:name="dst100042"/>
      <w:bookmarkStart w:id="11" w:name="dst100043"/>
      <w:bookmarkStart w:id="12" w:name="dst100044"/>
      <w:bookmarkEnd w:id="10"/>
      <w:bookmarkEnd w:id="11"/>
      <w:bookmarkEnd w:id="12"/>
      <w:r>
        <w:rPr>
          <w:sz w:val="24"/>
          <w:szCs w:val="24"/>
        </w:rPr>
        <w:t>13</w:t>
      </w:r>
      <w:r w:rsidR="00D12001" w:rsidRPr="00D12001">
        <w:rPr>
          <w:sz w:val="24"/>
          <w:szCs w:val="24"/>
        </w:rPr>
        <w:t xml:space="preserve">.10. </w:t>
      </w:r>
      <w:bookmarkStart w:id="13" w:name="dst100045"/>
      <w:bookmarkEnd w:id="13"/>
      <w:r w:rsidR="00D12001" w:rsidRPr="00D12001">
        <w:rPr>
          <w:sz w:val="24"/>
          <w:szCs w:val="24"/>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425121E" w14:textId="77777777" w:rsidR="00D12001" w:rsidRPr="00D12001" w:rsidRDefault="00D12001" w:rsidP="00FC1519">
      <w:pPr>
        <w:widowControl w:val="0"/>
        <w:adjustRightInd w:val="0"/>
        <w:ind w:firstLine="567"/>
        <w:jc w:val="both"/>
        <w:rPr>
          <w:sz w:val="24"/>
          <w:szCs w:val="24"/>
        </w:rPr>
      </w:pPr>
      <w:r w:rsidRPr="00D12001">
        <w:rPr>
          <w:sz w:val="24"/>
          <w:szCs w:val="24"/>
        </w:rPr>
        <w:t>а) 1000 рублей, если цена Договора не превышает 3 млн. рублей (включительно);</w:t>
      </w:r>
    </w:p>
    <w:p w14:paraId="1D34B08A" w14:textId="77777777" w:rsidR="00D12001" w:rsidRPr="00D12001" w:rsidRDefault="00D12001" w:rsidP="00FC1519">
      <w:pPr>
        <w:widowControl w:val="0"/>
        <w:adjustRightInd w:val="0"/>
        <w:ind w:firstLine="567"/>
        <w:jc w:val="both"/>
        <w:rPr>
          <w:sz w:val="24"/>
          <w:szCs w:val="24"/>
        </w:rPr>
      </w:pPr>
      <w:bookmarkStart w:id="14" w:name="dst100046"/>
      <w:bookmarkEnd w:id="14"/>
      <w:r w:rsidRPr="00D12001">
        <w:rPr>
          <w:sz w:val="24"/>
          <w:szCs w:val="24"/>
        </w:rPr>
        <w:t xml:space="preserve">б) 5000 рублей, если цена Договора составляет от 3 млн. рублей до 50 млн. рублей (включительно); </w:t>
      </w:r>
    </w:p>
    <w:p w14:paraId="096554FC" w14:textId="77777777" w:rsidR="00D12001" w:rsidRPr="00D12001" w:rsidRDefault="00D12001" w:rsidP="00FC1519">
      <w:pPr>
        <w:widowControl w:val="0"/>
        <w:adjustRightInd w:val="0"/>
        <w:ind w:firstLine="567"/>
        <w:jc w:val="both"/>
        <w:rPr>
          <w:sz w:val="24"/>
          <w:szCs w:val="24"/>
        </w:rPr>
      </w:pPr>
      <w:bookmarkStart w:id="15" w:name="dst100047"/>
      <w:bookmarkEnd w:id="15"/>
      <w:r w:rsidRPr="00D12001">
        <w:rPr>
          <w:sz w:val="24"/>
          <w:szCs w:val="24"/>
        </w:rPr>
        <w:t>в) 10000 рублей, если цена Договора составляет от 50 млн. рублей до 100 млн. рублей (включительно);</w:t>
      </w:r>
    </w:p>
    <w:p w14:paraId="0F79F987" w14:textId="77777777" w:rsidR="00D12001" w:rsidRPr="00D12001" w:rsidRDefault="00D12001" w:rsidP="00FC1519">
      <w:pPr>
        <w:widowControl w:val="0"/>
        <w:adjustRightInd w:val="0"/>
        <w:ind w:firstLine="567"/>
        <w:jc w:val="both"/>
        <w:rPr>
          <w:sz w:val="24"/>
          <w:szCs w:val="24"/>
        </w:rPr>
      </w:pPr>
      <w:bookmarkStart w:id="16" w:name="dst100048"/>
      <w:bookmarkEnd w:id="16"/>
      <w:r w:rsidRPr="00D12001">
        <w:rPr>
          <w:sz w:val="24"/>
          <w:szCs w:val="24"/>
        </w:rPr>
        <w:t>г) 100000 рублей, если цена Договора превышает 100 млн. рублей.</w:t>
      </w:r>
    </w:p>
    <w:p w14:paraId="55666970" w14:textId="47C320A0" w:rsidR="00D12001" w:rsidRPr="00D12001" w:rsidRDefault="00B526DA" w:rsidP="00FC1519">
      <w:pPr>
        <w:widowControl w:val="0"/>
        <w:adjustRightInd w:val="0"/>
        <w:ind w:firstLine="567"/>
        <w:jc w:val="both"/>
        <w:rPr>
          <w:sz w:val="24"/>
          <w:szCs w:val="24"/>
        </w:rPr>
      </w:pPr>
      <w:bookmarkStart w:id="17" w:name="dst100049"/>
      <w:bookmarkEnd w:id="17"/>
      <w:r>
        <w:rPr>
          <w:sz w:val="24"/>
          <w:szCs w:val="24"/>
        </w:rPr>
        <w:t>13</w:t>
      </w:r>
      <w:r w:rsidR="00D12001" w:rsidRPr="00D12001">
        <w:rPr>
          <w:sz w:val="24"/>
          <w:szCs w:val="24"/>
        </w:rPr>
        <w:t xml:space="preserve">.11. </w:t>
      </w:r>
      <w:bookmarkStart w:id="18" w:name="dst100050"/>
      <w:bookmarkEnd w:id="18"/>
      <w:r w:rsidR="00D12001" w:rsidRPr="00D12001">
        <w:rPr>
          <w:sz w:val="24"/>
          <w:szCs w:val="24"/>
        </w:rPr>
        <w:t xml:space="preserve">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w:t>
      </w:r>
      <w:r w:rsidR="00D12001" w:rsidRPr="00D12001">
        <w:rPr>
          <w:sz w:val="24"/>
          <w:szCs w:val="24"/>
        </w:rPr>
        <w:lastRenderedPageBreak/>
        <w:t>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14:paraId="54E7CCC5" w14:textId="30F77E33" w:rsidR="00D12001" w:rsidRPr="00D12001" w:rsidRDefault="00B526DA" w:rsidP="00FC1519">
      <w:pPr>
        <w:widowControl w:val="0"/>
        <w:adjustRightInd w:val="0"/>
        <w:ind w:firstLine="567"/>
        <w:jc w:val="both"/>
        <w:rPr>
          <w:sz w:val="24"/>
          <w:szCs w:val="24"/>
        </w:rPr>
      </w:pPr>
      <w:r>
        <w:rPr>
          <w:sz w:val="24"/>
          <w:szCs w:val="24"/>
        </w:rPr>
        <w:t>13</w:t>
      </w:r>
      <w:r w:rsidR="00D12001" w:rsidRPr="00D12001">
        <w:rPr>
          <w:sz w:val="24"/>
          <w:szCs w:val="24"/>
        </w:rPr>
        <w:t xml:space="preserve">.12. </w:t>
      </w:r>
      <w:bookmarkStart w:id="19" w:name="dst100051"/>
      <w:bookmarkEnd w:id="19"/>
      <w:r w:rsidR="00D12001" w:rsidRPr="00D12001">
        <w:rPr>
          <w:sz w:val="24"/>
          <w:szCs w:val="24"/>
        </w:rPr>
        <w:t>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14:paraId="5BA78EA9" w14:textId="550E50B7" w:rsidR="00D12001" w:rsidRPr="00D12001" w:rsidRDefault="00B526DA" w:rsidP="00FC1519">
      <w:pPr>
        <w:widowControl w:val="0"/>
        <w:adjustRightInd w:val="0"/>
        <w:ind w:firstLine="567"/>
        <w:jc w:val="both"/>
        <w:rPr>
          <w:sz w:val="24"/>
          <w:szCs w:val="24"/>
        </w:rPr>
      </w:pPr>
      <w:r>
        <w:rPr>
          <w:sz w:val="24"/>
          <w:szCs w:val="24"/>
        </w:rPr>
        <w:t>13</w:t>
      </w:r>
      <w:r w:rsidR="00D12001" w:rsidRPr="00D12001">
        <w:rPr>
          <w:sz w:val="24"/>
          <w:szCs w:val="24"/>
        </w:rPr>
        <w:t>.13.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4618D537" w14:textId="350FD1FE" w:rsidR="00D12001" w:rsidRPr="00D12001" w:rsidRDefault="00B526DA" w:rsidP="00FC1519">
      <w:pPr>
        <w:widowControl w:val="0"/>
        <w:adjustRightInd w:val="0"/>
        <w:ind w:firstLine="567"/>
        <w:jc w:val="both"/>
        <w:rPr>
          <w:sz w:val="24"/>
          <w:szCs w:val="24"/>
        </w:rPr>
      </w:pPr>
      <w:r>
        <w:rPr>
          <w:sz w:val="24"/>
          <w:szCs w:val="24"/>
        </w:rPr>
        <w:t>13</w:t>
      </w:r>
      <w:r w:rsidR="00D12001" w:rsidRPr="00D12001">
        <w:rPr>
          <w:sz w:val="24"/>
          <w:szCs w:val="24"/>
        </w:rPr>
        <w:t>.14. Оплата неустойки, возмещение убытков не освобождает Стороны от выполнения принятых на себя обязательств и устранения нарушений условий Договора.</w:t>
      </w:r>
    </w:p>
    <w:p w14:paraId="41B8876E" w14:textId="15391FE7" w:rsidR="00D12001" w:rsidRPr="00D12001" w:rsidRDefault="00B526DA" w:rsidP="00FC1519">
      <w:pPr>
        <w:widowControl w:val="0"/>
        <w:adjustRightInd w:val="0"/>
        <w:ind w:firstLine="567"/>
        <w:jc w:val="both"/>
        <w:rPr>
          <w:sz w:val="24"/>
          <w:szCs w:val="24"/>
        </w:rPr>
      </w:pPr>
      <w:r>
        <w:rPr>
          <w:sz w:val="24"/>
          <w:szCs w:val="24"/>
        </w:rPr>
        <w:t>13</w:t>
      </w:r>
      <w:r w:rsidR="00D12001" w:rsidRPr="00D12001">
        <w:rPr>
          <w:sz w:val="24"/>
          <w:szCs w:val="24"/>
        </w:rPr>
        <w:t>.15. 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5F3068BE" w14:textId="4C211096" w:rsidR="00D12001" w:rsidRPr="00D12001" w:rsidRDefault="00B526DA" w:rsidP="00FC1519">
      <w:pPr>
        <w:widowControl w:val="0"/>
        <w:adjustRightInd w:val="0"/>
        <w:ind w:firstLine="567"/>
        <w:jc w:val="both"/>
        <w:rPr>
          <w:sz w:val="24"/>
          <w:szCs w:val="24"/>
        </w:rPr>
      </w:pPr>
      <w:r>
        <w:rPr>
          <w:sz w:val="24"/>
          <w:szCs w:val="24"/>
        </w:rPr>
        <w:t>13</w:t>
      </w:r>
      <w:r w:rsidR="00D12001" w:rsidRPr="00D12001">
        <w:rPr>
          <w:sz w:val="24"/>
          <w:szCs w:val="24"/>
        </w:rPr>
        <w:t>.16. Заказчик имеет право по своему выбору во внесудебном порядке удержать неустойку (пеню, штраф) из причитающихся Подрядчику платежей, либо из суммы обеспечения Договора.</w:t>
      </w:r>
    </w:p>
    <w:p w14:paraId="5F2F1C6F" w14:textId="77777777" w:rsidR="00D12001" w:rsidRPr="00D12001" w:rsidRDefault="00D12001" w:rsidP="00FC1519">
      <w:pPr>
        <w:widowControl w:val="0"/>
        <w:adjustRightInd w:val="0"/>
        <w:ind w:firstLine="567"/>
        <w:jc w:val="both"/>
        <w:rPr>
          <w:sz w:val="24"/>
          <w:szCs w:val="24"/>
        </w:rPr>
      </w:pPr>
    </w:p>
    <w:p w14:paraId="2D62BF3E" w14:textId="77777777" w:rsidR="00D12001" w:rsidRPr="00D12001" w:rsidRDefault="00D12001" w:rsidP="00FC1519">
      <w:pPr>
        <w:widowControl w:val="0"/>
        <w:numPr>
          <w:ilvl w:val="0"/>
          <w:numId w:val="3"/>
        </w:numPr>
        <w:tabs>
          <w:tab w:val="left" w:pos="1134"/>
        </w:tabs>
        <w:autoSpaceDE/>
        <w:autoSpaceDN/>
        <w:adjustRightInd w:val="0"/>
        <w:ind w:firstLine="567"/>
        <w:contextualSpacing/>
        <w:jc w:val="center"/>
        <w:rPr>
          <w:b/>
          <w:sz w:val="24"/>
          <w:szCs w:val="24"/>
        </w:rPr>
      </w:pPr>
      <w:r w:rsidRPr="00D12001">
        <w:rPr>
          <w:b/>
          <w:sz w:val="24"/>
          <w:szCs w:val="24"/>
        </w:rPr>
        <w:t>Обеспечение исполнения обязательств по Договору</w:t>
      </w:r>
    </w:p>
    <w:p w14:paraId="404F7D19" w14:textId="387E3C09" w:rsidR="00D12001" w:rsidRPr="00D12001" w:rsidRDefault="00B526DA" w:rsidP="00FC1519">
      <w:pPr>
        <w:tabs>
          <w:tab w:val="left" w:pos="284"/>
          <w:tab w:val="left" w:pos="567"/>
          <w:tab w:val="left" w:pos="1134"/>
          <w:tab w:val="left" w:pos="1276"/>
        </w:tabs>
        <w:autoSpaceDE/>
        <w:autoSpaceDN/>
        <w:ind w:firstLine="567"/>
        <w:jc w:val="both"/>
        <w:rPr>
          <w:sz w:val="24"/>
          <w:szCs w:val="24"/>
        </w:rPr>
      </w:pPr>
      <w:r>
        <w:rPr>
          <w:sz w:val="24"/>
          <w:szCs w:val="24"/>
        </w:rPr>
        <w:t>14</w:t>
      </w:r>
      <w:r w:rsidR="00D12001" w:rsidRPr="00D12001">
        <w:rPr>
          <w:sz w:val="24"/>
          <w:szCs w:val="24"/>
        </w:rPr>
        <w:t xml:space="preserve">.1. Подрядчик в соответствии с пунктом 3 части 6 статьи 96 </w:t>
      </w:r>
      <w:r w:rsidR="0083745A" w:rsidRPr="00D12001">
        <w:rPr>
          <w:sz w:val="24"/>
          <w:szCs w:val="24"/>
        </w:rPr>
        <w:t>Закон</w:t>
      </w:r>
      <w:r w:rsidR="0083745A">
        <w:rPr>
          <w:sz w:val="24"/>
          <w:szCs w:val="24"/>
        </w:rPr>
        <w:t>а</w:t>
      </w:r>
      <w:r w:rsidR="0083745A" w:rsidRPr="00D12001">
        <w:rPr>
          <w:sz w:val="24"/>
          <w:szCs w:val="24"/>
        </w:rPr>
        <w:t xml:space="preserve"> о контрактной системе</w:t>
      </w:r>
      <w:r w:rsidR="00D12001" w:rsidRPr="00D12001">
        <w:rPr>
          <w:sz w:val="24"/>
          <w:szCs w:val="24"/>
        </w:rPr>
        <w:t xml:space="preserve"> предоставляет обеспечение исполнения Договора в размере </w:t>
      </w:r>
      <w:r w:rsidR="00417875">
        <w:rPr>
          <w:sz w:val="24"/>
          <w:szCs w:val="24"/>
        </w:rPr>
        <w:t>20</w:t>
      </w:r>
      <w:r w:rsidR="00D12001" w:rsidRPr="00D12001">
        <w:rPr>
          <w:sz w:val="24"/>
          <w:szCs w:val="24"/>
        </w:rPr>
        <w:t>% от начальной (максимальной) цены Договора, уменьшенной на размер аванса (</w:t>
      </w:r>
      <w:r w:rsidR="00DA189E">
        <w:rPr>
          <w:sz w:val="24"/>
          <w:szCs w:val="24"/>
        </w:rPr>
        <w:t>5</w:t>
      </w:r>
      <w:r w:rsidR="00D12001" w:rsidRPr="00D12001">
        <w:rPr>
          <w:sz w:val="24"/>
          <w:szCs w:val="24"/>
        </w:rPr>
        <w:t>0% от цены Договора), что составляет</w:t>
      </w:r>
      <w:r w:rsidR="00DC676A">
        <w:rPr>
          <w:rStyle w:val="ac"/>
          <w:sz w:val="24"/>
          <w:szCs w:val="24"/>
        </w:rPr>
        <w:footnoteReference w:id="5"/>
      </w:r>
      <w:r w:rsidR="00D12001" w:rsidRPr="00D12001">
        <w:rPr>
          <w:sz w:val="24"/>
          <w:szCs w:val="24"/>
        </w:rPr>
        <w:t xml:space="preserve">: </w:t>
      </w:r>
    </w:p>
    <w:p w14:paraId="447EFE2D" w14:textId="77777777" w:rsidR="00D12001" w:rsidRDefault="00D12001" w:rsidP="00FC1519">
      <w:pPr>
        <w:tabs>
          <w:tab w:val="left" w:pos="284"/>
          <w:tab w:val="left" w:pos="567"/>
          <w:tab w:val="left" w:pos="1134"/>
          <w:tab w:val="left" w:pos="1276"/>
        </w:tabs>
        <w:autoSpaceDE/>
        <w:autoSpaceDN/>
        <w:ind w:firstLine="567"/>
        <w:jc w:val="both"/>
        <w:rPr>
          <w:sz w:val="24"/>
          <w:szCs w:val="24"/>
        </w:rPr>
      </w:pPr>
      <w:r w:rsidRPr="00D12001">
        <w:rPr>
          <w:sz w:val="24"/>
          <w:szCs w:val="24"/>
        </w:rPr>
        <w:t>– </w:t>
      </w:r>
      <w:r w:rsidRPr="00F04AF8">
        <w:rPr>
          <w:sz w:val="24"/>
          <w:szCs w:val="24"/>
        </w:rPr>
        <w:t>_________________ </w:t>
      </w:r>
      <w:r w:rsidRPr="00D12001">
        <w:rPr>
          <w:sz w:val="24"/>
          <w:szCs w:val="24"/>
        </w:rPr>
        <w:t>(_______________________) руб__ ___ коп__.</w:t>
      </w:r>
    </w:p>
    <w:p w14:paraId="50C47522" w14:textId="3C800830" w:rsidR="00AA5082" w:rsidRDefault="00FE4D15" w:rsidP="00FE2CA2">
      <w:pPr>
        <w:tabs>
          <w:tab w:val="left" w:pos="284"/>
          <w:tab w:val="left" w:pos="567"/>
          <w:tab w:val="left" w:pos="1134"/>
          <w:tab w:val="left" w:pos="1276"/>
        </w:tabs>
        <w:autoSpaceDE/>
        <w:autoSpaceDN/>
        <w:ind w:firstLine="567"/>
        <w:jc w:val="both"/>
        <w:rPr>
          <w:sz w:val="24"/>
          <w:szCs w:val="24"/>
        </w:rPr>
      </w:pPr>
      <w:r w:rsidRPr="00FE4D15">
        <w:rPr>
          <w:sz w:val="24"/>
          <w:szCs w:val="24"/>
        </w:rPr>
        <w:t xml:space="preserve">До оформления </w:t>
      </w:r>
      <w:r>
        <w:rPr>
          <w:sz w:val="24"/>
          <w:szCs w:val="24"/>
        </w:rPr>
        <w:t>документа о</w:t>
      </w:r>
      <w:r w:rsidR="00B526DA">
        <w:rPr>
          <w:sz w:val="24"/>
          <w:szCs w:val="24"/>
        </w:rPr>
        <w:t xml:space="preserve"> приемке</w:t>
      </w:r>
      <w:r w:rsidR="00F713E1">
        <w:rPr>
          <w:sz w:val="24"/>
          <w:szCs w:val="24"/>
        </w:rPr>
        <w:t xml:space="preserve"> в соответствии с пунктом 8.3 Договора</w:t>
      </w:r>
      <w:r w:rsidRPr="00FE4D15">
        <w:rPr>
          <w:sz w:val="24"/>
          <w:szCs w:val="24"/>
        </w:rPr>
        <w:t xml:space="preserve"> </w:t>
      </w:r>
      <w:r>
        <w:rPr>
          <w:sz w:val="24"/>
          <w:szCs w:val="24"/>
        </w:rPr>
        <w:t>П</w:t>
      </w:r>
      <w:r w:rsidRPr="00FE4D15">
        <w:rPr>
          <w:sz w:val="24"/>
          <w:szCs w:val="24"/>
        </w:rPr>
        <w:t>одрядчик в срок не позднее 20</w:t>
      </w:r>
      <w:r w:rsidR="00517396">
        <w:rPr>
          <w:sz w:val="24"/>
          <w:szCs w:val="24"/>
        </w:rPr>
        <w:t> </w:t>
      </w:r>
      <w:r w:rsidRPr="00FE4D15">
        <w:rPr>
          <w:sz w:val="24"/>
          <w:szCs w:val="24"/>
        </w:rPr>
        <w:t xml:space="preserve">(двадцати) календарных дней до срока окончания </w:t>
      </w:r>
      <w:r>
        <w:rPr>
          <w:sz w:val="24"/>
          <w:szCs w:val="24"/>
        </w:rPr>
        <w:t>выполнения Работ</w:t>
      </w:r>
      <w:r w:rsidRPr="00FE4D15">
        <w:rPr>
          <w:sz w:val="24"/>
          <w:szCs w:val="24"/>
        </w:rPr>
        <w:t xml:space="preserve">, предусмотренного </w:t>
      </w:r>
      <w:r w:rsidR="003331E3" w:rsidRPr="00D12001">
        <w:rPr>
          <w:sz w:val="24"/>
          <w:szCs w:val="24"/>
        </w:rPr>
        <w:t xml:space="preserve">Календарным планом проектно-изыскательских работ </w:t>
      </w:r>
      <w:r w:rsidRPr="00FE4D15">
        <w:rPr>
          <w:sz w:val="24"/>
          <w:szCs w:val="24"/>
        </w:rPr>
        <w:t xml:space="preserve">(Приложение № </w:t>
      </w:r>
      <w:r w:rsidR="00052B0E">
        <w:rPr>
          <w:sz w:val="24"/>
          <w:szCs w:val="24"/>
        </w:rPr>
        <w:t>4</w:t>
      </w:r>
      <w:r w:rsidRPr="00FE4D15">
        <w:rPr>
          <w:sz w:val="24"/>
          <w:szCs w:val="24"/>
        </w:rPr>
        <w:t xml:space="preserve"> к настоящему Договору), предоставляет Заказчику обеспечение гарантийных обязательств в размере 10%</w:t>
      </w:r>
      <w:r w:rsidR="00052B0E">
        <w:rPr>
          <w:sz w:val="24"/>
          <w:szCs w:val="24"/>
        </w:rPr>
        <w:t> (десят</w:t>
      </w:r>
      <w:r w:rsidR="00326B01">
        <w:rPr>
          <w:sz w:val="24"/>
          <w:szCs w:val="24"/>
        </w:rPr>
        <w:t>и</w:t>
      </w:r>
      <w:r w:rsidR="00052B0E">
        <w:rPr>
          <w:sz w:val="24"/>
          <w:szCs w:val="24"/>
        </w:rPr>
        <w:t xml:space="preserve"> процентов)</w:t>
      </w:r>
      <w:r w:rsidRPr="00FE4D15">
        <w:rPr>
          <w:sz w:val="24"/>
          <w:szCs w:val="24"/>
        </w:rPr>
        <w:t xml:space="preserve"> от начальной (максимальной) цены Договора</w:t>
      </w:r>
      <w:r w:rsidR="00052B0E" w:rsidRPr="002F05FD">
        <w:rPr>
          <w:rFonts w:eastAsiaTheme="minorHAnsi"/>
          <w:sz w:val="24"/>
          <w:szCs w:val="24"/>
          <w:lang w:eastAsia="en-US"/>
        </w:rPr>
        <w:t>, а именно:</w:t>
      </w:r>
      <w:r w:rsidR="00FE2CA2">
        <w:rPr>
          <w:sz w:val="24"/>
          <w:szCs w:val="24"/>
        </w:rPr>
        <w:t xml:space="preserve"> </w:t>
      </w:r>
      <w:r w:rsidR="00EB164B">
        <w:rPr>
          <w:sz w:val="24"/>
          <w:szCs w:val="24"/>
        </w:rPr>
        <w:t>4 537 404</w:t>
      </w:r>
      <w:r w:rsidR="00F95908">
        <w:rPr>
          <w:sz w:val="24"/>
          <w:szCs w:val="24"/>
        </w:rPr>
        <w:t> </w:t>
      </w:r>
      <w:r w:rsidR="003A0C58">
        <w:rPr>
          <w:sz w:val="24"/>
          <w:szCs w:val="24"/>
        </w:rPr>
        <w:t>(</w:t>
      </w:r>
      <w:r w:rsidR="00EB164B" w:rsidRPr="00EB164B">
        <w:rPr>
          <w:sz w:val="24"/>
          <w:szCs w:val="24"/>
        </w:rPr>
        <w:t>Четыре миллиона пятьсот тридцать семь тысяч четыреста четыре</w:t>
      </w:r>
      <w:r w:rsidR="00EB164B">
        <w:rPr>
          <w:sz w:val="24"/>
          <w:szCs w:val="24"/>
        </w:rPr>
        <w:t>)</w:t>
      </w:r>
      <w:r w:rsidR="00EB164B" w:rsidRPr="00EB164B">
        <w:rPr>
          <w:sz w:val="24"/>
          <w:szCs w:val="24"/>
        </w:rPr>
        <w:t xml:space="preserve"> рубля 91 копейка</w:t>
      </w:r>
      <w:r w:rsidR="00AA5082">
        <w:rPr>
          <w:sz w:val="24"/>
          <w:szCs w:val="24"/>
        </w:rPr>
        <w:t>.</w:t>
      </w:r>
    </w:p>
    <w:p w14:paraId="13587093" w14:textId="7DD7898A" w:rsidR="00D12001" w:rsidRPr="00D12001" w:rsidRDefault="00D12001" w:rsidP="00FC1519">
      <w:pPr>
        <w:widowControl w:val="0"/>
        <w:tabs>
          <w:tab w:val="left" w:pos="-142"/>
          <w:tab w:val="left" w:pos="1276"/>
        </w:tabs>
        <w:adjustRightInd w:val="0"/>
        <w:ind w:right="20" w:firstLine="567"/>
        <w:jc w:val="both"/>
        <w:rPr>
          <w:sz w:val="24"/>
          <w:szCs w:val="24"/>
        </w:rPr>
      </w:pPr>
      <w:r w:rsidRPr="00D12001">
        <w:rPr>
          <w:sz w:val="24"/>
          <w:szCs w:val="24"/>
        </w:rPr>
        <w:t xml:space="preserve">Подрядчик предоставляет обеспечение исполнения Договора одним из следующих способов: </w:t>
      </w:r>
    </w:p>
    <w:p w14:paraId="42E3639C" w14:textId="77777777" w:rsidR="00323BA5" w:rsidRPr="00BE1B16" w:rsidRDefault="00D12001" w:rsidP="00FC1519">
      <w:pPr>
        <w:tabs>
          <w:tab w:val="left" w:pos="284"/>
          <w:tab w:val="left" w:pos="567"/>
          <w:tab w:val="left" w:pos="1134"/>
          <w:tab w:val="left" w:pos="1276"/>
        </w:tabs>
        <w:autoSpaceDE/>
        <w:autoSpaceDN/>
        <w:ind w:firstLine="567"/>
        <w:jc w:val="both"/>
        <w:rPr>
          <w:sz w:val="24"/>
          <w:szCs w:val="24"/>
        </w:rPr>
      </w:pPr>
      <w:r w:rsidRPr="00D12001">
        <w:rPr>
          <w:sz w:val="24"/>
          <w:szCs w:val="24"/>
        </w:rPr>
        <w:t>– </w:t>
      </w:r>
      <w:r w:rsidR="00323BA5" w:rsidRPr="00BE1B16">
        <w:rPr>
          <w:sz w:val="24"/>
          <w:szCs w:val="24"/>
        </w:rPr>
        <w:t xml:space="preserve">в форме безотзывной независимой гарантии, оформленной в соответствии с требованиями постановления Правительства Российской Федерации от 08.11.2013 №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w:t>
      </w:r>
      <w:r w:rsidR="00ED211B">
        <w:rPr>
          <w:sz w:val="24"/>
          <w:szCs w:val="24"/>
        </w:rPr>
        <w:t>гарантом</w:t>
      </w:r>
      <w:r w:rsidR="00323BA5" w:rsidRPr="00BE1B16">
        <w:rPr>
          <w:sz w:val="24"/>
          <w:szCs w:val="24"/>
        </w:rPr>
        <w:t>, соответствующем требованиям, установленным постановлением Правительства Российской Федерации 20.12.2021 №</w:t>
      </w:r>
      <w:r w:rsidR="0083745A">
        <w:rPr>
          <w:sz w:val="24"/>
          <w:szCs w:val="24"/>
        </w:rPr>
        <w:t> </w:t>
      </w:r>
      <w:r w:rsidR="00323BA5" w:rsidRPr="00BE1B16">
        <w:rPr>
          <w:sz w:val="24"/>
          <w:szCs w:val="24"/>
        </w:rPr>
        <w:t xml:space="preserve">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и соответствующая требованиям статьи 45 </w:t>
      </w:r>
      <w:r w:rsidR="0083745A" w:rsidRPr="00D12001">
        <w:rPr>
          <w:sz w:val="24"/>
          <w:szCs w:val="24"/>
        </w:rPr>
        <w:t>Закон</w:t>
      </w:r>
      <w:r w:rsidR="0083745A">
        <w:rPr>
          <w:sz w:val="24"/>
          <w:szCs w:val="24"/>
        </w:rPr>
        <w:t>а</w:t>
      </w:r>
      <w:r w:rsidR="0083745A" w:rsidRPr="00D12001">
        <w:rPr>
          <w:sz w:val="24"/>
          <w:szCs w:val="24"/>
        </w:rPr>
        <w:t xml:space="preserve"> о контрактной системе</w:t>
      </w:r>
      <w:r w:rsidR="00323BA5" w:rsidRPr="00BE1B16">
        <w:rPr>
          <w:sz w:val="24"/>
          <w:szCs w:val="24"/>
        </w:rPr>
        <w:t xml:space="preserve">, при этом начало срока действия безотзывной независимой гарантии должно определяться датой ее выдачи </w:t>
      </w:r>
      <w:r w:rsidR="002B0349">
        <w:rPr>
          <w:sz w:val="24"/>
          <w:szCs w:val="24"/>
        </w:rPr>
        <w:t>гарантом</w:t>
      </w:r>
      <w:r w:rsidR="00323BA5" w:rsidRPr="00BE1B16">
        <w:rPr>
          <w:sz w:val="24"/>
          <w:szCs w:val="24"/>
        </w:rPr>
        <w:t>;</w:t>
      </w:r>
    </w:p>
    <w:p w14:paraId="287137F5" w14:textId="33E7B444" w:rsidR="00D12001" w:rsidRPr="00D12001" w:rsidRDefault="00D12001" w:rsidP="00FC1519">
      <w:pPr>
        <w:tabs>
          <w:tab w:val="left" w:pos="284"/>
          <w:tab w:val="left" w:pos="567"/>
          <w:tab w:val="left" w:pos="1134"/>
          <w:tab w:val="left" w:pos="1276"/>
        </w:tabs>
        <w:autoSpaceDE/>
        <w:autoSpaceDN/>
        <w:ind w:firstLine="567"/>
        <w:jc w:val="both"/>
        <w:rPr>
          <w:sz w:val="24"/>
          <w:szCs w:val="24"/>
        </w:rPr>
      </w:pPr>
      <w:r w:rsidRPr="00D12001">
        <w:rPr>
          <w:sz w:val="24"/>
          <w:szCs w:val="24"/>
        </w:rPr>
        <w:t xml:space="preserve">– путем внесения денежных средств на </w:t>
      </w:r>
      <w:r w:rsidR="00941EA9">
        <w:rPr>
          <w:sz w:val="24"/>
          <w:szCs w:val="24"/>
        </w:rPr>
        <w:t>расчетный</w:t>
      </w:r>
      <w:r w:rsidRPr="00D12001">
        <w:rPr>
          <w:sz w:val="24"/>
          <w:szCs w:val="24"/>
        </w:rPr>
        <w:t xml:space="preserve"> счет Заказчика.</w:t>
      </w:r>
    </w:p>
    <w:p w14:paraId="1A7C7524" w14:textId="77777777" w:rsidR="00D12001" w:rsidRPr="00D12001" w:rsidRDefault="00D12001" w:rsidP="00FC1519">
      <w:pPr>
        <w:tabs>
          <w:tab w:val="left" w:pos="284"/>
          <w:tab w:val="left" w:pos="567"/>
          <w:tab w:val="left" w:pos="1134"/>
          <w:tab w:val="left" w:pos="1276"/>
        </w:tabs>
        <w:autoSpaceDE/>
        <w:autoSpaceDN/>
        <w:ind w:firstLine="567"/>
        <w:jc w:val="both"/>
        <w:rPr>
          <w:sz w:val="24"/>
          <w:szCs w:val="24"/>
        </w:rPr>
      </w:pPr>
      <w:r w:rsidRPr="00D12001">
        <w:rPr>
          <w:sz w:val="24"/>
          <w:szCs w:val="24"/>
        </w:rPr>
        <w:t>Способ обеспечения исполнения Договора определяется Подрядчиком самостоятельно.</w:t>
      </w:r>
    </w:p>
    <w:p w14:paraId="33A6B654" w14:textId="68F07AC6" w:rsidR="00D12001" w:rsidRPr="00D12001" w:rsidRDefault="00D12001" w:rsidP="00FC1519">
      <w:pPr>
        <w:tabs>
          <w:tab w:val="left" w:pos="284"/>
          <w:tab w:val="left" w:pos="567"/>
          <w:tab w:val="left" w:pos="1134"/>
          <w:tab w:val="left" w:pos="1276"/>
        </w:tabs>
        <w:autoSpaceDE/>
        <w:autoSpaceDN/>
        <w:ind w:firstLine="567"/>
        <w:jc w:val="both"/>
        <w:rPr>
          <w:sz w:val="24"/>
          <w:szCs w:val="24"/>
        </w:rPr>
      </w:pPr>
      <w:r w:rsidRPr="00D12001">
        <w:rPr>
          <w:sz w:val="24"/>
          <w:szCs w:val="24"/>
        </w:rPr>
        <w:lastRenderedPageBreak/>
        <w:t xml:space="preserve">В случае если обеспечение исполнения Договора представляется в виде внесения денежных средств, Подрядчик перечисляет денежные средства на </w:t>
      </w:r>
      <w:r w:rsidR="00B56B09">
        <w:rPr>
          <w:sz w:val="24"/>
          <w:szCs w:val="24"/>
        </w:rPr>
        <w:t>расчетный</w:t>
      </w:r>
      <w:r w:rsidRPr="00D12001">
        <w:rPr>
          <w:sz w:val="24"/>
          <w:szCs w:val="24"/>
        </w:rPr>
        <w:t xml:space="preserve"> счет Заказчика по следующим реквизитам: </w:t>
      </w:r>
    </w:p>
    <w:p w14:paraId="36AB039C" w14:textId="77777777" w:rsidR="00A11166" w:rsidRPr="00A11166" w:rsidRDefault="00A11166" w:rsidP="00FC1519">
      <w:pPr>
        <w:tabs>
          <w:tab w:val="left" w:pos="284"/>
          <w:tab w:val="left" w:pos="567"/>
          <w:tab w:val="left" w:pos="1134"/>
          <w:tab w:val="left" w:pos="1276"/>
        </w:tabs>
        <w:autoSpaceDE/>
        <w:autoSpaceDN/>
        <w:ind w:firstLine="567"/>
        <w:jc w:val="both"/>
        <w:rPr>
          <w:sz w:val="24"/>
          <w:szCs w:val="24"/>
        </w:rPr>
      </w:pPr>
      <w:r w:rsidRPr="00A11166">
        <w:rPr>
          <w:sz w:val="24"/>
          <w:szCs w:val="24"/>
        </w:rPr>
        <w:t>ИНН: 2632100740 КПП 770301001</w:t>
      </w:r>
    </w:p>
    <w:p w14:paraId="59B63DBB" w14:textId="77777777" w:rsidR="00A11166" w:rsidRPr="00A11166" w:rsidRDefault="00A11166" w:rsidP="00FC1519">
      <w:pPr>
        <w:tabs>
          <w:tab w:val="left" w:pos="284"/>
          <w:tab w:val="left" w:pos="567"/>
          <w:tab w:val="left" w:pos="1134"/>
          <w:tab w:val="left" w:pos="1276"/>
        </w:tabs>
        <w:autoSpaceDE/>
        <w:autoSpaceDN/>
        <w:ind w:firstLine="567"/>
        <w:jc w:val="both"/>
        <w:rPr>
          <w:sz w:val="24"/>
          <w:szCs w:val="24"/>
        </w:rPr>
      </w:pPr>
      <w:r w:rsidRPr="00A11166">
        <w:rPr>
          <w:sz w:val="24"/>
          <w:szCs w:val="24"/>
        </w:rPr>
        <w:t xml:space="preserve">Наименование: акционерное общество «КАВКАЗ.РФ» </w:t>
      </w:r>
    </w:p>
    <w:p w14:paraId="3F6B0267" w14:textId="77777777" w:rsidR="00A11166" w:rsidRPr="00A11166" w:rsidRDefault="00A11166" w:rsidP="00FC1519">
      <w:pPr>
        <w:tabs>
          <w:tab w:val="left" w:pos="284"/>
          <w:tab w:val="left" w:pos="567"/>
          <w:tab w:val="left" w:pos="1134"/>
          <w:tab w:val="left" w:pos="1276"/>
        </w:tabs>
        <w:autoSpaceDE/>
        <w:autoSpaceDN/>
        <w:ind w:firstLine="567"/>
        <w:jc w:val="both"/>
        <w:rPr>
          <w:sz w:val="24"/>
          <w:szCs w:val="24"/>
        </w:rPr>
      </w:pPr>
      <w:r w:rsidRPr="00A11166">
        <w:rPr>
          <w:sz w:val="24"/>
          <w:szCs w:val="24"/>
        </w:rPr>
        <w:t>р/счет № 40701810500020000436</w:t>
      </w:r>
    </w:p>
    <w:p w14:paraId="07481099" w14:textId="77777777" w:rsidR="00A11166" w:rsidRPr="00A11166" w:rsidRDefault="00A11166" w:rsidP="00FC1519">
      <w:pPr>
        <w:tabs>
          <w:tab w:val="left" w:pos="284"/>
          <w:tab w:val="left" w:pos="567"/>
          <w:tab w:val="left" w:pos="1134"/>
          <w:tab w:val="left" w:pos="1276"/>
        </w:tabs>
        <w:autoSpaceDE/>
        <w:autoSpaceDN/>
        <w:ind w:firstLine="567"/>
        <w:jc w:val="both"/>
        <w:rPr>
          <w:sz w:val="24"/>
          <w:szCs w:val="24"/>
        </w:rPr>
      </w:pPr>
      <w:r w:rsidRPr="00A11166">
        <w:rPr>
          <w:sz w:val="24"/>
          <w:szCs w:val="24"/>
        </w:rPr>
        <w:t xml:space="preserve">Банк: ПАО СБЕРБАНК г. Москва </w:t>
      </w:r>
    </w:p>
    <w:p w14:paraId="72B175A0" w14:textId="77777777" w:rsidR="00A11166" w:rsidRPr="00A11166" w:rsidRDefault="00A11166" w:rsidP="00FC1519">
      <w:pPr>
        <w:tabs>
          <w:tab w:val="left" w:pos="284"/>
          <w:tab w:val="left" w:pos="567"/>
          <w:tab w:val="left" w:pos="1134"/>
          <w:tab w:val="left" w:pos="1276"/>
        </w:tabs>
        <w:autoSpaceDE/>
        <w:autoSpaceDN/>
        <w:ind w:firstLine="567"/>
        <w:jc w:val="both"/>
        <w:rPr>
          <w:sz w:val="24"/>
          <w:szCs w:val="24"/>
        </w:rPr>
      </w:pPr>
      <w:r w:rsidRPr="00A11166">
        <w:rPr>
          <w:sz w:val="24"/>
          <w:szCs w:val="24"/>
        </w:rPr>
        <w:t>Корреспондентский счет: 30101810400000000225</w:t>
      </w:r>
    </w:p>
    <w:p w14:paraId="1C80FA87" w14:textId="1CFA763C" w:rsidR="00D12001" w:rsidRPr="00D12001" w:rsidRDefault="00A11166" w:rsidP="00FC1519">
      <w:pPr>
        <w:tabs>
          <w:tab w:val="left" w:pos="284"/>
          <w:tab w:val="left" w:pos="567"/>
          <w:tab w:val="left" w:pos="1134"/>
          <w:tab w:val="left" w:pos="1276"/>
        </w:tabs>
        <w:autoSpaceDE/>
        <w:autoSpaceDN/>
        <w:ind w:firstLine="567"/>
        <w:jc w:val="both"/>
        <w:rPr>
          <w:sz w:val="24"/>
          <w:szCs w:val="24"/>
        </w:rPr>
      </w:pPr>
      <w:r w:rsidRPr="00A11166">
        <w:rPr>
          <w:sz w:val="24"/>
          <w:szCs w:val="24"/>
        </w:rPr>
        <w:t>БИК: 044525225</w:t>
      </w:r>
    </w:p>
    <w:p w14:paraId="1B17D919" w14:textId="5630942C" w:rsidR="00D12001" w:rsidRPr="0029628E" w:rsidRDefault="00D12001" w:rsidP="00FC1519">
      <w:pPr>
        <w:tabs>
          <w:tab w:val="left" w:pos="284"/>
          <w:tab w:val="left" w:pos="567"/>
          <w:tab w:val="left" w:pos="1134"/>
          <w:tab w:val="left" w:pos="1276"/>
        </w:tabs>
        <w:autoSpaceDE/>
        <w:autoSpaceDN/>
        <w:ind w:firstLine="567"/>
        <w:jc w:val="both"/>
        <w:rPr>
          <w:i/>
          <w:sz w:val="24"/>
          <w:szCs w:val="24"/>
        </w:rPr>
      </w:pPr>
      <w:r w:rsidRPr="00D12001">
        <w:rPr>
          <w:sz w:val="24"/>
          <w:szCs w:val="24"/>
        </w:rPr>
        <w:t xml:space="preserve">При этом в случае обеспечения исполнения Договора в виде внесения денежных средств, в назначении платежа указывается: </w:t>
      </w:r>
      <w:r w:rsidRPr="00AE4A6A">
        <w:rPr>
          <w:i/>
          <w:sz w:val="24"/>
          <w:szCs w:val="24"/>
        </w:rPr>
        <w:t>«</w:t>
      </w:r>
      <w:r w:rsidRPr="0029628E">
        <w:rPr>
          <w:i/>
          <w:sz w:val="24"/>
          <w:szCs w:val="24"/>
        </w:rPr>
        <w:t xml:space="preserve">Обеспечение исполнения договора заключаемого по итогам </w:t>
      </w:r>
      <w:r w:rsidR="00AE4A6A" w:rsidRPr="0029628E">
        <w:rPr>
          <w:i/>
          <w:sz w:val="24"/>
          <w:szCs w:val="24"/>
        </w:rPr>
        <w:t>электронного конкурса</w:t>
      </w:r>
      <w:r w:rsidRPr="0029628E">
        <w:rPr>
          <w:i/>
          <w:sz w:val="24"/>
          <w:szCs w:val="24"/>
        </w:rPr>
        <w:t xml:space="preserve"> на право заключения договора на выполнение проектно-изыскательских работ по </w:t>
      </w:r>
      <w:r w:rsidR="00884D91" w:rsidRPr="0029628E">
        <w:rPr>
          <w:i/>
          <w:sz w:val="24"/>
          <w:szCs w:val="24"/>
        </w:rPr>
        <w:t>объект</w:t>
      </w:r>
      <w:r w:rsidR="00146AE0">
        <w:rPr>
          <w:i/>
          <w:sz w:val="24"/>
          <w:szCs w:val="24"/>
        </w:rPr>
        <w:t>у</w:t>
      </w:r>
      <w:r w:rsidR="00884D91" w:rsidRPr="0029628E">
        <w:rPr>
          <w:i/>
          <w:sz w:val="24"/>
          <w:szCs w:val="24"/>
        </w:rPr>
        <w:t xml:space="preserve">: </w:t>
      </w:r>
      <w:r w:rsidR="0029628E" w:rsidRPr="0029628E">
        <w:rPr>
          <w:bCs/>
          <w:i/>
          <w:sz w:val="24"/>
          <w:szCs w:val="24"/>
        </w:rPr>
        <w:t>«</w:t>
      </w:r>
      <w:r w:rsidR="00146AE0" w:rsidRPr="00B74CA9">
        <w:rPr>
          <w:i/>
          <w:sz w:val="24"/>
          <w:szCs w:val="24"/>
        </w:rPr>
        <w:t>Всесезонный туристско-рекреационный комплекс «Каспийский прибрежный кластер», Республика Дагестан. Многофункциональный центр</w:t>
      </w:r>
      <w:r w:rsidR="0029628E" w:rsidRPr="0029628E">
        <w:rPr>
          <w:bCs/>
          <w:i/>
          <w:sz w:val="24"/>
          <w:szCs w:val="24"/>
        </w:rPr>
        <w:t>»</w:t>
      </w:r>
      <w:r w:rsidR="006D2236" w:rsidRPr="0029628E">
        <w:rPr>
          <w:i/>
          <w:sz w:val="24"/>
          <w:szCs w:val="24"/>
        </w:rPr>
        <w:t>,</w:t>
      </w:r>
    </w:p>
    <w:p w14:paraId="7CF05591" w14:textId="5C2BD10C" w:rsidR="00002A4E" w:rsidRPr="005E4D36" w:rsidRDefault="00002A4E" w:rsidP="00FC1519">
      <w:pPr>
        <w:ind w:firstLine="709"/>
        <w:contextualSpacing/>
        <w:jc w:val="both"/>
        <w:rPr>
          <w:i/>
          <w:sz w:val="24"/>
          <w:szCs w:val="24"/>
        </w:rPr>
      </w:pPr>
      <w:r w:rsidRPr="0029628E">
        <w:rPr>
          <w:sz w:val="24"/>
          <w:szCs w:val="24"/>
        </w:rPr>
        <w:t xml:space="preserve">а в случае обеспечения гарантийных обязательств по Договору в виде внесения денежных средств в назначении платежа указывается: </w:t>
      </w:r>
      <w:r w:rsidR="00A11166" w:rsidRPr="0029628E">
        <w:rPr>
          <w:i/>
          <w:sz w:val="24"/>
          <w:szCs w:val="24"/>
        </w:rPr>
        <w:t>«</w:t>
      </w:r>
      <w:r w:rsidRPr="0029628E">
        <w:rPr>
          <w:i/>
          <w:sz w:val="24"/>
          <w:szCs w:val="24"/>
        </w:rPr>
        <w:t xml:space="preserve">Обеспечение гарантийных обязательств по договору </w:t>
      </w:r>
      <w:r w:rsidR="00884D91" w:rsidRPr="0029628E">
        <w:rPr>
          <w:i/>
          <w:sz w:val="24"/>
          <w:szCs w:val="24"/>
        </w:rPr>
        <w:t>на выполнение проектно-изыскательских работ по объект</w:t>
      </w:r>
      <w:r w:rsidR="00146AE0">
        <w:rPr>
          <w:i/>
          <w:sz w:val="24"/>
          <w:szCs w:val="24"/>
        </w:rPr>
        <w:t>у</w:t>
      </w:r>
      <w:r w:rsidR="00884D91" w:rsidRPr="0029628E">
        <w:rPr>
          <w:i/>
          <w:sz w:val="24"/>
          <w:szCs w:val="24"/>
        </w:rPr>
        <w:t xml:space="preserve">: </w:t>
      </w:r>
      <w:r w:rsidR="0029628E" w:rsidRPr="005E4D36">
        <w:rPr>
          <w:i/>
          <w:sz w:val="24"/>
          <w:szCs w:val="24"/>
        </w:rPr>
        <w:t>«</w:t>
      </w:r>
      <w:r w:rsidR="00146AE0" w:rsidRPr="00B74CA9">
        <w:rPr>
          <w:i/>
          <w:sz w:val="24"/>
          <w:szCs w:val="24"/>
        </w:rPr>
        <w:t>Всесезонный туристско-рекреационный комплекс «Каспийский прибрежный кластер», Республика Дагестан. Многофункциональный центр</w:t>
      </w:r>
      <w:r w:rsidR="0029628E" w:rsidRPr="005E4D36">
        <w:rPr>
          <w:i/>
          <w:sz w:val="24"/>
          <w:szCs w:val="24"/>
        </w:rPr>
        <w:t>»</w:t>
      </w:r>
      <w:r w:rsidR="00884D91" w:rsidRPr="0029628E">
        <w:rPr>
          <w:i/>
          <w:sz w:val="24"/>
          <w:szCs w:val="24"/>
        </w:rPr>
        <w:t>.</w:t>
      </w:r>
    </w:p>
    <w:p w14:paraId="0F71A8C9" w14:textId="77777777" w:rsidR="00D12001" w:rsidRPr="00B526DA" w:rsidRDefault="00D12001" w:rsidP="00FC1519">
      <w:pPr>
        <w:widowControl w:val="0"/>
        <w:shd w:val="clear" w:color="auto" w:fill="FFFFFF"/>
        <w:adjustRightInd w:val="0"/>
        <w:ind w:firstLine="567"/>
        <w:jc w:val="both"/>
        <w:rPr>
          <w:sz w:val="24"/>
          <w:szCs w:val="24"/>
        </w:rPr>
      </w:pPr>
      <w:r w:rsidRPr="00B526DA">
        <w:rPr>
          <w:sz w:val="24"/>
          <w:szCs w:val="24"/>
        </w:rPr>
        <w:t>Обеспечение исполнения Договора предоставляется на весь объем предусмотренных Договором обязательств.</w:t>
      </w:r>
    </w:p>
    <w:p w14:paraId="1664CF2F" w14:textId="1231117B" w:rsidR="00D12001" w:rsidRPr="00B526DA" w:rsidRDefault="00B526DA" w:rsidP="00FC1519">
      <w:pPr>
        <w:widowControl w:val="0"/>
        <w:shd w:val="clear" w:color="auto" w:fill="FFFFFF"/>
        <w:adjustRightInd w:val="0"/>
        <w:ind w:firstLine="567"/>
        <w:jc w:val="both"/>
        <w:rPr>
          <w:sz w:val="24"/>
          <w:szCs w:val="24"/>
        </w:rPr>
      </w:pPr>
      <w:r>
        <w:rPr>
          <w:sz w:val="24"/>
          <w:szCs w:val="24"/>
        </w:rPr>
        <w:t>14</w:t>
      </w:r>
      <w:r w:rsidR="00D12001" w:rsidRPr="00B526DA">
        <w:rPr>
          <w:sz w:val="24"/>
          <w:szCs w:val="24"/>
        </w:rPr>
        <w:t>.2.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346CFF56" w14:textId="0A0B69A2" w:rsidR="00F052C1" w:rsidRPr="00B526DA" w:rsidRDefault="00B526DA" w:rsidP="00FC1519">
      <w:pPr>
        <w:widowControl w:val="0"/>
        <w:shd w:val="clear" w:color="auto" w:fill="FFFFFF"/>
        <w:adjustRightInd w:val="0"/>
        <w:ind w:firstLine="567"/>
        <w:jc w:val="both"/>
        <w:rPr>
          <w:sz w:val="24"/>
          <w:szCs w:val="24"/>
        </w:rPr>
      </w:pPr>
      <w:r>
        <w:rPr>
          <w:sz w:val="24"/>
          <w:szCs w:val="24"/>
        </w:rPr>
        <w:t>14</w:t>
      </w:r>
      <w:r w:rsidR="00D12001" w:rsidRPr="00B526DA">
        <w:rPr>
          <w:sz w:val="24"/>
          <w:szCs w:val="24"/>
        </w:rPr>
        <w:t xml:space="preserve">.3. Срок действия </w:t>
      </w:r>
      <w:r w:rsidR="00537C29" w:rsidRPr="00B526DA">
        <w:rPr>
          <w:sz w:val="24"/>
          <w:szCs w:val="24"/>
        </w:rPr>
        <w:t xml:space="preserve">независимой </w:t>
      </w:r>
      <w:r w:rsidR="00D12001" w:rsidRPr="00B526DA">
        <w:rPr>
          <w:sz w:val="24"/>
          <w:szCs w:val="24"/>
        </w:rPr>
        <w:t xml:space="preserve">гарантии определяется в соответствии с требованиями </w:t>
      </w:r>
      <w:r w:rsidR="0083745A" w:rsidRPr="00B526DA">
        <w:rPr>
          <w:sz w:val="24"/>
          <w:szCs w:val="24"/>
        </w:rPr>
        <w:t xml:space="preserve">Закона о контрактной системе </w:t>
      </w:r>
      <w:r w:rsidR="00D12001" w:rsidRPr="00B526DA">
        <w:rPr>
          <w:sz w:val="24"/>
          <w:szCs w:val="24"/>
        </w:rPr>
        <w:t xml:space="preserve">Подрядчиком самостоятельно. Срок действия </w:t>
      </w:r>
      <w:r w:rsidR="00537C29" w:rsidRPr="00B526DA">
        <w:rPr>
          <w:sz w:val="24"/>
          <w:szCs w:val="24"/>
        </w:rPr>
        <w:t xml:space="preserve">независимой </w:t>
      </w:r>
      <w:r w:rsidR="00D12001" w:rsidRPr="00B526DA">
        <w:rPr>
          <w:sz w:val="24"/>
          <w:szCs w:val="24"/>
        </w:rPr>
        <w:t xml:space="preserve">гарантии должен превышать предусмотренный договором срок исполнения обязательств, которые должны быть обеспечены такой </w:t>
      </w:r>
      <w:r w:rsidR="00537C29" w:rsidRPr="00B526DA">
        <w:rPr>
          <w:sz w:val="24"/>
          <w:szCs w:val="24"/>
        </w:rPr>
        <w:t xml:space="preserve">независимой </w:t>
      </w:r>
      <w:r w:rsidR="00D12001" w:rsidRPr="00B526DA">
        <w:rPr>
          <w:sz w:val="24"/>
          <w:szCs w:val="24"/>
        </w:rPr>
        <w:t xml:space="preserve">гарантией, не менее чем на один месяц, в том числе в случае его изменения в соответствии со статьей 95 </w:t>
      </w:r>
      <w:r w:rsidR="0083745A" w:rsidRPr="00B526DA">
        <w:rPr>
          <w:sz w:val="24"/>
          <w:szCs w:val="24"/>
        </w:rPr>
        <w:t>Закона о контрактной системе</w:t>
      </w:r>
      <w:r w:rsidR="00D12001" w:rsidRPr="00B526DA">
        <w:rPr>
          <w:sz w:val="24"/>
          <w:szCs w:val="24"/>
        </w:rPr>
        <w:t>.</w:t>
      </w:r>
      <w:r w:rsidR="00C66F86" w:rsidRPr="00B526DA">
        <w:rPr>
          <w:sz w:val="24"/>
          <w:szCs w:val="24"/>
        </w:rPr>
        <w:t xml:space="preserve"> Срок действия обеспечения гарантийных обязательств по Договору должен превышать гарантийный срок на Результат работ не менее чем на 1 (один) месяц.</w:t>
      </w:r>
    </w:p>
    <w:p w14:paraId="548C6819" w14:textId="64F2144D" w:rsidR="00D12001" w:rsidRPr="00B526DA" w:rsidRDefault="00B526DA" w:rsidP="00FC1519">
      <w:pPr>
        <w:widowControl w:val="0"/>
        <w:shd w:val="clear" w:color="auto" w:fill="FFFFFF"/>
        <w:adjustRightInd w:val="0"/>
        <w:ind w:firstLine="567"/>
        <w:jc w:val="both"/>
        <w:rPr>
          <w:sz w:val="24"/>
          <w:szCs w:val="24"/>
        </w:rPr>
      </w:pPr>
      <w:r>
        <w:rPr>
          <w:sz w:val="24"/>
          <w:szCs w:val="24"/>
        </w:rPr>
        <w:t>14</w:t>
      </w:r>
      <w:r w:rsidR="00D12001" w:rsidRPr="00B526DA">
        <w:rPr>
          <w:sz w:val="24"/>
          <w:szCs w:val="24"/>
        </w:rPr>
        <w:t>.</w:t>
      </w:r>
      <w:r w:rsidR="00AE7607" w:rsidRPr="00B526DA">
        <w:rPr>
          <w:sz w:val="24"/>
          <w:szCs w:val="24"/>
        </w:rPr>
        <w:t>4</w:t>
      </w:r>
      <w:r w:rsidR="00D12001" w:rsidRPr="00B526DA">
        <w:rPr>
          <w:sz w:val="24"/>
          <w:szCs w:val="24"/>
        </w:rPr>
        <w:t xml:space="preserve">. В случае увеличения Сторонами срока исполнения обязательств по Договору, Подрядчик обязан представить Заказчику </w:t>
      </w:r>
      <w:r w:rsidR="00537C29" w:rsidRPr="00B526DA">
        <w:rPr>
          <w:sz w:val="24"/>
          <w:szCs w:val="24"/>
        </w:rPr>
        <w:t xml:space="preserve">независимую </w:t>
      </w:r>
      <w:r w:rsidR="00D12001" w:rsidRPr="00B526DA">
        <w:rPr>
          <w:sz w:val="24"/>
          <w:szCs w:val="24"/>
        </w:rPr>
        <w:t xml:space="preserve">гарантию, срок действия которой превышает вновь установленный срок исполнения обязательств по Договору не менее чем на один месяц. </w:t>
      </w:r>
    </w:p>
    <w:p w14:paraId="29826977" w14:textId="66E78F40" w:rsidR="00D12001" w:rsidRPr="00B526DA" w:rsidRDefault="00B526DA" w:rsidP="00FC1519">
      <w:pPr>
        <w:widowControl w:val="0"/>
        <w:shd w:val="clear" w:color="auto" w:fill="FFFFFF"/>
        <w:adjustRightInd w:val="0"/>
        <w:ind w:firstLine="567"/>
        <w:jc w:val="both"/>
        <w:rPr>
          <w:sz w:val="24"/>
          <w:szCs w:val="24"/>
        </w:rPr>
      </w:pPr>
      <w:r>
        <w:rPr>
          <w:sz w:val="24"/>
          <w:szCs w:val="24"/>
        </w:rPr>
        <w:t>14</w:t>
      </w:r>
      <w:r w:rsidR="00D12001" w:rsidRPr="00B526DA">
        <w:rPr>
          <w:sz w:val="24"/>
          <w:szCs w:val="24"/>
        </w:rPr>
        <w:t>.</w:t>
      </w:r>
      <w:r w:rsidR="00AE7607" w:rsidRPr="00B526DA">
        <w:rPr>
          <w:sz w:val="24"/>
          <w:szCs w:val="24"/>
        </w:rPr>
        <w:t>5</w:t>
      </w:r>
      <w:r w:rsidR="00D12001" w:rsidRPr="00B526DA">
        <w:rPr>
          <w:sz w:val="24"/>
          <w:szCs w:val="24"/>
        </w:rPr>
        <w:t xml:space="preserve">. Денежные средства, внесенные Подрядчиком в качестве обеспечения исполнения Договора, в том числе части этих денежных средств в случае уменьшения размера обеспечения исполнения Договора в соответствии с </w:t>
      </w:r>
      <w:hyperlink r:id="rId12" w:history="1">
        <w:r w:rsidR="00D12001" w:rsidRPr="00B526DA">
          <w:rPr>
            <w:sz w:val="24"/>
            <w:szCs w:val="24"/>
          </w:rPr>
          <w:t>частями 7</w:t>
        </w:r>
      </w:hyperlink>
      <w:r w:rsidR="00D12001" w:rsidRPr="00B526DA">
        <w:rPr>
          <w:sz w:val="24"/>
          <w:szCs w:val="24"/>
        </w:rPr>
        <w:t xml:space="preserve">, </w:t>
      </w:r>
      <w:hyperlink r:id="rId13" w:history="1">
        <w:r w:rsidR="00D12001" w:rsidRPr="00B526DA">
          <w:rPr>
            <w:sz w:val="24"/>
            <w:szCs w:val="24"/>
          </w:rPr>
          <w:t>7.1</w:t>
        </w:r>
      </w:hyperlink>
      <w:r w:rsidR="00D12001" w:rsidRPr="00B526DA">
        <w:rPr>
          <w:sz w:val="24"/>
          <w:szCs w:val="24"/>
        </w:rPr>
        <w:t xml:space="preserve"> и </w:t>
      </w:r>
      <w:hyperlink r:id="rId14" w:history="1">
        <w:r w:rsidR="00D12001" w:rsidRPr="00B526DA">
          <w:rPr>
            <w:sz w:val="24"/>
            <w:szCs w:val="24"/>
          </w:rPr>
          <w:t>7.2 статьи 96</w:t>
        </w:r>
      </w:hyperlink>
      <w:r w:rsidR="00D12001" w:rsidRPr="00B526DA">
        <w:rPr>
          <w:sz w:val="24"/>
          <w:szCs w:val="24"/>
        </w:rPr>
        <w:t xml:space="preserve"> </w:t>
      </w:r>
      <w:r w:rsidR="0083745A" w:rsidRPr="00B526DA">
        <w:rPr>
          <w:sz w:val="24"/>
          <w:szCs w:val="24"/>
        </w:rPr>
        <w:t>Закона о контрактной системе</w:t>
      </w:r>
      <w:r w:rsidR="00D12001" w:rsidRPr="00B526DA">
        <w:rPr>
          <w:sz w:val="24"/>
          <w:szCs w:val="24"/>
        </w:rPr>
        <w:t>, возвращаются Подрядчику в течение 30 (тридцати) календарных дней с даты исполнения Подрядчиком обязательств, предусмотренных Договором. Денежные средства возвращаются Подрядчику на счет, реквизиты которого указаны в настоящем Договоре, если Подрядчик не представил Заказчику соответствующее уведомление об иных реквизитах для возврата денежных средств не позднее дня исполнения Подрядчиком обязательств, предусмотренных Договором.</w:t>
      </w:r>
    </w:p>
    <w:p w14:paraId="0B14C0AB" w14:textId="3A652C75" w:rsidR="00D12001" w:rsidRPr="00B526DA" w:rsidRDefault="00B526DA" w:rsidP="00FC1519">
      <w:pPr>
        <w:widowControl w:val="0"/>
        <w:shd w:val="clear" w:color="auto" w:fill="FFFFFF"/>
        <w:adjustRightInd w:val="0"/>
        <w:ind w:firstLine="567"/>
        <w:jc w:val="both"/>
        <w:rPr>
          <w:strike/>
          <w:sz w:val="24"/>
          <w:szCs w:val="24"/>
        </w:rPr>
      </w:pPr>
      <w:r>
        <w:rPr>
          <w:sz w:val="24"/>
          <w:szCs w:val="24"/>
        </w:rPr>
        <w:t>14</w:t>
      </w:r>
      <w:r w:rsidR="00D12001" w:rsidRPr="00B526DA">
        <w:rPr>
          <w:sz w:val="24"/>
          <w:szCs w:val="24"/>
        </w:rPr>
        <w:t>.</w:t>
      </w:r>
      <w:r w:rsidR="00AE7607" w:rsidRPr="00B526DA">
        <w:rPr>
          <w:sz w:val="24"/>
          <w:szCs w:val="24"/>
        </w:rPr>
        <w:t>6</w:t>
      </w:r>
      <w:r w:rsidR="00D12001" w:rsidRPr="00B526DA">
        <w:rPr>
          <w:sz w:val="24"/>
          <w:szCs w:val="24"/>
        </w:rPr>
        <w:t>. В случае если Подрядчиком в ходе исполнения Договора были нарушены обязательства, предусмотренные Договором, Заказчик возвращает денежное обеспе</w:t>
      </w:r>
      <w:r>
        <w:rPr>
          <w:sz w:val="24"/>
          <w:szCs w:val="24"/>
        </w:rPr>
        <w:t>чение в установленный пунктом 14</w:t>
      </w:r>
      <w:r w:rsidR="00D12001" w:rsidRPr="00B526DA">
        <w:rPr>
          <w:sz w:val="24"/>
          <w:szCs w:val="24"/>
        </w:rPr>
        <w:t>.</w:t>
      </w:r>
      <w:r w:rsidR="00AE7607" w:rsidRPr="00B526DA">
        <w:rPr>
          <w:sz w:val="24"/>
          <w:szCs w:val="24"/>
        </w:rPr>
        <w:t>5</w:t>
      </w:r>
      <w:r w:rsidR="00D12001" w:rsidRPr="00B526DA">
        <w:rPr>
          <w:sz w:val="24"/>
          <w:szCs w:val="24"/>
        </w:rPr>
        <w:t xml:space="preserve"> Договора срок за вычетом сумм, которые удерживаются за невыполнение или ненадлежащее выполнение Подрядчиком обязательств по Договору, обеспеченных указанными денежными средствами, в том числе обязательств по уплате им штрафных санкций, предусмотренных Договором, убытков, которые понес Заказчик вследствие неисполнения и/или ненадлежащего исполнения Подрядчиком обязательств по Договору. </w:t>
      </w:r>
    </w:p>
    <w:p w14:paraId="363009B5" w14:textId="7E876F0A" w:rsidR="00D12001" w:rsidRPr="00B526DA" w:rsidRDefault="00B526DA" w:rsidP="00FC1519">
      <w:pPr>
        <w:widowControl w:val="0"/>
        <w:shd w:val="clear" w:color="auto" w:fill="FFFFFF"/>
        <w:adjustRightInd w:val="0"/>
        <w:ind w:firstLine="567"/>
        <w:jc w:val="both"/>
        <w:rPr>
          <w:sz w:val="24"/>
          <w:szCs w:val="24"/>
        </w:rPr>
      </w:pPr>
      <w:r>
        <w:rPr>
          <w:sz w:val="24"/>
          <w:szCs w:val="24"/>
        </w:rPr>
        <w:lastRenderedPageBreak/>
        <w:t>14</w:t>
      </w:r>
      <w:r w:rsidR="00D12001" w:rsidRPr="00B526DA">
        <w:rPr>
          <w:sz w:val="24"/>
          <w:szCs w:val="24"/>
        </w:rPr>
        <w:t>.</w:t>
      </w:r>
      <w:r w:rsidR="00AE7607" w:rsidRPr="00B526DA">
        <w:rPr>
          <w:sz w:val="24"/>
          <w:szCs w:val="24"/>
        </w:rPr>
        <w:t>7</w:t>
      </w:r>
      <w:r w:rsidR="00D12001" w:rsidRPr="00B526DA">
        <w:rPr>
          <w:sz w:val="24"/>
          <w:szCs w:val="24"/>
        </w:rPr>
        <w:t xml:space="preserve">. В случае отзыва в соответствии с </w:t>
      </w:r>
      <w:hyperlink r:id="rId15" w:history="1">
        <w:r w:rsidR="00D12001" w:rsidRPr="00B526DA">
          <w:rPr>
            <w:sz w:val="24"/>
            <w:szCs w:val="24"/>
          </w:rPr>
          <w:t>законодательством</w:t>
        </w:r>
      </w:hyperlink>
      <w:r w:rsidR="00D12001" w:rsidRPr="00B526DA">
        <w:rPr>
          <w:sz w:val="24"/>
          <w:szCs w:val="24"/>
        </w:rPr>
        <w:t xml:space="preserve"> Российской Федерации у </w:t>
      </w:r>
      <w:r w:rsidR="00C164B3" w:rsidRPr="00B526DA">
        <w:rPr>
          <w:sz w:val="24"/>
          <w:szCs w:val="24"/>
        </w:rPr>
        <w:t>гаранта</w:t>
      </w:r>
      <w:r w:rsidR="00D12001" w:rsidRPr="00B526DA">
        <w:rPr>
          <w:sz w:val="24"/>
          <w:szCs w:val="24"/>
        </w:rPr>
        <w:t xml:space="preserve">, предоставившего Подрядчику </w:t>
      </w:r>
      <w:r w:rsidR="00537C29" w:rsidRPr="00B526DA">
        <w:rPr>
          <w:sz w:val="24"/>
          <w:szCs w:val="24"/>
        </w:rPr>
        <w:t xml:space="preserve">независимую </w:t>
      </w:r>
      <w:r w:rsidR="00D12001" w:rsidRPr="00B526DA">
        <w:rPr>
          <w:sz w:val="24"/>
          <w:szCs w:val="24"/>
        </w:rPr>
        <w:t>гарантию в качестве обеспечения исполнения Договора</w:t>
      </w:r>
      <w:r w:rsidR="00F052C1" w:rsidRPr="00B526DA">
        <w:rPr>
          <w:sz w:val="24"/>
          <w:szCs w:val="24"/>
        </w:rPr>
        <w:t>/обеспечения гарантийных обязательств</w:t>
      </w:r>
      <w:r w:rsidR="00D12001" w:rsidRPr="00B526DA">
        <w:rPr>
          <w:sz w:val="24"/>
          <w:szCs w:val="24"/>
        </w:rPr>
        <w:t>, лицензии на осуществление банковских операций, Подрядчик обязан предоставить новое обеспечение исполнения Договора</w:t>
      </w:r>
      <w:r w:rsidR="00F052C1" w:rsidRPr="00B526DA">
        <w:rPr>
          <w:sz w:val="24"/>
          <w:szCs w:val="24"/>
        </w:rPr>
        <w:t>/обеспечение гарантийных обязательств</w:t>
      </w:r>
      <w:r w:rsidR="00D12001" w:rsidRPr="00B526DA">
        <w:rPr>
          <w:sz w:val="24"/>
          <w:szCs w:val="24"/>
        </w:rPr>
        <w:t xml:space="preserve"> не позднее 1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6" w:history="1">
        <w:r w:rsidR="00D12001" w:rsidRPr="00B526DA">
          <w:rPr>
            <w:sz w:val="24"/>
            <w:szCs w:val="24"/>
          </w:rPr>
          <w:t>частями 7</w:t>
        </w:r>
      </w:hyperlink>
      <w:r w:rsidR="00D12001" w:rsidRPr="00B526DA">
        <w:rPr>
          <w:sz w:val="24"/>
          <w:szCs w:val="24"/>
        </w:rPr>
        <w:t xml:space="preserve">, </w:t>
      </w:r>
      <w:hyperlink r:id="rId17" w:history="1">
        <w:r w:rsidR="00D12001" w:rsidRPr="00B526DA">
          <w:rPr>
            <w:sz w:val="24"/>
            <w:szCs w:val="24"/>
          </w:rPr>
          <w:t>7.1</w:t>
        </w:r>
      </w:hyperlink>
      <w:r w:rsidR="00D12001" w:rsidRPr="00B526DA">
        <w:rPr>
          <w:sz w:val="24"/>
          <w:szCs w:val="24"/>
        </w:rPr>
        <w:t xml:space="preserve">, </w:t>
      </w:r>
      <w:hyperlink r:id="rId18" w:history="1">
        <w:r w:rsidR="00D12001" w:rsidRPr="00B526DA">
          <w:rPr>
            <w:sz w:val="24"/>
            <w:szCs w:val="24"/>
          </w:rPr>
          <w:t>7.2</w:t>
        </w:r>
      </w:hyperlink>
      <w:r w:rsidR="00D12001" w:rsidRPr="00B526DA">
        <w:rPr>
          <w:sz w:val="24"/>
          <w:szCs w:val="24"/>
        </w:rPr>
        <w:t xml:space="preserve"> и </w:t>
      </w:r>
      <w:hyperlink r:id="rId19" w:history="1">
        <w:r w:rsidR="00D12001" w:rsidRPr="00B526DA">
          <w:rPr>
            <w:sz w:val="24"/>
            <w:szCs w:val="24"/>
          </w:rPr>
          <w:t>7.3 статьи 96</w:t>
        </w:r>
      </w:hyperlink>
      <w:r w:rsidR="00D12001" w:rsidRPr="00B526DA">
        <w:rPr>
          <w:sz w:val="24"/>
          <w:szCs w:val="24"/>
        </w:rPr>
        <w:t xml:space="preserve"> </w:t>
      </w:r>
      <w:r w:rsidR="0083745A" w:rsidRPr="00B526DA">
        <w:rPr>
          <w:sz w:val="24"/>
          <w:szCs w:val="24"/>
        </w:rPr>
        <w:t>Закона о контрактной системе</w:t>
      </w:r>
      <w:r w:rsidR="00D12001" w:rsidRPr="00B526DA">
        <w:rPr>
          <w:sz w:val="24"/>
          <w:szCs w:val="24"/>
        </w:rPr>
        <w:t>.</w:t>
      </w:r>
    </w:p>
    <w:p w14:paraId="6BF13753" w14:textId="3AEBECBA" w:rsidR="00C66F86" w:rsidRPr="00B526DA" w:rsidRDefault="00C66F86" w:rsidP="00FC1519">
      <w:pPr>
        <w:widowControl w:val="0"/>
        <w:shd w:val="clear" w:color="auto" w:fill="FFFFFF"/>
        <w:adjustRightInd w:val="0"/>
        <w:ind w:firstLine="567"/>
        <w:jc w:val="both"/>
        <w:rPr>
          <w:sz w:val="24"/>
          <w:szCs w:val="24"/>
        </w:rPr>
      </w:pPr>
      <w:r w:rsidRPr="00B526DA">
        <w:rPr>
          <w:sz w:val="24"/>
          <w:szCs w:val="24"/>
        </w:rPr>
        <w:t>За каждый день просрочки исполнения Подрядчиком обязательства, предусмотренного настоящим пунктом, начисляется пеня в размере, установленном в пункте 1</w:t>
      </w:r>
      <w:r w:rsidR="00B526DA">
        <w:rPr>
          <w:sz w:val="24"/>
          <w:szCs w:val="24"/>
        </w:rPr>
        <w:t>3</w:t>
      </w:r>
      <w:r w:rsidRPr="00B526DA">
        <w:rPr>
          <w:sz w:val="24"/>
          <w:szCs w:val="24"/>
        </w:rPr>
        <w:t>.11 Договора.</w:t>
      </w:r>
    </w:p>
    <w:p w14:paraId="1FE44B70" w14:textId="10622167" w:rsidR="00D12001" w:rsidRPr="00D12001" w:rsidRDefault="00B526DA" w:rsidP="00FC1519">
      <w:pPr>
        <w:widowControl w:val="0"/>
        <w:shd w:val="clear" w:color="auto" w:fill="FFFFFF"/>
        <w:adjustRightInd w:val="0"/>
        <w:ind w:firstLine="567"/>
        <w:jc w:val="both"/>
        <w:rPr>
          <w:sz w:val="24"/>
          <w:szCs w:val="24"/>
        </w:rPr>
      </w:pPr>
      <w:r>
        <w:rPr>
          <w:sz w:val="24"/>
          <w:szCs w:val="24"/>
        </w:rPr>
        <w:t>14</w:t>
      </w:r>
      <w:r w:rsidR="00D12001" w:rsidRPr="00B526DA">
        <w:rPr>
          <w:sz w:val="24"/>
          <w:szCs w:val="24"/>
        </w:rPr>
        <w:t>.</w:t>
      </w:r>
      <w:r w:rsidR="00AE7607" w:rsidRPr="00B526DA">
        <w:rPr>
          <w:sz w:val="24"/>
          <w:szCs w:val="24"/>
        </w:rPr>
        <w:t>8</w:t>
      </w:r>
      <w:r w:rsidR="00D12001" w:rsidRPr="00B526DA">
        <w:rPr>
          <w:sz w:val="24"/>
          <w:szCs w:val="24"/>
        </w:rPr>
        <w:t>. Положения настоящего раздела не применяются в случае заключения Договора с участником закупки, котор</w:t>
      </w:r>
      <w:r w:rsidR="00D12001" w:rsidRPr="00D12001">
        <w:rPr>
          <w:sz w:val="24"/>
          <w:szCs w:val="24"/>
        </w:rPr>
        <w:t>ый является казенным учреждением.</w:t>
      </w:r>
    </w:p>
    <w:p w14:paraId="142ECAE7" w14:textId="77777777" w:rsidR="00D12001" w:rsidRPr="00D12001" w:rsidRDefault="00D12001" w:rsidP="00FC1519">
      <w:pPr>
        <w:autoSpaceDE/>
        <w:autoSpaceDN/>
        <w:ind w:firstLine="567"/>
        <w:contextualSpacing/>
        <w:jc w:val="both"/>
        <w:rPr>
          <w:b/>
          <w:sz w:val="24"/>
          <w:szCs w:val="24"/>
        </w:rPr>
      </w:pPr>
    </w:p>
    <w:p w14:paraId="622AB0C5" w14:textId="77777777" w:rsidR="00D12001" w:rsidRPr="00D12001" w:rsidRDefault="00D12001" w:rsidP="00FC1519">
      <w:pPr>
        <w:widowControl w:val="0"/>
        <w:numPr>
          <w:ilvl w:val="0"/>
          <w:numId w:val="3"/>
        </w:numPr>
        <w:tabs>
          <w:tab w:val="left" w:pos="993"/>
        </w:tabs>
        <w:autoSpaceDE/>
        <w:autoSpaceDN/>
        <w:adjustRightInd w:val="0"/>
        <w:ind w:firstLine="567"/>
        <w:contextualSpacing/>
        <w:jc w:val="center"/>
        <w:rPr>
          <w:b/>
          <w:sz w:val="24"/>
          <w:szCs w:val="24"/>
        </w:rPr>
      </w:pPr>
      <w:r w:rsidRPr="00D12001">
        <w:rPr>
          <w:b/>
          <w:sz w:val="24"/>
          <w:szCs w:val="24"/>
        </w:rPr>
        <w:t>Разрешение споров</w:t>
      </w:r>
    </w:p>
    <w:p w14:paraId="1ACC5FE4" w14:textId="77777777" w:rsidR="00D12001" w:rsidRPr="00D12001" w:rsidRDefault="00D12001" w:rsidP="00FC1519">
      <w:pPr>
        <w:widowControl w:val="0"/>
        <w:numPr>
          <w:ilvl w:val="1"/>
          <w:numId w:val="3"/>
        </w:numPr>
        <w:autoSpaceDE/>
        <w:autoSpaceDN/>
        <w:adjustRightInd w:val="0"/>
        <w:ind w:left="0" w:firstLine="567"/>
        <w:contextualSpacing/>
        <w:jc w:val="both"/>
        <w:rPr>
          <w:rFonts w:eastAsia="Calibri"/>
          <w:sz w:val="24"/>
          <w:szCs w:val="24"/>
          <w:lang w:eastAsia="en-US"/>
        </w:rPr>
      </w:pPr>
      <w:r w:rsidRPr="00D12001">
        <w:rPr>
          <w:rFonts w:eastAsia="Calibri"/>
          <w:sz w:val="24"/>
          <w:szCs w:val="24"/>
          <w:lang w:eastAsia="en-US"/>
        </w:rPr>
        <w:t>Все споры по настоящему Договору решаются путем переговоров с соблюдением претензионного порядка урегулирования споров.</w:t>
      </w:r>
    </w:p>
    <w:p w14:paraId="2D877E01" w14:textId="77777777" w:rsidR="00D12001" w:rsidRPr="00D12001" w:rsidRDefault="00D12001" w:rsidP="00FC1519">
      <w:pPr>
        <w:autoSpaceDE/>
        <w:autoSpaceDN/>
        <w:ind w:firstLine="567"/>
        <w:jc w:val="both"/>
        <w:rPr>
          <w:rFonts w:eastAsia="Calibri"/>
          <w:sz w:val="24"/>
          <w:szCs w:val="24"/>
          <w:lang w:eastAsia="en-US"/>
        </w:rPr>
      </w:pPr>
      <w:r w:rsidRPr="00D12001">
        <w:rPr>
          <w:rFonts w:eastAsia="Calibri"/>
          <w:sz w:val="24"/>
          <w:szCs w:val="24"/>
          <w:lang w:eastAsia="en-US"/>
        </w:rPr>
        <w:t>Сторона, получившая претензию, обязана дать мотивированный ответ другой стороне не позднее 10 (десяти) календарных дней с даты получения претензии.</w:t>
      </w:r>
    </w:p>
    <w:p w14:paraId="41F9AD7A" w14:textId="77777777" w:rsidR="00D12001" w:rsidRPr="00D12001" w:rsidRDefault="00D12001" w:rsidP="00FC1519">
      <w:pPr>
        <w:autoSpaceDE/>
        <w:autoSpaceDN/>
        <w:ind w:firstLine="567"/>
        <w:jc w:val="both"/>
        <w:rPr>
          <w:rFonts w:eastAsia="Calibri"/>
          <w:sz w:val="24"/>
          <w:szCs w:val="24"/>
          <w:lang w:eastAsia="en-US"/>
        </w:rPr>
      </w:pPr>
      <w:r w:rsidRPr="00D12001">
        <w:rPr>
          <w:rFonts w:eastAsia="Calibri"/>
          <w:sz w:val="24"/>
          <w:szCs w:val="24"/>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2280F53E" w14:textId="1878FDA1" w:rsidR="00D12001" w:rsidRPr="00D12001" w:rsidRDefault="00D12001" w:rsidP="00FC1519">
      <w:pPr>
        <w:widowControl w:val="0"/>
        <w:numPr>
          <w:ilvl w:val="1"/>
          <w:numId w:val="3"/>
        </w:numPr>
        <w:autoSpaceDE/>
        <w:autoSpaceDN/>
        <w:adjustRightInd w:val="0"/>
        <w:ind w:left="0" w:firstLine="567"/>
        <w:contextualSpacing/>
        <w:jc w:val="both"/>
        <w:rPr>
          <w:rFonts w:eastAsia="Calibri"/>
          <w:sz w:val="24"/>
          <w:szCs w:val="24"/>
          <w:lang w:eastAsia="en-US"/>
        </w:rPr>
      </w:pPr>
      <w:r w:rsidRPr="00D12001">
        <w:rPr>
          <w:rFonts w:eastAsia="Calibri"/>
          <w:sz w:val="24"/>
          <w:szCs w:val="24"/>
          <w:lang w:eastAsia="en-US"/>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84D0FC8" w14:textId="77777777" w:rsidR="00D12001" w:rsidRDefault="00D12001" w:rsidP="00FC1519">
      <w:pPr>
        <w:widowControl w:val="0"/>
        <w:adjustRightInd w:val="0"/>
        <w:ind w:firstLine="567"/>
        <w:jc w:val="both"/>
        <w:rPr>
          <w:sz w:val="24"/>
          <w:szCs w:val="24"/>
        </w:rPr>
      </w:pPr>
    </w:p>
    <w:p w14:paraId="4F6357B4" w14:textId="77777777" w:rsidR="00AE4A6A" w:rsidRPr="00D12001" w:rsidRDefault="00AE4A6A" w:rsidP="00FC1519">
      <w:pPr>
        <w:widowControl w:val="0"/>
        <w:adjustRightInd w:val="0"/>
        <w:ind w:firstLine="567"/>
        <w:jc w:val="both"/>
        <w:rPr>
          <w:sz w:val="24"/>
          <w:szCs w:val="24"/>
        </w:rPr>
      </w:pPr>
    </w:p>
    <w:p w14:paraId="31286B62" w14:textId="77777777" w:rsidR="00D12001" w:rsidRPr="00D12001" w:rsidRDefault="00D12001" w:rsidP="00FC1519">
      <w:pPr>
        <w:widowControl w:val="0"/>
        <w:numPr>
          <w:ilvl w:val="0"/>
          <w:numId w:val="3"/>
        </w:numPr>
        <w:tabs>
          <w:tab w:val="left" w:pos="993"/>
        </w:tabs>
        <w:autoSpaceDE/>
        <w:autoSpaceDN/>
        <w:adjustRightInd w:val="0"/>
        <w:ind w:firstLine="567"/>
        <w:contextualSpacing/>
        <w:jc w:val="center"/>
        <w:rPr>
          <w:b/>
          <w:sz w:val="24"/>
          <w:szCs w:val="24"/>
        </w:rPr>
      </w:pPr>
      <w:r w:rsidRPr="00D12001">
        <w:rPr>
          <w:b/>
          <w:sz w:val="24"/>
          <w:szCs w:val="24"/>
        </w:rPr>
        <w:t>Условия конфиденциальности</w:t>
      </w:r>
    </w:p>
    <w:p w14:paraId="4E85F05A" w14:textId="3F09285A" w:rsidR="00D12001" w:rsidRPr="00B526DA" w:rsidRDefault="00C66F86" w:rsidP="00FC1519">
      <w:pPr>
        <w:widowControl w:val="0"/>
        <w:numPr>
          <w:ilvl w:val="1"/>
          <w:numId w:val="3"/>
        </w:numPr>
        <w:autoSpaceDE/>
        <w:autoSpaceDN/>
        <w:adjustRightInd w:val="0"/>
        <w:ind w:left="0" w:firstLine="567"/>
        <w:contextualSpacing/>
        <w:jc w:val="both"/>
        <w:rPr>
          <w:sz w:val="24"/>
          <w:szCs w:val="24"/>
        </w:rPr>
      </w:pPr>
      <w:r w:rsidRPr="00B526DA">
        <w:rPr>
          <w:sz w:val="24"/>
          <w:szCs w:val="24"/>
        </w:rPr>
        <w:t>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r w:rsidR="00D12001" w:rsidRPr="00B526DA">
        <w:rPr>
          <w:sz w:val="24"/>
          <w:szCs w:val="24"/>
        </w:rPr>
        <w:t>.</w:t>
      </w:r>
    </w:p>
    <w:p w14:paraId="77B2F1B6" w14:textId="5D5DC9C7" w:rsidR="00C66F86" w:rsidRPr="00B526DA" w:rsidRDefault="00D12001" w:rsidP="00FC1519">
      <w:pPr>
        <w:widowControl w:val="0"/>
        <w:numPr>
          <w:ilvl w:val="1"/>
          <w:numId w:val="3"/>
        </w:numPr>
        <w:autoSpaceDE/>
        <w:autoSpaceDN/>
        <w:adjustRightInd w:val="0"/>
        <w:ind w:left="0" w:firstLine="567"/>
        <w:contextualSpacing/>
        <w:jc w:val="both"/>
        <w:rPr>
          <w:sz w:val="24"/>
          <w:szCs w:val="24"/>
        </w:rPr>
      </w:pPr>
      <w:r w:rsidRPr="00B526DA">
        <w:rPr>
          <w:sz w:val="24"/>
          <w:szCs w:val="24"/>
        </w:rPr>
        <w:t>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5934866A" w14:textId="2A8628D7" w:rsidR="00D12001" w:rsidRPr="00B526DA" w:rsidRDefault="00C66F86" w:rsidP="00FC1519">
      <w:pPr>
        <w:widowControl w:val="0"/>
        <w:numPr>
          <w:ilvl w:val="1"/>
          <w:numId w:val="3"/>
        </w:numPr>
        <w:autoSpaceDE/>
        <w:autoSpaceDN/>
        <w:adjustRightInd w:val="0"/>
        <w:ind w:left="0" w:firstLine="567"/>
        <w:contextualSpacing/>
        <w:jc w:val="both"/>
        <w:rPr>
          <w:sz w:val="24"/>
          <w:szCs w:val="24"/>
        </w:rPr>
      </w:pPr>
      <w:r w:rsidRPr="00B526DA">
        <w:rPr>
          <w:sz w:val="24"/>
          <w:szCs w:val="24"/>
        </w:rPr>
        <w:t>Не считается разглашением конфиденциальных сведений Заказчиком сообщение о них,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правоохранительных и иных уполномоченных государственных органов и органов местного самоуправления</w:t>
      </w:r>
      <w:r w:rsidR="00D12001" w:rsidRPr="00B526DA">
        <w:rPr>
          <w:sz w:val="24"/>
          <w:szCs w:val="24"/>
        </w:rPr>
        <w:t>.</w:t>
      </w:r>
    </w:p>
    <w:p w14:paraId="4F157968" w14:textId="77777777" w:rsidR="00D12001" w:rsidRPr="00B526DA" w:rsidRDefault="00D12001" w:rsidP="00FC1519">
      <w:pPr>
        <w:widowControl w:val="0"/>
        <w:adjustRightInd w:val="0"/>
        <w:ind w:firstLine="567"/>
        <w:jc w:val="both"/>
        <w:rPr>
          <w:sz w:val="24"/>
          <w:szCs w:val="24"/>
        </w:rPr>
      </w:pPr>
    </w:p>
    <w:p w14:paraId="05DF7003" w14:textId="77777777" w:rsidR="00D12001" w:rsidRPr="00D12001" w:rsidRDefault="00D12001" w:rsidP="00FC1519">
      <w:pPr>
        <w:widowControl w:val="0"/>
        <w:numPr>
          <w:ilvl w:val="0"/>
          <w:numId w:val="3"/>
        </w:numPr>
        <w:tabs>
          <w:tab w:val="left" w:pos="993"/>
        </w:tabs>
        <w:autoSpaceDE/>
        <w:autoSpaceDN/>
        <w:adjustRightInd w:val="0"/>
        <w:ind w:firstLine="567"/>
        <w:contextualSpacing/>
        <w:jc w:val="center"/>
        <w:rPr>
          <w:b/>
          <w:bCs/>
          <w:sz w:val="24"/>
          <w:szCs w:val="24"/>
        </w:rPr>
      </w:pPr>
      <w:r w:rsidRPr="00D12001">
        <w:rPr>
          <w:b/>
          <w:sz w:val="24"/>
          <w:szCs w:val="24"/>
        </w:rPr>
        <w:t>Обстоятельства</w:t>
      </w:r>
      <w:r w:rsidRPr="00D12001">
        <w:rPr>
          <w:b/>
          <w:bCs/>
          <w:sz w:val="24"/>
          <w:szCs w:val="24"/>
        </w:rPr>
        <w:t xml:space="preserve"> непреодолимой силы</w:t>
      </w:r>
    </w:p>
    <w:p w14:paraId="06F3D019" w14:textId="28383C57" w:rsidR="00C66F86" w:rsidRPr="00B526DA" w:rsidRDefault="00C66F86" w:rsidP="00FC1519">
      <w:pPr>
        <w:widowControl w:val="0"/>
        <w:numPr>
          <w:ilvl w:val="1"/>
          <w:numId w:val="3"/>
        </w:numPr>
        <w:autoSpaceDE/>
        <w:autoSpaceDN/>
        <w:adjustRightInd w:val="0"/>
        <w:ind w:left="0" w:firstLine="567"/>
        <w:contextualSpacing/>
        <w:jc w:val="both"/>
        <w:rPr>
          <w:sz w:val="24"/>
          <w:szCs w:val="24"/>
        </w:rPr>
      </w:pPr>
      <w:r w:rsidRPr="00B526DA">
        <w:rPr>
          <w:sz w:val="24"/>
          <w:szCs w:val="24"/>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 инфляционные процессы в экономике</w:t>
      </w:r>
      <w:r w:rsidR="00D12001" w:rsidRPr="00B526DA">
        <w:rPr>
          <w:sz w:val="24"/>
          <w:szCs w:val="24"/>
        </w:rPr>
        <w:t>.</w:t>
      </w:r>
    </w:p>
    <w:p w14:paraId="1ADA99FC" w14:textId="3EF65992" w:rsidR="00D12001" w:rsidRPr="00B526DA" w:rsidRDefault="00C66F86" w:rsidP="00FC1519">
      <w:pPr>
        <w:widowControl w:val="0"/>
        <w:numPr>
          <w:ilvl w:val="1"/>
          <w:numId w:val="3"/>
        </w:numPr>
        <w:autoSpaceDE/>
        <w:autoSpaceDN/>
        <w:adjustRightInd w:val="0"/>
        <w:ind w:left="0" w:firstLine="567"/>
        <w:contextualSpacing/>
        <w:jc w:val="both"/>
        <w:rPr>
          <w:sz w:val="24"/>
          <w:szCs w:val="24"/>
        </w:rPr>
      </w:pPr>
      <w:r w:rsidRPr="00B526DA">
        <w:rPr>
          <w:sz w:val="24"/>
          <w:szCs w:val="24"/>
        </w:rPr>
        <w:t xml:space="preserve">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w:t>
      </w:r>
      <w:r w:rsidRPr="00B526DA">
        <w:rPr>
          <w:sz w:val="24"/>
          <w:szCs w:val="24"/>
        </w:rPr>
        <w:lastRenderedPageBreak/>
        <w:t>после начала их действия и прекращения соответственно</w:t>
      </w:r>
      <w:r w:rsidR="00D12001" w:rsidRPr="00B526DA">
        <w:rPr>
          <w:sz w:val="24"/>
          <w:szCs w:val="24"/>
        </w:rPr>
        <w:t>.</w:t>
      </w:r>
    </w:p>
    <w:p w14:paraId="4F522340" w14:textId="77777777" w:rsidR="00C66F86" w:rsidRPr="00B526DA" w:rsidRDefault="00C66F86" w:rsidP="00FC1519">
      <w:pPr>
        <w:widowControl w:val="0"/>
        <w:numPr>
          <w:ilvl w:val="1"/>
          <w:numId w:val="3"/>
        </w:numPr>
        <w:autoSpaceDE/>
        <w:autoSpaceDN/>
        <w:adjustRightInd w:val="0"/>
        <w:ind w:left="0" w:firstLine="567"/>
        <w:contextualSpacing/>
        <w:jc w:val="both"/>
        <w:rPr>
          <w:sz w:val="24"/>
          <w:szCs w:val="24"/>
        </w:rPr>
      </w:pPr>
      <w:r w:rsidRPr="00B526DA">
        <w:rPr>
          <w:sz w:val="24"/>
          <w:szCs w:val="24"/>
        </w:rPr>
        <w:t>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w:t>
      </w:r>
    </w:p>
    <w:p w14:paraId="1D1F2BC3" w14:textId="77777777" w:rsidR="00C66F86" w:rsidRPr="00B526DA" w:rsidRDefault="00C66F86" w:rsidP="00FC1519">
      <w:pPr>
        <w:widowControl w:val="0"/>
        <w:numPr>
          <w:ilvl w:val="1"/>
          <w:numId w:val="3"/>
        </w:numPr>
        <w:autoSpaceDE/>
        <w:autoSpaceDN/>
        <w:adjustRightInd w:val="0"/>
        <w:ind w:left="0" w:firstLine="567"/>
        <w:contextualSpacing/>
        <w:jc w:val="both"/>
        <w:rPr>
          <w:sz w:val="24"/>
          <w:szCs w:val="24"/>
        </w:rPr>
      </w:pPr>
      <w:r w:rsidRPr="00B526DA">
        <w:rPr>
          <w:sz w:val="24"/>
          <w:szCs w:val="24"/>
        </w:rPr>
        <w:t>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4FDEA5B1" w14:textId="77777777" w:rsidR="00C66F86" w:rsidRPr="00B526DA" w:rsidRDefault="00C66F86" w:rsidP="00FC1519">
      <w:pPr>
        <w:widowControl w:val="0"/>
        <w:numPr>
          <w:ilvl w:val="1"/>
          <w:numId w:val="3"/>
        </w:numPr>
        <w:autoSpaceDE/>
        <w:autoSpaceDN/>
        <w:adjustRightInd w:val="0"/>
        <w:ind w:left="0" w:firstLine="567"/>
        <w:contextualSpacing/>
        <w:jc w:val="both"/>
        <w:rPr>
          <w:sz w:val="24"/>
          <w:szCs w:val="24"/>
        </w:rPr>
      </w:pPr>
      <w:r w:rsidRPr="00B526DA">
        <w:rPr>
          <w:sz w:val="24"/>
          <w:szCs w:val="24"/>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14:paraId="2B874694" w14:textId="77777777" w:rsidR="00C66F86" w:rsidRPr="00B526DA" w:rsidRDefault="00C66F86" w:rsidP="00FC1519">
      <w:pPr>
        <w:widowControl w:val="0"/>
        <w:numPr>
          <w:ilvl w:val="1"/>
          <w:numId w:val="3"/>
        </w:numPr>
        <w:autoSpaceDE/>
        <w:autoSpaceDN/>
        <w:adjustRightInd w:val="0"/>
        <w:ind w:left="0" w:firstLine="567"/>
        <w:contextualSpacing/>
        <w:jc w:val="both"/>
        <w:rPr>
          <w:sz w:val="24"/>
          <w:szCs w:val="24"/>
        </w:rPr>
      </w:pPr>
      <w:r w:rsidRPr="00B526DA">
        <w:rPr>
          <w:sz w:val="24"/>
          <w:szCs w:val="24"/>
        </w:rPr>
        <w:t>Бремя доказывания наличия обстоятельств непреодолимой силы лежит на Стороне, чье ненадлежащее исполнение обязательств по Договору было вызвано (обусловлено) данными. Доказательством наличия обстоятельств непреодолимой силы и их продолжительности является заключение Торгово-промышленной палаты Российской Федерации.</w:t>
      </w:r>
    </w:p>
    <w:p w14:paraId="7FAB55FB" w14:textId="77777777" w:rsidR="00D12001" w:rsidRPr="00D12001" w:rsidRDefault="00D12001" w:rsidP="00FC1519">
      <w:pPr>
        <w:widowControl w:val="0"/>
        <w:adjustRightInd w:val="0"/>
        <w:ind w:firstLine="567"/>
        <w:jc w:val="both"/>
        <w:rPr>
          <w:sz w:val="24"/>
          <w:szCs w:val="24"/>
        </w:rPr>
      </w:pPr>
    </w:p>
    <w:p w14:paraId="6B0E838E" w14:textId="77777777" w:rsidR="00D12001" w:rsidRPr="00D12001" w:rsidRDefault="00D12001" w:rsidP="00FC1519">
      <w:pPr>
        <w:widowControl w:val="0"/>
        <w:numPr>
          <w:ilvl w:val="0"/>
          <w:numId w:val="3"/>
        </w:numPr>
        <w:tabs>
          <w:tab w:val="left" w:pos="1134"/>
        </w:tabs>
        <w:autoSpaceDE/>
        <w:autoSpaceDN/>
        <w:adjustRightInd w:val="0"/>
        <w:ind w:firstLine="567"/>
        <w:contextualSpacing/>
        <w:jc w:val="center"/>
        <w:rPr>
          <w:b/>
          <w:bCs/>
          <w:sz w:val="24"/>
          <w:szCs w:val="24"/>
        </w:rPr>
      </w:pPr>
      <w:r w:rsidRPr="00D12001">
        <w:rPr>
          <w:b/>
          <w:sz w:val="24"/>
          <w:szCs w:val="24"/>
        </w:rPr>
        <w:t>Срок</w:t>
      </w:r>
      <w:r w:rsidRPr="00D12001">
        <w:rPr>
          <w:b/>
          <w:bCs/>
          <w:sz w:val="24"/>
          <w:szCs w:val="24"/>
        </w:rPr>
        <w:t xml:space="preserve"> действия Договора. Изменение и расторжение Договора</w:t>
      </w:r>
    </w:p>
    <w:p w14:paraId="26D9C4B7" w14:textId="77777777" w:rsidR="00D12001" w:rsidRPr="00D12001" w:rsidRDefault="00D12001" w:rsidP="00FC1519">
      <w:pPr>
        <w:widowControl w:val="0"/>
        <w:numPr>
          <w:ilvl w:val="1"/>
          <w:numId w:val="3"/>
        </w:numPr>
        <w:tabs>
          <w:tab w:val="left" w:pos="1276"/>
        </w:tabs>
        <w:autoSpaceDE/>
        <w:autoSpaceDN/>
        <w:adjustRightInd w:val="0"/>
        <w:ind w:left="0" w:firstLine="567"/>
        <w:contextualSpacing/>
        <w:jc w:val="both"/>
        <w:rPr>
          <w:sz w:val="24"/>
          <w:szCs w:val="24"/>
        </w:rPr>
      </w:pPr>
      <w:r w:rsidRPr="00D12001">
        <w:rPr>
          <w:sz w:val="24"/>
          <w:szCs w:val="24"/>
        </w:rPr>
        <w:t xml:space="preserve">Настоящий Договор вступает в силу с даты его подписания и действует до полного исполнения Сторонами своих обязательств по Договору. </w:t>
      </w:r>
    </w:p>
    <w:p w14:paraId="279851D0" w14:textId="202C20F7" w:rsidR="00D12001" w:rsidRDefault="00D12001" w:rsidP="00FC1519">
      <w:pPr>
        <w:widowControl w:val="0"/>
        <w:numPr>
          <w:ilvl w:val="1"/>
          <w:numId w:val="3"/>
        </w:numPr>
        <w:tabs>
          <w:tab w:val="left" w:pos="1276"/>
        </w:tabs>
        <w:autoSpaceDE/>
        <w:autoSpaceDN/>
        <w:adjustRightInd w:val="0"/>
        <w:ind w:left="0" w:firstLine="567"/>
        <w:contextualSpacing/>
        <w:jc w:val="both"/>
        <w:rPr>
          <w:sz w:val="24"/>
          <w:szCs w:val="24"/>
        </w:rPr>
      </w:pPr>
      <w:r w:rsidRPr="00D12001">
        <w:rPr>
          <w:sz w:val="24"/>
          <w:szCs w:val="24"/>
        </w:rPr>
        <w:t xml:space="preserve">Изменение существенных условий Договора при его исполнении не допускается, за исключением случаев, </w:t>
      </w:r>
      <w:r w:rsidR="0083745A" w:rsidRPr="00D12001">
        <w:rPr>
          <w:sz w:val="24"/>
          <w:szCs w:val="24"/>
        </w:rPr>
        <w:t>Закон</w:t>
      </w:r>
      <w:r w:rsidR="0083745A">
        <w:rPr>
          <w:sz w:val="24"/>
          <w:szCs w:val="24"/>
        </w:rPr>
        <w:t>ом</w:t>
      </w:r>
      <w:r w:rsidR="0083745A" w:rsidRPr="00D12001">
        <w:rPr>
          <w:sz w:val="24"/>
          <w:szCs w:val="24"/>
        </w:rPr>
        <w:t xml:space="preserve"> о контрактной системе</w:t>
      </w:r>
      <w:r w:rsidRPr="00D12001">
        <w:rPr>
          <w:sz w:val="24"/>
          <w:szCs w:val="24"/>
        </w:rPr>
        <w:t>. Все изменения и дополнения оформляются в письменной форме, путем подписания Сторонами допол</w:t>
      </w:r>
      <w:r w:rsidR="00CE123F">
        <w:rPr>
          <w:sz w:val="24"/>
          <w:szCs w:val="24"/>
        </w:rPr>
        <w:t>нительных соглашений к Договору</w:t>
      </w:r>
      <w:r w:rsidRPr="00CE123F">
        <w:rPr>
          <w:sz w:val="24"/>
          <w:szCs w:val="24"/>
        </w:rPr>
        <w:t>.</w:t>
      </w:r>
    </w:p>
    <w:p w14:paraId="48D96B73" w14:textId="26C2BAAB" w:rsidR="00CE123F" w:rsidRDefault="00CE123F" w:rsidP="00FC1519">
      <w:pPr>
        <w:widowControl w:val="0"/>
        <w:numPr>
          <w:ilvl w:val="1"/>
          <w:numId w:val="3"/>
        </w:numPr>
        <w:tabs>
          <w:tab w:val="left" w:pos="1276"/>
        </w:tabs>
        <w:autoSpaceDE/>
        <w:autoSpaceDN/>
        <w:adjustRightInd w:val="0"/>
        <w:ind w:left="0" w:firstLine="567"/>
        <w:contextualSpacing/>
        <w:jc w:val="both"/>
        <w:rPr>
          <w:sz w:val="24"/>
          <w:szCs w:val="24"/>
        </w:rPr>
      </w:pPr>
      <w:r>
        <w:rPr>
          <w:sz w:val="24"/>
          <w:szCs w:val="24"/>
        </w:rPr>
        <w:t>Расторжение Договора допускается по соглашению Сторон, на основании решения суда, в случае одностороннего отказа одной из сторон от исполнения Договора в случаях, когда такой отказ допускается в соответствии с законодательством Российской Федерации и условиями Договора.</w:t>
      </w:r>
    </w:p>
    <w:p w14:paraId="19876105" w14:textId="0CDF38B3" w:rsidR="00A54352" w:rsidRPr="00CE123F" w:rsidRDefault="00CE123F" w:rsidP="00FC1519">
      <w:pPr>
        <w:widowControl w:val="0"/>
        <w:numPr>
          <w:ilvl w:val="1"/>
          <w:numId w:val="3"/>
        </w:numPr>
        <w:tabs>
          <w:tab w:val="left" w:pos="1276"/>
        </w:tabs>
        <w:autoSpaceDE/>
        <w:autoSpaceDN/>
        <w:adjustRightInd w:val="0"/>
        <w:ind w:left="0" w:firstLine="567"/>
        <w:contextualSpacing/>
        <w:jc w:val="both"/>
        <w:rPr>
          <w:sz w:val="24"/>
          <w:szCs w:val="24"/>
        </w:rPr>
      </w:pPr>
      <w:r w:rsidRPr="00CE123F">
        <w:rPr>
          <w:sz w:val="24"/>
          <w:szCs w:val="24"/>
        </w:rPr>
        <w:t xml:space="preserve">Порядок принятия </w:t>
      </w:r>
      <w:r>
        <w:rPr>
          <w:sz w:val="24"/>
          <w:szCs w:val="24"/>
        </w:rPr>
        <w:t>С</w:t>
      </w:r>
      <w:r w:rsidRPr="00CE123F">
        <w:rPr>
          <w:sz w:val="24"/>
          <w:szCs w:val="24"/>
        </w:rPr>
        <w:t xml:space="preserve">торонами решения </w:t>
      </w:r>
      <w:r w:rsidR="00D12001" w:rsidRPr="00CE123F">
        <w:rPr>
          <w:color w:val="000000"/>
          <w:sz w:val="24"/>
          <w:szCs w:val="24"/>
        </w:rPr>
        <w:t xml:space="preserve">об одностороннем отказе от исполнения Договора по основаниям, предусмотренным Гражданским кодексом Российской Федерации для данного вида обязательств, в порядке и сроки, определенные статьей 95 </w:t>
      </w:r>
      <w:r w:rsidR="0083745A" w:rsidRPr="00CE123F">
        <w:rPr>
          <w:sz w:val="24"/>
          <w:szCs w:val="24"/>
        </w:rPr>
        <w:t>Закона о контрактной системе</w:t>
      </w:r>
      <w:r w:rsidR="00D12001" w:rsidRPr="00CE123F">
        <w:rPr>
          <w:color w:val="000000"/>
          <w:sz w:val="24"/>
          <w:szCs w:val="24"/>
        </w:rPr>
        <w:t>.</w:t>
      </w:r>
    </w:p>
    <w:p w14:paraId="79A1C917" w14:textId="77777777" w:rsidR="00A54352" w:rsidRPr="00B526DA" w:rsidRDefault="00A54352" w:rsidP="00FC1519">
      <w:pPr>
        <w:widowControl w:val="0"/>
        <w:tabs>
          <w:tab w:val="left" w:pos="1276"/>
        </w:tabs>
        <w:autoSpaceDE/>
        <w:autoSpaceDN/>
        <w:adjustRightInd w:val="0"/>
        <w:ind w:firstLine="567"/>
        <w:contextualSpacing/>
        <w:jc w:val="both"/>
        <w:rPr>
          <w:sz w:val="24"/>
          <w:szCs w:val="24"/>
        </w:rPr>
      </w:pPr>
      <w:r w:rsidRPr="00B526DA">
        <w:rPr>
          <w:sz w:val="24"/>
          <w:szCs w:val="24"/>
        </w:rPr>
        <w:t>Порядок уведомления стороны об одностороннем отказе от исполнения Договора, вступления его в силу и расторжения вследствие него договора осуществляется в порядке, предусмотренном статьей 95 Закона о контрактной системе.</w:t>
      </w:r>
    </w:p>
    <w:p w14:paraId="4EAC741C" w14:textId="68E52040" w:rsidR="00D12001" w:rsidRPr="00B526DA" w:rsidRDefault="00A54352" w:rsidP="00FC1519">
      <w:pPr>
        <w:widowControl w:val="0"/>
        <w:tabs>
          <w:tab w:val="left" w:pos="1276"/>
          <w:tab w:val="left" w:pos="1418"/>
        </w:tabs>
        <w:adjustRightInd w:val="0"/>
        <w:ind w:firstLine="567"/>
        <w:jc w:val="both"/>
        <w:rPr>
          <w:sz w:val="24"/>
          <w:szCs w:val="24"/>
        </w:rPr>
      </w:pPr>
      <w:r w:rsidRPr="00B526DA">
        <w:rPr>
          <w:sz w:val="24"/>
          <w:szCs w:val="24"/>
        </w:rPr>
        <w:t>18.</w:t>
      </w:r>
      <w:r w:rsidR="00B526DA">
        <w:rPr>
          <w:sz w:val="24"/>
          <w:szCs w:val="24"/>
        </w:rPr>
        <w:t>5</w:t>
      </w:r>
      <w:r w:rsidRPr="00B526DA">
        <w:rPr>
          <w:sz w:val="24"/>
          <w:szCs w:val="24"/>
        </w:rPr>
        <w:t>. </w:t>
      </w:r>
      <w:r w:rsidR="00D12001" w:rsidRPr="00B526DA">
        <w:rPr>
          <w:sz w:val="24"/>
          <w:szCs w:val="24"/>
        </w:rPr>
        <w:t xml:space="preserve">В случае </w:t>
      </w:r>
      <w:r w:rsidRPr="00B526DA">
        <w:rPr>
          <w:sz w:val="24"/>
          <w:szCs w:val="24"/>
        </w:rPr>
        <w:t>расторжения</w:t>
      </w:r>
      <w:r w:rsidR="00D12001" w:rsidRPr="00B526DA">
        <w:rPr>
          <w:sz w:val="24"/>
          <w:szCs w:val="24"/>
        </w:rPr>
        <w:t xml:space="preserve"> Договора</w:t>
      </w:r>
      <w:r w:rsidRPr="00B526DA">
        <w:rPr>
          <w:sz w:val="24"/>
          <w:szCs w:val="24"/>
        </w:rPr>
        <w:t xml:space="preserve"> по любому основанию</w:t>
      </w:r>
      <w:r w:rsidR="00D12001" w:rsidRPr="00B526DA">
        <w:rPr>
          <w:sz w:val="24"/>
          <w:szCs w:val="24"/>
        </w:rPr>
        <w:t xml:space="preserve"> Подрядчик, обязан </w:t>
      </w:r>
      <w:r w:rsidRPr="00B526DA">
        <w:rPr>
          <w:sz w:val="24"/>
          <w:szCs w:val="24"/>
        </w:rPr>
        <w:t xml:space="preserve">прекратить работы и </w:t>
      </w:r>
      <w:r w:rsidR="00D12001" w:rsidRPr="00B526DA">
        <w:rPr>
          <w:sz w:val="24"/>
          <w:szCs w:val="24"/>
        </w:rPr>
        <w:t xml:space="preserve">в течение 10 (десяти) рабочих дней: </w:t>
      </w:r>
    </w:p>
    <w:p w14:paraId="1D8FD80E" w14:textId="77777777" w:rsidR="00D12001" w:rsidRPr="00B526DA" w:rsidRDefault="00D12001" w:rsidP="00FC1519">
      <w:pPr>
        <w:widowControl w:val="0"/>
        <w:numPr>
          <w:ilvl w:val="0"/>
          <w:numId w:val="2"/>
        </w:numPr>
        <w:tabs>
          <w:tab w:val="left" w:pos="1276"/>
        </w:tabs>
        <w:autoSpaceDE/>
        <w:autoSpaceDN/>
        <w:adjustRightInd w:val="0"/>
        <w:ind w:left="0" w:firstLine="616"/>
        <w:contextualSpacing/>
        <w:jc w:val="both"/>
        <w:rPr>
          <w:sz w:val="24"/>
          <w:szCs w:val="24"/>
        </w:rPr>
      </w:pPr>
      <w:r w:rsidRPr="00B526DA">
        <w:rPr>
          <w:sz w:val="24"/>
          <w:szCs w:val="24"/>
        </w:rPr>
        <w:t>передать Заказчику Работы, выполненные на момент получения им решения об отказе от исполнения Договора;</w:t>
      </w:r>
    </w:p>
    <w:p w14:paraId="326049F5" w14:textId="77777777" w:rsidR="00D12001" w:rsidRPr="00B526DA" w:rsidRDefault="00D12001" w:rsidP="00FC1519">
      <w:pPr>
        <w:widowControl w:val="0"/>
        <w:numPr>
          <w:ilvl w:val="0"/>
          <w:numId w:val="2"/>
        </w:numPr>
        <w:tabs>
          <w:tab w:val="left" w:pos="1276"/>
        </w:tabs>
        <w:autoSpaceDE/>
        <w:autoSpaceDN/>
        <w:adjustRightInd w:val="0"/>
        <w:ind w:left="0" w:firstLine="616"/>
        <w:contextualSpacing/>
        <w:jc w:val="both"/>
        <w:rPr>
          <w:sz w:val="24"/>
          <w:szCs w:val="24"/>
        </w:rPr>
      </w:pPr>
      <w:r w:rsidRPr="00B526DA">
        <w:rPr>
          <w:sz w:val="24"/>
          <w:szCs w:val="24"/>
        </w:rPr>
        <w:t>вывезти всю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14:paraId="330210AD" w14:textId="77777777" w:rsidR="00D12001" w:rsidRPr="00B526DA" w:rsidRDefault="00D12001" w:rsidP="00FC1519">
      <w:pPr>
        <w:widowControl w:val="0"/>
        <w:numPr>
          <w:ilvl w:val="0"/>
          <w:numId w:val="2"/>
        </w:numPr>
        <w:tabs>
          <w:tab w:val="left" w:pos="1276"/>
        </w:tabs>
        <w:autoSpaceDE/>
        <w:autoSpaceDN/>
        <w:adjustRightInd w:val="0"/>
        <w:ind w:left="0" w:firstLine="616"/>
        <w:contextualSpacing/>
        <w:jc w:val="both"/>
        <w:rPr>
          <w:sz w:val="24"/>
          <w:szCs w:val="24"/>
        </w:rPr>
      </w:pPr>
      <w:r w:rsidRPr="00B526DA">
        <w:rPr>
          <w:sz w:val="24"/>
          <w:szCs w:val="24"/>
        </w:rPr>
        <w:t>передать Заказчику задание на проектирование, задание на выполнение инженерных изысканий, программу инженерных изысканий, исполнительную документацию, и иную отчетную документацию на выполненные Работы и понесенные затраты.</w:t>
      </w:r>
    </w:p>
    <w:p w14:paraId="71467A10" w14:textId="1ADBB8F6" w:rsidR="00C66F86" w:rsidRPr="00B526DA" w:rsidRDefault="00A54352" w:rsidP="00FC1519">
      <w:pPr>
        <w:suppressAutoHyphens/>
        <w:ind w:firstLine="709"/>
        <w:jc w:val="both"/>
        <w:rPr>
          <w:sz w:val="24"/>
          <w:szCs w:val="24"/>
        </w:rPr>
      </w:pPr>
      <w:r w:rsidRPr="00B526DA">
        <w:rPr>
          <w:color w:val="000000"/>
          <w:sz w:val="24"/>
          <w:szCs w:val="24"/>
        </w:rPr>
        <w:t>18.</w:t>
      </w:r>
      <w:r w:rsidR="00B526DA">
        <w:rPr>
          <w:color w:val="000000"/>
          <w:sz w:val="24"/>
          <w:szCs w:val="24"/>
        </w:rPr>
        <w:t>6</w:t>
      </w:r>
      <w:r w:rsidRPr="00B526DA">
        <w:rPr>
          <w:color w:val="000000"/>
          <w:sz w:val="24"/>
          <w:szCs w:val="24"/>
        </w:rPr>
        <w:t>. </w:t>
      </w:r>
      <w:r w:rsidR="00C66F86" w:rsidRPr="00B526DA">
        <w:rPr>
          <w:sz w:val="24"/>
          <w:szCs w:val="24"/>
        </w:rPr>
        <w:t>Заказчик обязан принять решение об одностороннем отказе от исполнения Договора, если в ходе исполнения Договора установлено, что:</w:t>
      </w:r>
    </w:p>
    <w:p w14:paraId="37C5A103" w14:textId="77777777" w:rsidR="00C66F86" w:rsidRPr="00B526DA" w:rsidRDefault="00C66F86" w:rsidP="00FC1519">
      <w:pPr>
        <w:suppressAutoHyphens/>
        <w:adjustRightInd w:val="0"/>
        <w:ind w:firstLine="709"/>
        <w:jc w:val="both"/>
        <w:rPr>
          <w:sz w:val="24"/>
          <w:szCs w:val="24"/>
        </w:rPr>
      </w:pPr>
      <w:r w:rsidRPr="00B526DA">
        <w:rPr>
          <w:sz w:val="24"/>
          <w:szCs w:val="24"/>
        </w:rPr>
        <w:t xml:space="preserve">а) Подрядчик перестал соответствовать установленным извещением об осуществлении закупки требованиям к участникам закупки (за исключением требования, предусмотренного </w:t>
      </w:r>
      <w:hyperlink r:id="rId20" w:history="1">
        <w:r w:rsidRPr="00B526DA">
          <w:rPr>
            <w:sz w:val="24"/>
            <w:szCs w:val="24"/>
          </w:rPr>
          <w:t>частью 1.1</w:t>
        </w:r>
      </w:hyperlink>
      <w:r w:rsidRPr="00B526DA">
        <w:rPr>
          <w:sz w:val="24"/>
          <w:szCs w:val="24"/>
        </w:rPr>
        <w:t xml:space="preserve"> (при наличии такого требования) статьи 31 Закона о контрактной системе);</w:t>
      </w:r>
    </w:p>
    <w:p w14:paraId="33BECAD4" w14:textId="5ADC6CA0" w:rsidR="00D12001" w:rsidRPr="00B526DA" w:rsidRDefault="00C66F86" w:rsidP="00FC1519">
      <w:pPr>
        <w:tabs>
          <w:tab w:val="left" w:pos="1134"/>
        </w:tabs>
        <w:suppressAutoHyphens/>
        <w:adjustRightInd w:val="0"/>
        <w:ind w:firstLine="616"/>
        <w:contextualSpacing/>
        <w:jc w:val="both"/>
        <w:rPr>
          <w:sz w:val="24"/>
          <w:szCs w:val="24"/>
        </w:rPr>
      </w:pPr>
      <w:r w:rsidRPr="00B526DA">
        <w:rPr>
          <w:sz w:val="24"/>
          <w:szCs w:val="24"/>
        </w:rPr>
        <w:t>б) при определении Подрядчика Подрядчик представил недостоверную информацию о своем соответствии требованиям, указанным в подпункте «а» настоящего пункта, что позволило ему стать победителем при определении Подрядчика</w:t>
      </w:r>
      <w:r w:rsidR="00D12001" w:rsidRPr="00B526DA">
        <w:rPr>
          <w:color w:val="000000"/>
          <w:sz w:val="24"/>
          <w:szCs w:val="24"/>
        </w:rPr>
        <w:t>.</w:t>
      </w:r>
    </w:p>
    <w:p w14:paraId="3977FF95" w14:textId="3D7FDBDF" w:rsidR="00D12001" w:rsidRPr="00B526DA" w:rsidRDefault="00A54352" w:rsidP="00FC1519">
      <w:pPr>
        <w:tabs>
          <w:tab w:val="left" w:pos="1134"/>
        </w:tabs>
        <w:suppressAutoHyphens/>
        <w:adjustRightInd w:val="0"/>
        <w:ind w:firstLine="616"/>
        <w:contextualSpacing/>
        <w:jc w:val="both"/>
        <w:rPr>
          <w:sz w:val="24"/>
          <w:szCs w:val="24"/>
        </w:rPr>
      </w:pPr>
      <w:r w:rsidRPr="00B526DA">
        <w:rPr>
          <w:sz w:val="24"/>
          <w:szCs w:val="24"/>
        </w:rPr>
        <w:lastRenderedPageBreak/>
        <w:t>18.</w:t>
      </w:r>
      <w:r w:rsidR="00B526DA">
        <w:rPr>
          <w:sz w:val="24"/>
          <w:szCs w:val="24"/>
        </w:rPr>
        <w:t>7</w:t>
      </w:r>
      <w:r w:rsidRPr="00B526DA">
        <w:rPr>
          <w:sz w:val="24"/>
          <w:szCs w:val="24"/>
        </w:rPr>
        <w:t>. </w:t>
      </w:r>
      <w:r w:rsidR="00D12001" w:rsidRPr="00B526DA">
        <w:rPr>
          <w:sz w:val="24"/>
          <w:szCs w:val="24"/>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4B94C56E" w14:textId="77777777" w:rsidR="00A54352" w:rsidRPr="00B526DA" w:rsidRDefault="00A54352" w:rsidP="00FC1519">
      <w:pPr>
        <w:tabs>
          <w:tab w:val="left" w:pos="1134"/>
        </w:tabs>
        <w:suppressAutoHyphens/>
        <w:adjustRightInd w:val="0"/>
        <w:ind w:firstLine="616"/>
        <w:contextualSpacing/>
        <w:jc w:val="both"/>
        <w:rPr>
          <w:sz w:val="24"/>
          <w:szCs w:val="24"/>
        </w:rPr>
      </w:pPr>
      <w:r w:rsidRPr="00B526DA">
        <w:rPr>
          <w:sz w:val="24"/>
          <w:szCs w:val="24"/>
        </w:rPr>
        <w:t>Заказчик, принявший решение об одностороннем отказе вправе требовать возмещения убытков.</w:t>
      </w:r>
    </w:p>
    <w:p w14:paraId="2566DFAF" w14:textId="7B16CF5D" w:rsidR="00D12001" w:rsidRPr="00B526DA" w:rsidRDefault="00A54352" w:rsidP="00FC1519">
      <w:pPr>
        <w:tabs>
          <w:tab w:val="left" w:pos="1134"/>
        </w:tabs>
        <w:suppressAutoHyphens/>
        <w:adjustRightInd w:val="0"/>
        <w:ind w:firstLine="616"/>
        <w:contextualSpacing/>
        <w:jc w:val="both"/>
        <w:rPr>
          <w:sz w:val="24"/>
          <w:szCs w:val="24"/>
        </w:rPr>
      </w:pPr>
      <w:r w:rsidRPr="00B526DA">
        <w:rPr>
          <w:sz w:val="24"/>
          <w:szCs w:val="24"/>
          <w:lang w:eastAsia="en-US"/>
        </w:rPr>
        <w:t>18.</w:t>
      </w:r>
      <w:r w:rsidR="00B526DA">
        <w:rPr>
          <w:sz w:val="24"/>
          <w:szCs w:val="24"/>
          <w:lang w:eastAsia="en-US"/>
        </w:rPr>
        <w:t>8</w:t>
      </w:r>
      <w:r w:rsidRPr="00B526DA">
        <w:rPr>
          <w:sz w:val="24"/>
          <w:szCs w:val="24"/>
          <w:lang w:eastAsia="en-US"/>
        </w:rPr>
        <w:t>. </w:t>
      </w:r>
      <w:r w:rsidR="00D12001" w:rsidRPr="00B526DA">
        <w:rPr>
          <w:sz w:val="24"/>
          <w:szCs w:val="24"/>
          <w:lang w:eastAsia="en-US"/>
        </w:rPr>
        <w:t>Расторжение Договора по соглашению сторон совершается в письменной форме.</w:t>
      </w:r>
    </w:p>
    <w:p w14:paraId="73D6D137" w14:textId="7FA5751C" w:rsidR="00D12001" w:rsidRPr="00B526DA" w:rsidRDefault="00D12001" w:rsidP="00FC1519">
      <w:pPr>
        <w:tabs>
          <w:tab w:val="left" w:pos="1134"/>
        </w:tabs>
        <w:suppressAutoHyphens/>
        <w:adjustRightInd w:val="0"/>
        <w:ind w:firstLine="616"/>
        <w:contextualSpacing/>
        <w:jc w:val="both"/>
        <w:rPr>
          <w:sz w:val="24"/>
          <w:szCs w:val="24"/>
          <w:lang w:eastAsia="en-US"/>
        </w:rPr>
      </w:pPr>
      <w:r w:rsidRPr="00B526DA">
        <w:rPr>
          <w:sz w:val="24"/>
          <w:szCs w:val="24"/>
        </w:rPr>
        <w:t>1</w:t>
      </w:r>
      <w:r w:rsidR="00A54352" w:rsidRPr="00B526DA">
        <w:rPr>
          <w:sz w:val="24"/>
          <w:szCs w:val="24"/>
        </w:rPr>
        <w:t>8</w:t>
      </w:r>
      <w:r w:rsidR="00B526DA">
        <w:rPr>
          <w:sz w:val="24"/>
          <w:szCs w:val="24"/>
        </w:rPr>
        <w:t>.9</w:t>
      </w:r>
      <w:r w:rsidRPr="00B526DA">
        <w:rPr>
          <w:sz w:val="24"/>
          <w:szCs w:val="24"/>
        </w:rPr>
        <w:t xml:space="preserve">. Требование о расторжении </w:t>
      </w:r>
      <w:r w:rsidRPr="00B526DA">
        <w:rPr>
          <w:sz w:val="24"/>
          <w:szCs w:val="24"/>
          <w:lang w:eastAsia="en-US"/>
        </w:rPr>
        <w:t xml:space="preserve">Договора </w:t>
      </w:r>
      <w:r w:rsidRPr="00B526DA">
        <w:rPr>
          <w:sz w:val="24"/>
          <w:szCs w:val="24"/>
        </w:rPr>
        <w:t xml:space="preserve">может быть заявлено стороной в суд только после получения отказа другой стороны на предложение расторгнуть </w:t>
      </w:r>
      <w:r w:rsidRPr="00B526DA">
        <w:rPr>
          <w:sz w:val="24"/>
          <w:szCs w:val="24"/>
          <w:lang w:eastAsia="en-US"/>
        </w:rPr>
        <w:t xml:space="preserve">Договор </w:t>
      </w:r>
      <w:r w:rsidRPr="00B526DA">
        <w:rPr>
          <w:sz w:val="24"/>
          <w:szCs w:val="24"/>
        </w:rPr>
        <w:t xml:space="preserve">либо неполучения ответа в течение 30 (тридцати) дней с даты получения предложения о расторжении </w:t>
      </w:r>
      <w:r w:rsidRPr="00B526DA">
        <w:rPr>
          <w:sz w:val="24"/>
          <w:szCs w:val="24"/>
          <w:lang w:eastAsia="en-US"/>
        </w:rPr>
        <w:t>Договора.</w:t>
      </w:r>
    </w:p>
    <w:p w14:paraId="7A110C54" w14:textId="77777777" w:rsidR="00D12001" w:rsidRPr="00D12001" w:rsidRDefault="00D12001" w:rsidP="00FC1519">
      <w:pPr>
        <w:widowControl w:val="0"/>
        <w:adjustRightInd w:val="0"/>
        <w:ind w:firstLine="567"/>
        <w:jc w:val="both"/>
        <w:rPr>
          <w:sz w:val="24"/>
          <w:szCs w:val="24"/>
        </w:rPr>
      </w:pPr>
    </w:p>
    <w:p w14:paraId="7B12DDE2" w14:textId="77777777" w:rsidR="00D12001" w:rsidRPr="00D12001" w:rsidRDefault="00D12001" w:rsidP="00FC1519">
      <w:pPr>
        <w:tabs>
          <w:tab w:val="left" w:pos="0"/>
        </w:tabs>
        <w:autoSpaceDE/>
        <w:autoSpaceDN/>
        <w:ind w:firstLine="567"/>
        <w:contextualSpacing/>
        <w:jc w:val="center"/>
        <w:rPr>
          <w:b/>
          <w:sz w:val="24"/>
          <w:szCs w:val="24"/>
        </w:rPr>
      </w:pPr>
      <w:r w:rsidRPr="00D12001">
        <w:rPr>
          <w:b/>
          <w:sz w:val="24"/>
          <w:szCs w:val="24"/>
        </w:rPr>
        <w:t>20. Антикоррупционная оговорка</w:t>
      </w:r>
    </w:p>
    <w:p w14:paraId="1DD7328C" w14:textId="77777777" w:rsidR="00957C9F" w:rsidRPr="00957C9F" w:rsidRDefault="00D12001" w:rsidP="00FC1519">
      <w:pPr>
        <w:tabs>
          <w:tab w:val="left" w:pos="567"/>
          <w:tab w:val="left" w:pos="993"/>
          <w:tab w:val="left" w:pos="1134"/>
          <w:tab w:val="left" w:pos="1418"/>
        </w:tabs>
        <w:ind w:firstLine="567"/>
        <w:jc w:val="both"/>
        <w:rPr>
          <w:color w:val="000000"/>
          <w:sz w:val="24"/>
          <w:szCs w:val="24"/>
        </w:rPr>
      </w:pPr>
      <w:r w:rsidRPr="00D12001">
        <w:rPr>
          <w:sz w:val="24"/>
          <w:szCs w:val="24"/>
        </w:rPr>
        <w:t xml:space="preserve">20.1. </w:t>
      </w:r>
      <w:r w:rsidR="00957C9F" w:rsidRPr="00957C9F">
        <w:rPr>
          <w:color w:val="000000"/>
          <w:sz w:val="24"/>
          <w:szCs w:val="24"/>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3BAD9AF" w14:textId="77777777" w:rsidR="00957C9F" w:rsidRPr="00957C9F" w:rsidRDefault="00957C9F" w:rsidP="00FC1519">
      <w:pPr>
        <w:tabs>
          <w:tab w:val="left" w:pos="567"/>
          <w:tab w:val="left" w:pos="993"/>
          <w:tab w:val="left" w:pos="1134"/>
          <w:tab w:val="left" w:pos="1418"/>
        </w:tabs>
        <w:ind w:firstLine="567"/>
        <w:jc w:val="both"/>
        <w:rPr>
          <w:color w:val="000000"/>
          <w:sz w:val="24"/>
          <w:szCs w:val="24"/>
        </w:rPr>
      </w:pPr>
      <w:r>
        <w:rPr>
          <w:color w:val="000000"/>
          <w:sz w:val="24"/>
          <w:szCs w:val="24"/>
        </w:rPr>
        <w:t>20</w:t>
      </w:r>
      <w:r w:rsidRPr="00957C9F">
        <w:rPr>
          <w:color w:val="000000"/>
          <w:sz w:val="24"/>
          <w:szCs w:val="24"/>
        </w:rPr>
        <w:t>.2.</w:t>
      </w:r>
      <w:r w:rsidRPr="00957C9F">
        <w:rPr>
          <w:color w:val="000000"/>
          <w:sz w:val="24"/>
          <w:szCs w:val="24"/>
        </w:rPr>
        <w:tab/>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123DEA97" w14:textId="77777777" w:rsidR="00957C9F" w:rsidRPr="00957C9F" w:rsidRDefault="00957C9F" w:rsidP="00FC1519">
      <w:pPr>
        <w:tabs>
          <w:tab w:val="left" w:pos="567"/>
          <w:tab w:val="left" w:pos="993"/>
          <w:tab w:val="left" w:pos="1134"/>
          <w:tab w:val="left" w:pos="1418"/>
        </w:tabs>
        <w:ind w:firstLine="567"/>
        <w:jc w:val="both"/>
        <w:rPr>
          <w:color w:val="000000"/>
          <w:sz w:val="24"/>
          <w:szCs w:val="24"/>
        </w:rPr>
      </w:pPr>
      <w:r>
        <w:rPr>
          <w:color w:val="000000"/>
          <w:sz w:val="24"/>
          <w:szCs w:val="24"/>
        </w:rPr>
        <w:t>20</w:t>
      </w:r>
      <w:r w:rsidRPr="00957C9F">
        <w:rPr>
          <w:color w:val="000000"/>
          <w:sz w:val="24"/>
          <w:szCs w:val="24"/>
        </w:rPr>
        <w:t>.3.</w:t>
      </w:r>
      <w:r w:rsidRPr="00957C9F">
        <w:rPr>
          <w:color w:val="000000"/>
          <w:sz w:val="24"/>
          <w:szCs w:val="24"/>
        </w:rPr>
        <w:tab/>
        <w:t>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C5D586D" w14:textId="77777777" w:rsidR="00957C9F" w:rsidRPr="00957C9F" w:rsidRDefault="00957C9F" w:rsidP="00FC1519">
      <w:pPr>
        <w:tabs>
          <w:tab w:val="left" w:pos="567"/>
          <w:tab w:val="left" w:pos="993"/>
          <w:tab w:val="left" w:pos="1134"/>
          <w:tab w:val="left" w:pos="1418"/>
        </w:tabs>
        <w:ind w:firstLine="567"/>
        <w:jc w:val="both"/>
        <w:rPr>
          <w:color w:val="000000"/>
          <w:sz w:val="24"/>
          <w:szCs w:val="24"/>
        </w:rPr>
      </w:pPr>
      <w:r>
        <w:rPr>
          <w:color w:val="000000"/>
          <w:sz w:val="24"/>
          <w:szCs w:val="24"/>
        </w:rPr>
        <w:t>20</w:t>
      </w:r>
      <w:r w:rsidRPr="00957C9F">
        <w:rPr>
          <w:color w:val="000000"/>
          <w:sz w:val="24"/>
          <w:szCs w:val="24"/>
        </w:rPr>
        <w:t>.4.</w:t>
      </w:r>
      <w:r w:rsidRPr="00957C9F">
        <w:rPr>
          <w:color w:val="000000"/>
          <w:sz w:val="24"/>
          <w:szCs w:val="24"/>
        </w:rPr>
        <w:tab/>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541648EE" w14:textId="77777777" w:rsidR="00957C9F" w:rsidRPr="00957C9F" w:rsidRDefault="00957C9F" w:rsidP="00FC1519">
      <w:pPr>
        <w:tabs>
          <w:tab w:val="left" w:pos="567"/>
          <w:tab w:val="left" w:pos="993"/>
          <w:tab w:val="left" w:pos="1134"/>
          <w:tab w:val="left" w:pos="1418"/>
        </w:tabs>
        <w:ind w:firstLine="567"/>
        <w:jc w:val="both"/>
        <w:rPr>
          <w:color w:val="000000"/>
          <w:sz w:val="24"/>
          <w:szCs w:val="24"/>
        </w:rPr>
      </w:pPr>
      <w:r>
        <w:rPr>
          <w:color w:val="000000"/>
          <w:sz w:val="24"/>
          <w:szCs w:val="24"/>
        </w:rPr>
        <w:t>20</w:t>
      </w:r>
      <w:r w:rsidRPr="00957C9F">
        <w:rPr>
          <w:color w:val="000000"/>
          <w:sz w:val="24"/>
          <w:szCs w:val="24"/>
        </w:rPr>
        <w:t>.5.</w:t>
      </w:r>
      <w:r w:rsidRPr="00957C9F">
        <w:rPr>
          <w:color w:val="000000"/>
          <w:sz w:val="24"/>
          <w:szCs w:val="24"/>
        </w:rPr>
        <w:tab/>
        <w:t>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5F8ABB3" w14:textId="77777777" w:rsidR="00957C9F" w:rsidRPr="00957C9F" w:rsidRDefault="00957C9F" w:rsidP="00FC1519">
      <w:pPr>
        <w:tabs>
          <w:tab w:val="left" w:pos="567"/>
          <w:tab w:val="left" w:pos="993"/>
          <w:tab w:val="left" w:pos="1134"/>
          <w:tab w:val="left" w:pos="1418"/>
        </w:tabs>
        <w:ind w:firstLine="567"/>
        <w:jc w:val="both"/>
        <w:rPr>
          <w:color w:val="000000"/>
          <w:sz w:val="24"/>
          <w:szCs w:val="24"/>
        </w:rPr>
      </w:pPr>
      <w:r>
        <w:rPr>
          <w:color w:val="000000"/>
          <w:sz w:val="24"/>
          <w:szCs w:val="24"/>
        </w:rPr>
        <w:t>20</w:t>
      </w:r>
      <w:r w:rsidRPr="00957C9F">
        <w:rPr>
          <w:color w:val="000000"/>
          <w:sz w:val="24"/>
          <w:szCs w:val="24"/>
        </w:rPr>
        <w:t>.6.</w:t>
      </w:r>
      <w:r w:rsidRPr="00957C9F">
        <w:rPr>
          <w:color w:val="000000"/>
          <w:sz w:val="24"/>
          <w:szCs w:val="24"/>
        </w:rPr>
        <w:tab/>
        <w:t xml:space="preserve">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w:t>
      </w:r>
      <w:r w:rsidRPr="00957C9F">
        <w:rPr>
          <w:color w:val="000000"/>
          <w:sz w:val="24"/>
          <w:szCs w:val="24"/>
        </w:rPr>
        <w:lastRenderedPageBreak/>
        <w:t>нее в результате этого убытки. Порядок возмещения убытков определяется законодательством Российской Федерации и Договором.</w:t>
      </w:r>
    </w:p>
    <w:p w14:paraId="5FDFD8AD" w14:textId="77777777" w:rsidR="00D12001" w:rsidRPr="00957C9F" w:rsidRDefault="00D12001" w:rsidP="00FC1519">
      <w:pPr>
        <w:tabs>
          <w:tab w:val="left" w:pos="0"/>
        </w:tabs>
        <w:autoSpaceDE/>
        <w:autoSpaceDN/>
        <w:ind w:firstLine="567"/>
        <w:contextualSpacing/>
        <w:jc w:val="both"/>
        <w:rPr>
          <w:b/>
          <w:sz w:val="24"/>
          <w:szCs w:val="24"/>
        </w:rPr>
      </w:pPr>
    </w:p>
    <w:p w14:paraId="29885F5B" w14:textId="77777777" w:rsidR="00D12001" w:rsidRPr="00D12001" w:rsidRDefault="00D12001" w:rsidP="00FC1519">
      <w:pPr>
        <w:autoSpaceDE/>
        <w:autoSpaceDN/>
        <w:ind w:firstLine="567"/>
        <w:contextualSpacing/>
        <w:jc w:val="center"/>
        <w:rPr>
          <w:b/>
          <w:sz w:val="24"/>
          <w:szCs w:val="24"/>
        </w:rPr>
      </w:pPr>
      <w:r w:rsidRPr="00D12001">
        <w:rPr>
          <w:b/>
          <w:sz w:val="24"/>
          <w:szCs w:val="24"/>
        </w:rPr>
        <w:t>21. Прочие условия</w:t>
      </w:r>
    </w:p>
    <w:p w14:paraId="6FBEFF38" w14:textId="77777777" w:rsidR="00D12001" w:rsidRPr="00D12001" w:rsidRDefault="00D12001" w:rsidP="00FC1519">
      <w:pPr>
        <w:tabs>
          <w:tab w:val="left" w:pos="-284"/>
        </w:tabs>
        <w:autoSpaceDE/>
        <w:autoSpaceDN/>
        <w:ind w:firstLine="567"/>
        <w:contextualSpacing/>
        <w:jc w:val="both"/>
        <w:rPr>
          <w:rFonts w:eastAsia="Calibri"/>
          <w:sz w:val="24"/>
          <w:szCs w:val="24"/>
          <w:lang w:eastAsia="en-US"/>
        </w:rPr>
      </w:pPr>
      <w:r w:rsidRPr="00D12001">
        <w:rPr>
          <w:rFonts w:eastAsia="Calibri"/>
          <w:sz w:val="24"/>
          <w:szCs w:val="24"/>
          <w:lang w:eastAsia="en-US"/>
        </w:rPr>
        <w:t>21.1. Во всем остальном, что не предусмотрено настоящим Договором, Стороны руководствуются действующим законодательством Российской Федерации.</w:t>
      </w:r>
    </w:p>
    <w:p w14:paraId="0D520D65" w14:textId="77777777" w:rsidR="00D12001" w:rsidRPr="00D12001" w:rsidRDefault="00D12001" w:rsidP="00FC1519">
      <w:pPr>
        <w:tabs>
          <w:tab w:val="left" w:pos="-284"/>
        </w:tabs>
        <w:autoSpaceDE/>
        <w:autoSpaceDN/>
        <w:ind w:firstLine="567"/>
        <w:contextualSpacing/>
        <w:jc w:val="both"/>
        <w:rPr>
          <w:rFonts w:eastAsia="Calibri"/>
          <w:sz w:val="24"/>
          <w:szCs w:val="24"/>
          <w:lang w:eastAsia="en-US"/>
        </w:rPr>
      </w:pPr>
      <w:r w:rsidRPr="00D12001">
        <w:rPr>
          <w:sz w:val="24"/>
          <w:szCs w:val="24"/>
        </w:rPr>
        <w:t xml:space="preserve">21.2.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r w:rsidRPr="00D12001">
        <w:rPr>
          <w:sz w:val="24"/>
          <w:szCs w:val="24"/>
          <w:lang w:val="en-US"/>
        </w:rPr>
        <w:t>info</w:t>
      </w:r>
      <w:r w:rsidRPr="00D12001">
        <w:rPr>
          <w:sz w:val="24"/>
          <w:szCs w:val="24"/>
        </w:rPr>
        <w:t>@</w:t>
      </w:r>
      <w:r w:rsidRPr="00D12001">
        <w:rPr>
          <w:sz w:val="24"/>
          <w:szCs w:val="24"/>
          <w:lang w:val="en-US"/>
        </w:rPr>
        <w:t>ncrc</w:t>
      </w:r>
      <w:r w:rsidRPr="00D12001">
        <w:rPr>
          <w:sz w:val="24"/>
          <w:szCs w:val="24"/>
        </w:rPr>
        <w:t>.</w:t>
      </w:r>
      <w:r w:rsidRPr="00D12001">
        <w:rPr>
          <w:sz w:val="24"/>
          <w:szCs w:val="24"/>
          <w:lang w:val="en-US"/>
        </w:rPr>
        <w:t>ru</w:t>
      </w:r>
      <w:r w:rsidRPr="00D12001">
        <w:rPr>
          <w:sz w:val="24"/>
          <w:szCs w:val="24"/>
        </w:rPr>
        <w:t xml:space="preserve"> на адрес электронной почты (с адреса электронной почты) 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FD88D85" w14:textId="77777777" w:rsidR="00D12001" w:rsidRPr="00D12001" w:rsidRDefault="00D12001" w:rsidP="00FC1519">
      <w:pPr>
        <w:tabs>
          <w:tab w:val="left" w:pos="-284"/>
        </w:tabs>
        <w:autoSpaceDE/>
        <w:autoSpaceDN/>
        <w:ind w:firstLine="567"/>
        <w:contextualSpacing/>
        <w:jc w:val="both"/>
        <w:rPr>
          <w:rFonts w:eastAsia="Calibri"/>
          <w:sz w:val="24"/>
          <w:szCs w:val="24"/>
          <w:lang w:eastAsia="en-US"/>
        </w:rPr>
      </w:pPr>
      <w:r w:rsidRPr="00D12001">
        <w:rPr>
          <w:rFonts w:eastAsia="Calibri"/>
          <w:sz w:val="24"/>
          <w:szCs w:val="24"/>
          <w:lang w:eastAsia="en-US"/>
        </w:rPr>
        <w:t>21.3.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51B9F923" w14:textId="77777777" w:rsidR="00D12001" w:rsidRPr="00D12001" w:rsidRDefault="00D12001" w:rsidP="00FC1519">
      <w:pPr>
        <w:tabs>
          <w:tab w:val="left" w:pos="-284"/>
        </w:tabs>
        <w:autoSpaceDE/>
        <w:autoSpaceDN/>
        <w:ind w:firstLine="567"/>
        <w:contextualSpacing/>
        <w:jc w:val="both"/>
        <w:rPr>
          <w:rFonts w:eastAsia="Calibri"/>
          <w:sz w:val="24"/>
          <w:szCs w:val="24"/>
          <w:lang w:eastAsia="en-US"/>
        </w:rPr>
      </w:pPr>
      <w:r w:rsidRPr="00D12001">
        <w:rPr>
          <w:rFonts w:eastAsia="Calibri"/>
          <w:sz w:val="24"/>
          <w:szCs w:val="24"/>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6979B0A" w14:textId="77777777" w:rsidR="00D12001" w:rsidRPr="00D12001" w:rsidRDefault="00D12001" w:rsidP="00FC1519">
      <w:pPr>
        <w:tabs>
          <w:tab w:val="left" w:pos="-284"/>
        </w:tabs>
        <w:autoSpaceDE/>
        <w:autoSpaceDN/>
        <w:ind w:firstLine="567"/>
        <w:contextualSpacing/>
        <w:jc w:val="both"/>
        <w:rPr>
          <w:rFonts w:eastAsia="Calibri"/>
          <w:sz w:val="24"/>
          <w:szCs w:val="24"/>
          <w:lang w:eastAsia="en-US"/>
        </w:rPr>
      </w:pPr>
      <w:r w:rsidRPr="00D12001">
        <w:rPr>
          <w:rFonts w:eastAsia="Calibri"/>
          <w:sz w:val="24"/>
          <w:szCs w:val="24"/>
          <w:lang w:eastAsia="en-US"/>
        </w:rPr>
        <w:t>21.4.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123BAFA" w14:textId="77777777" w:rsidR="00D12001" w:rsidRPr="00D12001" w:rsidRDefault="00D12001" w:rsidP="00FC1519">
      <w:pPr>
        <w:autoSpaceDE/>
        <w:autoSpaceDN/>
        <w:ind w:firstLine="567"/>
        <w:jc w:val="both"/>
        <w:rPr>
          <w:sz w:val="24"/>
          <w:szCs w:val="24"/>
        </w:rPr>
      </w:pPr>
      <w:r w:rsidRPr="00D12001">
        <w:rPr>
          <w:sz w:val="24"/>
          <w:szCs w:val="24"/>
        </w:rPr>
        <w:t>21.5. 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32C8FBB0" w14:textId="77777777" w:rsidR="00D12001" w:rsidRPr="00D12001" w:rsidRDefault="00D12001" w:rsidP="00FC1519">
      <w:pPr>
        <w:autoSpaceDE/>
        <w:autoSpaceDN/>
        <w:ind w:firstLine="567"/>
        <w:contextualSpacing/>
        <w:jc w:val="both"/>
        <w:rPr>
          <w:sz w:val="24"/>
          <w:szCs w:val="24"/>
        </w:rPr>
      </w:pPr>
      <w:r w:rsidRPr="00D12001">
        <w:rPr>
          <w:sz w:val="24"/>
          <w:szCs w:val="24"/>
        </w:rPr>
        <w:t>21.6. Все указанные в Договоре приложения являются его неотъемлемой частью:</w:t>
      </w:r>
    </w:p>
    <w:p w14:paraId="636C53DF" w14:textId="77777777" w:rsidR="00D12001" w:rsidRPr="00D12001" w:rsidRDefault="00D12001" w:rsidP="00FC1519">
      <w:pPr>
        <w:autoSpaceDE/>
        <w:autoSpaceDN/>
        <w:ind w:firstLine="567"/>
        <w:jc w:val="both"/>
        <w:rPr>
          <w:sz w:val="24"/>
          <w:szCs w:val="24"/>
        </w:rPr>
      </w:pPr>
      <w:r w:rsidRPr="00D12001">
        <w:rPr>
          <w:sz w:val="24"/>
          <w:szCs w:val="24"/>
        </w:rPr>
        <w:t>21.6.1. Приложение № 1 – Протокол соглашения о договорной цене;</w:t>
      </w:r>
    </w:p>
    <w:p w14:paraId="4DDA700C" w14:textId="77777777" w:rsidR="00D12001" w:rsidRPr="00D12001" w:rsidRDefault="00D12001" w:rsidP="00FC1519">
      <w:pPr>
        <w:autoSpaceDE/>
        <w:autoSpaceDN/>
        <w:ind w:firstLine="567"/>
        <w:jc w:val="both"/>
        <w:rPr>
          <w:sz w:val="24"/>
          <w:szCs w:val="24"/>
        </w:rPr>
      </w:pPr>
      <w:r w:rsidRPr="00D12001">
        <w:rPr>
          <w:sz w:val="24"/>
          <w:szCs w:val="24"/>
        </w:rPr>
        <w:t>21.6.2. Приложение № 2 – Распределение Договорной цены;</w:t>
      </w:r>
    </w:p>
    <w:p w14:paraId="500954A0" w14:textId="77777777" w:rsidR="00D12001" w:rsidRPr="00D12001" w:rsidRDefault="00D12001" w:rsidP="00FC1519">
      <w:pPr>
        <w:autoSpaceDE/>
        <w:autoSpaceDN/>
        <w:ind w:firstLine="567"/>
        <w:jc w:val="both"/>
        <w:rPr>
          <w:sz w:val="24"/>
          <w:szCs w:val="24"/>
        </w:rPr>
      </w:pPr>
      <w:r w:rsidRPr="00D12001">
        <w:rPr>
          <w:sz w:val="24"/>
          <w:szCs w:val="24"/>
        </w:rPr>
        <w:t>21.6.3. Приложение № 3 – Задание на проектирование;</w:t>
      </w:r>
    </w:p>
    <w:p w14:paraId="110056EB" w14:textId="77777777" w:rsidR="00D12001" w:rsidRPr="00D12001" w:rsidRDefault="00D12001" w:rsidP="00FC1519">
      <w:pPr>
        <w:autoSpaceDE/>
        <w:autoSpaceDN/>
        <w:ind w:firstLine="567"/>
        <w:jc w:val="both"/>
        <w:rPr>
          <w:sz w:val="24"/>
          <w:szCs w:val="24"/>
        </w:rPr>
      </w:pPr>
      <w:r w:rsidRPr="00D12001">
        <w:rPr>
          <w:sz w:val="24"/>
          <w:szCs w:val="24"/>
        </w:rPr>
        <w:t>21.6.4. Приложение № 4 – Календарный план проектно-изыскательских работ;</w:t>
      </w:r>
    </w:p>
    <w:p w14:paraId="55133236" w14:textId="77777777" w:rsidR="00D12001" w:rsidRPr="00D12001" w:rsidRDefault="00D12001" w:rsidP="00FC1519">
      <w:pPr>
        <w:autoSpaceDE/>
        <w:autoSpaceDN/>
        <w:ind w:firstLine="567"/>
        <w:jc w:val="both"/>
        <w:rPr>
          <w:sz w:val="24"/>
          <w:szCs w:val="24"/>
        </w:rPr>
      </w:pPr>
      <w:r w:rsidRPr="00D12001">
        <w:rPr>
          <w:sz w:val="24"/>
          <w:szCs w:val="24"/>
        </w:rPr>
        <w:t>21.6.5. Приложение № 5 –</w:t>
      </w:r>
      <w:r w:rsidR="003331E3">
        <w:rPr>
          <w:sz w:val="24"/>
          <w:szCs w:val="24"/>
        </w:rPr>
        <w:t xml:space="preserve"> </w:t>
      </w:r>
      <w:r w:rsidRPr="00D12001">
        <w:rPr>
          <w:sz w:val="24"/>
          <w:szCs w:val="24"/>
        </w:rPr>
        <w:t>Акт сдачи-приемки выполненных полевых работ (форма);</w:t>
      </w:r>
    </w:p>
    <w:p w14:paraId="5C7A2E56" w14:textId="77777777" w:rsidR="00D12001" w:rsidRPr="00D12001" w:rsidRDefault="00D12001" w:rsidP="00FC1519">
      <w:pPr>
        <w:autoSpaceDE/>
        <w:autoSpaceDN/>
        <w:ind w:firstLine="567"/>
        <w:jc w:val="both"/>
        <w:rPr>
          <w:sz w:val="24"/>
          <w:szCs w:val="24"/>
        </w:rPr>
      </w:pPr>
      <w:r w:rsidRPr="00D12001">
        <w:rPr>
          <w:sz w:val="24"/>
          <w:szCs w:val="24"/>
        </w:rPr>
        <w:t xml:space="preserve">21.6.7. Приложение № </w:t>
      </w:r>
      <w:r w:rsidR="003331E3">
        <w:rPr>
          <w:sz w:val="24"/>
          <w:szCs w:val="24"/>
        </w:rPr>
        <w:t>6</w:t>
      </w:r>
      <w:r w:rsidRPr="00D12001">
        <w:rPr>
          <w:sz w:val="24"/>
          <w:szCs w:val="24"/>
        </w:rPr>
        <w:t xml:space="preserve"> – Оперативный отчёт (ежемесячно) выполненных работ за месяц (форма).</w:t>
      </w:r>
    </w:p>
    <w:p w14:paraId="56508896" w14:textId="77777777" w:rsidR="00D12001" w:rsidRPr="00D12001" w:rsidRDefault="00D12001" w:rsidP="00FC1519">
      <w:pPr>
        <w:widowControl w:val="0"/>
        <w:adjustRightInd w:val="0"/>
        <w:ind w:firstLine="567"/>
        <w:jc w:val="both"/>
        <w:rPr>
          <w:b/>
          <w:sz w:val="24"/>
          <w:szCs w:val="24"/>
        </w:rPr>
      </w:pPr>
    </w:p>
    <w:p w14:paraId="6A94B92F" w14:textId="77777777" w:rsidR="00D12001" w:rsidRPr="00D12001" w:rsidRDefault="00D12001" w:rsidP="00FC1519">
      <w:pPr>
        <w:tabs>
          <w:tab w:val="left" w:pos="0"/>
        </w:tabs>
        <w:autoSpaceDE/>
        <w:autoSpaceDN/>
        <w:ind w:firstLine="567"/>
        <w:contextualSpacing/>
        <w:jc w:val="center"/>
        <w:rPr>
          <w:b/>
          <w:sz w:val="24"/>
          <w:szCs w:val="24"/>
        </w:rPr>
      </w:pPr>
      <w:r w:rsidRPr="00D12001">
        <w:rPr>
          <w:b/>
          <w:sz w:val="24"/>
          <w:szCs w:val="24"/>
        </w:rPr>
        <w:t>22. Реквизиты и подписи Сторон</w:t>
      </w:r>
    </w:p>
    <w:p w14:paraId="66911FFB" w14:textId="77777777" w:rsidR="00D12001" w:rsidRPr="00D12001" w:rsidRDefault="00D12001" w:rsidP="00FC1519">
      <w:pPr>
        <w:widowControl w:val="0"/>
        <w:adjustRightInd w:val="0"/>
        <w:ind w:firstLine="567"/>
        <w:jc w:val="both"/>
        <w:rPr>
          <w:sz w:val="24"/>
          <w:szCs w:val="24"/>
        </w:rPr>
      </w:pPr>
    </w:p>
    <w:tbl>
      <w:tblPr>
        <w:tblW w:w="8978" w:type="dxa"/>
        <w:tblInd w:w="592" w:type="dxa"/>
        <w:tblLook w:val="04A0" w:firstRow="1" w:lastRow="0" w:firstColumn="1" w:lastColumn="0" w:noHBand="0" w:noVBand="1"/>
      </w:tblPr>
      <w:tblGrid>
        <w:gridCol w:w="4511"/>
        <w:gridCol w:w="4467"/>
      </w:tblGrid>
      <w:tr w:rsidR="00D12001" w:rsidRPr="00D12001" w14:paraId="2E6F6EBA" w14:textId="77777777" w:rsidTr="003D2656">
        <w:tc>
          <w:tcPr>
            <w:tcW w:w="4511" w:type="dxa"/>
          </w:tcPr>
          <w:p w14:paraId="6884CD34" w14:textId="77777777" w:rsidR="00D12001" w:rsidRPr="00D12001" w:rsidRDefault="00D12001" w:rsidP="00FC1519">
            <w:pPr>
              <w:autoSpaceDE/>
              <w:autoSpaceDN/>
              <w:ind w:firstLine="2"/>
              <w:jc w:val="both"/>
              <w:rPr>
                <w:sz w:val="24"/>
                <w:szCs w:val="24"/>
              </w:rPr>
            </w:pPr>
            <w:r w:rsidRPr="00D12001">
              <w:rPr>
                <w:b/>
                <w:sz w:val="24"/>
                <w:szCs w:val="24"/>
              </w:rPr>
              <w:t>Подрядчик</w:t>
            </w:r>
            <w:r w:rsidRPr="00D12001">
              <w:rPr>
                <w:sz w:val="24"/>
                <w:szCs w:val="24"/>
              </w:rPr>
              <w:t>:</w:t>
            </w:r>
          </w:p>
          <w:p w14:paraId="49C128BE" w14:textId="77777777" w:rsidR="00D12001" w:rsidRPr="00D12001" w:rsidRDefault="00D12001" w:rsidP="00FC1519">
            <w:pPr>
              <w:widowControl w:val="0"/>
              <w:autoSpaceDE/>
              <w:autoSpaceDN/>
              <w:ind w:firstLine="2"/>
              <w:jc w:val="both"/>
              <w:rPr>
                <w:bCs/>
                <w:spacing w:val="-10"/>
                <w:sz w:val="24"/>
                <w:szCs w:val="24"/>
                <w:shd w:val="clear" w:color="auto" w:fill="FFFFFF"/>
              </w:rPr>
            </w:pPr>
          </w:p>
          <w:p w14:paraId="1244ED99" w14:textId="77777777" w:rsidR="00D12001" w:rsidRPr="00D12001" w:rsidRDefault="00D12001" w:rsidP="00FC1519">
            <w:pPr>
              <w:autoSpaceDE/>
              <w:autoSpaceDN/>
              <w:ind w:firstLine="2"/>
              <w:jc w:val="both"/>
              <w:rPr>
                <w:color w:val="000000"/>
                <w:sz w:val="24"/>
                <w:szCs w:val="24"/>
                <w:u w:val="single"/>
              </w:rPr>
            </w:pPr>
            <w:r w:rsidRPr="00D12001">
              <w:rPr>
                <w:bCs/>
                <w:sz w:val="24"/>
                <w:szCs w:val="24"/>
                <w:u w:val="single"/>
              </w:rPr>
              <w:t>Адрес места нахождения</w:t>
            </w:r>
            <w:r w:rsidRPr="00D12001">
              <w:rPr>
                <w:color w:val="000000"/>
                <w:sz w:val="24"/>
                <w:szCs w:val="24"/>
                <w:u w:val="single"/>
              </w:rPr>
              <w:t xml:space="preserve">: </w:t>
            </w:r>
          </w:p>
          <w:p w14:paraId="795BC19F" w14:textId="77777777" w:rsidR="00D12001" w:rsidRPr="00D12001" w:rsidRDefault="00D12001" w:rsidP="00FC1519">
            <w:pPr>
              <w:autoSpaceDE/>
              <w:autoSpaceDN/>
              <w:ind w:firstLine="2"/>
              <w:jc w:val="both"/>
              <w:rPr>
                <w:sz w:val="24"/>
                <w:szCs w:val="24"/>
                <w:u w:val="single"/>
              </w:rPr>
            </w:pPr>
          </w:p>
          <w:p w14:paraId="501FF60F" w14:textId="77777777" w:rsidR="00D12001" w:rsidRPr="00D12001" w:rsidRDefault="00D12001" w:rsidP="00FC1519">
            <w:pPr>
              <w:autoSpaceDE/>
              <w:autoSpaceDN/>
              <w:ind w:firstLine="2"/>
              <w:jc w:val="both"/>
              <w:rPr>
                <w:sz w:val="24"/>
                <w:szCs w:val="24"/>
                <w:u w:val="single"/>
              </w:rPr>
            </w:pPr>
            <w:r w:rsidRPr="00D12001">
              <w:rPr>
                <w:sz w:val="24"/>
                <w:szCs w:val="24"/>
                <w:u w:val="single"/>
              </w:rPr>
              <w:t>Адрес для отправки почтовой</w:t>
            </w:r>
          </w:p>
          <w:p w14:paraId="752F7CAE" w14:textId="77777777" w:rsidR="00D12001" w:rsidRPr="00D12001" w:rsidRDefault="00D12001" w:rsidP="00FC1519">
            <w:pPr>
              <w:widowControl w:val="0"/>
              <w:adjustRightInd w:val="0"/>
              <w:ind w:firstLine="2"/>
              <w:jc w:val="both"/>
              <w:rPr>
                <w:sz w:val="24"/>
                <w:szCs w:val="24"/>
                <w:u w:val="single"/>
              </w:rPr>
            </w:pPr>
            <w:r w:rsidRPr="00D12001">
              <w:rPr>
                <w:sz w:val="24"/>
                <w:szCs w:val="24"/>
                <w:u w:val="single"/>
              </w:rPr>
              <w:t>корреспонденции:</w:t>
            </w:r>
          </w:p>
          <w:p w14:paraId="39CF1A3E" w14:textId="77777777" w:rsidR="00D12001" w:rsidRPr="00D12001" w:rsidRDefault="00D12001" w:rsidP="00FC1519">
            <w:pPr>
              <w:shd w:val="clear" w:color="auto" w:fill="FFFFFF"/>
              <w:autoSpaceDE/>
              <w:autoSpaceDN/>
              <w:ind w:firstLine="2"/>
              <w:jc w:val="both"/>
              <w:rPr>
                <w:sz w:val="24"/>
                <w:szCs w:val="24"/>
              </w:rPr>
            </w:pPr>
            <w:r w:rsidRPr="00D12001">
              <w:rPr>
                <w:sz w:val="24"/>
                <w:szCs w:val="24"/>
              </w:rPr>
              <w:t>Тел.:</w:t>
            </w:r>
          </w:p>
          <w:p w14:paraId="592EA040" w14:textId="77777777" w:rsidR="00D12001" w:rsidRPr="00D12001" w:rsidRDefault="00D12001" w:rsidP="00FC1519">
            <w:pPr>
              <w:shd w:val="clear" w:color="auto" w:fill="FFFFFF"/>
              <w:autoSpaceDE/>
              <w:autoSpaceDN/>
              <w:ind w:firstLine="2"/>
              <w:jc w:val="both"/>
              <w:rPr>
                <w:sz w:val="24"/>
                <w:szCs w:val="24"/>
              </w:rPr>
            </w:pPr>
            <w:r w:rsidRPr="00D12001">
              <w:rPr>
                <w:sz w:val="24"/>
                <w:szCs w:val="24"/>
              </w:rPr>
              <w:t>Факс:</w:t>
            </w:r>
          </w:p>
          <w:p w14:paraId="6CC6AE62" w14:textId="77777777" w:rsidR="00D12001" w:rsidRPr="00D12001" w:rsidRDefault="00D12001" w:rsidP="00FC1519">
            <w:pPr>
              <w:shd w:val="clear" w:color="auto" w:fill="FFFFFF"/>
              <w:autoSpaceDE/>
              <w:autoSpaceDN/>
              <w:ind w:firstLine="2"/>
              <w:jc w:val="both"/>
              <w:rPr>
                <w:sz w:val="24"/>
                <w:szCs w:val="24"/>
              </w:rPr>
            </w:pPr>
            <w:r w:rsidRPr="00D12001">
              <w:rPr>
                <w:sz w:val="24"/>
                <w:szCs w:val="24"/>
              </w:rPr>
              <w:t>Адрес электронной почты:</w:t>
            </w:r>
          </w:p>
          <w:p w14:paraId="1D1CDE77" w14:textId="77777777" w:rsidR="00D12001" w:rsidRPr="00D12001" w:rsidRDefault="00D12001" w:rsidP="00FC1519">
            <w:pPr>
              <w:widowControl w:val="0"/>
              <w:adjustRightInd w:val="0"/>
              <w:ind w:firstLine="2"/>
              <w:jc w:val="both"/>
              <w:rPr>
                <w:sz w:val="24"/>
                <w:szCs w:val="24"/>
              </w:rPr>
            </w:pPr>
          </w:p>
          <w:p w14:paraId="778F2E41" w14:textId="77777777" w:rsidR="00D12001" w:rsidRPr="00D12001" w:rsidRDefault="00D12001" w:rsidP="00FC1519">
            <w:pPr>
              <w:widowControl w:val="0"/>
              <w:adjustRightInd w:val="0"/>
              <w:ind w:firstLine="2"/>
              <w:jc w:val="both"/>
              <w:rPr>
                <w:sz w:val="24"/>
                <w:szCs w:val="24"/>
              </w:rPr>
            </w:pPr>
            <w:r w:rsidRPr="00D12001">
              <w:rPr>
                <w:sz w:val="24"/>
                <w:szCs w:val="24"/>
              </w:rPr>
              <w:lastRenderedPageBreak/>
              <w:t>ИНН, КПП</w:t>
            </w:r>
          </w:p>
          <w:p w14:paraId="4AEE6834" w14:textId="77777777" w:rsidR="00D12001" w:rsidRPr="00D12001" w:rsidRDefault="00D12001" w:rsidP="00FC1519">
            <w:pPr>
              <w:widowControl w:val="0"/>
              <w:adjustRightInd w:val="0"/>
              <w:ind w:firstLine="2"/>
              <w:jc w:val="both"/>
              <w:rPr>
                <w:sz w:val="24"/>
                <w:szCs w:val="24"/>
              </w:rPr>
            </w:pPr>
            <w:r w:rsidRPr="00D12001">
              <w:rPr>
                <w:sz w:val="24"/>
                <w:szCs w:val="24"/>
              </w:rPr>
              <w:t>ОГРН, ОКПО</w:t>
            </w:r>
          </w:p>
          <w:p w14:paraId="37205EA5" w14:textId="77777777" w:rsidR="00D12001" w:rsidRPr="00D12001" w:rsidRDefault="00D12001" w:rsidP="00FC1519">
            <w:pPr>
              <w:widowControl w:val="0"/>
              <w:adjustRightInd w:val="0"/>
              <w:ind w:firstLine="2"/>
              <w:jc w:val="both"/>
              <w:rPr>
                <w:sz w:val="24"/>
                <w:szCs w:val="24"/>
                <w:u w:val="single"/>
              </w:rPr>
            </w:pPr>
            <w:r w:rsidRPr="00D12001">
              <w:rPr>
                <w:sz w:val="24"/>
                <w:szCs w:val="24"/>
                <w:u w:val="single"/>
              </w:rPr>
              <w:t>Платежные реквизиты:</w:t>
            </w:r>
          </w:p>
          <w:p w14:paraId="6FDBABEB" w14:textId="77777777" w:rsidR="00D12001" w:rsidRPr="00D12001" w:rsidRDefault="00D12001" w:rsidP="00FC1519">
            <w:pPr>
              <w:widowControl w:val="0"/>
              <w:adjustRightInd w:val="0"/>
              <w:ind w:firstLine="2"/>
              <w:jc w:val="both"/>
              <w:rPr>
                <w:sz w:val="24"/>
                <w:szCs w:val="24"/>
                <w:lang w:eastAsia="ar-SA"/>
              </w:rPr>
            </w:pPr>
            <w:r w:rsidRPr="00D12001">
              <w:rPr>
                <w:sz w:val="24"/>
                <w:szCs w:val="24"/>
                <w:lang w:eastAsia="ar-SA"/>
              </w:rPr>
              <w:t>Расчетный счет:</w:t>
            </w:r>
          </w:p>
          <w:p w14:paraId="595F3741" w14:textId="77777777" w:rsidR="00D12001" w:rsidRPr="00D12001" w:rsidRDefault="00D12001" w:rsidP="00FC1519">
            <w:pPr>
              <w:widowControl w:val="0"/>
              <w:adjustRightInd w:val="0"/>
              <w:ind w:firstLine="2"/>
              <w:jc w:val="both"/>
              <w:rPr>
                <w:sz w:val="24"/>
                <w:szCs w:val="24"/>
              </w:rPr>
            </w:pPr>
            <w:r w:rsidRPr="00D12001">
              <w:rPr>
                <w:sz w:val="24"/>
                <w:szCs w:val="24"/>
                <w:lang w:eastAsia="ar-SA"/>
              </w:rPr>
              <w:t>Корреспондентский счет:</w:t>
            </w:r>
          </w:p>
          <w:p w14:paraId="34D78D35" w14:textId="77777777" w:rsidR="00D12001" w:rsidRPr="00D12001" w:rsidRDefault="00D12001" w:rsidP="00FC1519">
            <w:pPr>
              <w:widowControl w:val="0"/>
              <w:adjustRightInd w:val="0"/>
              <w:ind w:firstLine="2"/>
              <w:jc w:val="both"/>
              <w:rPr>
                <w:sz w:val="24"/>
                <w:szCs w:val="24"/>
              </w:rPr>
            </w:pPr>
            <w:r w:rsidRPr="00D12001">
              <w:rPr>
                <w:sz w:val="24"/>
                <w:szCs w:val="24"/>
              </w:rPr>
              <w:t>БИК</w:t>
            </w:r>
          </w:p>
          <w:p w14:paraId="4C5106DD" w14:textId="77777777" w:rsidR="00D12001" w:rsidRPr="00D12001" w:rsidRDefault="00D12001" w:rsidP="00FC1519">
            <w:pPr>
              <w:widowControl w:val="0"/>
              <w:autoSpaceDE/>
              <w:autoSpaceDN/>
              <w:ind w:left="567"/>
              <w:jc w:val="both"/>
              <w:rPr>
                <w:b/>
                <w:bCs/>
                <w:spacing w:val="-10"/>
                <w:sz w:val="24"/>
                <w:szCs w:val="24"/>
                <w:shd w:val="clear" w:color="auto" w:fill="FFFFFF"/>
              </w:rPr>
            </w:pPr>
          </w:p>
          <w:p w14:paraId="5B81399B" w14:textId="77777777" w:rsidR="00D12001" w:rsidRPr="00D12001" w:rsidRDefault="00D12001" w:rsidP="00FC1519">
            <w:pPr>
              <w:autoSpaceDE/>
              <w:autoSpaceDN/>
              <w:ind w:left="567"/>
              <w:jc w:val="both"/>
              <w:rPr>
                <w:sz w:val="24"/>
                <w:szCs w:val="24"/>
              </w:rPr>
            </w:pPr>
          </w:p>
        </w:tc>
        <w:tc>
          <w:tcPr>
            <w:tcW w:w="4467" w:type="dxa"/>
          </w:tcPr>
          <w:p w14:paraId="078BC9AD" w14:textId="77777777" w:rsidR="00D12001" w:rsidRPr="00D12001" w:rsidRDefault="00D12001" w:rsidP="00FC1519">
            <w:pPr>
              <w:autoSpaceDE/>
              <w:autoSpaceDN/>
              <w:jc w:val="both"/>
              <w:rPr>
                <w:b/>
                <w:color w:val="000000"/>
                <w:sz w:val="24"/>
                <w:szCs w:val="24"/>
              </w:rPr>
            </w:pPr>
            <w:r w:rsidRPr="00D12001">
              <w:rPr>
                <w:b/>
                <w:color w:val="000000"/>
                <w:sz w:val="24"/>
                <w:szCs w:val="24"/>
              </w:rPr>
              <w:lastRenderedPageBreak/>
              <w:t>Заказчик:</w:t>
            </w:r>
          </w:p>
          <w:p w14:paraId="18C4A793" w14:textId="77777777" w:rsidR="00D12001" w:rsidRPr="00D12001" w:rsidRDefault="00D12001" w:rsidP="00FC1519">
            <w:pPr>
              <w:autoSpaceDE/>
              <w:autoSpaceDN/>
              <w:jc w:val="both"/>
              <w:rPr>
                <w:color w:val="000000"/>
                <w:sz w:val="24"/>
                <w:szCs w:val="24"/>
              </w:rPr>
            </w:pPr>
            <w:r w:rsidRPr="00D12001">
              <w:rPr>
                <w:color w:val="000000"/>
                <w:sz w:val="24"/>
                <w:szCs w:val="24"/>
              </w:rPr>
              <w:t>АО «КАВКАЗ.РФ»</w:t>
            </w:r>
          </w:p>
          <w:p w14:paraId="4B5D6EF2" w14:textId="77777777" w:rsidR="00D12001" w:rsidRPr="00D12001" w:rsidRDefault="00D12001" w:rsidP="00FC1519">
            <w:pPr>
              <w:autoSpaceDE/>
              <w:autoSpaceDN/>
              <w:jc w:val="both"/>
              <w:rPr>
                <w:color w:val="000000"/>
                <w:sz w:val="24"/>
                <w:szCs w:val="24"/>
                <w:u w:val="single"/>
              </w:rPr>
            </w:pPr>
            <w:r w:rsidRPr="00D12001">
              <w:rPr>
                <w:color w:val="000000"/>
                <w:sz w:val="24"/>
                <w:szCs w:val="24"/>
                <w:u w:val="single"/>
              </w:rPr>
              <w:t xml:space="preserve">Адрес места нахождения: </w:t>
            </w:r>
          </w:p>
          <w:p w14:paraId="5A760AC3" w14:textId="77777777" w:rsidR="00D12001" w:rsidRPr="00D12001" w:rsidRDefault="00D12001" w:rsidP="00FC1519">
            <w:pPr>
              <w:autoSpaceDE/>
              <w:autoSpaceDN/>
              <w:jc w:val="both"/>
              <w:rPr>
                <w:color w:val="000000"/>
                <w:sz w:val="24"/>
                <w:szCs w:val="24"/>
              </w:rPr>
            </w:pPr>
            <w:r w:rsidRPr="00D12001">
              <w:rPr>
                <w:color w:val="000000"/>
                <w:sz w:val="24"/>
                <w:szCs w:val="24"/>
              </w:rPr>
              <w:t xml:space="preserve">улица Тестовская, дом 10, 26 этаж, </w:t>
            </w:r>
          </w:p>
          <w:p w14:paraId="7D87B44D" w14:textId="77777777" w:rsidR="00D12001" w:rsidRPr="00D12001" w:rsidRDefault="00D12001" w:rsidP="00FC1519">
            <w:pPr>
              <w:autoSpaceDE/>
              <w:autoSpaceDN/>
              <w:jc w:val="both"/>
              <w:rPr>
                <w:color w:val="000000"/>
                <w:sz w:val="24"/>
                <w:szCs w:val="24"/>
              </w:rPr>
            </w:pPr>
            <w:r w:rsidRPr="00D12001">
              <w:rPr>
                <w:color w:val="000000"/>
                <w:sz w:val="24"/>
                <w:szCs w:val="24"/>
              </w:rPr>
              <w:t>помещение I,</w:t>
            </w:r>
          </w:p>
          <w:p w14:paraId="5A1CE987" w14:textId="77777777" w:rsidR="00D12001" w:rsidRPr="00D12001" w:rsidRDefault="00D12001" w:rsidP="00FC1519">
            <w:pPr>
              <w:autoSpaceDE/>
              <w:autoSpaceDN/>
              <w:jc w:val="both"/>
              <w:rPr>
                <w:color w:val="000000"/>
                <w:sz w:val="24"/>
                <w:szCs w:val="24"/>
              </w:rPr>
            </w:pPr>
            <w:r w:rsidRPr="00D12001">
              <w:rPr>
                <w:color w:val="000000"/>
                <w:sz w:val="24"/>
                <w:szCs w:val="24"/>
              </w:rPr>
              <w:t>город Москва, Российская Федерация, 123112</w:t>
            </w:r>
          </w:p>
          <w:p w14:paraId="2237CE1D" w14:textId="77777777" w:rsidR="00D12001" w:rsidRPr="00D12001" w:rsidRDefault="00D12001" w:rsidP="00FC1519">
            <w:pPr>
              <w:autoSpaceDE/>
              <w:autoSpaceDN/>
              <w:jc w:val="both"/>
              <w:rPr>
                <w:color w:val="000000"/>
                <w:sz w:val="24"/>
                <w:szCs w:val="24"/>
                <w:u w:val="single"/>
              </w:rPr>
            </w:pPr>
            <w:r w:rsidRPr="00D12001">
              <w:rPr>
                <w:color w:val="000000"/>
                <w:sz w:val="24"/>
                <w:szCs w:val="24"/>
                <w:u w:val="single"/>
              </w:rPr>
              <w:t xml:space="preserve">Адрес для отправки </w:t>
            </w:r>
          </w:p>
          <w:p w14:paraId="51EB01DB" w14:textId="77777777" w:rsidR="00D12001" w:rsidRPr="00D12001" w:rsidRDefault="00D12001" w:rsidP="00FC1519">
            <w:pPr>
              <w:autoSpaceDE/>
              <w:autoSpaceDN/>
              <w:jc w:val="both"/>
              <w:rPr>
                <w:color w:val="000000"/>
                <w:sz w:val="24"/>
                <w:szCs w:val="24"/>
                <w:u w:val="single"/>
              </w:rPr>
            </w:pPr>
            <w:r w:rsidRPr="00D12001">
              <w:rPr>
                <w:color w:val="000000"/>
                <w:sz w:val="24"/>
                <w:szCs w:val="24"/>
                <w:u w:val="single"/>
              </w:rPr>
              <w:t>почтовой корреспонденции:</w:t>
            </w:r>
          </w:p>
          <w:p w14:paraId="3FB307CC" w14:textId="77777777" w:rsidR="00D12001" w:rsidRPr="00D12001" w:rsidRDefault="00D12001" w:rsidP="00FC1519">
            <w:pPr>
              <w:autoSpaceDE/>
              <w:autoSpaceDN/>
              <w:ind w:left="27"/>
              <w:jc w:val="both"/>
              <w:rPr>
                <w:color w:val="000000"/>
                <w:sz w:val="24"/>
                <w:szCs w:val="24"/>
              </w:rPr>
            </w:pPr>
            <w:r w:rsidRPr="00D12001">
              <w:rPr>
                <w:color w:val="000000"/>
                <w:sz w:val="24"/>
                <w:szCs w:val="24"/>
              </w:rPr>
              <w:lastRenderedPageBreak/>
              <w:t xml:space="preserve">123112, Российская Федерация, город Москва, </w:t>
            </w:r>
          </w:p>
          <w:p w14:paraId="523F03C3" w14:textId="77777777" w:rsidR="00D12001" w:rsidRPr="00D12001" w:rsidRDefault="00D12001" w:rsidP="00FC1519">
            <w:pPr>
              <w:autoSpaceDE/>
              <w:autoSpaceDN/>
              <w:ind w:left="27"/>
              <w:jc w:val="both"/>
              <w:rPr>
                <w:color w:val="000000"/>
                <w:sz w:val="24"/>
                <w:szCs w:val="24"/>
              </w:rPr>
            </w:pPr>
            <w:r w:rsidRPr="00D12001">
              <w:rPr>
                <w:color w:val="000000"/>
                <w:sz w:val="24"/>
                <w:szCs w:val="24"/>
              </w:rPr>
              <w:t xml:space="preserve">улица Тестовская, дом 10, 26 этаж, помещение I </w:t>
            </w:r>
          </w:p>
          <w:p w14:paraId="568023D5" w14:textId="77777777" w:rsidR="00D12001" w:rsidRPr="00D12001" w:rsidRDefault="00D12001" w:rsidP="00FC1519">
            <w:pPr>
              <w:autoSpaceDE/>
              <w:autoSpaceDN/>
              <w:jc w:val="both"/>
              <w:rPr>
                <w:color w:val="000000"/>
                <w:sz w:val="24"/>
                <w:szCs w:val="24"/>
              </w:rPr>
            </w:pPr>
            <w:r w:rsidRPr="00D12001">
              <w:rPr>
                <w:color w:val="000000"/>
                <w:sz w:val="24"/>
                <w:szCs w:val="24"/>
              </w:rPr>
              <w:t>Тел./факс: +7(495)775-91-22/ +7(495)775-91-24</w:t>
            </w:r>
          </w:p>
          <w:p w14:paraId="0CEB93F9" w14:textId="77777777" w:rsidR="00D12001" w:rsidRPr="00D12001" w:rsidRDefault="00D12001" w:rsidP="00FC1519">
            <w:pPr>
              <w:autoSpaceDE/>
              <w:autoSpaceDN/>
              <w:jc w:val="both"/>
              <w:rPr>
                <w:color w:val="000000"/>
                <w:sz w:val="24"/>
                <w:szCs w:val="24"/>
              </w:rPr>
            </w:pPr>
            <w:r w:rsidRPr="00D12001">
              <w:rPr>
                <w:color w:val="000000"/>
                <w:sz w:val="24"/>
                <w:szCs w:val="24"/>
              </w:rPr>
              <w:t>ИНН 2632100740, КПП 770301001</w:t>
            </w:r>
          </w:p>
          <w:p w14:paraId="44987905" w14:textId="77777777" w:rsidR="00D12001" w:rsidRPr="00D12001" w:rsidRDefault="00D12001" w:rsidP="00FC1519">
            <w:pPr>
              <w:autoSpaceDE/>
              <w:autoSpaceDN/>
              <w:jc w:val="both"/>
              <w:rPr>
                <w:color w:val="000000"/>
                <w:sz w:val="24"/>
                <w:szCs w:val="24"/>
              </w:rPr>
            </w:pPr>
            <w:r w:rsidRPr="00D12001">
              <w:rPr>
                <w:color w:val="000000"/>
                <w:sz w:val="24"/>
                <w:szCs w:val="24"/>
              </w:rPr>
              <w:t>ОКПО 67132337, ОГРН 1102632003320</w:t>
            </w:r>
          </w:p>
          <w:p w14:paraId="28678C2F" w14:textId="77777777" w:rsidR="00D12001" w:rsidRPr="00D12001" w:rsidRDefault="00D12001" w:rsidP="00FC1519">
            <w:pPr>
              <w:autoSpaceDE/>
              <w:autoSpaceDN/>
              <w:jc w:val="both"/>
              <w:rPr>
                <w:color w:val="000000"/>
                <w:sz w:val="24"/>
                <w:szCs w:val="24"/>
                <w:u w:val="single"/>
              </w:rPr>
            </w:pPr>
            <w:r w:rsidRPr="00D12001">
              <w:rPr>
                <w:color w:val="000000"/>
                <w:sz w:val="24"/>
                <w:szCs w:val="24"/>
                <w:u w:val="single"/>
              </w:rPr>
              <w:t>Платежные реквизиты:</w:t>
            </w:r>
          </w:p>
          <w:p w14:paraId="2779B8F9" w14:textId="77777777" w:rsidR="00D12001" w:rsidRPr="00D12001" w:rsidRDefault="00D12001" w:rsidP="00FC1519">
            <w:pPr>
              <w:autoSpaceDE/>
              <w:autoSpaceDN/>
              <w:jc w:val="both"/>
              <w:rPr>
                <w:color w:val="000000"/>
                <w:sz w:val="24"/>
                <w:szCs w:val="24"/>
              </w:rPr>
            </w:pPr>
            <w:r w:rsidRPr="00D12001">
              <w:rPr>
                <w:color w:val="000000"/>
                <w:sz w:val="24"/>
                <w:szCs w:val="24"/>
              </w:rPr>
              <w:t xml:space="preserve">Наименование: </w:t>
            </w:r>
          </w:p>
          <w:p w14:paraId="03B9F064" w14:textId="77777777" w:rsidR="00D12001" w:rsidRPr="00D12001" w:rsidRDefault="00D12001" w:rsidP="00FC1519">
            <w:pPr>
              <w:widowControl w:val="0"/>
              <w:tabs>
                <w:tab w:val="left" w:pos="1190"/>
              </w:tabs>
              <w:adjustRightInd w:val="0"/>
              <w:jc w:val="both"/>
              <w:rPr>
                <w:color w:val="000000"/>
                <w:sz w:val="24"/>
                <w:szCs w:val="24"/>
              </w:rPr>
            </w:pPr>
            <w:r w:rsidRPr="00D12001">
              <w:rPr>
                <w:color w:val="000000"/>
                <w:sz w:val="24"/>
                <w:szCs w:val="24"/>
              </w:rPr>
              <w:t>УФК по г. Москве (акционерное общество «</w:t>
            </w:r>
            <w:r w:rsidRPr="00D12001">
              <w:rPr>
                <w:sz w:val="24"/>
                <w:szCs w:val="24"/>
              </w:rPr>
              <w:t>КАВКАЗ.РФ</w:t>
            </w:r>
            <w:r w:rsidRPr="00D12001">
              <w:rPr>
                <w:color w:val="000000"/>
                <w:sz w:val="24"/>
                <w:szCs w:val="24"/>
              </w:rPr>
              <w:t>» л/сч 711Н7550001)</w:t>
            </w:r>
          </w:p>
          <w:p w14:paraId="0F47EE32" w14:textId="77777777" w:rsidR="00D12001" w:rsidRPr="00D12001" w:rsidRDefault="00D12001" w:rsidP="00FC1519">
            <w:pPr>
              <w:widowControl w:val="0"/>
              <w:tabs>
                <w:tab w:val="left" w:pos="1190"/>
              </w:tabs>
              <w:adjustRightInd w:val="0"/>
              <w:jc w:val="both"/>
              <w:rPr>
                <w:color w:val="000000"/>
                <w:sz w:val="24"/>
                <w:szCs w:val="24"/>
              </w:rPr>
            </w:pPr>
            <w:r w:rsidRPr="00D12001">
              <w:rPr>
                <w:color w:val="000000"/>
                <w:sz w:val="24"/>
                <w:szCs w:val="24"/>
              </w:rPr>
              <w:t>р/сч № 03215643000000017301</w:t>
            </w:r>
          </w:p>
          <w:p w14:paraId="55899AAD" w14:textId="77777777" w:rsidR="00D12001" w:rsidRPr="00D12001" w:rsidRDefault="00D12001" w:rsidP="00FC1519">
            <w:pPr>
              <w:widowControl w:val="0"/>
              <w:tabs>
                <w:tab w:val="left" w:pos="1190"/>
              </w:tabs>
              <w:adjustRightInd w:val="0"/>
              <w:jc w:val="both"/>
              <w:rPr>
                <w:color w:val="000000"/>
                <w:sz w:val="24"/>
                <w:szCs w:val="24"/>
              </w:rPr>
            </w:pPr>
            <w:r w:rsidRPr="00D12001">
              <w:rPr>
                <w:color w:val="000000"/>
                <w:sz w:val="24"/>
                <w:szCs w:val="24"/>
              </w:rPr>
              <w:t xml:space="preserve">Банк: ГУ БАНКА РОССИИ ПО ЦФО//УФК ПО Г. МОСКВЕ г. Москва </w:t>
            </w:r>
          </w:p>
          <w:p w14:paraId="1AFFC6A0" w14:textId="77777777" w:rsidR="00D12001" w:rsidRPr="00D12001" w:rsidRDefault="00D12001" w:rsidP="00FC1519">
            <w:pPr>
              <w:widowControl w:val="0"/>
              <w:tabs>
                <w:tab w:val="left" w:pos="1190"/>
              </w:tabs>
              <w:adjustRightInd w:val="0"/>
              <w:jc w:val="both"/>
              <w:rPr>
                <w:color w:val="000000"/>
                <w:sz w:val="24"/>
                <w:szCs w:val="24"/>
              </w:rPr>
            </w:pPr>
            <w:r w:rsidRPr="00D12001">
              <w:rPr>
                <w:color w:val="000000"/>
                <w:sz w:val="24"/>
                <w:szCs w:val="24"/>
              </w:rPr>
              <w:t>к/сч 40102810545370000003</w:t>
            </w:r>
          </w:p>
          <w:p w14:paraId="6173B18E" w14:textId="77777777" w:rsidR="00D12001" w:rsidRPr="00D12001" w:rsidRDefault="00D12001" w:rsidP="00FC1519">
            <w:pPr>
              <w:widowControl w:val="0"/>
              <w:tabs>
                <w:tab w:val="left" w:pos="1190"/>
              </w:tabs>
              <w:adjustRightInd w:val="0"/>
              <w:jc w:val="both"/>
              <w:rPr>
                <w:color w:val="000000"/>
                <w:sz w:val="24"/>
                <w:szCs w:val="24"/>
              </w:rPr>
            </w:pPr>
            <w:r w:rsidRPr="00D12001">
              <w:rPr>
                <w:color w:val="000000"/>
                <w:sz w:val="24"/>
                <w:szCs w:val="24"/>
              </w:rPr>
              <w:t>БИК: 004525988</w:t>
            </w:r>
          </w:p>
        </w:tc>
      </w:tr>
      <w:tr w:rsidR="00D12001" w:rsidRPr="00D12001" w14:paraId="522CFCEE" w14:textId="77777777" w:rsidTr="003D2656">
        <w:trPr>
          <w:trHeight w:val="1021"/>
        </w:trPr>
        <w:tc>
          <w:tcPr>
            <w:tcW w:w="4511" w:type="dxa"/>
          </w:tcPr>
          <w:p w14:paraId="03F79CC2" w14:textId="77777777" w:rsidR="00D12001" w:rsidRPr="00D12001" w:rsidRDefault="00D12001" w:rsidP="00FC1519">
            <w:pPr>
              <w:autoSpaceDE/>
              <w:autoSpaceDN/>
              <w:ind w:right="-1525" w:firstLine="2"/>
              <w:jc w:val="both"/>
              <w:rPr>
                <w:b/>
                <w:sz w:val="24"/>
                <w:szCs w:val="24"/>
              </w:rPr>
            </w:pPr>
            <w:r w:rsidRPr="00D12001">
              <w:rPr>
                <w:b/>
                <w:sz w:val="24"/>
                <w:szCs w:val="24"/>
              </w:rPr>
              <w:lastRenderedPageBreak/>
              <w:t>От Подрядчика:</w:t>
            </w:r>
          </w:p>
          <w:p w14:paraId="4D456105" w14:textId="77777777" w:rsidR="00D12001" w:rsidRPr="00D12001" w:rsidRDefault="00D12001" w:rsidP="00FC1519">
            <w:pPr>
              <w:autoSpaceDE/>
              <w:autoSpaceDN/>
              <w:ind w:right="-1525" w:firstLine="2"/>
              <w:jc w:val="both"/>
              <w:rPr>
                <w:sz w:val="24"/>
                <w:szCs w:val="24"/>
              </w:rPr>
            </w:pPr>
            <w:r w:rsidRPr="00D12001">
              <w:rPr>
                <w:sz w:val="24"/>
                <w:szCs w:val="24"/>
              </w:rPr>
              <w:t>___________________ /_________ /</w:t>
            </w:r>
          </w:p>
          <w:p w14:paraId="79A7CC89" w14:textId="77777777" w:rsidR="00D12001" w:rsidRPr="00D12001" w:rsidRDefault="00D12001" w:rsidP="00FC1519">
            <w:pPr>
              <w:autoSpaceDE/>
              <w:autoSpaceDN/>
              <w:ind w:left="573" w:right="-1525" w:firstLine="2"/>
              <w:jc w:val="both"/>
              <w:rPr>
                <w:i/>
              </w:rPr>
            </w:pPr>
            <w:r w:rsidRPr="00D12001">
              <w:rPr>
                <w:i/>
              </w:rPr>
              <w:t>(подписано ЭЦП)</w:t>
            </w:r>
          </w:p>
        </w:tc>
        <w:tc>
          <w:tcPr>
            <w:tcW w:w="4467" w:type="dxa"/>
          </w:tcPr>
          <w:p w14:paraId="355EAE2A" w14:textId="77777777" w:rsidR="00D12001" w:rsidRPr="00D12001" w:rsidRDefault="00D12001" w:rsidP="00FC1519">
            <w:pPr>
              <w:autoSpaceDE/>
              <w:autoSpaceDN/>
              <w:ind w:left="317" w:right="-1525"/>
              <w:jc w:val="both"/>
              <w:rPr>
                <w:b/>
                <w:sz w:val="24"/>
                <w:szCs w:val="24"/>
              </w:rPr>
            </w:pPr>
            <w:r w:rsidRPr="00D12001">
              <w:rPr>
                <w:b/>
                <w:sz w:val="24"/>
                <w:szCs w:val="24"/>
              </w:rPr>
              <w:t>От Заказчика:</w:t>
            </w:r>
          </w:p>
          <w:p w14:paraId="0C4C479E" w14:textId="77777777" w:rsidR="00D12001" w:rsidRPr="00D12001" w:rsidRDefault="00D12001" w:rsidP="00FC1519">
            <w:pPr>
              <w:autoSpaceDE/>
              <w:autoSpaceDN/>
              <w:ind w:left="317" w:right="-1525"/>
              <w:jc w:val="both"/>
              <w:rPr>
                <w:sz w:val="24"/>
                <w:szCs w:val="24"/>
              </w:rPr>
            </w:pPr>
            <w:r w:rsidRPr="00D12001">
              <w:rPr>
                <w:sz w:val="24"/>
                <w:szCs w:val="24"/>
              </w:rPr>
              <w:t>_______________ / _________/</w:t>
            </w:r>
          </w:p>
          <w:p w14:paraId="65644160" w14:textId="77777777" w:rsidR="00D12001" w:rsidRPr="00D12001" w:rsidRDefault="00D12001" w:rsidP="00FC1519">
            <w:pPr>
              <w:autoSpaceDE/>
              <w:autoSpaceDN/>
              <w:ind w:left="317" w:right="-1525"/>
              <w:jc w:val="both"/>
              <w:rPr>
                <w:sz w:val="24"/>
                <w:szCs w:val="24"/>
              </w:rPr>
            </w:pPr>
            <w:r w:rsidRPr="00D12001">
              <w:rPr>
                <w:i/>
              </w:rPr>
              <w:t>(подписано ЭЦП)</w:t>
            </w:r>
          </w:p>
        </w:tc>
      </w:tr>
    </w:tbl>
    <w:p w14:paraId="22F0165F" w14:textId="77777777" w:rsidR="00D12001" w:rsidRPr="00D12001" w:rsidRDefault="00D12001" w:rsidP="00FC1519">
      <w:pPr>
        <w:autoSpaceDE/>
        <w:autoSpaceDN/>
        <w:jc w:val="both"/>
        <w:rPr>
          <w:sz w:val="24"/>
          <w:szCs w:val="24"/>
        </w:rPr>
      </w:pPr>
    </w:p>
    <w:p w14:paraId="6F97012B" w14:textId="77777777" w:rsidR="00D12001" w:rsidRPr="00D12001" w:rsidRDefault="00D12001" w:rsidP="00FC1519">
      <w:pPr>
        <w:autoSpaceDE/>
        <w:autoSpaceDN/>
        <w:jc w:val="both"/>
        <w:rPr>
          <w:sz w:val="24"/>
          <w:szCs w:val="24"/>
        </w:rPr>
      </w:pPr>
    </w:p>
    <w:p w14:paraId="0F14B37A" w14:textId="77777777" w:rsidR="00D12001" w:rsidRPr="00D12001" w:rsidRDefault="00D12001" w:rsidP="00FC1519">
      <w:pPr>
        <w:autoSpaceDE/>
        <w:autoSpaceDN/>
        <w:jc w:val="both"/>
        <w:rPr>
          <w:sz w:val="24"/>
          <w:szCs w:val="24"/>
        </w:rPr>
      </w:pPr>
    </w:p>
    <w:p w14:paraId="283615AE" w14:textId="77777777" w:rsidR="00D12001" w:rsidRPr="00D12001" w:rsidRDefault="00D12001" w:rsidP="00FC1519">
      <w:pPr>
        <w:autoSpaceDE/>
        <w:autoSpaceDN/>
        <w:jc w:val="both"/>
        <w:rPr>
          <w:sz w:val="24"/>
          <w:szCs w:val="24"/>
        </w:rPr>
        <w:sectPr w:rsidR="00D12001" w:rsidRPr="00D12001" w:rsidSect="003D2656">
          <w:footerReference w:type="default" r:id="rId21"/>
          <w:headerReference w:type="first" r:id="rId22"/>
          <w:pgSz w:w="11906" w:h="16838"/>
          <w:pgMar w:top="1134" w:right="991" w:bottom="851" w:left="1276" w:header="708" w:footer="708" w:gutter="0"/>
          <w:cols w:space="708"/>
          <w:docGrid w:linePitch="360"/>
        </w:sectPr>
      </w:pPr>
    </w:p>
    <w:p w14:paraId="3DEA7D31" w14:textId="77777777" w:rsidR="00D12001" w:rsidRPr="00D12001" w:rsidRDefault="00D12001" w:rsidP="00FC1519">
      <w:pPr>
        <w:autoSpaceDE/>
        <w:autoSpaceDN/>
        <w:jc w:val="right"/>
        <w:rPr>
          <w:b/>
          <w:sz w:val="24"/>
          <w:szCs w:val="24"/>
        </w:rPr>
      </w:pPr>
      <w:r w:rsidRPr="00D12001">
        <w:rPr>
          <w:b/>
          <w:sz w:val="24"/>
          <w:szCs w:val="24"/>
        </w:rPr>
        <w:lastRenderedPageBreak/>
        <w:t>ПРИЛОЖЕНИЕ № 1</w:t>
      </w:r>
    </w:p>
    <w:p w14:paraId="67D1977E" w14:textId="77777777" w:rsidR="00D12001" w:rsidRPr="00D12001" w:rsidRDefault="00D12001" w:rsidP="00FC1519">
      <w:pPr>
        <w:autoSpaceDE/>
        <w:autoSpaceDN/>
        <w:jc w:val="right"/>
        <w:rPr>
          <w:sz w:val="24"/>
          <w:szCs w:val="24"/>
        </w:rPr>
      </w:pPr>
      <w:r w:rsidRPr="00D12001">
        <w:rPr>
          <w:sz w:val="24"/>
          <w:szCs w:val="24"/>
        </w:rPr>
        <w:t>к Договору от «____» __________ 20___ г.</w:t>
      </w:r>
    </w:p>
    <w:p w14:paraId="6EAD9CAE" w14:textId="77777777" w:rsidR="00D12001" w:rsidRPr="00D12001" w:rsidRDefault="00D12001" w:rsidP="00FC1519">
      <w:pPr>
        <w:widowControl w:val="0"/>
        <w:adjustRightInd w:val="0"/>
        <w:ind w:firstLine="851"/>
        <w:jc w:val="right"/>
        <w:rPr>
          <w:sz w:val="24"/>
          <w:szCs w:val="24"/>
        </w:rPr>
      </w:pPr>
      <w:r w:rsidRPr="00D12001">
        <w:rPr>
          <w:sz w:val="24"/>
          <w:szCs w:val="24"/>
        </w:rPr>
        <w:t>№ ____________________</w:t>
      </w:r>
    </w:p>
    <w:p w14:paraId="1560AC3C" w14:textId="77777777" w:rsidR="00D12001" w:rsidRPr="00D12001" w:rsidRDefault="00D12001" w:rsidP="00FC1519">
      <w:pPr>
        <w:widowControl w:val="0"/>
        <w:adjustRightInd w:val="0"/>
        <w:ind w:firstLine="851"/>
        <w:jc w:val="both"/>
        <w:rPr>
          <w:sz w:val="24"/>
          <w:szCs w:val="24"/>
        </w:rPr>
      </w:pPr>
    </w:p>
    <w:p w14:paraId="38BC385D" w14:textId="77777777" w:rsidR="00D12001" w:rsidRPr="00D12001" w:rsidRDefault="00D12001" w:rsidP="00FC1519">
      <w:pPr>
        <w:widowControl w:val="0"/>
        <w:adjustRightInd w:val="0"/>
        <w:ind w:firstLine="851"/>
        <w:jc w:val="both"/>
        <w:rPr>
          <w:sz w:val="24"/>
          <w:szCs w:val="24"/>
        </w:rPr>
      </w:pPr>
    </w:p>
    <w:p w14:paraId="27CB14F7" w14:textId="77777777" w:rsidR="00D12001" w:rsidRPr="00D12001" w:rsidRDefault="00D12001" w:rsidP="00FC1519">
      <w:pPr>
        <w:autoSpaceDE/>
        <w:autoSpaceDN/>
        <w:jc w:val="center"/>
        <w:rPr>
          <w:b/>
          <w:sz w:val="24"/>
          <w:szCs w:val="24"/>
        </w:rPr>
      </w:pPr>
      <w:r w:rsidRPr="00D12001">
        <w:rPr>
          <w:b/>
          <w:sz w:val="24"/>
          <w:szCs w:val="24"/>
        </w:rPr>
        <w:t>ПРОТОКОЛ СОГЛАШЕНИЯ О ДОГОВОРНОЙ ЦЕНЕ</w:t>
      </w:r>
    </w:p>
    <w:p w14:paraId="34EFFEA7" w14:textId="77777777" w:rsidR="00D12001" w:rsidRPr="00D12001" w:rsidRDefault="00D12001" w:rsidP="00FC1519">
      <w:pPr>
        <w:autoSpaceDE/>
        <w:autoSpaceDN/>
        <w:jc w:val="center"/>
        <w:rPr>
          <w:sz w:val="24"/>
          <w:szCs w:val="24"/>
        </w:rPr>
      </w:pPr>
    </w:p>
    <w:p w14:paraId="76092BF9" w14:textId="77777777" w:rsidR="00D12001" w:rsidRPr="00D12001" w:rsidRDefault="00D12001" w:rsidP="00FC1519">
      <w:pPr>
        <w:autoSpaceDE/>
        <w:autoSpaceDN/>
        <w:ind w:firstLine="708"/>
        <w:jc w:val="both"/>
        <w:rPr>
          <w:sz w:val="24"/>
          <w:szCs w:val="24"/>
        </w:rPr>
      </w:pPr>
      <w:r w:rsidRPr="00D12001">
        <w:rPr>
          <w:sz w:val="24"/>
          <w:szCs w:val="24"/>
        </w:rPr>
        <w:t xml:space="preserve">Мы, нижеподписавшиеся, </w:t>
      </w:r>
      <w:r w:rsidR="007931A1">
        <w:rPr>
          <w:b/>
          <w:bCs/>
          <w:spacing w:val="-10"/>
          <w:sz w:val="24"/>
          <w:szCs w:val="24"/>
          <w:shd w:val="clear" w:color="auto" w:fill="FFFFFF"/>
        </w:rPr>
        <w:t>а</w:t>
      </w:r>
      <w:r w:rsidRPr="00D12001">
        <w:rPr>
          <w:b/>
          <w:bCs/>
          <w:spacing w:val="-10"/>
          <w:sz w:val="24"/>
          <w:szCs w:val="24"/>
          <w:shd w:val="clear" w:color="auto" w:fill="FFFFFF"/>
        </w:rPr>
        <w:t xml:space="preserve">кционерное общество «КАВКАЗ.РФ» </w:t>
      </w:r>
      <w:r w:rsidRPr="00D12001">
        <w:rPr>
          <w:b/>
          <w:bCs/>
          <w:spacing w:val="-10"/>
          <w:sz w:val="24"/>
          <w:szCs w:val="24"/>
          <w:shd w:val="clear" w:color="auto" w:fill="FFFFFF"/>
        </w:rPr>
        <w:br/>
      </w:r>
      <w:r w:rsidRPr="00D12001">
        <w:rPr>
          <w:sz w:val="24"/>
          <w:szCs w:val="24"/>
        </w:rPr>
        <w:t>(АО «</w:t>
      </w:r>
      <w:r w:rsidR="00FF02A1">
        <w:rPr>
          <w:sz w:val="24"/>
          <w:szCs w:val="24"/>
        </w:rPr>
        <w:t>КАВКАЗ.РФ</w:t>
      </w:r>
      <w:r w:rsidRPr="00D12001">
        <w:rPr>
          <w:sz w:val="24"/>
          <w:szCs w:val="24"/>
        </w:rPr>
        <w:t xml:space="preserve">»), в лице ______________________________, действующего на основании ______________________________, именуемое в дальнейшем </w:t>
      </w:r>
      <w:r w:rsidRPr="00D12001">
        <w:rPr>
          <w:b/>
          <w:bCs/>
          <w:spacing w:val="-10"/>
          <w:sz w:val="24"/>
          <w:szCs w:val="24"/>
          <w:shd w:val="clear" w:color="auto" w:fill="FFFFFF"/>
        </w:rPr>
        <w:t>«Заказчик»</w:t>
      </w:r>
      <w:r w:rsidRPr="00D12001">
        <w:rPr>
          <w:bCs/>
          <w:spacing w:val="-10"/>
          <w:sz w:val="24"/>
          <w:szCs w:val="24"/>
          <w:shd w:val="clear" w:color="auto" w:fill="FFFFFF"/>
        </w:rPr>
        <w:t xml:space="preserve">, </w:t>
      </w:r>
      <w:r w:rsidRPr="00D12001">
        <w:rPr>
          <w:sz w:val="24"/>
          <w:szCs w:val="24"/>
        </w:rPr>
        <w:t xml:space="preserve">с одной стороны, </w:t>
      </w:r>
      <w:r w:rsidRPr="00D12001">
        <w:rPr>
          <w:sz w:val="24"/>
          <w:szCs w:val="24"/>
        </w:rPr>
        <w:br/>
        <w:t xml:space="preserve">и </w:t>
      </w:r>
    </w:p>
    <w:p w14:paraId="58E8F175" w14:textId="77777777" w:rsidR="00D12001" w:rsidRPr="00D12001" w:rsidRDefault="00D12001" w:rsidP="00FC1519">
      <w:pPr>
        <w:autoSpaceDE/>
        <w:autoSpaceDN/>
        <w:ind w:firstLine="708"/>
        <w:jc w:val="both"/>
        <w:rPr>
          <w:sz w:val="24"/>
          <w:szCs w:val="24"/>
        </w:rPr>
      </w:pPr>
      <w:r w:rsidRPr="00D12001">
        <w:rPr>
          <w:sz w:val="24"/>
          <w:szCs w:val="24"/>
        </w:rPr>
        <w:t xml:space="preserve">______________________________, именуемое </w:t>
      </w:r>
      <w:r w:rsidRPr="00D12001">
        <w:rPr>
          <w:bCs/>
          <w:spacing w:val="-10"/>
          <w:sz w:val="24"/>
          <w:szCs w:val="24"/>
          <w:shd w:val="clear" w:color="auto" w:fill="FFFFFF"/>
        </w:rPr>
        <w:t>в</w:t>
      </w:r>
      <w:r w:rsidRPr="00D12001">
        <w:rPr>
          <w:b/>
          <w:bCs/>
          <w:spacing w:val="-10"/>
          <w:sz w:val="24"/>
          <w:szCs w:val="24"/>
          <w:shd w:val="clear" w:color="auto" w:fill="FFFFFF"/>
        </w:rPr>
        <w:t xml:space="preserve"> </w:t>
      </w:r>
      <w:r w:rsidRPr="00D12001">
        <w:rPr>
          <w:sz w:val="24"/>
          <w:szCs w:val="24"/>
        </w:rPr>
        <w:t xml:space="preserve">дальнейшем </w:t>
      </w:r>
      <w:r w:rsidRPr="00D12001">
        <w:rPr>
          <w:b/>
          <w:bCs/>
          <w:spacing w:val="-10"/>
          <w:sz w:val="24"/>
          <w:szCs w:val="24"/>
          <w:shd w:val="clear" w:color="auto" w:fill="FFFFFF"/>
        </w:rPr>
        <w:t>«Подрядчик»</w:t>
      </w:r>
      <w:r w:rsidRPr="00D12001">
        <w:rPr>
          <w:sz w:val="24"/>
          <w:szCs w:val="24"/>
        </w:rPr>
        <w:t>,</w:t>
      </w:r>
      <w:r w:rsidRPr="00D12001">
        <w:rPr>
          <w:b/>
          <w:bCs/>
          <w:spacing w:val="-10"/>
          <w:sz w:val="24"/>
          <w:szCs w:val="24"/>
          <w:shd w:val="clear" w:color="auto" w:fill="FFFFFF"/>
        </w:rPr>
        <w:t xml:space="preserve"> </w:t>
      </w:r>
      <w:r w:rsidRPr="00D12001">
        <w:rPr>
          <w:sz w:val="24"/>
          <w:szCs w:val="24"/>
        </w:rPr>
        <w:t xml:space="preserve">в лице ______________________________, действующего на основании ______________________________, с другой стороны, </w:t>
      </w:r>
    </w:p>
    <w:p w14:paraId="7B83F509" w14:textId="77777777" w:rsidR="00D12001" w:rsidRPr="00D12001" w:rsidRDefault="00D12001" w:rsidP="00FC1519">
      <w:pPr>
        <w:autoSpaceDE/>
        <w:autoSpaceDN/>
        <w:ind w:firstLine="708"/>
        <w:jc w:val="both"/>
        <w:rPr>
          <w:bCs/>
          <w:color w:val="000000"/>
          <w:sz w:val="24"/>
          <w:szCs w:val="24"/>
        </w:rPr>
      </w:pPr>
      <w:r w:rsidRPr="00D12001">
        <w:rPr>
          <w:sz w:val="24"/>
          <w:szCs w:val="24"/>
        </w:rPr>
        <w:t xml:space="preserve">совместно именуемые в дальнейшем «Стороны», удостоверяем, что Сторонами достигнуто соглашение о величине Договорной цены </w:t>
      </w:r>
      <w:r w:rsidRPr="00D12001">
        <w:rPr>
          <w:bCs/>
          <w:spacing w:val="-10"/>
          <w:sz w:val="24"/>
          <w:szCs w:val="24"/>
        </w:rPr>
        <w:t xml:space="preserve">на выполнение проектно-изыскательских работ по объекту: </w:t>
      </w:r>
      <w:r w:rsidRPr="00D12001">
        <w:rPr>
          <w:sz w:val="24"/>
          <w:szCs w:val="24"/>
        </w:rPr>
        <w:t xml:space="preserve">«____________________________________», в соответствии с условиями Договора и технической документацией, определяющей объем, содержание работ и другие, предъявленные к ним требования в сумме </w:t>
      </w:r>
      <w:r w:rsidRPr="00D12001">
        <w:rPr>
          <w:b/>
          <w:bCs/>
          <w:sz w:val="24"/>
          <w:szCs w:val="24"/>
        </w:rPr>
        <w:t>______________</w:t>
      </w:r>
      <w:r w:rsidRPr="00D12001">
        <w:rPr>
          <w:bCs/>
          <w:sz w:val="24"/>
          <w:szCs w:val="24"/>
        </w:rPr>
        <w:t xml:space="preserve"> </w:t>
      </w:r>
      <w:r w:rsidRPr="00D12001">
        <w:rPr>
          <w:sz w:val="24"/>
          <w:szCs w:val="24"/>
        </w:rPr>
        <w:t xml:space="preserve">(___________________) рублей ___ копеек, в том числе НДС (20%) в сумме </w:t>
      </w:r>
      <w:r w:rsidRPr="00D12001">
        <w:rPr>
          <w:b/>
          <w:bCs/>
          <w:sz w:val="24"/>
          <w:szCs w:val="24"/>
        </w:rPr>
        <w:t>____________</w:t>
      </w:r>
      <w:r w:rsidRPr="00D12001">
        <w:rPr>
          <w:sz w:val="24"/>
          <w:szCs w:val="24"/>
        </w:rPr>
        <w:t xml:space="preserve"> (___________) рублей __ копеек,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r w:rsidRPr="00D12001">
        <w:rPr>
          <w:bCs/>
          <w:color w:val="000000"/>
          <w:sz w:val="24"/>
          <w:szCs w:val="24"/>
        </w:rPr>
        <w:t>.</w:t>
      </w:r>
    </w:p>
    <w:p w14:paraId="105C4AD1" w14:textId="77777777" w:rsidR="00D12001" w:rsidRPr="00D12001" w:rsidRDefault="00D12001" w:rsidP="00FC1519">
      <w:pPr>
        <w:autoSpaceDE/>
        <w:autoSpaceDN/>
        <w:ind w:firstLine="708"/>
        <w:jc w:val="both"/>
        <w:rPr>
          <w:bCs/>
          <w:color w:val="000000"/>
          <w:sz w:val="24"/>
          <w:szCs w:val="24"/>
        </w:rPr>
      </w:pPr>
    </w:p>
    <w:p w14:paraId="3FAEE0CF" w14:textId="77777777" w:rsidR="00D12001" w:rsidRPr="00D12001" w:rsidRDefault="00D12001" w:rsidP="00FC1519">
      <w:pPr>
        <w:autoSpaceDE/>
        <w:autoSpaceDN/>
        <w:ind w:firstLine="708"/>
        <w:jc w:val="both"/>
        <w:rPr>
          <w:bCs/>
          <w:color w:val="000000"/>
          <w:sz w:val="24"/>
          <w:szCs w:val="24"/>
        </w:rPr>
      </w:pPr>
    </w:p>
    <w:tbl>
      <w:tblPr>
        <w:tblW w:w="10101" w:type="dxa"/>
        <w:tblLook w:val="04A0" w:firstRow="1" w:lastRow="0" w:firstColumn="1" w:lastColumn="0" w:noHBand="0" w:noVBand="1"/>
      </w:tblPr>
      <w:tblGrid>
        <w:gridCol w:w="4962"/>
        <w:gridCol w:w="5139"/>
      </w:tblGrid>
      <w:tr w:rsidR="00D12001" w:rsidRPr="00D12001" w14:paraId="2509A6C5" w14:textId="77777777" w:rsidTr="003D2656">
        <w:trPr>
          <w:trHeight w:val="900"/>
        </w:trPr>
        <w:tc>
          <w:tcPr>
            <w:tcW w:w="4962" w:type="dxa"/>
          </w:tcPr>
          <w:p w14:paraId="32F33779" w14:textId="77777777" w:rsidR="00D12001" w:rsidRPr="00D12001" w:rsidRDefault="00D12001" w:rsidP="00FC1519">
            <w:pPr>
              <w:autoSpaceDE/>
              <w:autoSpaceDN/>
              <w:jc w:val="both"/>
              <w:rPr>
                <w:sz w:val="24"/>
                <w:szCs w:val="24"/>
              </w:rPr>
            </w:pPr>
            <w:r w:rsidRPr="00D12001">
              <w:rPr>
                <w:b/>
                <w:sz w:val="24"/>
                <w:szCs w:val="24"/>
              </w:rPr>
              <w:t>от Подрядчика:</w:t>
            </w:r>
          </w:p>
        </w:tc>
        <w:tc>
          <w:tcPr>
            <w:tcW w:w="5139" w:type="dxa"/>
          </w:tcPr>
          <w:p w14:paraId="37A3E15E" w14:textId="77777777" w:rsidR="00D12001" w:rsidRPr="00D12001" w:rsidRDefault="00D12001" w:rsidP="00FC1519">
            <w:pPr>
              <w:autoSpaceDE/>
              <w:autoSpaceDN/>
              <w:jc w:val="both"/>
              <w:rPr>
                <w:sz w:val="24"/>
                <w:szCs w:val="24"/>
              </w:rPr>
            </w:pPr>
            <w:r w:rsidRPr="00D12001">
              <w:rPr>
                <w:b/>
                <w:sz w:val="24"/>
                <w:szCs w:val="24"/>
              </w:rPr>
              <w:t>от Заказчика:</w:t>
            </w:r>
          </w:p>
        </w:tc>
      </w:tr>
      <w:tr w:rsidR="00D12001" w:rsidRPr="00D12001" w14:paraId="7759C301" w14:textId="77777777" w:rsidTr="003D2656">
        <w:trPr>
          <w:trHeight w:val="900"/>
        </w:trPr>
        <w:tc>
          <w:tcPr>
            <w:tcW w:w="4962" w:type="dxa"/>
          </w:tcPr>
          <w:p w14:paraId="7E4FA250" w14:textId="77777777" w:rsidR="00D12001" w:rsidRPr="00D12001" w:rsidRDefault="00D12001" w:rsidP="00FC1519">
            <w:pPr>
              <w:autoSpaceDE/>
              <w:autoSpaceDN/>
              <w:jc w:val="both"/>
              <w:rPr>
                <w:sz w:val="24"/>
                <w:szCs w:val="24"/>
              </w:rPr>
            </w:pPr>
          </w:p>
          <w:p w14:paraId="5012D398" w14:textId="77777777" w:rsidR="00D12001" w:rsidRPr="00D12001" w:rsidRDefault="00D12001" w:rsidP="00FC1519">
            <w:pPr>
              <w:autoSpaceDE/>
              <w:autoSpaceDN/>
              <w:jc w:val="both"/>
              <w:rPr>
                <w:sz w:val="24"/>
                <w:szCs w:val="24"/>
              </w:rPr>
            </w:pPr>
            <w:r w:rsidRPr="00D12001">
              <w:rPr>
                <w:sz w:val="24"/>
                <w:szCs w:val="24"/>
              </w:rPr>
              <w:t>____________________ /_____________ /</w:t>
            </w:r>
          </w:p>
          <w:p w14:paraId="7D4C43DC" w14:textId="77777777" w:rsidR="00D12001" w:rsidRPr="00D12001" w:rsidRDefault="00D12001" w:rsidP="00FC1519">
            <w:pPr>
              <w:autoSpaceDE/>
              <w:autoSpaceDN/>
              <w:jc w:val="both"/>
              <w:rPr>
                <w:sz w:val="24"/>
                <w:szCs w:val="24"/>
              </w:rPr>
            </w:pPr>
            <w:r w:rsidRPr="00D12001">
              <w:rPr>
                <w:i/>
              </w:rPr>
              <w:t>(подписано ЭЦП)</w:t>
            </w:r>
          </w:p>
        </w:tc>
        <w:tc>
          <w:tcPr>
            <w:tcW w:w="5139" w:type="dxa"/>
          </w:tcPr>
          <w:p w14:paraId="71D4405C" w14:textId="77777777" w:rsidR="00D12001" w:rsidRPr="00D12001" w:rsidRDefault="00D12001" w:rsidP="00FC1519">
            <w:pPr>
              <w:autoSpaceDE/>
              <w:autoSpaceDN/>
              <w:jc w:val="both"/>
              <w:rPr>
                <w:sz w:val="24"/>
                <w:szCs w:val="24"/>
              </w:rPr>
            </w:pPr>
          </w:p>
          <w:p w14:paraId="76B609EC" w14:textId="77777777" w:rsidR="00D12001" w:rsidRPr="00D12001" w:rsidRDefault="00D12001" w:rsidP="00FC1519">
            <w:pPr>
              <w:autoSpaceDE/>
              <w:autoSpaceDN/>
              <w:jc w:val="both"/>
              <w:rPr>
                <w:sz w:val="24"/>
                <w:szCs w:val="24"/>
              </w:rPr>
            </w:pPr>
            <w:r w:rsidRPr="00D12001">
              <w:rPr>
                <w:sz w:val="24"/>
                <w:szCs w:val="24"/>
              </w:rPr>
              <w:t>____________________ /_____________ /</w:t>
            </w:r>
          </w:p>
          <w:p w14:paraId="40A7905B" w14:textId="77777777" w:rsidR="00D12001" w:rsidRPr="00D12001" w:rsidRDefault="00D12001" w:rsidP="00FC1519">
            <w:pPr>
              <w:autoSpaceDE/>
              <w:autoSpaceDN/>
              <w:jc w:val="both"/>
              <w:rPr>
                <w:sz w:val="24"/>
                <w:szCs w:val="24"/>
              </w:rPr>
            </w:pPr>
            <w:r w:rsidRPr="00D12001">
              <w:rPr>
                <w:i/>
              </w:rPr>
              <w:t>(подписано ЭЦП)</w:t>
            </w:r>
          </w:p>
        </w:tc>
      </w:tr>
    </w:tbl>
    <w:p w14:paraId="499AF64C" w14:textId="77777777" w:rsidR="00D12001" w:rsidRPr="00D12001" w:rsidRDefault="00D12001" w:rsidP="00FC1519">
      <w:pPr>
        <w:widowControl w:val="0"/>
        <w:adjustRightInd w:val="0"/>
        <w:ind w:firstLine="851"/>
        <w:jc w:val="both"/>
        <w:rPr>
          <w:b/>
          <w:sz w:val="24"/>
          <w:szCs w:val="24"/>
        </w:rPr>
      </w:pPr>
    </w:p>
    <w:p w14:paraId="58E7A20A" w14:textId="77777777" w:rsidR="00D12001" w:rsidRPr="00D12001" w:rsidRDefault="00D12001" w:rsidP="00FC1519">
      <w:pPr>
        <w:autoSpaceDE/>
        <w:autoSpaceDN/>
        <w:jc w:val="both"/>
        <w:rPr>
          <w:b/>
          <w:sz w:val="24"/>
          <w:szCs w:val="24"/>
        </w:rPr>
        <w:sectPr w:rsidR="00D12001" w:rsidRPr="00D12001" w:rsidSect="003D2656">
          <w:footerReference w:type="default" r:id="rId23"/>
          <w:footerReference w:type="first" r:id="rId24"/>
          <w:pgSz w:w="11907" w:h="16840" w:code="9"/>
          <w:pgMar w:top="1021" w:right="1134" w:bottom="964" w:left="1134" w:header="397" w:footer="397" w:gutter="0"/>
          <w:cols w:space="709"/>
          <w:titlePg/>
          <w:docGrid w:linePitch="272"/>
        </w:sectPr>
      </w:pPr>
    </w:p>
    <w:p w14:paraId="49405111" w14:textId="77777777" w:rsidR="00D12001" w:rsidRPr="00D12001" w:rsidRDefault="00D12001" w:rsidP="00FC1519">
      <w:pPr>
        <w:autoSpaceDE/>
        <w:autoSpaceDN/>
        <w:jc w:val="both"/>
        <w:rPr>
          <w:b/>
          <w:sz w:val="24"/>
          <w:szCs w:val="24"/>
        </w:rPr>
      </w:pPr>
    </w:p>
    <w:p w14:paraId="4372E78C" w14:textId="77777777" w:rsidR="00D12001" w:rsidRPr="00D12001" w:rsidRDefault="00D12001" w:rsidP="00FC1519">
      <w:pPr>
        <w:autoSpaceDE/>
        <w:autoSpaceDN/>
        <w:jc w:val="right"/>
        <w:rPr>
          <w:b/>
          <w:sz w:val="24"/>
          <w:szCs w:val="24"/>
        </w:rPr>
      </w:pPr>
      <w:r w:rsidRPr="00D12001">
        <w:rPr>
          <w:b/>
          <w:sz w:val="24"/>
          <w:szCs w:val="24"/>
        </w:rPr>
        <w:t>ПРИЛОЖЕНИЕ № 2</w:t>
      </w:r>
    </w:p>
    <w:p w14:paraId="2A29AEB1" w14:textId="77777777" w:rsidR="00D12001" w:rsidRPr="00D12001" w:rsidRDefault="00D12001" w:rsidP="00FC1519">
      <w:pPr>
        <w:autoSpaceDE/>
        <w:autoSpaceDN/>
        <w:jc w:val="right"/>
        <w:rPr>
          <w:sz w:val="24"/>
          <w:szCs w:val="24"/>
        </w:rPr>
      </w:pPr>
      <w:r w:rsidRPr="00D12001">
        <w:rPr>
          <w:sz w:val="24"/>
          <w:szCs w:val="24"/>
        </w:rPr>
        <w:t>к Договору от «____» __________ 20___ г.</w:t>
      </w:r>
    </w:p>
    <w:p w14:paraId="1C1F850F" w14:textId="77777777" w:rsidR="00D12001" w:rsidRPr="00D12001" w:rsidRDefault="00D12001" w:rsidP="00FC1519">
      <w:pPr>
        <w:widowControl w:val="0"/>
        <w:adjustRightInd w:val="0"/>
        <w:ind w:firstLine="851"/>
        <w:jc w:val="right"/>
        <w:rPr>
          <w:sz w:val="24"/>
          <w:szCs w:val="24"/>
        </w:rPr>
      </w:pPr>
      <w:r w:rsidRPr="00D12001">
        <w:rPr>
          <w:sz w:val="24"/>
          <w:szCs w:val="24"/>
        </w:rPr>
        <w:t>№ ____________________</w:t>
      </w:r>
    </w:p>
    <w:p w14:paraId="0040523E" w14:textId="77777777" w:rsidR="00D12001" w:rsidRPr="00D12001" w:rsidRDefault="00D12001" w:rsidP="00FC1519">
      <w:pPr>
        <w:widowControl w:val="0"/>
        <w:adjustRightInd w:val="0"/>
        <w:ind w:firstLine="851"/>
        <w:jc w:val="center"/>
        <w:rPr>
          <w:sz w:val="24"/>
          <w:szCs w:val="24"/>
        </w:rPr>
      </w:pPr>
    </w:p>
    <w:p w14:paraId="3E9FB412" w14:textId="4326483D" w:rsidR="00D12001" w:rsidRDefault="00D12001" w:rsidP="00FC1519">
      <w:pPr>
        <w:autoSpaceDE/>
        <w:autoSpaceDN/>
        <w:jc w:val="center"/>
        <w:rPr>
          <w:b/>
          <w:sz w:val="24"/>
          <w:szCs w:val="24"/>
        </w:rPr>
      </w:pPr>
      <w:r w:rsidRPr="00D12001">
        <w:rPr>
          <w:b/>
          <w:sz w:val="24"/>
          <w:szCs w:val="24"/>
        </w:rPr>
        <w:t>РАСПРЕДЕЛЕНИЕ ДОГОВОРНОЙ ЦЕНЫ</w:t>
      </w:r>
      <w:r w:rsidR="00B16008">
        <w:rPr>
          <w:rStyle w:val="ac"/>
          <w:b/>
          <w:sz w:val="24"/>
          <w:szCs w:val="24"/>
        </w:rPr>
        <w:footnoteReference w:id="6"/>
      </w:r>
    </w:p>
    <w:p w14:paraId="3A49AB7B" w14:textId="77777777" w:rsidR="00A3532E" w:rsidRDefault="00A3532E" w:rsidP="00FC1519">
      <w:pPr>
        <w:jc w:val="center"/>
        <w:rPr>
          <w:sz w:val="24"/>
          <w:szCs w:val="24"/>
        </w:rPr>
      </w:pPr>
    </w:p>
    <w:p w14:paraId="41DA4B4F" w14:textId="0D0345F6" w:rsidR="003B146E" w:rsidRPr="00236A17" w:rsidRDefault="003B146E" w:rsidP="00FC1519">
      <w:pPr>
        <w:jc w:val="center"/>
        <w:rPr>
          <w:i/>
          <w:sz w:val="24"/>
          <w:szCs w:val="24"/>
        </w:rPr>
      </w:pPr>
      <w:r w:rsidRPr="003B146E">
        <w:rPr>
          <w:sz w:val="24"/>
          <w:szCs w:val="24"/>
        </w:rPr>
        <w:t>по объекту: «</w:t>
      </w:r>
      <w:r w:rsidR="00DC676A" w:rsidRPr="00DC676A">
        <w:rPr>
          <w:sz w:val="24"/>
          <w:szCs w:val="24"/>
        </w:rPr>
        <w:t>Всесезонный туристско-рекреационный комплекс «Каспийский прибрежный кластер», Республика Дагестан. Многофункциональный центр</w:t>
      </w:r>
      <w:r w:rsidR="00DC676A">
        <w:rPr>
          <w:sz w:val="24"/>
          <w:szCs w:val="24"/>
        </w:rPr>
        <w:t>»</w:t>
      </w:r>
    </w:p>
    <w:tbl>
      <w:tblPr>
        <w:tblW w:w="9250" w:type="dxa"/>
        <w:tblInd w:w="113" w:type="dxa"/>
        <w:tblLook w:val="04A0" w:firstRow="1" w:lastRow="0" w:firstColumn="1" w:lastColumn="0" w:noHBand="0" w:noVBand="1"/>
      </w:tblPr>
      <w:tblGrid>
        <w:gridCol w:w="613"/>
        <w:gridCol w:w="4212"/>
        <w:gridCol w:w="1436"/>
        <w:gridCol w:w="1544"/>
        <w:gridCol w:w="1435"/>
        <w:gridCol w:w="10"/>
      </w:tblGrid>
      <w:tr w:rsidR="00E003C8" w:rsidRPr="00E003C8" w14:paraId="39E2D3CE" w14:textId="77777777" w:rsidTr="00ED08C7">
        <w:trPr>
          <w:trHeight w:val="315"/>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87E1C0" w14:textId="77777777" w:rsidR="00E003C8" w:rsidRPr="00E003C8" w:rsidRDefault="00E003C8" w:rsidP="00FC1519">
            <w:pPr>
              <w:autoSpaceDE/>
              <w:autoSpaceDN/>
              <w:jc w:val="center"/>
              <w:rPr>
                <w:b/>
                <w:color w:val="000000"/>
                <w:sz w:val="24"/>
                <w:szCs w:val="24"/>
              </w:rPr>
            </w:pPr>
            <w:r w:rsidRPr="00E003C8">
              <w:rPr>
                <w:b/>
                <w:color w:val="000000"/>
                <w:sz w:val="24"/>
                <w:szCs w:val="24"/>
              </w:rPr>
              <w:t>№ п.п.</w:t>
            </w:r>
          </w:p>
        </w:tc>
        <w:tc>
          <w:tcPr>
            <w:tcW w:w="42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EC6A99" w14:textId="77777777" w:rsidR="00E003C8" w:rsidRPr="00E003C8" w:rsidRDefault="00E003C8" w:rsidP="00FC1519">
            <w:pPr>
              <w:autoSpaceDE/>
              <w:autoSpaceDN/>
              <w:jc w:val="center"/>
              <w:rPr>
                <w:b/>
                <w:color w:val="000000"/>
                <w:sz w:val="24"/>
                <w:szCs w:val="24"/>
              </w:rPr>
            </w:pPr>
            <w:r w:rsidRPr="00E003C8">
              <w:rPr>
                <w:b/>
                <w:color w:val="000000"/>
                <w:sz w:val="24"/>
                <w:szCs w:val="24"/>
              </w:rPr>
              <w:t>Перечень видов работ</w:t>
            </w:r>
          </w:p>
        </w:tc>
        <w:tc>
          <w:tcPr>
            <w:tcW w:w="442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1C2667F" w14:textId="77777777" w:rsidR="00E003C8" w:rsidRPr="00E003C8" w:rsidRDefault="00E003C8" w:rsidP="00FC1519">
            <w:pPr>
              <w:autoSpaceDE/>
              <w:autoSpaceDN/>
              <w:jc w:val="center"/>
              <w:rPr>
                <w:b/>
                <w:color w:val="000000"/>
                <w:sz w:val="24"/>
                <w:szCs w:val="24"/>
              </w:rPr>
            </w:pPr>
            <w:r w:rsidRPr="00E003C8">
              <w:rPr>
                <w:b/>
                <w:color w:val="000000"/>
                <w:sz w:val="24"/>
                <w:szCs w:val="24"/>
              </w:rPr>
              <w:t>Стоимость (руб.)</w:t>
            </w:r>
          </w:p>
        </w:tc>
      </w:tr>
      <w:tr w:rsidR="00E003C8" w:rsidRPr="00E003C8" w14:paraId="612B7D0E" w14:textId="77777777" w:rsidTr="00ED08C7">
        <w:trPr>
          <w:trHeight w:val="517"/>
        </w:trPr>
        <w:tc>
          <w:tcPr>
            <w:tcW w:w="6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E44C1E" w14:textId="77777777" w:rsidR="00E003C8" w:rsidRPr="00E003C8" w:rsidRDefault="00E003C8" w:rsidP="00FC1519">
            <w:pPr>
              <w:autoSpaceDE/>
              <w:autoSpaceDN/>
              <w:jc w:val="center"/>
              <w:rPr>
                <w:b/>
                <w:color w:val="000000"/>
                <w:sz w:val="24"/>
                <w:szCs w:val="24"/>
              </w:rPr>
            </w:pPr>
          </w:p>
        </w:tc>
        <w:tc>
          <w:tcPr>
            <w:tcW w:w="42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A490346" w14:textId="77777777" w:rsidR="00E003C8" w:rsidRPr="00E003C8" w:rsidRDefault="00E003C8" w:rsidP="00FC1519">
            <w:pPr>
              <w:autoSpaceDE/>
              <w:autoSpaceDN/>
              <w:jc w:val="center"/>
              <w:rPr>
                <w:b/>
                <w:color w:val="000000"/>
                <w:sz w:val="24"/>
                <w:szCs w:val="24"/>
              </w:rPr>
            </w:pPr>
          </w:p>
        </w:tc>
        <w:tc>
          <w:tcPr>
            <w:tcW w:w="4425"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E0F6F3E" w14:textId="77777777" w:rsidR="00E003C8" w:rsidRPr="00E003C8" w:rsidRDefault="00E003C8" w:rsidP="00FC1519">
            <w:pPr>
              <w:autoSpaceDE/>
              <w:autoSpaceDN/>
              <w:jc w:val="center"/>
              <w:rPr>
                <w:b/>
                <w:color w:val="000000"/>
                <w:sz w:val="24"/>
                <w:szCs w:val="24"/>
              </w:rPr>
            </w:pPr>
          </w:p>
        </w:tc>
      </w:tr>
      <w:tr w:rsidR="00E003C8" w:rsidRPr="00E003C8" w14:paraId="6BED8EF8" w14:textId="77777777" w:rsidTr="00ED08C7">
        <w:trPr>
          <w:gridAfter w:val="1"/>
          <w:wAfter w:w="10" w:type="dxa"/>
          <w:trHeight w:val="315"/>
        </w:trPr>
        <w:tc>
          <w:tcPr>
            <w:tcW w:w="6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6972B4" w14:textId="77777777" w:rsidR="00E003C8" w:rsidRPr="00E003C8" w:rsidRDefault="00E003C8" w:rsidP="00FC1519">
            <w:pPr>
              <w:autoSpaceDE/>
              <w:autoSpaceDN/>
              <w:jc w:val="center"/>
              <w:rPr>
                <w:b/>
                <w:color w:val="000000"/>
                <w:sz w:val="24"/>
                <w:szCs w:val="24"/>
              </w:rPr>
            </w:pPr>
          </w:p>
        </w:tc>
        <w:tc>
          <w:tcPr>
            <w:tcW w:w="42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4623D74" w14:textId="77777777" w:rsidR="00E003C8" w:rsidRPr="00E003C8" w:rsidRDefault="00E003C8" w:rsidP="00FC1519">
            <w:pPr>
              <w:autoSpaceDE/>
              <w:autoSpaceDN/>
              <w:jc w:val="center"/>
              <w:rPr>
                <w:b/>
                <w:color w:val="000000"/>
                <w:sz w:val="24"/>
                <w:szCs w:val="24"/>
              </w:rPr>
            </w:pPr>
          </w:p>
        </w:tc>
        <w:tc>
          <w:tcPr>
            <w:tcW w:w="1436" w:type="dxa"/>
            <w:tcBorders>
              <w:top w:val="nil"/>
              <w:left w:val="nil"/>
              <w:bottom w:val="single" w:sz="4" w:space="0" w:color="auto"/>
              <w:right w:val="single" w:sz="4" w:space="0" w:color="auto"/>
            </w:tcBorders>
            <w:shd w:val="clear" w:color="auto" w:fill="auto"/>
            <w:vAlign w:val="center"/>
            <w:hideMark/>
          </w:tcPr>
          <w:p w14:paraId="57DC71B7" w14:textId="77777777" w:rsidR="00E003C8" w:rsidRPr="00E003C8" w:rsidRDefault="00E003C8" w:rsidP="00FC1519">
            <w:pPr>
              <w:autoSpaceDE/>
              <w:autoSpaceDN/>
              <w:jc w:val="center"/>
              <w:rPr>
                <w:b/>
                <w:color w:val="000000"/>
                <w:sz w:val="24"/>
                <w:szCs w:val="24"/>
              </w:rPr>
            </w:pPr>
            <w:r w:rsidRPr="00E003C8">
              <w:rPr>
                <w:b/>
                <w:color w:val="000000"/>
                <w:sz w:val="24"/>
                <w:szCs w:val="24"/>
              </w:rPr>
              <w:t>без НДС</w:t>
            </w:r>
          </w:p>
        </w:tc>
        <w:tc>
          <w:tcPr>
            <w:tcW w:w="1544" w:type="dxa"/>
            <w:tcBorders>
              <w:top w:val="nil"/>
              <w:left w:val="nil"/>
              <w:bottom w:val="single" w:sz="4" w:space="0" w:color="auto"/>
              <w:right w:val="single" w:sz="4" w:space="0" w:color="auto"/>
            </w:tcBorders>
            <w:shd w:val="clear" w:color="auto" w:fill="auto"/>
            <w:vAlign w:val="center"/>
            <w:hideMark/>
          </w:tcPr>
          <w:p w14:paraId="3F036CDF" w14:textId="77777777" w:rsidR="00E003C8" w:rsidRPr="00E003C8" w:rsidRDefault="00E003C8" w:rsidP="00FC1519">
            <w:pPr>
              <w:autoSpaceDE/>
              <w:autoSpaceDN/>
              <w:jc w:val="center"/>
              <w:rPr>
                <w:b/>
                <w:color w:val="000000"/>
                <w:sz w:val="24"/>
                <w:szCs w:val="24"/>
              </w:rPr>
            </w:pPr>
            <w:r w:rsidRPr="00E003C8">
              <w:rPr>
                <w:b/>
                <w:color w:val="000000"/>
                <w:sz w:val="24"/>
                <w:szCs w:val="24"/>
              </w:rPr>
              <w:t>НДС-20 %</w:t>
            </w:r>
          </w:p>
        </w:tc>
        <w:tc>
          <w:tcPr>
            <w:tcW w:w="1435" w:type="dxa"/>
            <w:tcBorders>
              <w:top w:val="nil"/>
              <w:left w:val="nil"/>
              <w:bottom w:val="single" w:sz="4" w:space="0" w:color="auto"/>
              <w:right w:val="single" w:sz="4" w:space="0" w:color="auto"/>
            </w:tcBorders>
            <w:shd w:val="clear" w:color="auto" w:fill="auto"/>
            <w:vAlign w:val="center"/>
            <w:hideMark/>
          </w:tcPr>
          <w:p w14:paraId="0174765D" w14:textId="77777777" w:rsidR="00E003C8" w:rsidRPr="00E003C8" w:rsidRDefault="00E003C8" w:rsidP="00FC1519">
            <w:pPr>
              <w:autoSpaceDE/>
              <w:autoSpaceDN/>
              <w:jc w:val="center"/>
              <w:rPr>
                <w:b/>
                <w:color w:val="000000"/>
                <w:sz w:val="24"/>
                <w:szCs w:val="24"/>
              </w:rPr>
            </w:pPr>
            <w:r w:rsidRPr="00E003C8">
              <w:rPr>
                <w:b/>
                <w:color w:val="000000"/>
                <w:sz w:val="24"/>
                <w:szCs w:val="24"/>
              </w:rPr>
              <w:t>с учетом НДС</w:t>
            </w:r>
          </w:p>
        </w:tc>
      </w:tr>
      <w:tr w:rsidR="00E003C8" w:rsidRPr="00E003C8" w14:paraId="3C1DBAA9" w14:textId="77777777" w:rsidTr="00ED08C7">
        <w:trPr>
          <w:gridAfter w:val="1"/>
          <w:wAfter w:w="10" w:type="dxa"/>
          <w:trHeight w:val="70"/>
        </w:trPr>
        <w:tc>
          <w:tcPr>
            <w:tcW w:w="613" w:type="dxa"/>
            <w:tcBorders>
              <w:top w:val="nil"/>
              <w:left w:val="single" w:sz="4" w:space="0" w:color="auto"/>
              <w:bottom w:val="single" w:sz="4" w:space="0" w:color="auto"/>
              <w:right w:val="single" w:sz="4" w:space="0" w:color="auto"/>
            </w:tcBorders>
            <w:shd w:val="clear" w:color="auto" w:fill="auto"/>
            <w:vAlign w:val="center"/>
            <w:hideMark/>
          </w:tcPr>
          <w:p w14:paraId="1392C159" w14:textId="77777777" w:rsidR="00E003C8" w:rsidRPr="00E003C8" w:rsidRDefault="00E003C8" w:rsidP="00FC1519">
            <w:pPr>
              <w:autoSpaceDE/>
              <w:autoSpaceDN/>
              <w:jc w:val="center"/>
              <w:rPr>
                <w:color w:val="000000"/>
                <w:sz w:val="24"/>
                <w:szCs w:val="24"/>
              </w:rPr>
            </w:pPr>
            <w:r w:rsidRPr="00E003C8">
              <w:rPr>
                <w:color w:val="000000"/>
                <w:sz w:val="24"/>
                <w:szCs w:val="24"/>
              </w:rPr>
              <w:t>1</w:t>
            </w:r>
          </w:p>
        </w:tc>
        <w:tc>
          <w:tcPr>
            <w:tcW w:w="4212" w:type="dxa"/>
            <w:tcBorders>
              <w:top w:val="nil"/>
              <w:left w:val="nil"/>
              <w:bottom w:val="single" w:sz="4" w:space="0" w:color="auto"/>
              <w:right w:val="single" w:sz="4" w:space="0" w:color="auto"/>
            </w:tcBorders>
            <w:shd w:val="clear" w:color="auto" w:fill="auto"/>
            <w:vAlign w:val="center"/>
            <w:hideMark/>
          </w:tcPr>
          <w:p w14:paraId="00103F17" w14:textId="77777777" w:rsidR="00E003C8" w:rsidRPr="00E003C8" w:rsidRDefault="00E003C8" w:rsidP="00FC1519">
            <w:pPr>
              <w:autoSpaceDE/>
              <w:autoSpaceDN/>
              <w:jc w:val="center"/>
              <w:rPr>
                <w:color w:val="000000"/>
                <w:sz w:val="24"/>
                <w:szCs w:val="24"/>
              </w:rPr>
            </w:pPr>
            <w:r w:rsidRPr="00E003C8">
              <w:rPr>
                <w:color w:val="000000"/>
                <w:sz w:val="24"/>
                <w:szCs w:val="24"/>
              </w:rPr>
              <w:t>2</w:t>
            </w:r>
          </w:p>
        </w:tc>
        <w:tc>
          <w:tcPr>
            <w:tcW w:w="1436" w:type="dxa"/>
            <w:tcBorders>
              <w:top w:val="nil"/>
              <w:left w:val="nil"/>
              <w:bottom w:val="single" w:sz="4" w:space="0" w:color="auto"/>
              <w:right w:val="single" w:sz="4" w:space="0" w:color="auto"/>
            </w:tcBorders>
            <w:shd w:val="clear" w:color="auto" w:fill="auto"/>
            <w:vAlign w:val="center"/>
            <w:hideMark/>
          </w:tcPr>
          <w:p w14:paraId="0A50FAF9" w14:textId="77777777" w:rsidR="00E003C8" w:rsidRPr="00E003C8" w:rsidRDefault="00E003C8" w:rsidP="00FC1519">
            <w:pPr>
              <w:autoSpaceDE/>
              <w:autoSpaceDN/>
              <w:jc w:val="center"/>
              <w:rPr>
                <w:color w:val="000000"/>
                <w:sz w:val="24"/>
                <w:szCs w:val="24"/>
              </w:rPr>
            </w:pPr>
            <w:r w:rsidRPr="00E003C8">
              <w:rPr>
                <w:color w:val="000000"/>
                <w:sz w:val="24"/>
                <w:szCs w:val="24"/>
              </w:rPr>
              <w:t>3</w:t>
            </w:r>
          </w:p>
        </w:tc>
        <w:tc>
          <w:tcPr>
            <w:tcW w:w="1544" w:type="dxa"/>
            <w:tcBorders>
              <w:top w:val="nil"/>
              <w:left w:val="nil"/>
              <w:bottom w:val="single" w:sz="4" w:space="0" w:color="auto"/>
              <w:right w:val="single" w:sz="4" w:space="0" w:color="auto"/>
            </w:tcBorders>
            <w:shd w:val="clear" w:color="auto" w:fill="auto"/>
            <w:vAlign w:val="center"/>
            <w:hideMark/>
          </w:tcPr>
          <w:p w14:paraId="5FB8DCFA" w14:textId="77777777" w:rsidR="00E003C8" w:rsidRPr="00E003C8" w:rsidRDefault="00E003C8" w:rsidP="00FC1519">
            <w:pPr>
              <w:autoSpaceDE/>
              <w:autoSpaceDN/>
              <w:jc w:val="center"/>
              <w:rPr>
                <w:color w:val="000000"/>
                <w:sz w:val="24"/>
                <w:szCs w:val="24"/>
              </w:rPr>
            </w:pPr>
            <w:r w:rsidRPr="00E003C8">
              <w:rPr>
                <w:color w:val="000000"/>
                <w:sz w:val="24"/>
                <w:szCs w:val="24"/>
              </w:rPr>
              <w:t>4</w:t>
            </w:r>
          </w:p>
        </w:tc>
        <w:tc>
          <w:tcPr>
            <w:tcW w:w="1435" w:type="dxa"/>
            <w:tcBorders>
              <w:top w:val="nil"/>
              <w:left w:val="nil"/>
              <w:bottom w:val="single" w:sz="4" w:space="0" w:color="auto"/>
              <w:right w:val="single" w:sz="4" w:space="0" w:color="auto"/>
            </w:tcBorders>
            <w:shd w:val="clear" w:color="auto" w:fill="auto"/>
            <w:vAlign w:val="center"/>
            <w:hideMark/>
          </w:tcPr>
          <w:p w14:paraId="520244FF" w14:textId="77777777" w:rsidR="00E003C8" w:rsidRPr="00E003C8" w:rsidRDefault="00E003C8" w:rsidP="00FC1519">
            <w:pPr>
              <w:autoSpaceDE/>
              <w:autoSpaceDN/>
              <w:jc w:val="center"/>
              <w:rPr>
                <w:color w:val="000000"/>
                <w:sz w:val="24"/>
                <w:szCs w:val="24"/>
              </w:rPr>
            </w:pPr>
            <w:r w:rsidRPr="00E003C8">
              <w:rPr>
                <w:color w:val="000000"/>
                <w:sz w:val="24"/>
                <w:szCs w:val="24"/>
              </w:rPr>
              <w:t>5</w:t>
            </w:r>
          </w:p>
        </w:tc>
      </w:tr>
      <w:tr w:rsidR="00E003C8" w:rsidRPr="00E003C8" w14:paraId="0A2203EE" w14:textId="77777777" w:rsidTr="00B16008">
        <w:trPr>
          <w:gridAfter w:val="1"/>
          <w:wAfter w:w="10" w:type="dxa"/>
          <w:trHeight w:val="237"/>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5B8EBEEF" w14:textId="77777777" w:rsidR="00E003C8" w:rsidRPr="00E003C8" w:rsidRDefault="00E003C8" w:rsidP="00FC1519">
            <w:pPr>
              <w:autoSpaceDE/>
              <w:autoSpaceDN/>
              <w:jc w:val="center"/>
              <w:rPr>
                <w:color w:val="000000"/>
                <w:sz w:val="24"/>
                <w:szCs w:val="24"/>
              </w:rPr>
            </w:pPr>
            <w:r w:rsidRPr="00E003C8">
              <w:rPr>
                <w:color w:val="000000"/>
                <w:sz w:val="24"/>
                <w:szCs w:val="24"/>
              </w:rPr>
              <w:t>1.</w:t>
            </w:r>
          </w:p>
        </w:tc>
        <w:tc>
          <w:tcPr>
            <w:tcW w:w="4212" w:type="dxa"/>
            <w:tcBorders>
              <w:top w:val="nil"/>
              <w:left w:val="nil"/>
              <w:bottom w:val="single" w:sz="4" w:space="0" w:color="auto"/>
              <w:right w:val="single" w:sz="4" w:space="0" w:color="auto"/>
            </w:tcBorders>
            <w:shd w:val="clear" w:color="auto" w:fill="auto"/>
            <w:hideMark/>
          </w:tcPr>
          <w:p w14:paraId="0E3FB2FD" w14:textId="77777777" w:rsidR="00E003C8" w:rsidRPr="00B16008" w:rsidRDefault="00E003C8" w:rsidP="00FC1519">
            <w:pPr>
              <w:autoSpaceDE/>
              <w:autoSpaceDN/>
              <w:jc w:val="both"/>
              <w:rPr>
                <w:color w:val="000000"/>
                <w:sz w:val="24"/>
                <w:szCs w:val="24"/>
              </w:rPr>
            </w:pPr>
            <w:r w:rsidRPr="00B16008">
              <w:rPr>
                <w:color w:val="000000"/>
                <w:sz w:val="24"/>
                <w:szCs w:val="24"/>
              </w:rPr>
              <w:t>Инженерные изыскания</w:t>
            </w:r>
          </w:p>
        </w:tc>
        <w:tc>
          <w:tcPr>
            <w:tcW w:w="1436" w:type="dxa"/>
            <w:tcBorders>
              <w:top w:val="nil"/>
              <w:left w:val="nil"/>
              <w:bottom w:val="single" w:sz="4" w:space="0" w:color="auto"/>
              <w:right w:val="single" w:sz="4" w:space="0" w:color="auto"/>
            </w:tcBorders>
            <w:shd w:val="clear" w:color="000000" w:fill="FFFFFF"/>
            <w:vAlign w:val="center"/>
          </w:tcPr>
          <w:p w14:paraId="3CC2576C" w14:textId="77777777" w:rsidR="00E003C8" w:rsidRPr="00A514CE" w:rsidRDefault="00E003C8" w:rsidP="00FC1519">
            <w:pPr>
              <w:autoSpaceDE/>
              <w:autoSpaceDN/>
              <w:jc w:val="center"/>
              <w:rPr>
                <w:color w:val="000000"/>
                <w:sz w:val="24"/>
                <w:szCs w:val="24"/>
                <w:highlight w:val="yellow"/>
              </w:rPr>
            </w:pPr>
          </w:p>
        </w:tc>
        <w:tc>
          <w:tcPr>
            <w:tcW w:w="1544" w:type="dxa"/>
            <w:tcBorders>
              <w:top w:val="nil"/>
              <w:left w:val="nil"/>
              <w:bottom w:val="single" w:sz="4" w:space="0" w:color="auto"/>
              <w:right w:val="single" w:sz="4" w:space="0" w:color="auto"/>
            </w:tcBorders>
            <w:shd w:val="clear" w:color="000000" w:fill="FFFFFF"/>
            <w:vAlign w:val="center"/>
          </w:tcPr>
          <w:p w14:paraId="06A096F7" w14:textId="77777777" w:rsidR="00E003C8" w:rsidRPr="00A514CE" w:rsidRDefault="00E003C8" w:rsidP="00FC1519">
            <w:pPr>
              <w:autoSpaceDE/>
              <w:autoSpaceDN/>
              <w:jc w:val="center"/>
              <w:rPr>
                <w:color w:val="000000"/>
                <w:sz w:val="24"/>
                <w:szCs w:val="24"/>
                <w:highlight w:val="yellow"/>
              </w:rPr>
            </w:pPr>
          </w:p>
        </w:tc>
        <w:tc>
          <w:tcPr>
            <w:tcW w:w="1435" w:type="dxa"/>
            <w:tcBorders>
              <w:top w:val="nil"/>
              <w:left w:val="nil"/>
              <w:bottom w:val="single" w:sz="4" w:space="0" w:color="auto"/>
              <w:right w:val="single" w:sz="4" w:space="0" w:color="auto"/>
            </w:tcBorders>
            <w:shd w:val="clear" w:color="000000" w:fill="FFFFFF"/>
            <w:vAlign w:val="center"/>
          </w:tcPr>
          <w:p w14:paraId="59CC3534" w14:textId="77777777" w:rsidR="00E003C8" w:rsidRPr="00A514CE" w:rsidRDefault="00E003C8" w:rsidP="00FC1519">
            <w:pPr>
              <w:autoSpaceDE/>
              <w:autoSpaceDN/>
              <w:jc w:val="center"/>
              <w:rPr>
                <w:color w:val="000000"/>
                <w:sz w:val="24"/>
                <w:szCs w:val="24"/>
                <w:highlight w:val="yellow"/>
              </w:rPr>
            </w:pPr>
          </w:p>
        </w:tc>
      </w:tr>
      <w:tr w:rsidR="00E003C8" w:rsidRPr="00E003C8" w14:paraId="41E24FA5" w14:textId="77777777" w:rsidTr="00ED08C7">
        <w:trPr>
          <w:gridAfter w:val="1"/>
          <w:wAfter w:w="10" w:type="dxa"/>
          <w:trHeight w:val="53"/>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55FD747C" w14:textId="77777777" w:rsidR="00E003C8" w:rsidRPr="00E003C8" w:rsidRDefault="00E003C8" w:rsidP="00FC1519">
            <w:pPr>
              <w:autoSpaceDE/>
              <w:autoSpaceDN/>
              <w:jc w:val="center"/>
              <w:rPr>
                <w:color w:val="000000"/>
                <w:sz w:val="24"/>
                <w:szCs w:val="24"/>
              </w:rPr>
            </w:pPr>
            <w:r w:rsidRPr="00E003C8">
              <w:rPr>
                <w:color w:val="000000"/>
                <w:sz w:val="24"/>
                <w:szCs w:val="24"/>
              </w:rPr>
              <w:t>2.</w:t>
            </w:r>
          </w:p>
        </w:tc>
        <w:tc>
          <w:tcPr>
            <w:tcW w:w="4212" w:type="dxa"/>
            <w:tcBorders>
              <w:top w:val="nil"/>
              <w:left w:val="nil"/>
              <w:bottom w:val="single" w:sz="4" w:space="0" w:color="auto"/>
              <w:right w:val="single" w:sz="4" w:space="0" w:color="auto"/>
            </w:tcBorders>
            <w:shd w:val="clear" w:color="000000" w:fill="FFFFFF"/>
            <w:hideMark/>
          </w:tcPr>
          <w:p w14:paraId="776AADA2" w14:textId="4D917E26" w:rsidR="00E003C8" w:rsidRPr="00B16008" w:rsidRDefault="00B16008" w:rsidP="00FC1519">
            <w:pPr>
              <w:autoSpaceDE/>
              <w:autoSpaceDN/>
              <w:jc w:val="both"/>
              <w:rPr>
                <w:color w:val="000000"/>
                <w:sz w:val="24"/>
                <w:szCs w:val="24"/>
              </w:rPr>
            </w:pPr>
            <w:r>
              <w:rPr>
                <w:color w:val="000000"/>
                <w:sz w:val="24"/>
                <w:szCs w:val="24"/>
              </w:rPr>
              <w:t>Разработка концепции</w:t>
            </w:r>
          </w:p>
        </w:tc>
        <w:tc>
          <w:tcPr>
            <w:tcW w:w="1436" w:type="dxa"/>
            <w:tcBorders>
              <w:top w:val="nil"/>
              <w:left w:val="nil"/>
              <w:bottom w:val="single" w:sz="4" w:space="0" w:color="auto"/>
              <w:right w:val="single" w:sz="4" w:space="0" w:color="auto"/>
            </w:tcBorders>
            <w:shd w:val="clear" w:color="000000" w:fill="FFFFFF"/>
            <w:vAlign w:val="center"/>
          </w:tcPr>
          <w:p w14:paraId="529411F7" w14:textId="77777777" w:rsidR="00E003C8" w:rsidRPr="00A514CE" w:rsidRDefault="00E003C8" w:rsidP="00FC1519">
            <w:pPr>
              <w:autoSpaceDE/>
              <w:autoSpaceDN/>
              <w:jc w:val="center"/>
              <w:rPr>
                <w:color w:val="000000"/>
                <w:sz w:val="24"/>
                <w:szCs w:val="24"/>
                <w:highlight w:val="yellow"/>
              </w:rPr>
            </w:pPr>
          </w:p>
        </w:tc>
        <w:tc>
          <w:tcPr>
            <w:tcW w:w="1544" w:type="dxa"/>
            <w:tcBorders>
              <w:top w:val="nil"/>
              <w:left w:val="nil"/>
              <w:bottom w:val="single" w:sz="4" w:space="0" w:color="auto"/>
              <w:right w:val="single" w:sz="4" w:space="0" w:color="auto"/>
            </w:tcBorders>
            <w:shd w:val="clear" w:color="000000" w:fill="FFFFFF"/>
            <w:vAlign w:val="center"/>
          </w:tcPr>
          <w:p w14:paraId="15822326" w14:textId="77777777" w:rsidR="00E003C8" w:rsidRPr="00A514CE" w:rsidRDefault="00E003C8" w:rsidP="00FC1519">
            <w:pPr>
              <w:autoSpaceDE/>
              <w:autoSpaceDN/>
              <w:jc w:val="center"/>
              <w:rPr>
                <w:color w:val="000000"/>
                <w:sz w:val="24"/>
                <w:szCs w:val="24"/>
                <w:highlight w:val="yellow"/>
              </w:rPr>
            </w:pPr>
          </w:p>
        </w:tc>
        <w:tc>
          <w:tcPr>
            <w:tcW w:w="1435" w:type="dxa"/>
            <w:tcBorders>
              <w:top w:val="nil"/>
              <w:left w:val="nil"/>
              <w:bottom w:val="single" w:sz="4" w:space="0" w:color="auto"/>
              <w:right w:val="single" w:sz="4" w:space="0" w:color="auto"/>
            </w:tcBorders>
            <w:shd w:val="clear" w:color="000000" w:fill="FFFFFF"/>
            <w:vAlign w:val="center"/>
          </w:tcPr>
          <w:p w14:paraId="3C8B2A4B" w14:textId="77777777" w:rsidR="00E003C8" w:rsidRPr="00A514CE" w:rsidRDefault="00E003C8" w:rsidP="00FC1519">
            <w:pPr>
              <w:autoSpaceDE/>
              <w:autoSpaceDN/>
              <w:jc w:val="center"/>
              <w:rPr>
                <w:color w:val="000000"/>
                <w:sz w:val="24"/>
                <w:szCs w:val="24"/>
                <w:highlight w:val="yellow"/>
              </w:rPr>
            </w:pPr>
          </w:p>
        </w:tc>
      </w:tr>
      <w:tr w:rsidR="00B16008" w:rsidRPr="00E003C8" w14:paraId="25CF1677" w14:textId="77777777" w:rsidTr="00ED08C7">
        <w:trPr>
          <w:gridAfter w:val="1"/>
          <w:wAfter w:w="10" w:type="dxa"/>
          <w:trHeight w:val="53"/>
        </w:trPr>
        <w:tc>
          <w:tcPr>
            <w:tcW w:w="613" w:type="dxa"/>
            <w:tcBorders>
              <w:top w:val="nil"/>
              <w:left w:val="single" w:sz="4" w:space="0" w:color="auto"/>
              <w:bottom w:val="single" w:sz="4" w:space="0" w:color="auto"/>
              <w:right w:val="single" w:sz="4" w:space="0" w:color="auto"/>
            </w:tcBorders>
            <w:shd w:val="clear" w:color="000000" w:fill="FFFFFF"/>
            <w:vAlign w:val="center"/>
          </w:tcPr>
          <w:p w14:paraId="138937C8" w14:textId="5C40DA9D" w:rsidR="00B16008" w:rsidRPr="00E003C8" w:rsidRDefault="00B16008" w:rsidP="00FC1519">
            <w:pPr>
              <w:autoSpaceDE/>
              <w:autoSpaceDN/>
              <w:jc w:val="center"/>
              <w:rPr>
                <w:color w:val="000000"/>
                <w:sz w:val="24"/>
                <w:szCs w:val="24"/>
              </w:rPr>
            </w:pPr>
            <w:r>
              <w:rPr>
                <w:color w:val="000000"/>
                <w:sz w:val="24"/>
                <w:szCs w:val="24"/>
              </w:rPr>
              <w:t>3.</w:t>
            </w:r>
          </w:p>
        </w:tc>
        <w:tc>
          <w:tcPr>
            <w:tcW w:w="4212" w:type="dxa"/>
            <w:tcBorders>
              <w:top w:val="nil"/>
              <w:left w:val="nil"/>
              <w:bottom w:val="single" w:sz="4" w:space="0" w:color="auto"/>
              <w:right w:val="single" w:sz="4" w:space="0" w:color="auto"/>
            </w:tcBorders>
            <w:shd w:val="clear" w:color="000000" w:fill="FFFFFF"/>
          </w:tcPr>
          <w:p w14:paraId="122DAEDA" w14:textId="4862733B" w:rsidR="00B16008" w:rsidRPr="00B16008" w:rsidRDefault="00B16008" w:rsidP="00FC1519">
            <w:pPr>
              <w:autoSpaceDE/>
              <w:autoSpaceDN/>
              <w:jc w:val="both"/>
              <w:rPr>
                <w:color w:val="000000"/>
                <w:sz w:val="24"/>
                <w:szCs w:val="24"/>
              </w:rPr>
            </w:pPr>
            <w:r w:rsidRPr="00B16008">
              <w:rPr>
                <w:color w:val="000000"/>
                <w:sz w:val="24"/>
                <w:szCs w:val="24"/>
              </w:rPr>
              <w:t>Разработка проектной документации стадии «Проектная документация»</w:t>
            </w:r>
          </w:p>
        </w:tc>
        <w:tc>
          <w:tcPr>
            <w:tcW w:w="1436" w:type="dxa"/>
            <w:tcBorders>
              <w:top w:val="nil"/>
              <w:left w:val="nil"/>
              <w:bottom w:val="single" w:sz="4" w:space="0" w:color="auto"/>
              <w:right w:val="single" w:sz="4" w:space="0" w:color="auto"/>
            </w:tcBorders>
            <w:shd w:val="clear" w:color="000000" w:fill="FFFFFF"/>
            <w:vAlign w:val="center"/>
          </w:tcPr>
          <w:p w14:paraId="7D99A7B3" w14:textId="77777777" w:rsidR="00B16008" w:rsidRPr="00A514CE" w:rsidRDefault="00B16008" w:rsidP="00FC1519">
            <w:pPr>
              <w:autoSpaceDE/>
              <w:autoSpaceDN/>
              <w:jc w:val="center"/>
              <w:rPr>
                <w:color w:val="000000"/>
                <w:sz w:val="24"/>
                <w:szCs w:val="24"/>
                <w:highlight w:val="yellow"/>
              </w:rPr>
            </w:pPr>
          </w:p>
        </w:tc>
        <w:tc>
          <w:tcPr>
            <w:tcW w:w="1544" w:type="dxa"/>
            <w:tcBorders>
              <w:top w:val="nil"/>
              <w:left w:val="nil"/>
              <w:bottom w:val="single" w:sz="4" w:space="0" w:color="auto"/>
              <w:right w:val="single" w:sz="4" w:space="0" w:color="auto"/>
            </w:tcBorders>
            <w:shd w:val="clear" w:color="000000" w:fill="FFFFFF"/>
            <w:vAlign w:val="center"/>
          </w:tcPr>
          <w:p w14:paraId="0AC37B50" w14:textId="77777777" w:rsidR="00B16008" w:rsidRPr="00A514CE" w:rsidRDefault="00B16008" w:rsidP="00FC1519">
            <w:pPr>
              <w:autoSpaceDE/>
              <w:autoSpaceDN/>
              <w:jc w:val="center"/>
              <w:rPr>
                <w:color w:val="000000"/>
                <w:sz w:val="24"/>
                <w:szCs w:val="24"/>
                <w:highlight w:val="yellow"/>
              </w:rPr>
            </w:pPr>
          </w:p>
        </w:tc>
        <w:tc>
          <w:tcPr>
            <w:tcW w:w="1435" w:type="dxa"/>
            <w:tcBorders>
              <w:top w:val="nil"/>
              <w:left w:val="nil"/>
              <w:bottom w:val="single" w:sz="4" w:space="0" w:color="auto"/>
              <w:right w:val="single" w:sz="4" w:space="0" w:color="auto"/>
            </w:tcBorders>
            <w:shd w:val="clear" w:color="000000" w:fill="FFFFFF"/>
            <w:vAlign w:val="center"/>
          </w:tcPr>
          <w:p w14:paraId="085E5427" w14:textId="77777777" w:rsidR="00B16008" w:rsidRPr="00A514CE" w:rsidRDefault="00B16008" w:rsidP="00FC1519">
            <w:pPr>
              <w:autoSpaceDE/>
              <w:autoSpaceDN/>
              <w:jc w:val="center"/>
              <w:rPr>
                <w:color w:val="000000"/>
                <w:sz w:val="24"/>
                <w:szCs w:val="24"/>
                <w:highlight w:val="yellow"/>
              </w:rPr>
            </w:pPr>
          </w:p>
        </w:tc>
      </w:tr>
      <w:tr w:rsidR="00FC1519" w:rsidRPr="00E003C8" w14:paraId="3F8707EF" w14:textId="77777777" w:rsidTr="001411B8">
        <w:trPr>
          <w:gridAfter w:val="1"/>
          <w:wAfter w:w="10" w:type="dxa"/>
          <w:trHeight w:val="53"/>
        </w:trPr>
        <w:tc>
          <w:tcPr>
            <w:tcW w:w="4825" w:type="dxa"/>
            <w:gridSpan w:val="2"/>
            <w:tcBorders>
              <w:top w:val="nil"/>
              <w:left w:val="single" w:sz="4" w:space="0" w:color="auto"/>
              <w:bottom w:val="single" w:sz="4" w:space="0" w:color="auto"/>
              <w:right w:val="single" w:sz="4" w:space="0" w:color="auto"/>
            </w:tcBorders>
            <w:shd w:val="clear" w:color="auto" w:fill="auto"/>
            <w:vAlign w:val="center"/>
            <w:hideMark/>
          </w:tcPr>
          <w:p w14:paraId="4B139EEC" w14:textId="2890B156" w:rsidR="00FC1519" w:rsidRPr="00B16008" w:rsidRDefault="00FC1519" w:rsidP="00FC1519">
            <w:pPr>
              <w:autoSpaceDE/>
              <w:autoSpaceDN/>
              <w:jc w:val="right"/>
              <w:rPr>
                <w:color w:val="000000"/>
                <w:sz w:val="24"/>
                <w:szCs w:val="24"/>
              </w:rPr>
            </w:pPr>
            <w:r w:rsidRPr="00B16008">
              <w:rPr>
                <w:color w:val="000000"/>
                <w:sz w:val="24"/>
                <w:szCs w:val="24"/>
              </w:rPr>
              <w:t>Итого:</w:t>
            </w:r>
          </w:p>
        </w:tc>
        <w:tc>
          <w:tcPr>
            <w:tcW w:w="1436" w:type="dxa"/>
            <w:tcBorders>
              <w:top w:val="nil"/>
              <w:left w:val="nil"/>
              <w:bottom w:val="single" w:sz="4" w:space="0" w:color="auto"/>
              <w:right w:val="single" w:sz="4" w:space="0" w:color="auto"/>
            </w:tcBorders>
            <w:shd w:val="clear" w:color="auto" w:fill="auto"/>
            <w:vAlign w:val="center"/>
          </w:tcPr>
          <w:p w14:paraId="4AC4AF7B" w14:textId="77777777" w:rsidR="00FC1519" w:rsidRPr="00A514CE" w:rsidRDefault="00FC1519" w:rsidP="00FC1519">
            <w:pPr>
              <w:autoSpaceDE/>
              <w:autoSpaceDN/>
              <w:jc w:val="center"/>
              <w:rPr>
                <w:color w:val="000000"/>
                <w:sz w:val="24"/>
                <w:szCs w:val="24"/>
                <w:highlight w:val="yellow"/>
              </w:rPr>
            </w:pPr>
          </w:p>
        </w:tc>
        <w:tc>
          <w:tcPr>
            <w:tcW w:w="1544" w:type="dxa"/>
            <w:tcBorders>
              <w:top w:val="nil"/>
              <w:left w:val="nil"/>
              <w:bottom w:val="single" w:sz="4" w:space="0" w:color="auto"/>
              <w:right w:val="single" w:sz="4" w:space="0" w:color="auto"/>
            </w:tcBorders>
            <w:shd w:val="clear" w:color="auto" w:fill="auto"/>
            <w:vAlign w:val="center"/>
          </w:tcPr>
          <w:p w14:paraId="768CE32A" w14:textId="77777777" w:rsidR="00FC1519" w:rsidRPr="00A514CE" w:rsidRDefault="00FC1519" w:rsidP="00FC1519">
            <w:pPr>
              <w:autoSpaceDE/>
              <w:autoSpaceDN/>
              <w:jc w:val="center"/>
              <w:rPr>
                <w:color w:val="000000"/>
                <w:sz w:val="24"/>
                <w:szCs w:val="24"/>
                <w:highlight w:val="yellow"/>
              </w:rPr>
            </w:pPr>
          </w:p>
        </w:tc>
        <w:tc>
          <w:tcPr>
            <w:tcW w:w="1435" w:type="dxa"/>
            <w:tcBorders>
              <w:top w:val="nil"/>
              <w:left w:val="nil"/>
              <w:bottom w:val="single" w:sz="4" w:space="0" w:color="auto"/>
              <w:right w:val="single" w:sz="4" w:space="0" w:color="auto"/>
            </w:tcBorders>
            <w:shd w:val="clear" w:color="auto" w:fill="auto"/>
            <w:vAlign w:val="center"/>
          </w:tcPr>
          <w:p w14:paraId="15F3A82A" w14:textId="77777777" w:rsidR="00FC1519" w:rsidRPr="00A514CE" w:rsidRDefault="00FC1519" w:rsidP="00FC1519">
            <w:pPr>
              <w:autoSpaceDE/>
              <w:autoSpaceDN/>
              <w:jc w:val="center"/>
              <w:rPr>
                <w:color w:val="000000"/>
                <w:sz w:val="24"/>
                <w:szCs w:val="24"/>
                <w:highlight w:val="yellow"/>
              </w:rPr>
            </w:pPr>
          </w:p>
        </w:tc>
      </w:tr>
    </w:tbl>
    <w:p w14:paraId="22CC4085" w14:textId="77777777" w:rsidR="00D12001" w:rsidRPr="00D12001" w:rsidRDefault="00D12001" w:rsidP="00FC1519">
      <w:pPr>
        <w:autoSpaceDE/>
        <w:autoSpaceDN/>
        <w:jc w:val="both"/>
        <w:rPr>
          <w:b/>
          <w:sz w:val="24"/>
          <w:szCs w:val="24"/>
        </w:rPr>
      </w:pPr>
    </w:p>
    <w:tbl>
      <w:tblPr>
        <w:tblpPr w:leftFromText="180" w:rightFromText="180" w:vertAnchor="text" w:horzAnchor="page" w:tblpX="1892" w:tblpY="235"/>
        <w:tblW w:w="8472" w:type="dxa"/>
        <w:tblLayout w:type="fixed"/>
        <w:tblLook w:val="04A0" w:firstRow="1" w:lastRow="0" w:firstColumn="1" w:lastColumn="0" w:noHBand="0" w:noVBand="1"/>
      </w:tblPr>
      <w:tblGrid>
        <w:gridCol w:w="4219"/>
        <w:gridCol w:w="4253"/>
      </w:tblGrid>
      <w:tr w:rsidR="00D12001" w:rsidRPr="00316F9B" w14:paraId="16737314" w14:textId="77777777" w:rsidTr="003D2656">
        <w:trPr>
          <w:trHeight w:val="568"/>
        </w:trPr>
        <w:tc>
          <w:tcPr>
            <w:tcW w:w="4219" w:type="dxa"/>
          </w:tcPr>
          <w:p w14:paraId="10D3E817" w14:textId="77777777" w:rsidR="00D12001" w:rsidRPr="00316F9B" w:rsidRDefault="00D12001" w:rsidP="00FC1519">
            <w:pPr>
              <w:autoSpaceDE/>
              <w:autoSpaceDN/>
              <w:jc w:val="both"/>
              <w:rPr>
                <w:sz w:val="24"/>
                <w:szCs w:val="24"/>
              </w:rPr>
            </w:pPr>
            <w:r w:rsidRPr="00316F9B">
              <w:rPr>
                <w:b/>
                <w:sz w:val="24"/>
                <w:szCs w:val="24"/>
              </w:rPr>
              <w:t>от Подрядчика:</w:t>
            </w:r>
          </w:p>
        </w:tc>
        <w:tc>
          <w:tcPr>
            <w:tcW w:w="4253" w:type="dxa"/>
          </w:tcPr>
          <w:p w14:paraId="2C7B6F8E" w14:textId="77777777" w:rsidR="00D12001" w:rsidRPr="00316F9B" w:rsidRDefault="00D12001" w:rsidP="00FC1519">
            <w:pPr>
              <w:autoSpaceDE/>
              <w:autoSpaceDN/>
              <w:jc w:val="both"/>
              <w:rPr>
                <w:sz w:val="24"/>
                <w:szCs w:val="24"/>
              </w:rPr>
            </w:pPr>
            <w:r w:rsidRPr="00316F9B">
              <w:rPr>
                <w:b/>
                <w:sz w:val="24"/>
                <w:szCs w:val="24"/>
              </w:rPr>
              <w:t>от Заказчика:</w:t>
            </w:r>
          </w:p>
        </w:tc>
      </w:tr>
      <w:tr w:rsidR="00D12001" w:rsidRPr="00316F9B" w14:paraId="3D5A94E1" w14:textId="77777777" w:rsidTr="003D2656">
        <w:trPr>
          <w:trHeight w:val="900"/>
        </w:trPr>
        <w:tc>
          <w:tcPr>
            <w:tcW w:w="4219" w:type="dxa"/>
          </w:tcPr>
          <w:p w14:paraId="66128D98" w14:textId="77777777" w:rsidR="00D12001" w:rsidRPr="00316F9B" w:rsidRDefault="00D12001" w:rsidP="00FC1519">
            <w:pPr>
              <w:autoSpaceDE/>
              <w:autoSpaceDN/>
              <w:jc w:val="both"/>
              <w:rPr>
                <w:sz w:val="24"/>
                <w:szCs w:val="24"/>
              </w:rPr>
            </w:pPr>
          </w:p>
          <w:p w14:paraId="70CEFD6C" w14:textId="77777777" w:rsidR="00D12001" w:rsidRPr="00316F9B" w:rsidRDefault="00D12001" w:rsidP="00FC1519">
            <w:pPr>
              <w:autoSpaceDE/>
              <w:autoSpaceDN/>
              <w:jc w:val="both"/>
              <w:rPr>
                <w:sz w:val="24"/>
                <w:szCs w:val="24"/>
              </w:rPr>
            </w:pPr>
            <w:r w:rsidRPr="00316F9B">
              <w:rPr>
                <w:sz w:val="24"/>
                <w:szCs w:val="24"/>
              </w:rPr>
              <w:t>____________ /_______________ /</w:t>
            </w:r>
          </w:p>
          <w:p w14:paraId="4FDD0614" w14:textId="77777777" w:rsidR="00D12001" w:rsidRPr="00316F9B" w:rsidRDefault="00D12001" w:rsidP="00FC1519">
            <w:pPr>
              <w:autoSpaceDE/>
              <w:autoSpaceDN/>
              <w:jc w:val="both"/>
              <w:rPr>
                <w:sz w:val="24"/>
                <w:szCs w:val="24"/>
              </w:rPr>
            </w:pPr>
            <w:r w:rsidRPr="00FE7A32">
              <w:rPr>
                <w:i/>
              </w:rPr>
              <w:t>(подписано ЭЦП)</w:t>
            </w:r>
          </w:p>
        </w:tc>
        <w:tc>
          <w:tcPr>
            <w:tcW w:w="4253" w:type="dxa"/>
          </w:tcPr>
          <w:p w14:paraId="6D3F1231" w14:textId="77777777" w:rsidR="00D12001" w:rsidRPr="00316F9B" w:rsidRDefault="00D12001" w:rsidP="00FC1519">
            <w:pPr>
              <w:autoSpaceDE/>
              <w:autoSpaceDN/>
              <w:jc w:val="both"/>
              <w:rPr>
                <w:sz w:val="24"/>
                <w:szCs w:val="24"/>
              </w:rPr>
            </w:pPr>
          </w:p>
          <w:p w14:paraId="27A9D558" w14:textId="77777777" w:rsidR="00D12001" w:rsidRPr="00316F9B" w:rsidRDefault="00D12001" w:rsidP="00FC1519">
            <w:pPr>
              <w:autoSpaceDE/>
              <w:autoSpaceDN/>
              <w:jc w:val="both"/>
              <w:rPr>
                <w:sz w:val="24"/>
                <w:szCs w:val="24"/>
              </w:rPr>
            </w:pPr>
            <w:r w:rsidRPr="00316F9B">
              <w:rPr>
                <w:sz w:val="24"/>
                <w:szCs w:val="24"/>
              </w:rPr>
              <w:t>____________ /____________ /</w:t>
            </w:r>
          </w:p>
          <w:p w14:paraId="396A480B" w14:textId="77777777" w:rsidR="00D12001" w:rsidRPr="00316F9B" w:rsidRDefault="00D12001" w:rsidP="00FC1519">
            <w:pPr>
              <w:autoSpaceDE/>
              <w:autoSpaceDN/>
              <w:jc w:val="both"/>
              <w:rPr>
                <w:sz w:val="24"/>
                <w:szCs w:val="24"/>
              </w:rPr>
            </w:pPr>
            <w:r w:rsidRPr="00FE7A32">
              <w:rPr>
                <w:i/>
              </w:rPr>
              <w:t>(подписано ЭЦП)</w:t>
            </w:r>
          </w:p>
        </w:tc>
      </w:tr>
    </w:tbl>
    <w:p w14:paraId="570E4F22" w14:textId="77777777" w:rsidR="00D12001" w:rsidRPr="00D12001" w:rsidRDefault="00D12001" w:rsidP="00FC1519">
      <w:pPr>
        <w:autoSpaceDE/>
        <w:autoSpaceDN/>
        <w:jc w:val="both"/>
        <w:rPr>
          <w:b/>
          <w:sz w:val="24"/>
          <w:szCs w:val="24"/>
        </w:rPr>
      </w:pPr>
    </w:p>
    <w:p w14:paraId="5AFEAB8F" w14:textId="77777777" w:rsidR="00D12001" w:rsidRPr="00D12001" w:rsidRDefault="00D12001" w:rsidP="00FC1519">
      <w:pPr>
        <w:autoSpaceDE/>
        <w:autoSpaceDN/>
        <w:jc w:val="both"/>
        <w:rPr>
          <w:b/>
          <w:sz w:val="24"/>
          <w:szCs w:val="24"/>
        </w:rPr>
        <w:sectPr w:rsidR="00D12001" w:rsidRPr="00D12001" w:rsidSect="003D2656">
          <w:pgSz w:w="11907" w:h="16840" w:code="9"/>
          <w:pgMar w:top="1021" w:right="1134" w:bottom="964" w:left="1134" w:header="397" w:footer="397" w:gutter="0"/>
          <w:cols w:space="709"/>
          <w:titlePg/>
          <w:docGrid w:linePitch="326"/>
        </w:sectPr>
      </w:pPr>
    </w:p>
    <w:p w14:paraId="77086F7A" w14:textId="77777777" w:rsidR="00D12001" w:rsidRPr="00D12001" w:rsidRDefault="00D12001" w:rsidP="00FC1519">
      <w:pPr>
        <w:autoSpaceDE/>
        <w:autoSpaceDN/>
        <w:jc w:val="right"/>
        <w:rPr>
          <w:b/>
          <w:sz w:val="24"/>
          <w:szCs w:val="24"/>
        </w:rPr>
      </w:pPr>
      <w:r w:rsidRPr="00D12001">
        <w:rPr>
          <w:b/>
          <w:sz w:val="24"/>
          <w:szCs w:val="24"/>
        </w:rPr>
        <w:lastRenderedPageBreak/>
        <w:t>ПРИЛОЖЕНИЕ № 3</w:t>
      </w:r>
    </w:p>
    <w:p w14:paraId="19A9960E" w14:textId="77777777" w:rsidR="00D12001" w:rsidRPr="00D12001" w:rsidRDefault="00D12001" w:rsidP="00FC1519">
      <w:pPr>
        <w:autoSpaceDE/>
        <w:autoSpaceDN/>
        <w:jc w:val="right"/>
        <w:rPr>
          <w:sz w:val="24"/>
          <w:szCs w:val="24"/>
        </w:rPr>
      </w:pPr>
      <w:r w:rsidRPr="00D12001">
        <w:rPr>
          <w:sz w:val="24"/>
          <w:szCs w:val="24"/>
        </w:rPr>
        <w:t>к Договору от «____» __________ 20___ г.</w:t>
      </w:r>
    </w:p>
    <w:p w14:paraId="19EE5EF2" w14:textId="77777777" w:rsidR="00D12001" w:rsidRPr="00D12001" w:rsidRDefault="00D12001" w:rsidP="00FC1519">
      <w:pPr>
        <w:widowControl w:val="0"/>
        <w:adjustRightInd w:val="0"/>
        <w:ind w:firstLine="851"/>
        <w:jc w:val="right"/>
        <w:rPr>
          <w:sz w:val="24"/>
          <w:szCs w:val="24"/>
        </w:rPr>
      </w:pPr>
      <w:r w:rsidRPr="00D12001">
        <w:rPr>
          <w:sz w:val="24"/>
          <w:szCs w:val="24"/>
        </w:rPr>
        <w:t>№ ____________________</w:t>
      </w:r>
    </w:p>
    <w:p w14:paraId="68BD24CE" w14:textId="77777777" w:rsidR="00D12001" w:rsidRPr="00395587" w:rsidRDefault="00D12001" w:rsidP="00FC1519">
      <w:pPr>
        <w:jc w:val="both"/>
        <w:rPr>
          <w:b/>
          <w:sz w:val="24"/>
          <w:szCs w:val="24"/>
        </w:rPr>
      </w:pPr>
    </w:p>
    <w:p w14:paraId="3B39EA33" w14:textId="77777777" w:rsidR="0060578C" w:rsidRDefault="00395587" w:rsidP="00FC1519">
      <w:pPr>
        <w:jc w:val="center"/>
        <w:rPr>
          <w:b/>
          <w:sz w:val="24"/>
          <w:szCs w:val="24"/>
        </w:rPr>
      </w:pPr>
      <w:r w:rsidRPr="00395587">
        <w:rPr>
          <w:b/>
          <w:sz w:val="24"/>
          <w:szCs w:val="24"/>
        </w:rPr>
        <w:t xml:space="preserve">ЗАДАНИЕ НА ПРОЕКТИРОВАНИЕ </w:t>
      </w:r>
    </w:p>
    <w:p w14:paraId="5490E3E0" w14:textId="77777777" w:rsidR="005E4D36" w:rsidRPr="00F232EA" w:rsidRDefault="005E4D36" w:rsidP="00FC1519">
      <w:pPr>
        <w:tabs>
          <w:tab w:val="left" w:pos="851"/>
        </w:tabs>
        <w:ind w:firstLine="567"/>
        <w:jc w:val="center"/>
        <w:rPr>
          <w:sz w:val="26"/>
          <w:szCs w:val="26"/>
        </w:rPr>
      </w:pPr>
      <w:r w:rsidRPr="00F232EA">
        <w:t>Всесезонный туристско-рекреационный комплекс Каспийский прибрежный кластер», Республика Дагестан. Многофункциональный центр.</w:t>
      </w:r>
    </w:p>
    <w:p w14:paraId="5582E908" w14:textId="77777777" w:rsidR="005E4D36" w:rsidRPr="00F232EA" w:rsidRDefault="005E4D36" w:rsidP="00FC1519">
      <w:pPr>
        <w:pBdr>
          <w:top w:val="single" w:sz="4" w:space="1" w:color="auto"/>
        </w:pBdr>
        <w:tabs>
          <w:tab w:val="left" w:pos="851"/>
        </w:tabs>
        <w:ind w:firstLine="567"/>
        <w:jc w:val="center"/>
        <w:rPr>
          <w:sz w:val="18"/>
          <w:szCs w:val="18"/>
        </w:rPr>
      </w:pPr>
      <w:r w:rsidRPr="00F232EA">
        <w:rPr>
          <w:sz w:val="18"/>
          <w:szCs w:val="18"/>
        </w:rPr>
        <w:t>(наименование и адрес (местоположение) объекта капитального строительства (далее – Объект)</w:t>
      </w:r>
    </w:p>
    <w:p w14:paraId="33728300" w14:textId="77777777" w:rsidR="00DC676A" w:rsidRPr="005E4D36" w:rsidRDefault="00DC676A" w:rsidP="00FC1519">
      <w:pPr>
        <w:jc w:val="center"/>
        <w:rPr>
          <w:b/>
        </w:rPr>
      </w:pPr>
      <w:r w:rsidRPr="005E4D36">
        <w:rPr>
          <w:b/>
          <w:lang w:val="en-US"/>
        </w:rPr>
        <w:t>I</w:t>
      </w:r>
      <w:r w:rsidRPr="005E4D36">
        <w:rPr>
          <w:b/>
        </w:rPr>
        <w:t>. Общие данные</w:t>
      </w:r>
    </w:p>
    <w:p w14:paraId="4B186347" w14:textId="77777777" w:rsidR="00DC676A" w:rsidRPr="00DC676A" w:rsidRDefault="00DC676A" w:rsidP="00FC1519">
      <w:r w:rsidRPr="00DC676A">
        <w:t xml:space="preserve">1. Основание для проектирования объекта: </w:t>
      </w:r>
    </w:p>
    <w:p w14:paraId="01A57130" w14:textId="77777777" w:rsidR="00DC676A" w:rsidRPr="00DC676A" w:rsidRDefault="00DC676A" w:rsidP="00FC1519"/>
    <w:p w14:paraId="42F40279" w14:textId="77777777" w:rsidR="00DC676A" w:rsidRPr="00FC1519" w:rsidRDefault="00DC676A" w:rsidP="00FC1519">
      <w:pPr>
        <w:rPr>
          <w:sz w:val="24"/>
        </w:rPr>
      </w:pPr>
      <w:r w:rsidRPr="00FC1519">
        <w:rPr>
          <w:sz w:val="24"/>
        </w:rPr>
        <w:t>Федеральный закон от 22.07.2005 №116-ФЗ «Об особых экономических зонах в Российской Федерации»;</w:t>
      </w:r>
    </w:p>
    <w:p w14:paraId="260FB31A" w14:textId="77777777" w:rsidR="00DC676A" w:rsidRPr="00FC1519" w:rsidRDefault="00DC676A" w:rsidP="00FC1519">
      <w:pPr>
        <w:rPr>
          <w:sz w:val="24"/>
        </w:rPr>
      </w:pPr>
      <w:r w:rsidRPr="00FC1519">
        <w:rPr>
          <w:sz w:val="24"/>
        </w:rPr>
        <w:t>Постановление Правительства РФ от 14.10.2010 № 833 «О создании особых экономических зон и туристического кластера в Северо-Кавказском федеральном округе»;</w:t>
      </w:r>
    </w:p>
    <w:p w14:paraId="4356B4E7" w14:textId="77777777" w:rsidR="00DC676A" w:rsidRPr="00FC1519" w:rsidRDefault="00DC676A" w:rsidP="00FC1519">
      <w:pPr>
        <w:rPr>
          <w:sz w:val="24"/>
        </w:rPr>
      </w:pPr>
      <w:r w:rsidRPr="00FC1519">
        <w:rPr>
          <w:sz w:val="24"/>
        </w:rPr>
        <w:t>Постановление Правительства РФ от 29.12.2011 № 1195 «Об особых экономических зонах в Северо-Кавказском федеральном округе»;</w:t>
      </w:r>
    </w:p>
    <w:p w14:paraId="7066CE31" w14:textId="09CB62E7" w:rsidR="00DC676A" w:rsidRPr="005E4D36" w:rsidRDefault="00DC676A" w:rsidP="00FC1519">
      <w:pPr>
        <w:jc w:val="both"/>
        <w:rPr>
          <w:sz w:val="24"/>
          <w:szCs w:val="24"/>
        </w:rPr>
      </w:pPr>
      <w:r w:rsidRPr="005E4D36">
        <w:rPr>
          <w:sz w:val="24"/>
          <w:szCs w:val="24"/>
        </w:rPr>
        <w:t>Соглашение о создании на территориях муниципальных образований «Хунзахский район», «Карабудахкентский район», «Каякентский район», «Дербентский район», «Магарамкентский район» Республики Дагестан туристско-рекреационной особой экономической зоны от 27.01.2011 № С-14-ОС/Д25, от 11.10.2011 № С-791-ОС/Д25, от 30.08.2012 № С-302-ОС/Д25, от 19.09.2012 № С-415-ОС/Д25, от 08.08.2014 № С-322-ЕЕ/Д14, от 15.12.2015 № С-746-АЦ/Д14, заключенных между Правительством Российской Федерации, Правительством Республики Дагестан, администрациями муниципальных образований «Хунзахский район», «Карабудахкентский район», «Каякентский район», «Дербентский район», «Магарамкентский район» Республики Дагестан.</w:t>
      </w:r>
    </w:p>
    <w:p w14:paraId="33012A8F" w14:textId="77777777" w:rsidR="00DC676A" w:rsidRPr="005E4D36" w:rsidRDefault="00DC676A" w:rsidP="00FC1519">
      <w:pPr>
        <w:jc w:val="both"/>
        <w:rPr>
          <w:sz w:val="24"/>
          <w:szCs w:val="24"/>
        </w:rPr>
      </w:pPr>
      <w:r w:rsidRPr="005E4D36">
        <w:rPr>
          <w:sz w:val="24"/>
          <w:szCs w:val="24"/>
        </w:rPr>
        <w:t>(указывается наименование и пункт государственной, муниципальной программы, решение собственника)</w:t>
      </w:r>
    </w:p>
    <w:p w14:paraId="4ECA740F" w14:textId="77777777" w:rsidR="00DC676A" w:rsidRPr="005E4D36" w:rsidRDefault="00DC676A" w:rsidP="00FC1519">
      <w:pPr>
        <w:jc w:val="both"/>
        <w:rPr>
          <w:sz w:val="24"/>
          <w:szCs w:val="24"/>
        </w:rPr>
      </w:pPr>
      <w:r w:rsidRPr="005E4D36">
        <w:rPr>
          <w:sz w:val="24"/>
          <w:szCs w:val="24"/>
        </w:rPr>
        <w:t xml:space="preserve">2. Застройщик (технический заказчик): </w:t>
      </w:r>
    </w:p>
    <w:p w14:paraId="47D3418F" w14:textId="77777777" w:rsidR="00DC676A" w:rsidRPr="005E4D36" w:rsidRDefault="00DC676A" w:rsidP="00FC1519">
      <w:pPr>
        <w:jc w:val="both"/>
        <w:rPr>
          <w:sz w:val="24"/>
          <w:szCs w:val="24"/>
        </w:rPr>
      </w:pPr>
    </w:p>
    <w:p w14:paraId="0E86EA30" w14:textId="77777777" w:rsidR="00DC676A" w:rsidRPr="005E4D36" w:rsidRDefault="00DC676A" w:rsidP="00FC1519">
      <w:pPr>
        <w:jc w:val="both"/>
        <w:rPr>
          <w:sz w:val="24"/>
          <w:szCs w:val="24"/>
        </w:rPr>
      </w:pPr>
      <w:r w:rsidRPr="005E4D36">
        <w:rPr>
          <w:sz w:val="24"/>
          <w:szCs w:val="24"/>
        </w:rPr>
        <w:t>Акционерное общество «КАВКАЗ.РФ» (АО «КАВАКЗ.РФ»), 123112, город Москва, улица Тестовская, дом 10, ОГРН 1102632003320, ИНН 2632100740</w:t>
      </w:r>
    </w:p>
    <w:p w14:paraId="68D2E1BE" w14:textId="77777777" w:rsidR="00DC676A" w:rsidRPr="005E4D36" w:rsidRDefault="00DC676A" w:rsidP="00FC1519">
      <w:pPr>
        <w:jc w:val="both"/>
        <w:rPr>
          <w:sz w:val="24"/>
          <w:szCs w:val="24"/>
        </w:rPr>
      </w:pPr>
      <w:r w:rsidRPr="005E4D36">
        <w:rPr>
          <w:sz w:val="24"/>
          <w:szCs w:val="24"/>
        </w:rPr>
        <w:t>(указываются наименование, почтовый адрес, основной государственный регистрационный номер</w:t>
      </w:r>
      <w:r w:rsidRPr="005E4D36">
        <w:rPr>
          <w:sz w:val="24"/>
          <w:szCs w:val="24"/>
        </w:rPr>
        <w:br/>
        <w:t>и идентификационный номер налогоплательщика)</w:t>
      </w:r>
    </w:p>
    <w:p w14:paraId="7D2B199A" w14:textId="77777777" w:rsidR="00DC676A" w:rsidRPr="005E4D36" w:rsidRDefault="00DC676A" w:rsidP="00FC1519">
      <w:pPr>
        <w:jc w:val="both"/>
        <w:rPr>
          <w:sz w:val="24"/>
          <w:szCs w:val="24"/>
        </w:rPr>
      </w:pPr>
      <w:r w:rsidRPr="005E4D36">
        <w:rPr>
          <w:sz w:val="24"/>
          <w:szCs w:val="24"/>
        </w:rPr>
        <w:t>3. Инвестор (при наличии):</w:t>
      </w:r>
    </w:p>
    <w:p w14:paraId="79821224" w14:textId="77777777" w:rsidR="00DC676A" w:rsidRPr="005E4D36" w:rsidRDefault="00DC676A" w:rsidP="00FC1519">
      <w:pPr>
        <w:jc w:val="both"/>
        <w:rPr>
          <w:sz w:val="24"/>
          <w:szCs w:val="24"/>
        </w:rPr>
      </w:pPr>
    </w:p>
    <w:p w14:paraId="0DFEF02F" w14:textId="77777777" w:rsidR="00DC676A" w:rsidRPr="005E4D36" w:rsidRDefault="00DC676A" w:rsidP="00FC1519">
      <w:pPr>
        <w:jc w:val="both"/>
        <w:rPr>
          <w:sz w:val="24"/>
          <w:szCs w:val="24"/>
        </w:rPr>
      </w:pPr>
      <w:r w:rsidRPr="005E4D36">
        <w:rPr>
          <w:sz w:val="24"/>
          <w:szCs w:val="24"/>
        </w:rPr>
        <w:t>Отсутствует</w:t>
      </w:r>
    </w:p>
    <w:p w14:paraId="0850ED5B" w14:textId="77777777" w:rsidR="00DC676A" w:rsidRPr="005E4D36" w:rsidRDefault="00DC676A" w:rsidP="00FC1519">
      <w:pPr>
        <w:jc w:val="both"/>
        <w:rPr>
          <w:sz w:val="24"/>
          <w:szCs w:val="24"/>
        </w:rPr>
      </w:pPr>
      <w:r w:rsidRPr="005E4D36">
        <w:rPr>
          <w:sz w:val="24"/>
          <w:szCs w:val="24"/>
        </w:rPr>
        <w:t>(указываются наименование, почтовый адрес, основной государственный регистрационный номер</w:t>
      </w:r>
      <w:r w:rsidRPr="005E4D36">
        <w:rPr>
          <w:sz w:val="24"/>
          <w:szCs w:val="24"/>
        </w:rPr>
        <w:br/>
        <w:t>и идентификационный номер налогоплательщика)</w:t>
      </w:r>
    </w:p>
    <w:p w14:paraId="23AE6AF7" w14:textId="77777777" w:rsidR="00DC676A" w:rsidRPr="005E4D36" w:rsidRDefault="00DC676A" w:rsidP="00FC1519">
      <w:pPr>
        <w:jc w:val="both"/>
        <w:rPr>
          <w:sz w:val="24"/>
          <w:szCs w:val="24"/>
        </w:rPr>
      </w:pPr>
      <w:r w:rsidRPr="005E4D36">
        <w:rPr>
          <w:sz w:val="24"/>
          <w:szCs w:val="24"/>
        </w:rPr>
        <w:t>4. Проектная организация:</w:t>
      </w:r>
    </w:p>
    <w:p w14:paraId="754A5454" w14:textId="77777777" w:rsidR="00DC676A" w:rsidRPr="005E4D36" w:rsidRDefault="00DC676A" w:rsidP="00FC1519">
      <w:pPr>
        <w:jc w:val="both"/>
        <w:rPr>
          <w:sz w:val="24"/>
          <w:szCs w:val="24"/>
        </w:rPr>
      </w:pPr>
    </w:p>
    <w:p w14:paraId="3F92091C" w14:textId="77777777" w:rsidR="00DC676A" w:rsidRPr="005E4D36" w:rsidRDefault="00DC676A" w:rsidP="00FC1519">
      <w:pPr>
        <w:jc w:val="both"/>
        <w:rPr>
          <w:sz w:val="24"/>
          <w:szCs w:val="24"/>
        </w:rPr>
      </w:pPr>
      <w:r w:rsidRPr="005E4D36">
        <w:rPr>
          <w:sz w:val="24"/>
          <w:szCs w:val="24"/>
        </w:rPr>
        <w:t xml:space="preserve">Определяется по результатам закупки. </w:t>
      </w:r>
    </w:p>
    <w:p w14:paraId="607454E8" w14:textId="77777777" w:rsidR="00DC676A" w:rsidRPr="005E4D36" w:rsidRDefault="00DC676A" w:rsidP="00FC1519">
      <w:pPr>
        <w:jc w:val="both"/>
        <w:rPr>
          <w:sz w:val="24"/>
          <w:szCs w:val="24"/>
        </w:rPr>
      </w:pPr>
      <w:r w:rsidRPr="005E4D36">
        <w:rPr>
          <w:sz w:val="24"/>
          <w:szCs w:val="24"/>
        </w:rPr>
        <w:t>(указываются наименование, почтовый адрес, основной государственный регистрационный номер</w:t>
      </w:r>
      <w:r w:rsidRPr="005E4D36">
        <w:rPr>
          <w:sz w:val="24"/>
          <w:szCs w:val="24"/>
        </w:rPr>
        <w:br/>
        <w:t>и идентификационный номер налогоплательщика)</w:t>
      </w:r>
    </w:p>
    <w:p w14:paraId="69EA2B09" w14:textId="77777777" w:rsidR="00DC676A" w:rsidRPr="005E4D36" w:rsidRDefault="00DC676A" w:rsidP="00FC1519">
      <w:pPr>
        <w:jc w:val="both"/>
        <w:rPr>
          <w:sz w:val="24"/>
          <w:szCs w:val="24"/>
        </w:rPr>
      </w:pPr>
      <w:r w:rsidRPr="005E4D36">
        <w:rPr>
          <w:sz w:val="24"/>
          <w:szCs w:val="24"/>
        </w:rPr>
        <w:t xml:space="preserve">5. Вид работ: </w:t>
      </w:r>
    </w:p>
    <w:p w14:paraId="5781E18B" w14:textId="77777777" w:rsidR="00DC676A" w:rsidRPr="005E4D36" w:rsidRDefault="00DC676A" w:rsidP="00FC1519">
      <w:pPr>
        <w:jc w:val="both"/>
        <w:rPr>
          <w:sz w:val="24"/>
          <w:szCs w:val="24"/>
        </w:rPr>
      </w:pPr>
    </w:p>
    <w:p w14:paraId="2CB67334" w14:textId="77777777" w:rsidR="00DC676A" w:rsidRPr="005E4D36" w:rsidRDefault="00DC676A" w:rsidP="00FC1519">
      <w:pPr>
        <w:jc w:val="both"/>
        <w:rPr>
          <w:sz w:val="24"/>
          <w:szCs w:val="24"/>
        </w:rPr>
      </w:pPr>
      <w:r w:rsidRPr="005E4D36">
        <w:rPr>
          <w:sz w:val="24"/>
          <w:szCs w:val="24"/>
        </w:rPr>
        <w:t>Новое строительство</w:t>
      </w:r>
    </w:p>
    <w:p w14:paraId="6E6E6655" w14:textId="77777777" w:rsidR="00DC676A" w:rsidRPr="005E4D36" w:rsidRDefault="00DC676A" w:rsidP="00FC1519">
      <w:pPr>
        <w:jc w:val="both"/>
        <w:rPr>
          <w:sz w:val="24"/>
          <w:szCs w:val="24"/>
        </w:rPr>
      </w:pPr>
      <w:r w:rsidRPr="005E4D36">
        <w:rPr>
          <w:sz w:val="24"/>
          <w:szCs w:val="24"/>
        </w:rPr>
        <w:t>(строительство, реконструкция, капитальный ремонт (далее – строительство)</w:t>
      </w:r>
    </w:p>
    <w:p w14:paraId="1C58BFEB" w14:textId="77777777" w:rsidR="00DC676A" w:rsidRPr="005E4D36" w:rsidRDefault="00DC676A" w:rsidP="00FC1519">
      <w:pPr>
        <w:jc w:val="both"/>
        <w:rPr>
          <w:sz w:val="24"/>
          <w:szCs w:val="24"/>
        </w:rPr>
      </w:pPr>
      <w:r w:rsidRPr="005E4D36">
        <w:rPr>
          <w:sz w:val="24"/>
          <w:szCs w:val="24"/>
        </w:rPr>
        <w:t xml:space="preserve">6. Источник финансирования строительства объекта: </w:t>
      </w:r>
    </w:p>
    <w:p w14:paraId="13C769B9" w14:textId="77777777" w:rsidR="00DC676A" w:rsidRPr="005E4D36" w:rsidRDefault="00DC676A" w:rsidP="00FC1519">
      <w:pPr>
        <w:jc w:val="both"/>
        <w:rPr>
          <w:sz w:val="24"/>
          <w:szCs w:val="24"/>
        </w:rPr>
      </w:pPr>
    </w:p>
    <w:p w14:paraId="642F9F65" w14:textId="1816CD25" w:rsidR="00DC676A" w:rsidRPr="005E4D36" w:rsidRDefault="00DC676A" w:rsidP="00FC1519">
      <w:pPr>
        <w:jc w:val="both"/>
        <w:rPr>
          <w:sz w:val="24"/>
          <w:szCs w:val="24"/>
        </w:rPr>
      </w:pPr>
      <w:r w:rsidRPr="005E4D36">
        <w:rPr>
          <w:sz w:val="24"/>
          <w:szCs w:val="24"/>
        </w:rPr>
        <w:t>Бюджетные ассиг</w:t>
      </w:r>
      <w:r w:rsidR="00474BE4">
        <w:rPr>
          <w:sz w:val="24"/>
          <w:szCs w:val="24"/>
        </w:rPr>
        <w:t>нования из федерального бюджета</w:t>
      </w:r>
      <w:r w:rsidRPr="005E4D36">
        <w:rPr>
          <w:sz w:val="24"/>
          <w:szCs w:val="24"/>
        </w:rPr>
        <w:t>.</w:t>
      </w:r>
    </w:p>
    <w:p w14:paraId="1202C095" w14:textId="77777777" w:rsidR="00DC676A" w:rsidRPr="005E4D36" w:rsidRDefault="00DC676A" w:rsidP="00FC1519">
      <w:pPr>
        <w:jc w:val="both"/>
        <w:rPr>
          <w:sz w:val="24"/>
          <w:szCs w:val="24"/>
        </w:rPr>
      </w:pPr>
      <w:r w:rsidRPr="005E4D36">
        <w:rPr>
          <w:sz w:val="24"/>
          <w:szCs w:val="24"/>
        </w:rPr>
        <w:lastRenderedPageBreak/>
        <w:t>(указывается наименование источников финансирования, в том числе федеральный бюджет, региональный бюджет,</w:t>
      </w:r>
      <w:r w:rsidRPr="005E4D36">
        <w:rPr>
          <w:sz w:val="24"/>
          <w:szCs w:val="24"/>
        </w:rPr>
        <w:br/>
        <w:t>местный бюджет, внебюджетные средства)</w:t>
      </w:r>
    </w:p>
    <w:p w14:paraId="0EA2D445" w14:textId="77777777" w:rsidR="00DC676A" w:rsidRPr="005E4D36" w:rsidRDefault="00DC676A" w:rsidP="00FC1519">
      <w:pPr>
        <w:jc w:val="both"/>
        <w:rPr>
          <w:sz w:val="24"/>
          <w:szCs w:val="24"/>
        </w:rPr>
      </w:pPr>
      <w:r w:rsidRPr="005E4D36">
        <w:rPr>
          <w:sz w:val="24"/>
          <w:szCs w:val="24"/>
        </w:rPr>
        <w:t>7. Технические условия на подключение (присоединение) объекта к сетям инженерно-технического обеспечения, применяемые в целях архитектурно-строительного проектирования (при наличии):</w:t>
      </w:r>
    </w:p>
    <w:p w14:paraId="17B62121" w14:textId="77777777" w:rsidR="00DC676A" w:rsidRPr="005E4D36" w:rsidRDefault="00DC676A" w:rsidP="00FC1519">
      <w:pPr>
        <w:jc w:val="both"/>
        <w:rPr>
          <w:sz w:val="24"/>
          <w:szCs w:val="24"/>
        </w:rPr>
      </w:pPr>
    </w:p>
    <w:p w14:paraId="41219C18" w14:textId="77777777" w:rsidR="00DC676A" w:rsidRPr="005E4D36" w:rsidRDefault="00DC676A" w:rsidP="00FC1519">
      <w:pPr>
        <w:jc w:val="both"/>
        <w:rPr>
          <w:sz w:val="24"/>
          <w:szCs w:val="24"/>
        </w:rPr>
      </w:pPr>
      <w:r w:rsidRPr="005E4D36">
        <w:rPr>
          <w:sz w:val="24"/>
          <w:szCs w:val="24"/>
        </w:rPr>
        <w:t>Обеспечить (при необходимости) получение технических условий от организаций, осуществляющих эксплуатацию сетей инженерно-технического обеспечения и других коммуникаций, на подключение к существующим коммуникациям и/или их пересечение, технических условий на примыкание к федеральной автомобильной дороге, а также другие необходимые технические условия на основании заявки с расчетными нагрузками, согласованными с Заказчиком.</w:t>
      </w:r>
    </w:p>
    <w:p w14:paraId="416E2BE5" w14:textId="77777777" w:rsidR="00DC676A" w:rsidRPr="005E4D36" w:rsidRDefault="00DC676A" w:rsidP="00FC1519">
      <w:pPr>
        <w:jc w:val="both"/>
        <w:rPr>
          <w:sz w:val="24"/>
          <w:szCs w:val="24"/>
        </w:rPr>
      </w:pPr>
    </w:p>
    <w:p w14:paraId="3A96CE9A" w14:textId="77777777" w:rsidR="00DC676A" w:rsidRPr="005E4D36" w:rsidRDefault="00DC676A" w:rsidP="00FC1519">
      <w:pPr>
        <w:jc w:val="both"/>
        <w:rPr>
          <w:sz w:val="24"/>
          <w:szCs w:val="24"/>
        </w:rPr>
      </w:pPr>
      <w:r w:rsidRPr="005E4D36">
        <w:rPr>
          <w:sz w:val="24"/>
          <w:szCs w:val="24"/>
        </w:rPr>
        <w:t xml:space="preserve">8. Требования к выделению этапов проектирования объекта: </w:t>
      </w:r>
    </w:p>
    <w:p w14:paraId="4680BEB0" w14:textId="77777777" w:rsidR="00DC676A" w:rsidRPr="005E4D36" w:rsidRDefault="00DC676A" w:rsidP="00FC1519">
      <w:pPr>
        <w:jc w:val="both"/>
        <w:rPr>
          <w:sz w:val="24"/>
          <w:szCs w:val="24"/>
        </w:rPr>
      </w:pPr>
    </w:p>
    <w:p w14:paraId="5420507C" w14:textId="77777777" w:rsidR="00DC676A" w:rsidRPr="005E4D36" w:rsidRDefault="00DC676A" w:rsidP="00FC1519">
      <w:pPr>
        <w:jc w:val="both"/>
        <w:rPr>
          <w:sz w:val="24"/>
          <w:szCs w:val="24"/>
        </w:rPr>
      </w:pPr>
      <w:r w:rsidRPr="005E4D36">
        <w:rPr>
          <w:sz w:val="24"/>
          <w:szCs w:val="24"/>
        </w:rPr>
        <w:t>Не требуется.</w:t>
      </w:r>
    </w:p>
    <w:p w14:paraId="76BC8A1F" w14:textId="77777777" w:rsidR="00DC676A" w:rsidRPr="005E4D36" w:rsidRDefault="00DC676A" w:rsidP="00FC1519">
      <w:pPr>
        <w:jc w:val="both"/>
        <w:rPr>
          <w:sz w:val="24"/>
          <w:szCs w:val="24"/>
        </w:rPr>
      </w:pPr>
      <w:r w:rsidRPr="005E4D36">
        <w:rPr>
          <w:sz w:val="24"/>
          <w:szCs w:val="24"/>
        </w:rPr>
        <w:t>(указываются сведения о необходимости выделения этапов строительства)</w:t>
      </w:r>
    </w:p>
    <w:p w14:paraId="3A0BC8BD" w14:textId="77777777" w:rsidR="00DC676A" w:rsidRPr="005E4D36" w:rsidRDefault="00DC676A" w:rsidP="00FC1519">
      <w:pPr>
        <w:jc w:val="both"/>
        <w:rPr>
          <w:sz w:val="24"/>
          <w:szCs w:val="24"/>
        </w:rPr>
      </w:pPr>
      <w:r w:rsidRPr="005E4D36">
        <w:rPr>
          <w:sz w:val="24"/>
          <w:szCs w:val="24"/>
        </w:rPr>
        <w:t xml:space="preserve">9. Срок строительства объекта: </w:t>
      </w:r>
    </w:p>
    <w:p w14:paraId="7120CFB3" w14:textId="77777777" w:rsidR="00DC676A" w:rsidRPr="005E4D36" w:rsidRDefault="00DC676A" w:rsidP="00FC1519">
      <w:pPr>
        <w:jc w:val="both"/>
        <w:rPr>
          <w:sz w:val="24"/>
          <w:szCs w:val="24"/>
        </w:rPr>
      </w:pPr>
    </w:p>
    <w:p w14:paraId="12CD0C74" w14:textId="77777777" w:rsidR="00DC676A" w:rsidRPr="005E4D36" w:rsidRDefault="00DC676A" w:rsidP="00FC1519">
      <w:pPr>
        <w:jc w:val="both"/>
        <w:rPr>
          <w:sz w:val="24"/>
          <w:szCs w:val="24"/>
        </w:rPr>
      </w:pPr>
      <w:r w:rsidRPr="005E4D36">
        <w:rPr>
          <w:sz w:val="24"/>
          <w:szCs w:val="24"/>
        </w:rPr>
        <w:t>2025-2026 год</w:t>
      </w:r>
    </w:p>
    <w:p w14:paraId="5F636C85" w14:textId="77777777" w:rsidR="00DC676A" w:rsidRPr="005E4D36" w:rsidRDefault="00DC676A" w:rsidP="00FC1519">
      <w:pPr>
        <w:jc w:val="both"/>
        <w:rPr>
          <w:sz w:val="24"/>
          <w:szCs w:val="24"/>
        </w:rPr>
      </w:pPr>
    </w:p>
    <w:p w14:paraId="044714DE" w14:textId="77777777" w:rsidR="00DC676A" w:rsidRPr="005E4D36" w:rsidRDefault="00DC676A" w:rsidP="00FC1519">
      <w:pPr>
        <w:jc w:val="both"/>
        <w:rPr>
          <w:sz w:val="24"/>
          <w:szCs w:val="24"/>
        </w:rPr>
      </w:pPr>
      <w:r w:rsidRPr="005E4D36">
        <w:rPr>
          <w:sz w:val="24"/>
          <w:szCs w:val="24"/>
        </w:rPr>
        <w:t>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w:t>
      </w:r>
    </w:p>
    <w:p w14:paraId="35F8475D" w14:textId="77777777" w:rsidR="00DC676A" w:rsidRPr="005E4D36" w:rsidRDefault="00DC676A" w:rsidP="00FC1519">
      <w:pPr>
        <w:jc w:val="both"/>
        <w:rPr>
          <w:sz w:val="24"/>
          <w:szCs w:val="24"/>
        </w:rPr>
      </w:pPr>
    </w:p>
    <w:p w14:paraId="10D695E7" w14:textId="77777777" w:rsidR="00DC676A" w:rsidRPr="005E4D36" w:rsidRDefault="00DC676A" w:rsidP="00FC1519">
      <w:pPr>
        <w:jc w:val="both"/>
        <w:rPr>
          <w:sz w:val="24"/>
          <w:szCs w:val="24"/>
        </w:rPr>
      </w:pPr>
    </w:p>
    <w:p w14:paraId="13416D9A" w14:textId="77777777" w:rsidR="00DC676A" w:rsidRPr="005E4D36" w:rsidRDefault="00DC676A" w:rsidP="00FC1519">
      <w:pPr>
        <w:jc w:val="both"/>
        <w:rPr>
          <w:sz w:val="24"/>
          <w:szCs w:val="24"/>
        </w:rPr>
      </w:pPr>
      <w:r w:rsidRPr="005E4D36">
        <w:rPr>
          <w:sz w:val="24"/>
          <w:szCs w:val="24"/>
        </w:rPr>
        <w:t>10.1 Здание Многофункционального центра.</w:t>
      </w:r>
    </w:p>
    <w:p w14:paraId="501666A4" w14:textId="77777777" w:rsidR="00DC676A" w:rsidRPr="005E4D36" w:rsidRDefault="00DC676A" w:rsidP="00FC1519">
      <w:pPr>
        <w:jc w:val="both"/>
        <w:rPr>
          <w:sz w:val="24"/>
          <w:szCs w:val="24"/>
        </w:rPr>
      </w:pPr>
    </w:p>
    <w:p w14:paraId="066C762D" w14:textId="77777777" w:rsidR="00DC676A" w:rsidRPr="005E4D36" w:rsidRDefault="00DC676A" w:rsidP="00FC1519">
      <w:pPr>
        <w:jc w:val="both"/>
        <w:rPr>
          <w:sz w:val="24"/>
          <w:szCs w:val="24"/>
        </w:rPr>
      </w:pPr>
      <w:r w:rsidRPr="005E4D36">
        <w:rPr>
          <w:sz w:val="24"/>
          <w:szCs w:val="24"/>
        </w:rPr>
        <w:t>Здание Многофункционального центра предназначено размещения служб управляющей компании, размещения служебных помещений для подразделений эксплуатации и управления курортом, размещения оперативно-диспетчерской службы, оперативного-дежурного управления ВТРК, размещения системообразующего оборудования в целях контроля и управления комплексной системой безопасности ВТРК, опорного пункта полиции, для обеспечения посетителей услугами по прокату спортивного инвентаря, сервисному обслуживанию инвентаря, хранению личных вещей, оказание первичной медицинской помощи, бытовых услуг, размещения коммерческих площадей для предприятий питания и торговли.</w:t>
      </w:r>
    </w:p>
    <w:p w14:paraId="09FE5299" w14:textId="77777777" w:rsidR="00DC676A" w:rsidRPr="005E4D36" w:rsidRDefault="00DC676A" w:rsidP="00FC1519">
      <w:pPr>
        <w:jc w:val="both"/>
        <w:rPr>
          <w:sz w:val="24"/>
          <w:szCs w:val="24"/>
        </w:rPr>
      </w:pPr>
      <w:r w:rsidRPr="005E4D36">
        <w:rPr>
          <w:sz w:val="24"/>
          <w:szCs w:val="24"/>
        </w:rPr>
        <w:tab/>
      </w:r>
      <w:r w:rsidRPr="005E4D36">
        <w:rPr>
          <w:sz w:val="24"/>
          <w:szCs w:val="24"/>
        </w:rPr>
        <w:tab/>
        <w:t>Здание предусмотреть 3 этажное, с уменьшением площади этажей от первого к третьему, с устройством открытых террас.</w:t>
      </w:r>
    </w:p>
    <w:p w14:paraId="7CB37E89" w14:textId="77777777" w:rsidR="00DC676A" w:rsidRPr="005E4D36" w:rsidRDefault="00DC676A" w:rsidP="00FC1519">
      <w:pPr>
        <w:jc w:val="both"/>
        <w:rPr>
          <w:sz w:val="24"/>
          <w:szCs w:val="24"/>
        </w:rPr>
      </w:pPr>
      <w:r w:rsidRPr="005E4D36">
        <w:rPr>
          <w:sz w:val="24"/>
          <w:szCs w:val="24"/>
        </w:rPr>
        <w:tab/>
        <w:t>Площадь участка размещения Многофункционального центра, включая противопожарные проезды – ориентировочно 9 300 м2. (уточнить при проектировании).</w:t>
      </w:r>
    </w:p>
    <w:p w14:paraId="0D0A4E80" w14:textId="77777777" w:rsidR="00DC676A" w:rsidRPr="005E4D36" w:rsidRDefault="00DC676A" w:rsidP="00FC1519">
      <w:pPr>
        <w:jc w:val="both"/>
        <w:rPr>
          <w:sz w:val="24"/>
          <w:szCs w:val="24"/>
        </w:rPr>
      </w:pPr>
      <w:r w:rsidRPr="005E4D36">
        <w:rPr>
          <w:sz w:val="24"/>
          <w:szCs w:val="24"/>
        </w:rPr>
        <w:tab/>
      </w:r>
      <w:r w:rsidRPr="005E4D36">
        <w:rPr>
          <w:sz w:val="24"/>
          <w:szCs w:val="24"/>
        </w:rPr>
        <w:tab/>
        <w:t xml:space="preserve">Площадь многофункционального центра ориентировочно принять 5 500 – 6 000 м2 (уточнить в процессе согласования архитектурной концепции). </w:t>
      </w:r>
    </w:p>
    <w:p w14:paraId="5F723A5F" w14:textId="77777777" w:rsidR="00DC676A" w:rsidRPr="005E4D36" w:rsidRDefault="00DC676A" w:rsidP="00FC1519">
      <w:pPr>
        <w:jc w:val="both"/>
        <w:rPr>
          <w:sz w:val="24"/>
          <w:szCs w:val="24"/>
        </w:rPr>
      </w:pPr>
      <w:r w:rsidRPr="005E4D36">
        <w:rPr>
          <w:sz w:val="24"/>
          <w:szCs w:val="24"/>
        </w:rPr>
        <w:tab/>
      </w:r>
      <w:r w:rsidRPr="005E4D36">
        <w:rPr>
          <w:sz w:val="24"/>
          <w:szCs w:val="24"/>
        </w:rPr>
        <w:tab/>
        <w:t>Предусмотреть размещение следующих помещений (размещение помещений по этажам может быть скорректировано в процессе разработки концепции):</w:t>
      </w:r>
    </w:p>
    <w:p w14:paraId="3C363F5B" w14:textId="77777777" w:rsidR="00DC676A" w:rsidRPr="005E4D36" w:rsidRDefault="00DC676A" w:rsidP="00FC1519">
      <w:pPr>
        <w:jc w:val="both"/>
        <w:rPr>
          <w:sz w:val="24"/>
          <w:szCs w:val="24"/>
        </w:rPr>
      </w:pPr>
    </w:p>
    <w:p w14:paraId="08294EAB" w14:textId="77777777" w:rsidR="00DC676A" w:rsidRPr="005E4D36" w:rsidRDefault="00DC676A" w:rsidP="00FC1519">
      <w:pPr>
        <w:jc w:val="both"/>
        <w:rPr>
          <w:sz w:val="24"/>
          <w:szCs w:val="24"/>
        </w:rPr>
      </w:pPr>
      <w:r w:rsidRPr="005E4D36">
        <w:rPr>
          <w:sz w:val="24"/>
          <w:szCs w:val="24"/>
        </w:rPr>
        <w:t>Первый этаж:</w:t>
      </w:r>
    </w:p>
    <w:p w14:paraId="33BBA9F9" w14:textId="77777777" w:rsidR="00DC676A" w:rsidRPr="005E4D36" w:rsidRDefault="00DC676A" w:rsidP="00FC1519">
      <w:pPr>
        <w:jc w:val="both"/>
        <w:rPr>
          <w:sz w:val="24"/>
          <w:szCs w:val="24"/>
        </w:rPr>
      </w:pPr>
      <w:r w:rsidRPr="005E4D36">
        <w:rPr>
          <w:sz w:val="24"/>
          <w:szCs w:val="24"/>
        </w:rPr>
        <w:t>- вестибюль с ресепшн и инфо-стойкой (ориентировочно 250 м2);</w:t>
      </w:r>
    </w:p>
    <w:p w14:paraId="4174839C" w14:textId="77777777" w:rsidR="00DC676A" w:rsidRPr="005E4D36" w:rsidRDefault="00DC676A" w:rsidP="00FC1519">
      <w:pPr>
        <w:jc w:val="both"/>
        <w:rPr>
          <w:sz w:val="24"/>
          <w:szCs w:val="24"/>
        </w:rPr>
      </w:pPr>
      <w:r w:rsidRPr="005E4D36">
        <w:rPr>
          <w:sz w:val="24"/>
          <w:szCs w:val="24"/>
        </w:rPr>
        <w:t>- оперативно-диспетчерская служба (ОДС) (ориентировочно 40 м2);</w:t>
      </w:r>
    </w:p>
    <w:p w14:paraId="2DE9BC75" w14:textId="77777777" w:rsidR="00DC676A" w:rsidRPr="005E4D36" w:rsidRDefault="00DC676A" w:rsidP="00FC1519">
      <w:pPr>
        <w:jc w:val="both"/>
        <w:rPr>
          <w:sz w:val="24"/>
          <w:szCs w:val="24"/>
        </w:rPr>
      </w:pPr>
      <w:r w:rsidRPr="005E4D36">
        <w:rPr>
          <w:sz w:val="24"/>
          <w:szCs w:val="24"/>
        </w:rPr>
        <w:t>- помещение туристско-информационного центра (до 40 м2);</w:t>
      </w:r>
    </w:p>
    <w:p w14:paraId="7AEFA499" w14:textId="77777777" w:rsidR="00DC676A" w:rsidRPr="005E4D36" w:rsidRDefault="00DC676A" w:rsidP="00FC1519">
      <w:pPr>
        <w:jc w:val="both"/>
        <w:rPr>
          <w:sz w:val="24"/>
          <w:szCs w:val="24"/>
        </w:rPr>
      </w:pPr>
      <w:r w:rsidRPr="005E4D36">
        <w:rPr>
          <w:sz w:val="24"/>
          <w:szCs w:val="24"/>
        </w:rPr>
        <w:t>- пост охраны (вблизи центрального входа, до 15 м2);- серверная с функцией телекоммуникационной и городского ввода (ориентировочно 35 м2);</w:t>
      </w:r>
    </w:p>
    <w:p w14:paraId="568A8874" w14:textId="77777777" w:rsidR="00DC676A" w:rsidRPr="005E4D36" w:rsidRDefault="00DC676A" w:rsidP="00FC1519">
      <w:pPr>
        <w:jc w:val="both"/>
        <w:rPr>
          <w:sz w:val="24"/>
          <w:szCs w:val="24"/>
        </w:rPr>
      </w:pPr>
      <w:r w:rsidRPr="005E4D36">
        <w:rPr>
          <w:sz w:val="24"/>
          <w:szCs w:val="24"/>
        </w:rPr>
        <w:t xml:space="preserve">- блок помещений расчетного центра (ориентировочно 50 м2); </w:t>
      </w:r>
    </w:p>
    <w:p w14:paraId="1BA1A22F" w14:textId="77777777" w:rsidR="00DC676A" w:rsidRPr="005E4D36" w:rsidRDefault="00DC676A" w:rsidP="00FC1519">
      <w:pPr>
        <w:jc w:val="both"/>
        <w:rPr>
          <w:sz w:val="24"/>
          <w:szCs w:val="24"/>
        </w:rPr>
      </w:pPr>
      <w:r w:rsidRPr="005E4D36">
        <w:rPr>
          <w:sz w:val="24"/>
          <w:szCs w:val="24"/>
        </w:rPr>
        <w:t>- предприятия розничной торговли (ориентировочно 800 м2);</w:t>
      </w:r>
    </w:p>
    <w:p w14:paraId="22D7A8F6" w14:textId="77777777" w:rsidR="00DC676A" w:rsidRPr="005E4D36" w:rsidRDefault="00DC676A" w:rsidP="00FC1519">
      <w:pPr>
        <w:jc w:val="both"/>
        <w:rPr>
          <w:sz w:val="24"/>
          <w:szCs w:val="24"/>
        </w:rPr>
      </w:pPr>
      <w:r w:rsidRPr="005E4D36">
        <w:rPr>
          <w:sz w:val="24"/>
          <w:szCs w:val="24"/>
        </w:rPr>
        <w:t xml:space="preserve">- блок помещений загрузочной ресторана (ориентировочно 30 м2); </w:t>
      </w:r>
    </w:p>
    <w:p w14:paraId="4679AE92" w14:textId="77777777" w:rsidR="00DC676A" w:rsidRPr="005E4D36" w:rsidRDefault="00DC676A" w:rsidP="00FC1519">
      <w:pPr>
        <w:jc w:val="both"/>
        <w:rPr>
          <w:sz w:val="24"/>
          <w:szCs w:val="24"/>
        </w:rPr>
      </w:pPr>
      <w:r w:rsidRPr="005E4D36">
        <w:rPr>
          <w:sz w:val="24"/>
          <w:szCs w:val="24"/>
        </w:rPr>
        <w:lastRenderedPageBreak/>
        <w:t>- кафе быстрого обслуживания (ориентировочно 400 м2), ориентировочно на 100 посадочных мест;</w:t>
      </w:r>
    </w:p>
    <w:p w14:paraId="452B02A3" w14:textId="77777777" w:rsidR="00DC676A" w:rsidRPr="005E4D36" w:rsidRDefault="00DC676A" w:rsidP="00FC1519">
      <w:pPr>
        <w:jc w:val="both"/>
        <w:rPr>
          <w:sz w:val="24"/>
          <w:szCs w:val="24"/>
        </w:rPr>
      </w:pPr>
      <w:r w:rsidRPr="005E4D36">
        <w:rPr>
          <w:sz w:val="24"/>
          <w:szCs w:val="24"/>
        </w:rPr>
        <w:t xml:space="preserve">- медпункт с рентген-кабинетом, кабинетом врача, процедурной, аптекой </w:t>
      </w:r>
      <w:r w:rsidRPr="005E4D36">
        <w:rPr>
          <w:sz w:val="24"/>
          <w:szCs w:val="24"/>
        </w:rPr>
        <w:br/>
        <w:t>(ориентировочно 140 м2);</w:t>
      </w:r>
    </w:p>
    <w:p w14:paraId="1E10FAC3" w14:textId="77777777" w:rsidR="00DC676A" w:rsidRPr="005E4D36" w:rsidRDefault="00DC676A" w:rsidP="00FC1519">
      <w:pPr>
        <w:jc w:val="both"/>
        <w:rPr>
          <w:sz w:val="24"/>
          <w:szCs w:val="24"/>
        </w:rPr>
      </w:pPr>
      <w:r w:rsidRPr="005E4D36">
        <w:rPr>
          <w:sz w:val="24"/>
          <w:szCs w:val="24"/>
        </w:rPr>
        <w:t>- блок помещений для инструкторов и спасателей (ориентировочно 100 м2);</w:t>
      </w:r>
    </w:p>
    <w:p w14:paraId="0C70D2A0" w14:textId="77777777" w:rsidR="00DC676A" w:rsidRPr="005E4D36" w:rsidRDefault="00DC676A" w:rsidP="00FC1519">
      <w:pPr>
        <w:jc w:val="both"/>
        <w:rPr>
          <w:sz w:val="24"/>
          <w:szCs w:val="24"/>
        </w:rPr>
      </w:pPr>
      <w:r w:rsidRPr="005E4D36">
        <w:rPr>
          <w:sz w:val="24"/>
          <w:szCs w:val="24"/>
        </w:rPr>
        <w:t xml:space="preserve">- опорный пункт полиции (ориентировочно 180 м2) с отдельным выходом на улицу, в том числе кабинет начальника опорного пункта полиции (не менее 10 м2), операционный зал сотрудников полиции (не менее 25 м2), камера предварительного заключения (не менее 10 м2) комната отдыха (не менее 25 м2), подсобные технические помещения, кухня, санузел с душевой (не менее 20 м2), </w:t>
      </w:r>
    </w:p>
    <w:p w14:paraId="5F4CF80C" w14:textId="77777777" w:rsidR="00DC676A" w:rsidRPr="005E4D36" w:rsidRDefault="00DC676A" w:rsidP="00FC1519">
      <w:pPr>
        <w:jc w:val="both"/>
        <w:rPr>
          <w:sz w:val="24"/>
          <w:szCs w:val="24"/>
        </w:rPr>
      </w:pPr>
      <w:r w:rsidRPr="005E4D36">
        <w:rPr>
          <w:sz w:val="24"/>
          <w:szCs w:val="24"/>
        </w:rPr>
        <w:t>- санузлы, лестницы, технические помещения;</w:t>
      </w:r>
    </w:p>
    <w:p w14:paraId="26D4DFD8" w14:textId="77777777" w:rsidR="00DC676A" w:rsidRPr="005E4D36" w:rsidRDefault="00DC676A" w:rsidP="00FC1519">
      <w:pPr>
        <w:jc w:val="both"/>
        <w:rPr>
          <w:sz w:val="24"/>
          <w:szCs w:val="24"/>
        </w:rPr>
      </w:pPr>
    </w:p>
    <w:p w14:paraId="4F9C2222" w14:textId="77777777" w:rsidR="00DC676A" w:rsidRPr="005E4D36" w:rsidRDefault="00DC676A" w:rsidP="00FC1519">
      <w:pPr>
        <w:jc w:val="both"/>
        <w:rPr>
          <w:sz w:val="24"/>
          <w:szCs w:val="24"/>
        </w:rPr>
      </w:pPr>
      <w:r w:rsidRPr="005E4D36">
        <w:rPr>
          <w:sz w:val="24"/>
          <w:szCs w:val="24"/>
        </w:rPr>
        <w:t>Второй этаж:</w:t>
      </w:r>
    </w:p>
    <w:p w14:paraId="33D642D3" w14:textId="77777777" w:rsidR="00DC676A" w:rsidRPr="005E4D36" w:rsidRDefault="00DC676A" w:rsidP="00FC1519">
      <w:pPr>
        <w:jc w:val="both"/>
        <w:rPr>
          <w:sz w:val="24"/>
          <w:szCs w:val="24"/>
        </w:rPr>
      </w:pPr>
      <w:r w:rsidRPr="005E4D36">
        <w:rPr>
          <w:sz w:val="24"/>
          <w:szCs w:val="24"/>
        </w:rPr>
        <w:t>- вестибюль (ориентировочно 250 м2);</w:t>
      </w:r>
    </w:p>
    <w:p w14:paraId="3DCE75A4" w14:textId="77777777" w:rsidR="00DC676A" w:rsidRPr="005E4D36" w:rsidRDefault="00DC676A" w:rsidP="00FC1519">
      <w:pPr>
        <w:jc w:val="both"/>
        <w:rPr>
          <w:sz w:val="24"/>
          <w:szCs w:val="24"/>
        </w:rPr>
      </w:pPr>
      <w:r w:rsidRPr="005E4D36">
        <w:rPr>
          <w:sz w:val="24"/>
          <w:szCs w:val="24"/>
        </w:rPr>
        <w:t>- ресторан (ориентировочно 400 м2), ориентировочно на 60 посадочных мест;</w:t>
      </w:r>
    </w:p>
    <w:p w14:paraId="3483D804" w14:textId="77777777" w:rsidR="00DC676A" w:rsidRPr="005E4D36" w:rsidRDefault="00DC676A" w:rsidP="00FC1519">
      <w:pPr>
        <w:jc w:val="both"/>
        <w:rPr>
          <w:sz w:val="24"/>
          <w:szCs w:val="24"/>
        </w:rPr>
      </w:pPr>
      <w:r w:rsidRPr="005E4D36">
        <w:rPr>
          <w:sz w:val="24"/>
          <w:szCs w:val="24"/>
        </w:rPr>
        <w:t>- предприятия розничной торговли (ориентировочно 850 м2);</w:t>
      </w:r>
    </w:p>
    <w:p w14:paraId="4102D736" w14:textId="77777777" w:rsidR="00DC676A" w:rsidRPr="005E4D36" w:rsidRDefault="00DC676A" w:rsidP="00FC1519">
      <w:pPr>
        <w:jc w:val="both"/>
        <w:rPr>
          <w:sz w:val="24"/>
          <w:szCs w:val="24"/>
        </w:rPr>
      </w:pPr>
      <w:r w:rsidRPr="005E4D36">
        <w:rPr>
          <w:sz w:val="24"/>
          <w:szCs w:val="24"/>
        </w:rPr>
        <w:t>- санузлы, лестницы, лифты, коридоры, вспомогательные и технические помещения.</w:t>
      </w:r>
    </w:p>
    <w:p w14:paraId="25071094" w14:textId="77777777" w:rsidR="00DC676A" w:rsidRPr="005E4D36" w:rsidRDefault="00DC676A" w:rsidP="00FC1519">
      <w:pPr>
        <w:jc w:val="both"/>
        <w:rPr>
          <w:sz w:val="24"/>
          <w:szCs w:val="24"/>
        </w:rPr>
      </w:pPr>
    </w:p>
    <w:p w14:paraId="1B13CF11" w14:textId="77777777" w:rsidR="00DC676A" w:rsidRPr="005E4D36" w:rsidRDefault="00DC676A" w:rsidP="00FC1519">
      <w:pPr>
        <w:jc w:val="both"/>
        <w:rPr>
          <w:sz w:val="24"/>
          <w:szCs w:val="24"/>
        </w:rPr>
      </w:pPr>
      <w:r w:rsidRPr="005E4D36">
        <w:rPr>
          <w:sz w:val="24"/>
          <w:szCs w:val="24"/>
        </w:rPr>
        <w:t>Третий этаж:</w:t>
      </w:r>
    </w:p>
    <w:p w14:paraId="61FB75B9" w14:textId="77777777" w:rsidR="00DC676A" w:rsidRPr="005E4D36" w:rsidRDefault="00DC676A" w:rsidP="00FC1519">
      <w:pPr>
        <w:jc w:val="both"/>
        <w:rPr>
          <w:sz w:val="24"/>
          <w:szCs w:val="24"/>
        </w:rPr>
      </w:pPr>
      <w:r w:rsidRPr="005E4D36">
        <w:rPr>
          <w:sz w:val="24"/>
          <w:szCs w:val="24"/>
        </w:rPr>
        <w:t>- конференц-зал на 70 мест и комната переговоров (ориентировочно 300 м2).</w:t>
      </w:r>
    </w:p>
    <w:p w14:paraId="06E01D0B" w14:textId="77777777" w:rsidR="00DC676A" w:rsidRPr="005E4D36" w:rsidRDefault="00DC676A" w:rsidP="00FC1519">
      <w:pPr>
        <w:jc w:val="both"/>
        <w:rPr>
          <w:sz w:val="24"/>
          <w:szCs w:val="24"/>
        </w:rPr>
      </w:pPr>
      <w:r w:rsidRPr="005E4D36">
        <w:rPr>
          <w:sz w:val="24"/>
          <w:szCs w:val="24"/>
        </w:rPr>
        <w:t>- блок офисных помещений Департамента развития инфраструктуры (ориентировочно 200 м2), включая переговорную комнату и кабинет директора;</w:t>
      </w:r>
    </w:p>
    <w:p w14:paraId="5EC6D283" w14:textId="77777777" w:rsidR="00DC676A" w:rsidRPr="005E4D36" w:rsidRDefault="00DC676A" w:rsidP="00FC1519">
      <w:pPr>
        <w:jc w:val="both"/>
        <w:rPr>
          <w:sz w:val="24"/>
          <w:szCs w:val="24"/>
        </w:rPr>
      </w:pPr>
      <w:r w:rsidRPr="005E4D36">
        <w:rPr>
          <w:sz w:val="24"/>
          <w:szCs w:val="24"/>
        </w:rPr>
        <w:t>- блок офисных помещений Департамента эксплуатации и управления курортами (ориентировочно 300 м2), включая переговорную;</w:t>
      </w:r>
    </w:p>
    <w:p w14:paraId="0C86C92E" w14:textId="77777777" w:rsidR="00DC676A" w:rsidRPr="005E4D36" w:rsidRDefault="00DC676A" w:rsidP="00FC1519">
      <w:pPr>
        <w:jc w:val="both"/>
        <w:rPr>
          <w:sz w:val="24"/>
          <w:szCs w:val="24"/>
        </w:rPr>
      </w:pPr>
      <w:r w:rsidRPr="005E4D36">
        <w:rPr>
          <w:sz w:val="24"/>
          <w:szCs w:val="24"/>
        </w:rPr>
        <w:t>- блок офисных помещений Департамента безопасности (ориентировочно 100 м2), включая техническое помещение складского назначения (не менее 20 м2);</w:t>
      </w:r>
    </w:p>
    <w:p w14:paraId="29E0982B" w14:textId="77777777" w:rsidR="00DC676A" w:rsidRPr="005E4D36" w:rsidRDefault="00DC676A" w:rsidP="00FC1519">
      <w:pPr>
        <w:jc w:val="both"/>
        <w:rPr>
          <w:sz w:val="24"/>
          <w:szCs w:val="24"/>
        </w:rPr>
      </w:pPr>
      <w:r w:rsidRPr="005E4D36">
        <w:rPr>
          <w:sz w:val="24"/>
          <w:szCs w:val="24"/>
        </w:rPr>
        <w:t xml:space="preserve">- блок офисных помещений (маркетинг, руководство ВТРК) (ориентировочно </w:t>
      </w:r>
    </w:p>
    <w:p w14:paraId="283A74C7" w14:textId="77777777" w:rsidR="00DC676A" w:rsidRPr="005E4D36" w:rsidRDefault="00DC676A" w:rsidP="00FC1519">
      <w:pPr>
        <w:jc w:val="both"/>
        <w:rPr>
          <w:sz w:val="24"/>
          <w:szCs w:val="24"/>
        </w:rPr>
      </w:pPr>
      <w:r w:rsidRPr="005E4D36">
        <w:rPr>
          <w:sz w:val="24"/>
          <w:szCs w:val="24"/>
        </w:rPr>
        <w:t>150 м2);</w:t>
      </w:r>
    </w:p>
    <w:p w14:paraId="659EB0E3" w14:textId="77777777" w:rsidR="00DC676A" w:rsidRPr="005E4D36" w:rsidRDefault="00DC676A" w:rsidP="00FC1519">
      <w:pPr>
        <w:jc w:val="both"/>
        <w:rPr>
          <w:sz w:val="24"/>
          <w:szCs w:val="24"/>
        </w:rPr>
      </w:pPr>
      <w:r w:rsidRPr="005E4D36">
        <w:rPr>
          <w:sz w:val="24"/>
          <w:szCs w:val="24"/>
        </w:rPr>
        <w:t>- оперативное дежурное управление (ОДУ)/помещения охраны (ориентировочно 150 м2) в том числе кабинет начальника (не менее 10 м2), операционный зал сотрудников (не менее 65 м2), комната отдыха (не менее 25 м2), подсобные технические помещения, кухня, санузел с душевой (не менее 20 м2), помещение для хранения оружия (до 6 м2) до 20 чел., помещение для заряжания/разряжания оружия (до 3 м2);</w:t>
      </w:r>
    </w:p>
    <w:p w14:paraId="13F4CFF5" w14:textId="77777777" w:rsidR="00DC676A" w:rsidRPr="005E4D36" w:rsidRDefault="00DC676A" w:rsidP="00FC1519">
      <w:pPr>
        <w:jc w:val="both"/>
        <w:rPr>
          <w:sz w:val="24"/>
          <w:szCs w:val="24"/>
        </w:rPr>
      </w:pPr>
      <w:r w:rsidRPr="005E4D36">
        <w:rPr>
          <w:sz w:val="24"/>
          <w:szCs w:val="24"/>
        </w:rPr>
        <w:t>- санузлы, лестницы, лифты, коридоры, вспомогательные и технические помещения.</w:t>
      </w:r>
    </w:p>
    <w:p w14:paraId="31DA952A" w14:textId="77777777" w:rsidR="00DC676A" w:rsidRPr="005E4D36" w:rsidRDefault="00DC676A" w:rsidP="00FC1519">
      <w:pPr>
        <w:jc w:val="both"/>
        <w:rPr>
          <w:sz w:val="24"/>
          <w:szCs w:val="24"/>
        </w:rPr>
      </w:pPr>
    </w:p>
    <w:p w14:paraId="299937B6" w14:textId="77777777" w:rsidR="00DC676A" w:rsidRPr="005E4D36" w:rsidRDefault="00DC676A" w:rsidP="00FC1519">
      <w:pPr>
        <w:jc w:val="both"/>
        <w:rPr>
          <w:sz w:val="24"/>
          <w:szCs w:val="24"/>
        </w:rPr>
      </w:pPr>
      <w:r w:rsidRPr="005E4D36">
        <w:rPr>
          <w:sz w:val="24"/>
          <w:szCs w:val="24"/>
        </w:rPr>
        <w:t>Технический этаж:</w:t>
      </w:r>
    </w:p>
    <w:p w14:paraId="75FB1795" w14:textId="77777777" w:rsidR="00DC676A" w:rsidRPr="005E4D36" w:rsidRDefault="00DC676A" w:rsidP="00FC1519">
      <w:pPr>
        <w:jc w:val="both"/>
        <w:rPr>
          <w:sz w:val="24"/>
          <w:szCs w:val="24"/>
        </w:rPr>
      </w:pPr>
      <w:r w:rsidRPr="005E4D36">
        <w:rPr>
          <w:sz w:val="24"/>
          <w:szCs w:val="24"/>
        </w:rPr>
        <w:t>- котельная газовая (ориентировочно 100 м2);</w:t>
      </w:r>
    </w:p>
    <w:p w14:paraId="3CC4A07F" w14:textId="77777777" w:rsidR="00DC676A" w:rsidRPr="005E4D36" w:rsidRDefault="00DC676A" w:rsidP="00FC1519">
      <w:pPr>
        <w:jc w:val="both"/>
        <w:rPr>
          <w:sz w:val="24"/>
          <w:szCs w:val="24"/>
        </w:rPr>
      </w:pPr>
      <w:r w:rsidRPr="005E4D36">
        <w:rPr>
          <w:sz w:val="24"/>
          <w:szCs w:val="24"/>
        </w:rPr>
        <w:t>- венткамера (ориентировочно 100 м2).</w:t>
      </w:r>
    </w:p>
    <w:p w14:paraId="5E4DFB3B" w14:textId="77777777" w:rsidR="00DC676A" w:rsidRPr="005E4D36" w:rsidRDefault="00DC676A" w:rsidP="00FC1519">
      <w:pPr>
        <w:jc w:val="both"/>
        <w:rPr>
          <w:sz w:val="24"/>
          <w:szCs w:val="24"/>
        </w:rPr>
      </w:pPr>
      <w:r w:rsidRPr="005E4D36">
        <w:rPr>
          <w:sz w:val="24"/>
          <w:szCs w:val="24"/>
        </w:rPr>
        <w:tab/>
      </w:r>
    </w:p>
    <w:p w14:paraId="70ABF121" w14:textId="77777777" w:rsidR="00DC676A" w:rsidRPr="005E4D36" w:rsidRDefault="00DC676A" w:rsidP="00FC1519">
      <w:pPr>
        <w:jc w:val="both"/>
        <w:rPr>
          <w:sz w:val="24"/>
          <w:szCs w:val="24"/>
        </w:rPr>
      </w:pPr>
      <w:r w:rsidRPr="005E4D36">
        <w:rPr>
          <w:sz w:val="24"/>
          <w:szCs w:val="24"/>
        </w:rPr>
        <w:tab/>
        <w:t xml:space="preserve">Предусмотреть на первом и втором этажах места размещения банкоматов (не менее трех точек), вендинговых аппаратов, аппарата фотопечати, стойки с </w:t>
      </w:r>
      <w:r w:rsidRPr="005E4D36">
        <w:rPr>
          <w:sz w:val="24"/>
          <w:szCs w:val="24"/>
          <w:lang w:val="en-US"/>
        </w:rPr>
        <w:t>Power</w:t>
      </w:r>
      <w:r w:rsidRPr="005E4D36">
        <w:rPr>
          <w:sz w:val="24"/>
          <w:szCs w:val="24"/>
        </w:rPr>
        <w:t xml:space="preserve"> </w:t>
      </w:r>
      <w:r w:rsidRPr="005E4D36">
        <w:rPr>
          <w:sz w:val="24"/>
          <w:szCs w:val="24"/>
          <w:lang w:val="en-US"/>
        </w:rPr>
        <w:t>Bank</w:t>
      </w:r>
      <w:r w:rsidRPr="005E4D36">
        <w:rPr>
          <w:sz w:val="24"/>
          <w:szCs w:val="24"/>
        </w:rPr>
        <w:t>.</w:t>
      </w:r>
    </w:p>
    <w:p w14:paraId="0F4E7202" w14:textId="77777777" w:rsidR="00DC676A" w:rsidRPr="005E4D36" w:rsidRDefault="00DC676A" w:rsidP="00FC1519">
      <w:pPr>
        <w:jc w:val="both"/>
        <w:rPr>
          <w:sz w:val="24"/>
          <w:szCs w:val="24"/>
        </w:rPr>
      </w:pPr>
      <w:r w:rsidRPr="005E4D36">
        <w:rPr>
          <w:sz w:val="24"/>
          <w:szCs w:val="24"/>
        </w:rPr>
        <w:t>Состав помещений здания и их площади уточнить проектом и согласовать с Заказчиком на этапе разработки архитектурно-планировочной концепции.</w:t>
      </w:r>
    </w:p>
    <w:p w14:paraId="4F78634F" w14:textId="77777777" w:rsidR="00DC676A" w:rsidRPr="005E4D36" w:rsidRDefault="00DC676A" w:rsidP="00FC1519">
      <w:pPr>
        <w:jc w:val="both"/>
        <w:rPr>
          <w:sz w:val="24"/>
          <w:szCs w:val="24"/>
        </w:rPr>
      </w:pPr>
    </w:p>
    <w:p w14:paraId="5886AA76" w14:textId="77777777" w:rsidR="00DC676A" w:rsidRPr="005E4D36" w:rsidRDefault="00DC676A" w:rsidP="00FC1519">
      <w:pPr>
        <w:jc w:val="both"/>
        <w:rPr>
          <w:sz w:val="24"/>
          <w:szCs w:val="24"/>
        </w:rPr>
      </w:pPr>
      <w:r w:rsidRPr="005E4D36">
        <w:rPr>
          <w:sz w:val="24"/>
          <w:szCs w:val="24"/>
        </w:rPr>
        <w:t>10.2 Сети инженерно- технического обеспечения.</w:t>
      </w:r>
    </w:p>
    <w:p w14:paraId="414645C3" w14:textId="77777777" w:rsidR="00DC676A" w:rsidRPr="005E4D36" w:rsidRDefault="00DC676A" w:rsidP="00FC1519">
      <w:pPr>
        <w:jc w:val="both"/>
        <w:rPr>
          <w:sz w:val="24"/>
          <w:szCs w:val="24"/>
        </w:rPr>
      </w:pPr>
      <w:r w:rsidRPr="005E4D36">
        <w:rPr>
          <w:sz w:val="24"/>
          <w:szCs w:val="24"/>
        </w:rPr>
        <w:t>Предусмотреть подключение здания к внутриплощадочным сетям электроснабжения 0,4 кВ, водоснабжения, хозяйственно-бытовой канализации, ливневой канализации, газораспределения, сетям связи ВТРК.</w:t>
      </w:r>
    </w:p>
    <w:p w14:paraId="3FEF1BF6" w14:textId="77777777" w:rsidR="00DC676A" w:rsidRPr="005E4D36" w:rsidRDefault="00DC676A" w:rsidP="00FC1519">
      <w:pPr>
        <w:jc w:val="both"/>
        <w:rPr>
          <w:sz w:val="24"/>
          <w:szCs w:val="24"/>
        </w:rPr>
      </w:pPr>
    </w:p>
    <w:p w14:paraId="53108934" w14:textId="77777777" w:rsidR="00DC676A" w:rsidRPr="005E4D36" w:rsidRDefault="00DC676A" w:rsidP="00FC1519">
      <w:pPr>
        <w:jc w:val="both"/>
        <w:rPr>
          <w:sz w:val="24"/>
          <w:szCs w:val="24"/>
        </w:rPr>
      </w:pPr>
      <w:r w:rsidRPr="005E4D36">
        <w:rPr>
          <w:sz w:val="24"/>
          <w:szCs w:val="24"/>
        </w:rPr>
        <w:t>10.3 Благоустройство территории.</w:t>
      </w:r>
    </w:p>
    <w:p w14:paraId="3C6C6BC1" w14:textId="77777777" w:rsidR="00DC676A" w:rsidRPr="005E4D36" w:rsidRDefault="00DC676A" w:rsidP="00FC1519">
      <w:pPr>
        <w:jc w:val="both"/>
        <w:rPr>
          <w:sz w:val="24"/>
          <w:szCs w:val="24"/>
        </w:rPr>
      </w:pPr>
      <w:r w:rsidRPr="005E4D36">
        <w:rPr>
          <w:sz w:val="24"/>
          <w:szCs w:val="24"/>
        </w:rPr>
        <w:t xml:space="preserve">Благоустройство на территории расположения здания многофункционального центра выполнить с учетом организации пешеходных связей, возможности организации нескольких входов в здание многофункционального центра в соответствии с делением его на функциональные зоны. Предусмотреть закрытую площадку ТБО на 4 контейнера площадью 18 м2 с возможностью подъезда мусоровоза. </w:t>
      </w:r>
    </w:p>
    <w:p w14:paraId="266E991E" w14:textId="77777777" w:rsidR="00DC676A" w:rsidRPr="005E4D36" w:rsidRDefault="00DC676A" w:rsidP="00FC1519">
      <w:pPr>
        <w:jc w:val="both"/>
        <w:rPr>
          <w:sz w:val="24"/>
          <w:szCs w:val="24"/>
        </w:rPr>
      </w:pPr>
      <w:r w:rsidRPr="005E4D36">
        <w:rPr>
          <w:sz w:val="24"/>
          <w:szCs w:val="24"/>
        </w:rPr>
        <w:lastRenderedPageBreak/>
        <w:t>Парковочные места для сотрудников и маломобильных групп населения предусмотреть на территории проектируемых парковок, расположенных на ВТРК.</w:t>
      </w:r>
    </w:p>
    <w:p w14:paraId="7BF4CABE" w14:textId="77777777" w:rsidR="00DC676A" w:rsidRPr="005E4D36" w:rsidRDefault="00DC676A" w:rsidP="00FC1519">
      <w:pPr>
        <w:jc w:val="both"/>
        <w:rPr>
          <w:sz w:val="24"/>
          <w:szCs w:val="24"/>
        </w:rPr>
      </w:pPr>
      <w:r w:rsidRPr="005E4D36">
        <w:rPr>
          <w:sz w:val="24"/>
          <w:szCs w:val="24"/>
        </w:rPr>
        <w:t>Временные парковочные места в количестве 14 штук предусмотреть на время стоянки транспорта не более 15 минут.</w:t>
      </w:r>
    </w:p>
    <w:p w14:paraId="7912D9B9" w14:textId="77777777" w:rsidR="00DC676A" w:rsidRPr="005E4D36" w:rsidRDefault="00DC676A" w:rsidP="00FC1519">
      <w:pPr>
        <w:jc w:val="both"/>
        <w:rPr>
          <w:sz w:val="24"/>
          <w:szCs w:val="24"/>
        </w:rPr>
      </w:pPr>
    </w:p>
    <w:p w14:paraId="63379467" w14:textId="77777777" w:rsidR="00DC676A" w:rsidRPr="005E4D36" w:rsidRDefault="00DC676A" w:rsidP="00FC1519">
      <w:pPr>
        <w:jc w:val="both"/>
        <w:rPr>
          <w:sz w:val="24"/>
          <w:szCs w:val="24"/>
        </w:rPr>
      </w:pPr>
      <w:r w:rsidRPr="005E4D36">
        <w:rPr>
          <w:sz w:val="24"/>
          <w:szCs w:val="24"/>
        </w:rPr>
        <w:t xml:space="preserve">11. Идентификационные признаки объекта устанавливаются в соответствии </w:t>
      </w:r>
      <w:r w:rsidRPr="005E4D36">
        <w:rPr>
          <w:sz w:val="24"/>
          <w:szCs w:val="24"/>
        </w:rPr>
        <w:br/>
        <w:t xml:space="preserve">со статьей 4 Федерального закона от 30 декабря 2009 г. № 384-ФЗ «Технический регламент </w:t>
      </w:r>
      <w:r w:rsidRPr="005E4D36">
        <w:rPr>
          <w:sz w:val="24"/>
          <w:szCs w:val="24"/>
        </w:rPr>
        <w:br/>
        <w:t>о безопасности зданий и сооружений» (Собрание законодательства Российской Федерации, 2010, № 1, ст. 5; 2013, № 27, ст. 3477) и включают в себя:</w:t>
      </w:r>
    </w:p>
    <w:p w14:paraId="6645198B" w14:textId="77777777" w:rsidR="00DC676A" w:rsidRPr="005E4D36" w:rsidRDefault="00DC676A" w:rsidP="00FC1519">
      <w:pPr>
        <w:jc w:val="both"/>
        <w:rPr>
          <w:sz w:val="24"/>
          <w:szCs w:val="24"/>
        </w:rPr>
      </w:pPr>
      <w:r w:rsidRPr="005E4D36">
        <w:rPr>
          <w:sz w:val="24"/>
          <w:szCs w:val="24"/>
        </w:rPr>
        <w:t>11.1. Назначение:</w:t>
      </w:r>
    </w:p>
    <w:p w14:paraId="03F1D971" w14:textId="77777777" w:rsidR="00DC676A" w:rsidRPr="005E4D36" w:rsidRDefault="00DC676A" w:rsidP="00FC1519">
      <w:pPr>
        <w:jc w:val="both"/>
        <w:rPr>
          <w:sz w:val="24"/>
          <w:szCs w:val="24"/>
        </w:rPr>
      </w:pPr>
      <w:r w:rsidRPr="005E4D36">
        <w:rPr>
          <w:sz w:val="24"/>
          <w:szCs w:val="24"/>
        </w:rPr>
        <w:t>Здание многофункционального центра:</w:t>
      </w:r>
    </w:p>
    <w:p w14:paraId="702F85C3" w14:textId="77777777" w:rsidR="00DC676A" w:rsidRPr="005E4D36" w:rsidRDefault="00DC676A" w:rsidP="00FC1519">
      <w:pPr>
        <w:jc w:val="both"/>
        <w:rPr>
          <w:sz w:val="24"/>
          <w:szCs w:val="24"/>
        </w:rPr>
      </w:pPr>
      <w:r w:rsidRPr="005E4D36">
        <w:rPr>
          <w:sz w:val="24"/>
          <w:szCs w:val="24"/>
        </w:rPr>
        <w:t>ОКОФ: 210.00.11.10.430 - Здания производственные административно-бытовые;</w:t>
      </w:r>
    </w:p>
    <w:p w14:paraId="6A2B6F24" w14:textId="77777777" w:rsidR="00DC676A" w:rsidRPr="005E4D36" w:rsidRDefault="00DC676A" w:rsidP="00FC1519">
      <w:pPr>
        <w:jc w:val="both"/>
        <w:rPr>
          <w:sz w:val="24"/>
          <w:szCs w:val="24"/>
        </w:rPr>
      </w:pPr>
      <w:r w:rsidRPr="005E4D36">
        <w:rPr>
          <w:sz w:val="24"/>
          <w:szCs w:val="24"/>
        </w:rPr>
        <w:t>В соответствии с Приказом Минстроя России от 02.11.2022 № 928/пр.</w:t>
      </w:r>
    </w:p>
    <w:p w14:paraId="1F53A819" w14:textId="77777777" w:rsidR="00DC676A" w:rsidRPr="005E4D36" w:rsidRDefault="00DC676A" w:rsidP="00FC1519">
      <w:pPr>
        <w:jc w:val="both"/>
        <w:rPr>
          <w:sz w:val="24"/>
          <w:szCs w:val="24"/>
        </w:rPr>
      </w:pPr>
      <w:r w:rsidRPr="005E4D36">
        <w:rPr>
          <w:sz w:val="24"/>
          <w:szCs w:val="24"/>
        </w:rPr>
        <w:t>группа - Объекты административно-бытовые, вид объекта строительства - Здание административного корпуса со столовой и конференц-залом, код - 23.3.1.5.</w:t>
      </w:r>
    </w:p>
    <w:p w14:paraId="67648FC3" w14:textId="77777777" w:rsidR="00DC676A" w:rsidRPr="005E4D36" w:rsidRDefault="00DC676A" w:rsidP="00FC1519">
      <w:pPr>
        <w:jc w:val="both"/>
        <w:rPr>
          <w:sz w:val="24"/>
          <w:szCs w:val="24"/>
        </w:rPr>
      </w:pPr>
    </w:p>
    <w:p w14:paraId="17EC0D06" w14:textId="77777777" w:rsidR="00DC676A" w:rsidRPr="005E4D36" w:rsidRDefault="00DC676A" w:rsidP="00FC1519">
      <w:pPr>
        <w:jc w:val="both"/>
        <w:rPr>
          <w:sz w:val="24"/>
          <w:szCs w:val="24"/>
        </w:rPr>
      </w:pPr>
    </w:p>
    <w:p w14:paraId="55BC6935" w14:textId="77777777" w:rsidR="00DC676A" w:rsidRPr="005E4D36" w:rsidRDefault="00DC676A" w:rsidP="00FC1519">
      <w:pPr>
        <w:jc w:val="both"/>
        <w:rPr>
          <w:sz w:val="24"/>
          <w:szCs w:val="24"/>
        </w:rPr>
      </w:pPr>
      <w:r w:rsidRPr="005E4D36">
        <w:rPr>
          <w:sz w:val="24"/>
          <w:szCs w:val="24"/>
        </w:rPr>
        <w:t>11.2. Принадлежность к объектам транспортной инфраструктуры и к другим объектам, функционально-технологические особенности, которые влияют на их безопасность:</w:t>
      </w:r>
    </w:p>
    <w:p w14:paraId="381D01C7" w14:textId="77777777" w:rsidR="00DC676A" w:rsidRPr="005E4D36" w:rsidRDefault="00DC676A" w:rsidP="00FC1519">
      <w:pPr>
        <w:jc w:val="both"/>
        <w:rPr>
          <w:sz w:val="24"/>
          <w:szCs w:val="24"/>
        </w:rPr>
      </w:pPr>
    </w:p>
    <w:p w14:paraId="4BD9FBDF" w14:textId="77777777" w:rsidR="00DC676A" w:rsidRPr="005E4D36" w:rsidRDefault="00DC676A" w:rsidP="00FC1519">
      <w:pPr>
        <w:jc w:val="both"/>
        <w:rPr>
          <w:sz w:val="24"/>
          <w:szCs w:val="24"/>
        </w:rPr>
      </w:pPr>
      <w:r w:rsidRPr="005E4D36">
        <w:rPr>
          <w:sz w:val="24"/>
          <w:szCs w:val="24"/>
        </w:rPr>
        <w:t>Не относится</w:t>
      </w:r>
    </w:p>
    <w:p w14:paraId="04A065EB" w14:textId="77777777" w:rsidR="00DC676A" w:rsidRPr="005E4D36" w:rsidRDefault="00DC676A" w:rsidP="00FC1519">
      <w:pPr>
        <w:jc w:val="both"/>
        <w:rPr>
          <w:sz w:val="24"/>
          <w:szCs w:val="24"/>
        </w:rPr>
      </w:pPr>
    </w:p>
    <w:p w14:paraId="18729BED" w14:textId="77777777" w:rsidR="00DC676A" w:rsidRPr="005E4D36" w:rsidRDefault="00DC676A" w:rsidP="00FC1519">
      <w:pPr>
        <w:jc w:val="both"/>
        <w:rPr>
          <w:sz w:val="24"/>
          <w:szCs w:val="24"/>
        </w:rPr>
      </w:pPr>
    </w:p>
    <w:p w14:paraId="7FD4855F" w14:textId="77777777" w:rsidR="00DC676A" w:rsidRPr="005E4D36" w:rsidRDefault="00DC676A" w:rsidP="00FC1519">
      <w:pPr>
        <w:jc w:val="both"/>
        <w:rPr>
          <w:sz w:val="24"/>
          <w:szCs w:val="24"/>
        </w:rPr>
      </w:pPr>
      <w:r w:rsidRPr="005E4D36">
        <w:rPr>
          <w:sz w:val="24"/>
          <w:szCs w:val="24"/>
        </w:rPr>
        <w:t xml:space="preserve">11.3. Возможность возникновения опасных природных процессов и явлений </w:t>
      </w:r>
      <w:r w:rsidRPr="005E4D36">
        <w:rPr>
          <w:sz w:val="24"/>
          <w:szCs w:val="24"/>
        </w:rPr>
        <w:br/>
        <w:t xml:space="preserve">и техногенных воздействий на территории, на которой будет осуществляться строительство объекта: </w:t>
      </w:r>
    </w:p>
    <w:p w14:paraId="170D8925" w14:textId="77777777" w:rsidR="00DC676A" w:rsidRPr="005E4D36" w:rsidRDefault="00DC676A" w:rsidP="00FC1519">
      <w:pPr>
        <w:jc w:val="both"/>
        <w:rPr>
          <w:sz w:val="24"/>
          <w:szCs w:val="24"/>
        </w:rPr>
      </w:pPr>
    </w:p>
    <w:p w14:paraId="7D531F30" w14:textId="77777777" w:rsidR="00DC676A" w:rsidRPr="005E4D36" w:rsidRDefault="00DC676A" w:rsidP="00FC1519">
      <w:pPr>
        <w:jc w:val="both"/>
        <w:rPr>
          <w:sz w:val="24"/>
          <w:szCs w:val="24"/>
        </w:rPr>
      </w:pPr>
      <w:r w:rsidRPr="005E4D36">
        <w:rPr>
          <w:sz w:val="24"/>
          <w:szCs w:val="24"/>
        </w:rPr>
        <w:t>Исходную интенсивность сейсмических воздействий в баллах (сейсмичность) для района строительства принять 9 баллов в соответствии с СП 14.13330.2018. Исходную сейсмичность уточнить при выполнении инженерных изысканий.</w:t>
      </w:r>
    </w:p>
    <w:p w14:paraId="78E070F7" w14:textId="77777777" w:rsidR="00DC676A" w:rsidRPr="005E4D36" w:rsidRDefault="00DC676A" w:rsidP="00FC1519">
      <w:pPr>
        <w:jc w:val="both"/>
        <w:rPr>
          <w:sz w:val="24"/>
          <w:szCs w:val="24"/>
        </w:rPr>
      </w:pPr>
      <w:r w:rsidRPr="005E4D36">
        <w:rPr>
          <w:sz w:val="24"/>
          <w:szCs w:val="24"/>
        </w:rPr>
        <w:t>Наличие опасных природных процессов и явлений определить по результатам инженерных изысканий.</w:t>
      </w:r>
    </w:p>
    <w:p w14:paraId="555AAFBC" w14:textId="77777777" w:rsidR="00DC676A" w:rsidRPr="005E4D36" w:rsidRDefault="00DC676A" w:rsidP="00FC1519">
      <w:pPr>
        <w:jc w:val="both"/>
        <w:rPr>
          <w:sz w:val="24"/>
          <w:szCs w:val="24"/>
        </w:rPr>
      </w:pPr>
    </w:p>
    <w:p w14:paraId="1314B0D1" w14:textId="77777777" w:rsidR="00DC676A" w:rsidRPr="005E4D36" w:rsidRDefault="00DC676A" w:rsidP="00FC1519">
      <w:pPr>
        <w:jc w:val="both"/>
        <w:rPr>
          <w:sz w:val="24"/>
          <w:szCs w:val="24"/>
        </w:rPr>
      </w:pPr>
    </w:p>
    <w:p w14:paraId="1BCFFC86" w14:textId="77777777" w:rsidR="00DC676A" w:rsidRPr="005E4D36" w:rsidRDefault="00DC676A" w:rsidP="00FC1519">
      <w:pPr>
        <w:jc w:val="both"/>
        <w:rPr>
          <w:sz w:val="24"/>
          <w:szCs w:val="24"/>
        </w:rPr>
      </w:pPr>
      <w:r w:rsidRPr="005E4D36">
        <w:rPr>
          <w:sz w:val="24"/>
          <w:szCs w:val="24"/>
        </w:rPr>
        <w:t>11.4. Принадлежность к опасным производственным объектам:</w:t>
      </w:r>
    </w:p>
    <w:p w14:paraId="151755CF" w14:textId="77777777" w:rsidR="00DC676A" w:rsidRPr="005E4D36" w:rsidRDefault="00DC676A" w:rsidP="00FC1519">
      <w:pPr>
        <w:jc w:val="both"/>
        <w:rPr>
          <w:sz w:val="24"/>
          <w:szCs w:val="24"/>
        </w:rPr>
      </w:pPr>
    </w:p>
    <w:p w14:paraId="3B43915C" w14:textId="77777777" w:rsidR="00DC676A" w:rsidRPr="005E4D36" w:rsidRDefault="00DC676A" w:rsidP="00FC1519">
      <w:pPr>
        <w:jc w:val="both"/>
        <w:rPr>
          <w:sz w:val="24"/>
          <w:szCs w:val="24"/>
        </w:rPr>
      </w:pPr>
      <w:r w:rsidRPr="005E4D36">
        <w:rPr>
          <w:sz w:val="24"/>
          <w:szCs w:val="24"/>
        </w:rPr>
        <w:t>Не относится.</w:t>
      </w:r>
    </w:p>
    <w:p w14:paraId="2A2C41E0" w14:textId="77777777" w:rsidR="00DC676A" w:rsidRPr="005E4D36" w:rsidRDefault="00DC676A" w:rsidP="00FC1519">
      <w:pPr>
        <w:jc w:val="both"/>
        <w:rPr>
          <w:sz w:val="24"/>
          <w:szCs w:val="24"/>
        </w:rPr>
      </w:pPr>
      <w:r w:rsidRPr="005E4D36">
        <w:rPr>
          <w:sz w:val="24"/>
          <w:szCs w:val="24"/>
        </w:rPr>
        <w:t>(при принадлежности объекта к опасным производственным объектам также указываются категория и класс</w:t>
      </w:r>
      <w:r w:rsidRPr="005E4D36">
        <w:rPr>
          <w:sz w:val="24"/>
          <w:szCs w:val="24"/>
        </w:rPr>
        <w:br/>
        <w:t>опасности объекта)</w:t>
      </w:r>
    </w:p>
    <w:p w14:paraId="7EE804D7" w14:textId="77777777" w:rsidR="00DC676A" w:rsidRPr="005E4D36" w:rsidRDefault="00DC676A" w:rsidP="00FC1519">
      <w:pPr>
        <w:jc w:val="both"/>
        <w:rPr>
          <w:sz w:val="24"/>
          <w:szCs w:val="24"/>
        </w:rPr>
      </w:pPr>
      <w:r w:rsidRPr="005E4D36">
        <w:rPr>
          <w:sz w:val="24"/>
          <w:szCs w:val="24"/>
        </w:rPr>
        <w:t>11.5. Пожарная и взрывопожарная опасность:</w:t>
      </w:r>
    </w:p>
    <w:p w14:paraId="260E9D79" w14:textId="77777777" w:rsidR="00DC676A" w:rsidRPr="005E4D36" w:rsidRDefault="00DC676A" w:rsidP="00FC1519">
      <w:pPr>
        <w:jc w:val="both"/>
        <w:rPr>
          <w:sz w:val="24"/>
          <w:szCs w:val="24"/>
        </w:rPr>
      </w:pPr>
    </w:p>
    <w:tbl>
      <w:tblPr>
        <w:tblW w:w="5000" w:type="pct"/>
        <w:tblLayout w:type="fixed"/>
        <w:tblLook w:val="04A0" w:firstRow="1" w:lastRow="0" w:firstColumn="1" w:lastColumn="0" w:noHBand="0" w:noVBand="1"/>
      </w:tblPr>
      <w:tblGrid>
        <w:gridCol w:w="2025"/>
        <w:gridCol w:w="2459"/>
        <w:gridCol w:w="1631"/>
        <w:gridCol w:w="1735"/>
        <w:gridCol w:w="1931"/>
      </w:tblGrid>
      <w:tr w:rsidR="00DC676A" w:rsidRPr="005E4D36" w14:paraId="5EA6B048" w14:textId="77777777" w:rsidTr="005E4D36">
        <w:tc>
          <w:tcPr>
            <w:tcW w:w="1035" w:type="pct"/>
          </w:tcPr>
          <w:p w14:paraId="19BBFE0E" w14:textId="77777777" w:rsidR="00DC676A" w:rsidRPr="005E4D36" w:rsidRDefault="00DC676A" w:rsidP="00FC1519">
            <w:pPr>
              <w:jc w:val="both"/>
              <w:rPr>
                <w:sz w:val="24"/>
                <w:szCs w:val="24"/>
              </w:rPr>
            </w:pPr>
            <w:r w:rsidRPr="005E4D36">
              <w:rPr>
                <w:rFonts w:eastAsia="Calibri"/>
                <w:sz w:val="24"/>
                <w:szCs w:val="24"/>
              </w:rPr>
              <w:t>Наименование здания или сооружения</w:t>
            </w:r>
          </w:p>
        </w:tc>
        <w:tc>
          <w:tcPr>
            <w:tcW w:w="1257" w:type="pct"/>
          </w:tcPr>
          <w:p w14:paraId="5C0E236B" w14:textId="77777777" w:rsidR="00DC676A" w:rsidRPr="005E4D36" w:rsidRDefault="00DC676A" w:rsidP="00FC1519">
            <w:pPr>
              <w:jc w:val="both"/>
              <w:rPr>
                <w:rFonts w:eastAsia="Calibri"/>
                <w:sz w:val="24"/>
                <w:szCs w:val="24"/>
              </w:rPr>
            </w:pPr>
            <w:r w:rsidRPr="005E4D36">
              <w:rPr>
                <w:rFonts w:eastAsia="Calibri"/>
                <w:sz w:val="24"/>
                <w:szCs w:val="24"/>
              </w:rPr>
              <w:t>Класс функциональной пожарной опасности</w:t>
            </w:r>
          </w:p>
        </w:tc>
        <w:tc>
          <w:tcPr>
            <w:tcW w:w="834" w:type="pct"/>
          </w:tcPr>
          <w:p w14:paraId="2571B2E3" w14:textId="77777777" w:rsidR="00DC676A" w:rsidRPr="005E4D36" w:rsidRDefault="00DC676A" w:rsidP="00FC1519">
            <w:pPr>
              <w:jc w:val="both"/>
              <w:rPr>
                <w:rFonts w:eastAsia="Calibri"/>
                <w:sz w:val="24"/>
                <w:szCs w:val="24"/>
              </w:rPr>
            </w:pPr>
            <w:r w:rsidRPr="005E4D36">
              <w:rPr>
                <w:rFonts w:eastAsia="Calibri"/>
                <w:sz w:val="24"/>
                <w:szCs w:val="24"/>
              </w:rPr>
              <w:t>Степень огнестойкости</w:t>
            </w:r>
          </w:p>
        </w:tc>
        <w:tc>
          <w:tcPr>
            <w:tcW w:w="887" w:type="pct"/>
          </w:tcPr>
          <w:p w14:paraId="15E88157" w14:textId="77777777" w:rsidR="00DC676A" w:rsidRPr="005E4D36" w:rsidRDefault="00DC676A" w:rsidP="00FC1519">
            <w:pPr>
              <w:jc w:val="both"/>
              <w:rPr>
                <w:rFonts w:eastAsia="Calibri"/>
                <w:sz w:val="24"/>
                <w:szCs w:val="24"/>
              </w:rPr>
            </w:pPr>
            <w:r w:rsidRPr="005E4D36">
              <w:rPr>
                <w:rFonts w:eastAsia="Calibri"/>
                <w:sz w:val="24"/>
                <w:szCs w:val="24"/>
              </w:rPr>
              <w:t>Класс конструктивной пожарной опасности</w:t>
            </w:r>
          </w:p>
        </w:tc>
        <w:tc>
          <w:tcPr>
            <w:tcW w:w="987" w:type="pct"/>
          </w:tcPr>
          <w:p w14:paraId="13B6960A" w14:textId="77777777" w:rsidR="00DC676A" w:rsidRPr="005E4D36" w:rsidRDefault="00DC676A" w:rsidP="00FC1519">
            <w:pPr>
              <w:jc w:val="both"/>
              <w:rPr>
                <w:rFonts w:eastAsia="Calibri"/>
                <w:sz w:val="24"/>
                <w:szCs w:val="24"/>
              </w:rPr>
            </w:pPr>
            <w:r w:rsidRPr="005E4D36">
              <w:rPr>
                <w:rFonts w:eastAsia="Calibri"/>
                <w:sz w:val="24"/>
                <w:szCs w:val="24"/>
              </w:rPr>
              <w:t>Категория здания по  пожарной и взрывопожарной опасности</w:t>
            </w:r>
          </w:p>
        </w:tc>
      </w:tr>
      <w:tr w:rsidR="00DC676A" w:rsidRPr="005E4D36" w14:paraId="6A3A08C1" w14:textId="77777777" w:rsidTr="005E4D36">
        <w:trPr>
          <w:trHeight w:val="433"/>
        </w:trPr>
        <w:tc>
          <w:tcPr>
            <w:tcW w:w="1035" w:type="pct"/>
          </w:tcPr>
          <w:p w14:paraId="3BC5B244" w14:textId="77777777" w:rsidR="00DC676A" w:rsidRPr="005E4D36" w:rsidRDefault="00DC676A" w:rsidP="00FC1519">
            <w:pPr>
              <w:jc w:val="both"/>
              <w:rPr>
                <w:rFonts w:eastAsia="Calibri"/>
                <w:sz w:val="24"/>
                <w:szCs w:val="24"/>
              </w:rPr>
            </w:pPr>
          </w:p>
          <w:p w14:paraId="2A54BB10" w14:textId="77777777" w:rsidR="00DC676A" w:rsidRPr="005E4D36" w:rsidRDefault="00DC676A" w:rsidP="00FC1519">
            <w:pPr>
              <w:jc w:val="both"/>
              <w:rPr>
                <w:sz w:val="24"/>
                <w:szCs w:val="24"/>
              </w:rPr>
            </w:pPr>
            <w:r w:rsidRPr="005E4D36">
              <w:rPr>
                <w:rFonts w:eastAsia="Calibri"/>
                <w:sz w:val="24"/>
                <w:szCs w:val="24"/>
              </w:rPr>
              <w:t>многофункциональный центр</w:t>
            </w:r>
          </w:p>
        </w:tc>
        <w:tc>
          <w:tcPr>
            <w:tcW w:w="1257" w:type="pct"/>
          </w:tcPr>
          <w:p w14:paraId="0F991EEB" w14:textId="77777777" w:rsidR="00DC676A" w:rsidRPr="005E4D36" w:rsidRDefault="00DC676A" w:rsidP="00FC1519">
            <w:pPr>
              <w:jc w:val="both"/>
              <w:rPr>
                <w:rFonts w:eastAsia="Calibri"/>
                <w:sz w:val="24"/>
                <w:szCs w:val="24"/>
              </w:rPr>
            </w:pPr>
            <w:r w:rsidRPr="005E4D36">
              <w:rPr>
                <w:rFonts w:eastAsia="Calibri"/>
                <w:sz w:val="24"/>
                <w:szCs w:val="24"/>
              </w:rPr>
              <w:t xml:space="preserve">Ф1    </w:t>
            </w:r>
            <w:r w:rsidRPr="005E4D36">
              <w:rPr>
                <w:sz w:val="24"/>
                <w:szCs w:val="24"/>
              </w:rPr>
              <w:t>(</w:t>
            </w:r>
            <w:r w:rsidRPr="005E4D36">
              <w:rPr>
                <w:rFonts w:eastAsia="Calibri"/>
                <w:sz w:val="24"/>
                <w:szCs w:val="24"/>
              </w:rPr>
              <w:t>Ф1.2)</w:t>
            </w:r>
          </w:p>
          <w:p w14:paraId="0043E981" w14:textId="77777777" w:rsidR="00DC676A" w:rsidRPr="005E4D36" w:rsidRDefault="00DC676A" w:rsidP="00FC1519">
            <w:pPr>
              <w:jc w:val="both"/>
              <w:rPr>
                <w:rFonts w:eastAsia="Calibri"/>
                <w:sz w:val="24"/>
                <w:szCs w:val="24"/>
              </w:rPr>
            </w:pPr>
            <w:r w:rsidRPr="005E4D36">
              <w:rPr>
                <w:rFonts w:eastAsia="Calibri"/>
                <w:sz w:val="24"/>
                <w:szCs w:val="24"/>
              </w:rPr>
              <w:t>Ф3</w:t>
            </w:r>
            <w:r w:rsidRPr="005E4D36">
              <w:rPr>
                <w:sz w:val="24"/>
                <w:szCs w:val="24"/>
              </w:rPr>
              <w:t>(</w:t>
            </w:r>
            <w:r w:rsidRPr="005E4D36">
              <w:rPr>
                <w:rFonts w:eastAsia="Calibri"/>
                <w:sz w:val="24"/>
                <w:szCs w:val="24"/>
              </w:rPr>
              <w:t>Ф3.1, Ф3.2, Ф3.5)</w:t>
            </w:r>
          </w:p>
        </w:tc>
        <w:tc>
          <w:tcPr>
            <w:tcW w:w="834" w:type="pct"/>
          </w:tcPr>
          <w:p w14:paraId="48619BF5" w14:textId="77777777" w:rsidR="00DC676A" w:rsidRPr="005E4D36" w:rsidRDefault="00DC676A" w:rsidP="00FC1519">
            <w:pPr>
              <w:jc w:val="both"/>
              <w:rPr>
                <w:rFonts w:eastAsia="Calibri"/>
                <w:sz w:val="24"/>
                <w:szCs w:val="24"/>
              </w:rPr>
            </w:pPr>
            <w:r w:rsidRPr="005E4D36">
              <w:rPr>
                <w:rFonts w:eastAsia="Calibri"/>
                <w:sz w:val="24"/>
                <w:szCs w:val="24"/>
              </w:rPr>
              <w:t>I</w:t>
            </w:r>
          </w:p>
          <w:p w14:paraId="63A8D248" w14:textId="77777777" w:rsidR="00DC676A" w:rsidRPr="005E4D36" w:rsidRDefault="00DC676A" w:rsidP="00FC1519">
            <w:pPr>
              <w:jc w:val="both"/>
              <w:rPr>
                <w:sz w:val="24"/>
                <w:szCs w:val="24"/>
              </w:rPr>
            </w:pPr>
            <w:r w:rsidRPr="005E4D36">
              <w:rPr>
                <w:rFonts w:eastAsia="Calibri"/>
                <w:sz w:val="24"/>
                <w:szCs w:val="24"/>
              </w:rPr>
              <w:t>II</w:t>
            </w:r>
          </w:p>
        </w:tc>
        <w:tc>
          <w:tcPr>
            <w:tcW w:w="887" w:type="pct"/>
          </w:tcPr>
          <w:p w14:paraId="5E97F8EF" w14:textId="77777777" w:rsidR="00DC676A" w:rsidRPr="005E4D36" w:rsidRDefault="00DC676A" w:rsidP="00FC1519">
            <w:pPr>
              <w:jc w:val="both"/>
              <w:rPr>
                <w:rFonts w:eastAsia="Calibri"/>
                <w:sz w:val="24"/>
                <w:szCs w:val="24"/>
              </w:rPr>
            </w:pPr>
            <w:r w:rsidRPr="005E4D36">
              <w:rPr>
                <w:rFonts w:eastAsia="Calibri"/>
                <w:sz w:val="24"/>
                <w:szCs w:val="24"/>
              </w:rPr>
              <w:t>С0</w:t>
            </w:r>
          </w:p>
          <w:p w14:paraId="0735CE6E" w14:textId="77777777" w:rsidR="00DC676A" w:rsidRPr="005E4D36" w:rsidRDefault="00DC676A" w:rsidP="00FC1519">
            <w:pPr>
              <w:jc w:val="both"/>
              <w:rPr>
                <w:sz w:val="24"/>
                <w:szCs w:val="24"/>
              </w:rPr>
            </w:pPr>
            <w:r w:rsidRPr="005E4D36">
              <w:rPr>
                <w:rFonts w:eastAsia="Calibri"/>
                <w:sz w:val="24"/>
                <w:szCs w:val="24"/>
              </w:rPr>
              <w:t>C1</w:t>
            </w:r>
          </w:p>
        </w:tc>
        <w:tc>
          <w:tcPr>
            <w:tcW w:w="987" w:type="pct"/>
          </w:tcPr>
          <w:p w14:paraId="363D1120" w14:textId="77777777" w:rsidR="00DC676A" w:rsidRPr="005E4D36" w:rsidRDefault="00DC676A" w:rsidP="00FC1519">
            <w:pPr>
              <w:jc w:val="both"/>
              <w:rPr>
                <w:sz w:val="24"/>
                <w:szCs w:val="24"/>
              </w:rPr>
            </w:pPr>
            <w:r w:rsidRPr="005E4D36">
              <w:rPr>
                <w:sz w:val="24"/>
                <w:szCs w:val="24"/>
              </w:rPr>
              <w:t>В</w:t>
            </w:r>
          </w:p>
          <w:p w14:paraId="5FC6D72F" w14:textId="77777777" w:rsidR="00DC676A" w:rsidRPr="005E4D36" w:rsidRDefault="00DC676A" w:rsidP="00FC1519">
            <w:pPr>
              <w:jc w:val="both"/>
              <w:rPr>
                <w:sz w:val="24"/>
                <w:szCs w:val="24"/>
              </w:rPr>
            </w:pPr>
            <w:r w:rsidRPr="005E4D36">
              <w:rPr>
                <w:sz w:val="24"/>
                <w:szCs w:val="24"/>
              </w:rPr>
              <w:t>В</w:t>
            </w:r>
          </w:p>
        </w:tc>
      </w:tr>
    </w:tbl>
    <w:p w14:paraId="4F6EB66B" w14:textId="77777777" w:rsidR="00DC676A" w:rsidRPr="005E4D36" w:rsidRDefault="00DC676A" w:rsidP="00FC1519">
      <w:pPr>
        <w:jc w:val="both"/>
        <w:rPr>
          <w:sz w:val="24"/>
          <w:szCs w:val="24"/>
        </w:rPr>
      </w:pPr>
      <w:r w:rsidRPr="005E4D36">
        <w:rPr>
          <w:sz w:val="24"/>
          <w:szCs w:val="24"/>
        </w:rPr>
        <w:t>Пожарная и взрывопожарная опасность уточняется при проектировании в соответствии с законодательством Российской Федерации в области пожарной безопасности</w:t>
      </w:r>
    </w:p>
    <w:p w14:paraId="65590CB2" w14:textId="77777777" w:rsidR="00DC676A" w:rsidRPr="005E4D36" w:rsidRDefault="00DC676A" w:rsidP="00FC1519">
      <w:pPr>
        <w:jc w:val="both"/>
        <w:rPr>
          <w:sz w:val="24"/>
          <w:szCs w:val="24"/>
        </w:rPr>
      </w:pPr>
      <w:r w:rsidRPr="005E4D36" w:rsidDel="007E5F6E">
        <w:rPr>
          <w:sz w:val="24"/>
          <w:szCs w:val="24"/>
        </w:rPr>
        <w:t xml:space="preserve"> </w:t>
      </w:r>
      <w:r w:rsidRPr="005E4D36">
        <w:rPr>
          <w:sz w:val="24"/>
          <w:szCs w:val="24"/>
        </w:rPr>
        <w:t>(указывается категория пожарной (взрывопожарной) опасности объекта)</w:t>
      </w:r>
    </w:p>
    <w:p w14:paraId="24490319" w14:textId="77777777" w:rsidR="00DC676A" w:rsidRPr="005E4D36" w:rsidRDefault="00DC676A" w:rsidP="00FC1519">
      <w:pPr>
        <w:jc w:val="both"/>
        <w:rPr>
          <w:sz w:val="24"/>
          <w:szCs w:val="24"/>
        </w:rPr>
      </w:pPr>
    </w:p>
    <w:p w14:paraId="2008A848" w14:textId="77777777" w:rsidR="00DC676A" w:rsidRPr="005E4D36" w:rsidRDefault="00DC676A" w:rsidP="00FC1519">
      <w:pPr>
        <w:jc w:val="both"/>
        <w:rPr>
          <w:sz w:val="24"/>
          <w:szCs w:val="24"/>
        </w:rPr>
      </w:pPr>
      <w:r w:rsidRPr="005E4D36">
        <w:rPr>
          <w:sz w:val="24"/>
          <w:szCs w:val="24"/>
        </w:rPr>
        <w:t>11.6. Наличие в объекте помещений с постоянным пребыванием людей:</w:t>
      </w:r>
    </w:p>
    <w:p w14:paraId="072C8F9A" w14:textId="77777777" w:rsidR="00DC676A" w:rsidRPr="005E4D36" w:rsidRDefault="00DC676A" w:rsidP="00FC1519">
      <w:pPr>
        <w:jc w:val="both"/>
        <w:rPr>
          <w:sz w:val="24"/>
          <w:szCs w:val="24"/>
        </w:rPr>
      </w:pPr>
    </w:p>
    <w:p w14:paraId="538DB852" w14:textId="77777777" w:rsidR="00DC676A" w:rsidRPr="005E4D36" w:rsidRDefault="00DC676A" w:rsidP="00FC1519">
      <w:pPr>
        <w:jc w:val="both"/>
        <w:rPr>
          <w:sz w:val="24"/>
          <w:szCs w:val="24"/>
        </w:rPr>
      </w:pPr>
      <w:r w:rsidRPr="005E4D36">
        <w:rPr>
          <w:sz w:val="24"/>
          <w:szCs w:val="24"/>
        </w:rPr>
        <w:t>Присутствуют.</w:t>
      </w:r>
    </w:p>
    <w:p w14:paraId="7EE51686" w14:textId="77777777" w:rsidR="00DC676A" w:rsidRPr="005E4D36" w:rsidRDefault="00DC676A" w:rsidP="00FC1519">
      <w:pPr>
        <w:jc w:val="both"/>
        <w:rPr>
          <w:sz w:val="24"/>
          <w:szCs w:val="24"/>
        </w:rPr>
      </w:pPr>
    </w:p>
    <w:p w14:paraId="359E12BC" w14:textId="77777777" w:rsidR="00DC676A" w:rsidRPr="005E4D36" w:rsidRDefault="00DC676A" w:rsidP="00FC1519">
      <w:pPr>
        <w:jc w:val="both"/>
        <w:rPr>
          <w:sz w:val="24"/>
          <w:szCs w:val="24"/>
        </w:rPr>
      </w:pPr>
    </w:p>
    <w:p w14:paraId="0C417A1C" w14:textId="77777777" w:rsidR="00DC676A" w:rsidRPr="005E4D36" w:rsidRDefault="00DC676A" w:rsidP="00FC1519">
      <w:pPr>
        <w:jc w:val="both"/>
        <w:rPr>
          <w:sz w:val="24"/>
          <w:szCs w:val="24"/>
        </w:rPr>
      </w:pPr>
      <w:r w:rsidRPr="005E4D36">
        <w:rPr>
          <w:sz w:val="24"/>
          <w:szCs w:val="24"/>
        </w:rPr>
        <w:t xml:space="preserve">11.7. Уровень ответственности (устанавливаются согласно пункту 7 части 1 и части 7 статьи 4 Федерального закона от 30 декабря 2009 г. № 384-ФЗ «Технический регламент </w:t>
      </w:r>
      <w:r w:rsidRPr="005E4D36">
        <w:rPr>
          <w:sz w:val="24"/>
          <w:szCs w:val="24"/>
        </w:rPr>
        <w:br/>
        <w:t>о безопасности зданий и сооружений» (Собрание законодательства Российской Федерации, 2010, №1, ст.5):</w:t>
      </w:r>
    </w:p>
    <w:p w14:paraId="46F64669" w14:textId="77777777" w:rsidR="00DC676A" w:rsidRPr="005E4D36" w:rsidRDefault="00DC676A" w:rsidP="00FC1519">
      <w:pPr>
        <w:jc w:val="both"/>
        <w:rPr>
          <w:sz w:val="24"/>
          <w:szCs w:val="24"/>
        </w:rPr>
      </w:pPr>
    </w:p>
    <w:p w14:paraId="70F7F37F" w14:textId="77777777" w:rsidR="00DC676A" w:rsidRPr="005E4D36" w:rsidRDefault="00DC676A" w:rsidP="00FC1519">
      <w:pPr>
        <w:jc w:val="both"/>
        <w:rPr>
          <w:sz w:val="24"/>
          <w:szCs w:val="24"/>
        </w:rPr>
      </w:pPr>
      <w:r w:rsidRPr="005E4D36">
        <w:rPr>
          <w:sz w:val="24"/>
          <w:szCs w:val="24"/>
        </w:rPr>
        <w:t>Нормальный.</w:t>
      </w:r>
    </w:p>
    <w:p w14:paraId="734548AB" w14:textId="77777777" w:rsidR="00DC676A" w:rsidRPr="005E4D36" w:rsidRDefault="00DC676A" w:rsidP="00FC1519">
      <w:pPr>
        <w:jc w:val="both"/>
        <w:rPr>
          <w:sz w:val="24"/>
          <w:szCs w:val="24"/>
        </w:rPr>
      </w:pPr>
      <w:r w:rsidRPr="005E4D36">
        <w:rPr>
          <w:sz w:val="24"/>
          <w:szCs w:val="24"/>
        </w:rPr>
        <w:t>(повышенный, нормальный, пониженный)</w:t>
      </w:r>
    </w:p>
    <w:p w14:paraId="4401B9F0" w14:textId="77777777" w:rsidR="00DC676A" w:rsidRPr="005E4D36" w:rsidRDefault="00DC676A" w:rsidP="00FC1519">
      <w:pPr>
        <w:jc w:val="both"/>
        <w:rPr>
          <w:sz w:val="24"/>
          <w:szCs w:val="24"/>
        </w:rPr>
      </w:pPr>
      <w:r w:rsidRPr="005E4D36">
        <w:rPr>
          <w:sz w:val="24"/>
          <w:szCs w:val="24"/>
        </w:rPr>
        <w:t>12. Требования о необходимости соответствия проектной документации обоснованию безопасности опасного производственного объекта:</w:t>
      </w:r>
    </w:p>
    <w:p w14:paraId="114702BC" w14:textId="77777777" w:rsidR="00DC676A" w:rsidRPr="005E4D36" w:rsidRDefault="00DC676A" w:rsidP="00FC1519">
      <w:pPr>
        <w:jc w:val="both"/>
        <w:rPr>
          <w:sz w:val="24"/>
          <w:szCs w:val="24"/>
        </w:rPr>
      </w:pPr>
    </w:p>
    <w:p w14:paraId="6C4091E7" w14:textId="77777777" w:rsidR="00DC676A" w:rsidRPr="005E4D36" w:rsidRDefault="00DC676A" w:rsidP="00FC1519">
      <w:pPr>
        <w:jc w:val="both"/>
        <w:rPr>
          <w:sz w:val="24"/>
          <w:szCs w:val="24"/>
        </w:rPr>
      </w:pPr>
      <w:r w:rsidRPr="005E4D36">
        <w:rPr>
          <w:sz w:val="24"/>
          <w:szCs w:val="24"/>
        </w:rPr>
        <w:t>Отсутствуют.</w:t>
      </w:r>
    </w:p>
    <w:p w14:paraId="042A402F" w14:textId="77777777" w:rsidR="00DC676A" w:rsidRPr="005E4D36" w:rsidRDefault="00DC676A" w:rsidP="00FC1519">
      <w:pPr>
        <w:jc w:val="both"/>
        <w:rPr>
          <w:sz w:val="24"/>
          <w:szCs w:val="24"/>
        </w:rPr>
      </w:pPr>
      <w:r w:rsidRPr="005E4D36">
        <w:rPr>
          <w:sz w:val="24"/>
          <w:szCs w:val="24"/>
        </w:rPr>
        <w:t>(указываются в случае подготовки проектной документации в отношении опасного производственного объекта)</w:t>
      </w:r>
    </w:p>
    <w:p w14:paraId="63ED08E3" w14:textId="77777777" w:rsidR="00DC676A" w:rsidRPr="005E4D36" w:rsidRDefault="00DC676A" w:rsidP="00FC1519">
      <w:pPr>
        <w:jc w:val="both"/>
        <w:rPr>
          <w:sz w:val="24"/>
          <w:szCs w:val="24"/>
        </w:rPr>
      </w:pPr>
      <w:r w:rsidRPr="005E4D36">
        <w:rPr>
          <w:sz w:val="24"/>
          <w:szCs w:val="24"/>
        </w:rPr>
        <w:t xml:space="preserve">13. Требования к качеству, конкурентоспособности, экологичности </w:t>
      </w:r>
      <w:r w:rsidRPr="005E4D36">
        <w:rPr>
          <w:sz w:val="24"/>
          <w:szCs w:val="24"/>
        </w:rPr>
        <w:br/>
        <w:t>и энергоэффективности проектных решений:</w:t>
      </w:r>
    </w:p>
    <w:p w14:paraId="177AE70D" w14:textId="77777777" w:rsidR="00DC676A" w:rsidRPr="005E4D36" w:rsidRDefault="00DC676A" w:rsidP="00FC1519">
      <w:pPr>
        <w:jc w:val="both"/>
        <w:rPr>
          <w:sz w:val="24"/>
          <w:szCs w:val="24"/>
        </w:rPr>
      </w:pPr>
    </w:p>
    <w:p w14:paraId="60FE977E" w14:textId="77777777" w:rsidR="00DC676A" w:rsidRPr="005E4D36" w:rsidRDefault="00DC676A" w:rsidP="00FC1519">
      <w:pPr>
        <w:jc w:val="both"/>
        <w:rPr>
          <w:sz w:val="24"/>
          <w:szCs w:val="24"/>
        </w:rPr>
      </w:pPr>
      <w:r w:rsidRPr="005E4D36">
        <w:rPr>
          <w:sz w:val="24"/>
          <w:szCs w:val="24"/>
        </w:rPr>
        <w:t>Проектная документация и принятые в ней решения должны соответствовать требованиям, установленным следующими нормативными документами:</w:t>
      </w:r>
    </w:p>
    <w:p w14:paraId="22069857" w14:textId="77777777" w:rsidR="00DC676A" w:rsidRPr="005E4D36" w:rsidRDefault="00DC676A" w:rsidP="00FC1519">
      <w:pPr>
        <w:jc w:val="both"/>
        <w:rPr>
          <w:sz w:val="24"/>
          <w:szCs w:val="24"/>
        </w:rPr>
      </w:pPr>
      <w:r w:rsidRPr="005E4D36">
        <w:rPr>
          <w:sz w:val="24"/>
          <w:szCs w:val="24"/>
        </w:rPr>
        <w:t>- Федеральный закон Российской Федерации от 30.12.2009 № 384-ФЗ «Технический регламент о безопасности зданий и сооружений»;</w:t>
      </w:r>
    </w:p>
    <w:p w14:paraId="720EF3BB" w14:textId="77777777" w:rsidR="00DC676A" w:rsidRPr="005E4D36" w:rsidRDefault="00DC676A" w:rsidP="00FC1519">
      <w:pPr>
        <w:jc w:val="both"/>
        <w:rPr>
          <w:sz w:val="24"/>
          <w:szCs w:val="24"/>
        </w:rPr>
      </w:pPr>
      <w:r w:rsidRPr="005E4D36">
        <w:rPr>
          <w:sz w:val="24"/>
          <w:szCs w:val="24"/>
        </w:rPr>
        <w:t>- Федеральный закон Российской Федерации от 22.07.2008 № 123-ФЗ «Технический регламент о требованиях пожарной безопасности»;</w:t>
      </w:r>
    </w:p>
    <w:p w14:paraId="42A93AA1" w14:textId="77777777" w:rsidR="00DC676A" w:rsidRPr="005E4D36" w:rsidRDefault="00DC676A" w:rsidP="00FC1519">
      <w:pPr>
        <w:jc w:val="both"/>
        <w:rPr>
          <w:sz w:val="24"/>
          <w:szCs w:val="24"/>
        </w:rPr>
      </w:pPr>
      <w:r w:rsidRPr="005E4D36">
        <w:rPr>
          <w:sz w:val="24"/>
          <w:szCs w:val="24"/>
        </w:rPr>
        <w:t>- Федеральный закон Российской Федерации от 09.02.2007 № 16-ФЗ «О транспортной безопасности»;</w:t>
      </w:r>
    </w:p>
    <w:p w14:paraId="713B0954" w14:textId="77777777" w:rsidR="00DC676A" w:rsidRPr="005E4D36" w:rsidRDefault="00DC676A" w:rsidP="00FC1519">
      <w:pPr>
        <w:jc w:val="both"/>
        <w:rPr>
          <w:sz w:val="24"/>
          <w:szCs w:val="24"/>
        </w:rPr>
      </w:pPr>
      <w:r w:rsidRPr="005E4D36">
        <w:rPr>
          <w:sz w:val="24"/>
          <w:szCs w:val="24"/>
        </w:rPr>
        <w:t>- Федеральный закон Российской Федерации от 24.11.1996 № 132-ФЗ «Об основах туристской деятельности в Российской Федерации»;</w:t>
      </w:r>
    </w:p>
    <w:p w14:paraId="00E1C95D" w14:textId="77777777" w:rsidR="00DC676A" w:rsidRPr="005E4D36" w:rsidRDefault="00DC676A" w:rsidP="00FC1519">
      <w:pPr>
        <w:jc w:val="both"/>
        <w:rPr>
          <w:sz w:val="24"/>
          <w:szCs w:val="24"/>
        </w:rPr>
      </w:pPr>
      <w:r w:rsidRPr="005E4D36">
        <w:rPr>
          <w:sz w:val="24"/>
          <w:szCs w:val="24"/>
        </w:rPr>
        <w:t>- Федеральный закон Российской Федерации от 10.01.2002 № 7-ФЗ «Об охране окружающей среды»;</w:t>
      </w:r>
    </w:p>
    <w:p w14:paraId="70F6B359" w14:textId="77777777" w:rsidR="00DC676A" w:rsidRPr="005E4D36" w:rsidRDefault="00DC676A" w:rsidP="00FC1519">
      <w:pPr>
        <w:jc w:val="both"/>
        <w:rPr>
          <w:sz w:val="24"/>
          <w:szCs w:val="24"/>
        </w:rPr>
      </w:pPr>
      <w:r w:rsidRPr="005E4D36">
        <w:rPr>
          <w:sz w:val="24"/>
          <w:szCs w:val="24"/>
        </w:rPr>
        <w:t xml:space="preserve">- Федеральный закон Российской Федерации от 23.11.1995 № 174-ФЗ «Об экологической экспертизе»; </w:t>
      </w:r>
    </w:p>
    <w:p w14:paraId="434B50DF" w14:textId="77777777" w:rsidR="00DC676A" w:rsidRPr="005E4D36" w:rsidRDefault="00DC676A" w:rsidP="00FC1519">
      <w:pPr>
        <w:jc w:val="both"/>
        <w:rPr>
          <w:sz w:val="24"/>
          <w:szCs w:val="24"/>
        </w:rPr>
      </w:pPr>
      <w:r w:rsidRPr="005E4D36">
        <w:rPr>
          <w:sz w:val="24"/>
          <w:szCs w:val="24"/>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3B6A63D6" w14:textId="77777777" w:rsidR="00DC676A" w:rsidRPr="005E4D36" w:rsidRDefault="00DC676A" w:rsidP="00FC1519">
      <w:pPr>
        <w:jc w:val="both"/>
        <w:rPr>
          <w:sz w:val="24"/>
          <w:szCs w:val="24"/>
        </w:rPr>
      </w:pPr>
      <w:r w:rsidRPr="005E4D36">
        <w:rPr>
          <w:sz w:val="24"/>
          <w:szCs w:val="24"/>
        </w:rPr>
        <w:t>- Градостроительный кодекс Российской Федерации от 29.12.2004 № 190-ФЗ;</w:t>
      </w:r>
    </w:p>
    <w:p w14:paraId="7B84E700" w14:textId="77777777" w:rsidR="00DC676A" w:rsidRPr="005E4D36" w:rsidRDefault="00DC676A" w:rsidP="00FC1519">
      <w:pPr>
        <w:jc w:val="both"/>
        <w:rPr>
          <w:sz w:val="24"/>
          <w:szCs w:val="24"/>
        </w:rPr>
      </w:pPr>
      <w:r w:rsidRPr="005E4D36">
        <w:rPr>
          <w:sz w:val="24"/>
          <w:szCs w:val="24"/>
        </w:rPr>
        <w:t>- Постановление Правительства Российской Федерации от 16.02.2008 № 87 «О составе разделов проектной документации и требованиях к их содержанию»;</w:t>
      </w:r>
    </w:p>
    <w:p w14:paraId="349ED82C" w14:textId="77777777" w:rsidR="00DC676A" w:rsidRPr="005E4D36" w:rsidRDefault="00DC676A" w:rsidP="00FC1519">
      <w:pPr>
        <w:jc w:val="both"/>
        <w:rPr>
          <w:sz w:val="24"/>
          <w:szCs w:val="24"/>
        </w:rPr>
      </w:pPr>
      <w:r w:rsidRPr="005E4D36">
        <w:rPr>
          <w:sz w:val="24"/>
          <w:szCs w:val="24"/>
        </w:rPr>
        <w:t>- Постановление Правительства Российской Федерации № 145 от 05.03.2007 «О порядке организации и проведения государственной экспертизы проектной документации и результатов инженерных изысканий»</w:t>
      </w:r>
    </w:p>
    <w:p w14:paraId="4CD7DC7C" w14:textId="77777777" w:rsidR="00DC676A" w:rsidRPr="005E4D36" w:rsidRDefault="00DC676A" w:rsidP="00FC1519">
      <w:pPr>
        <w:jc w:val="both"/>
        <w:rPr>
          <w:sz w:val="24"/>
          <w:szCs w:val="24"/>
        </w:rPr>
      </w:pPr>
      <w:r w:rsidRPr="005E4D36">
        <w:rPr>
          <w:sz w:val="24"/>
          <w:szCs w:val="24"/>
        </w:rPr>
        <w:t>- Постановление Правительства Российской Федерации от 04.07.2020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в редакции постановления Правительства Российской Федерации от 29.09.2015 № 1033;</w:t>
      </w:r>
    </w:p>
    <w:p w14:paraId="10326C59" w14:textId="77777777" w:rsidR="00DC676A" w:rsidRPr="005E4D36" w:rsidRDefault="00DC676A" w:rsidP="00FC1519">
      <w:pPr>
        <w:jc w:val="both"/>
        <w:rPr>
          <w:sz w:val="24"/>
          <w:szCs w:val="24"/>
        </w:rPr>
      </w:pPr>
      <w:r w:rsidRPr="005E4D36">
        <w:rPr>
          <w:sz w:val="24"/>
          <w:szCs w:val="24"/>
        </w:rPr>
        <w:t>- ГОСТ Р 21.101-2020 СПДС «Основные требования к проектной и рабочей документации»;</w:t>
      </w:r>
    </w:p>
    <w:p w14:paraId="79734A00" w14:textId="77777777" w:rsidR="00DC676A" w:rsidRPr="005E4D36" w:rsidRDefault="00DC676A" w:rsidP="00FC1519">
      <w:pPr>
        <w:jc w:val="both"/>
        <w:rPr>
          <w:sz w:val="24"/>
          <w:szCs w:val="24"/>
        </w:rPr>
      </w:pPr>
      <w:r w:rsidRPr="005E4D36">
        <w:rPr>
          <w:sz w:val="24"/>
          <w:szCs w:val="24"/>
        </w:rPr>
        <w:t>- ГОСТ 21.110-2013 Система проектной документации для строительства. Спецификация оборудования, изделий и материалов;</w:t>
      </w:r>
    </w:p>
    <w:p w14:paraId="56EAE0A1" w14:textId="77777777" w:rsidR="00DC676A" w:rsidRPr="005E4D36" w:rsidRDefault="00DC676A" w:rsidP="00FC1519">
      <w:pPr>
        <w:jc w:val="both"/>
        <w:rPr>
          <w:sz w:val="24"/>
          <w:szCs w:val="24"/>
        </w:rPr>
      </w:pPr>
      <w:r w:rsidRPr="005E4D36">
        <w:rPr>
          <w:sz w:val="24"/>
          <w:szCs w:val="24"/>
        </w:rPr>
        <w:t xml:space="preserve">- Приказ Министерства регионального развития Российской Федерации от 30.12.2009 </w:t>
      </w:r>
      <w:r w:rsidRPr="005E4D36">
        <w:rPr>
          <w:sz w:val="24"/>
          <w:szCs w:val="24"/>
        </w:rPr>
        <w:br/>
        <w:t xml:space="preserve">№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w:t>
      </w:r>
      <w:r w:rsidRPr="005E4D36">
        <w:rPr>
          <w:sz w:val="24"/>
          <w:szCs w:val="24"/>
        </w:rPr>
        <w:lastRenderedPageBreak/>
        <w:t xml:space="preserve">капитального строительства, которые оказывают влияние на безопасность объектов капитального строительства»; </w:t>
      </w:r>
    </w:p>
    <w:p w14:paraId="0BB8596F" w14:textId="77777777" w:rsidR="00DC676A" w:rsidRPr="005E4D36" w:rsidRDefault="00DC676A" w:rsidP="00FC1519">
      <w:pPr>
        <w:jc w:val="both"/>
        <w:rPr>
          <w:sz w:val="24"/>
          <w:szCs w:val="24"/>
        </w:rPr>
      </w:pPr>
      <w:r w:rsidRPr="005E4D36">
        <w:rPr>
          <w:sz w:val="24"/>
          <w:szCs w:val="24"/>
        </w:rPr>
        <w:t>- Правила устройства электроустановок (ПУЭ);</w:t>
      </w:r>
    </w:p>
    <w:p w14:paraId="3A4B9BBD" w14:textId="77777777" w:rsidR="00DC676A" w:rsidRPr="005E4D36" w:rsidRDefault="00DC676A" w:rsidP="00FC1519">
      <w:pPr>
        <w:jc w:val="both"/>
        <w:rPr>
          <w:sz w:val="24"/>
          <w:szCs w:val="24"/>
        </w:rPr>
      </w:pPr>
      <w:r w:rsidRPr="005E4D36">
        <w:rPr>
          <w:sz w:val="24"/>
          <w:szCs w:val="24"/>
        </w:rPr>
        <w:t xml:space="preserve">- СП 132.13330.2011 «Обеспечение антитеррористической защищенности зданий </w:t>
      </w:r>
      <w:r w:rsidRPr="005E4D36">
        <w:rPr>
          <w:sz w:val="24"/>
          <w:szCs w:val="24"/>
        </w:rPr>
        <w:br/>
        <w:t>и сооружений. Общие требования проектирования»;</w:t>
      </w:r>
    </w:p>
    <w:p w14:paraId="01A28625" w14:textId="77777777" w:rsidR="00DC676A" w:rsidRPr="005E4D36" w:rsidRDefault="00DC676A" w:rsidP="00FC1519">
      <w:pPr>
        <w:jc w:val="both"/>
        <w:rPr>
          <w:sz w:val="24"/>
          <w:szCs w:val="24"/>
        </w:rPr>
      </w:pPr>
      <w:r w:rsidRPr="005E4D36">
        <w:rPr>
          <w:sz w:val="24"/>
          <w:szCs w:val="24"/>
        </w:rPr>
        <w:t>- СП 134.13330.2012 «Системы электросвязи зданий и сооружений. Основные положения проектирования» с Изменением №1 (по системам, прямо указанным в данном Задании на проектирование (далее – Задание);</w:t>
      </w:r>
    </w:p>
    <w:p w14:paraId="5300DCCF" w14:textId="77777777" w:rsidR="00DC676A" w:rsidRPr="005E4D36" w:rsidRDefault="00DC676A" w:rsidP="00FC1519">
      <w:pPr>
        <w:jc w:val="both"/>
        <w:rPr>
          <w:sz w:val="24"/>
          <w:szCs w:val="24"/>
        </w:rPr>
      </w:pPr>
      <w:r w:rsidRPr="005E4D36">
        <w:rPr>
          <w:sz w:val="24"/>
          <w:szCs w:val="24"/>
        </w:rPr>
        <w:t>- СП 47.13330.2016 «Инженерные изыскания для строительства. Основные положения. Актуализированная редакция. СНиП 11-02-96»;</w:t>
      </w:r>
    </w:p>
    <w:p w14:paraId="6323C0D9" w14:textId="77777777" w:rsidR="00DC676A" w:rsidRPr="005E4D36" w:rsidRDefault="00DC676A" w:rsidP="00FC1519">
      <w:pPr>
        <w:jc w:val="both"/>
        <w:rPr>
          <w:sz w:val="24"/>
          <w:szCs w:val="24"/>
        </w:rPr>
      </w:pPr>
      <w:r w:rsidRPr="005E4D36">
        <w:rPr>
          <w:sz w:val="24"/>
          <w:szCs w:val="24"/>
        </w:rPr>
        <w:t xml:space="preserve">- </w:t>
      </w:r>
      <w:hyperlink r:id="rId25" w:tgtFrame="_blank" w:history="1">
        <w:r w:rsidRPr="005E4D36">
          <w:rPr>
            <w:sz w:val="24"/>
            <w:szCs w:val="24"/>
          </w:rPr>
          <w:t>СП 60.13330.2020</w:t>
        </w:r>
      </w:hyperlink>
      <w:r w:rsidRPr="005E4D36">
        <w:rPr>
          <w:sz w:val="24"/>
          <w:szCs w:val="24"/>
        </w:rPr>
        <w:t xml:space="preserve"> «Отопление, вентиляция и кондиционирование воздуха»;</w:t>
      </w:r>
    </w:p>
    <w:p w14:paraId="6DAA2D5B" w14:textId="77777777" w:rsidR="00DC676A" w:rsidRPr="005E4D36" w:rsidRDefault="00DC676A" w:rsidP="00FC1519">
      <w:pPr>
        <w:jc w:val="both"/>
        <w:rPr>
          <w:sz w:val="24"/>
          <w:szCs w:val="24"/>
        </w:rPr>
      </w:pPr>
      <w:r w:rsidRPr="005E4D36">
        <w:rPr>
          <w:sz w:val="24"/>
          <w:szCs w:val="24"/>
        </w:rPr>
        <w:t>- СП 2.13130.2020 «Обеспечение огнестойкости объектов защиты»;</w:t>
      </w:r>
    </w:p>
    <w:p w14:paraId="349AE4CF" w14:textId="77777777" w:rsidR="00DC676A" w:rsidRPr="005E4D36" w:rsidRDefault="00DC676A" w:rsidP="00FC1519">
      <w:pPr>
        <w:jc w:val="both"/>
        <w:rPr>
          <w:sz w:val="24"/>
          <w:szCs w:val="24"/>
        </w:rPr>
      </w:pPr>
      <w:r w:rsidRPr="005E4D36">
        <w:rPr>
          <w:sz w:val="24"/>
          <w:szCs w:val="24"/>
        </w:rPr>
        <w:t xml:space="preserve">- СП 3.13130.2009 «Системы противопожарной защиты. Система оповещения </w:t>
      </w:r>
      <w:r w:rsidRPr="005E4D36">
        <w:rPr>
          <w:sz w:val="24"/>
          <w:szCs w:val="24"/>
        </w:rPr>
        <w:br/>
        <w:t>и управления эвакуацией людей при пожаре. Требования пожарной безопасности»;</w:t>
      </w:r>
    </w:p>
    <w:p w14:paraId="3548B0A4" w14:textId="77777777" w:rsidR="00DC676A" w:rsidRPr="005E4D36" w:rsidRDefault="00DC676A" w:rsidP="00FC1519">
      <w:pPr>
        <w:jc w:val="both"/>
        <w:rPr>
          <w:sz w:val="24"/>
          <w:szCs w:val="24"/>
        </w:rPr>
      </w:pPr>
      <w:r w:rsidRPr="005E4D36">
        <w:rPr>
          <w:sz w:val="24"/>
          <w:szCs w:val="24"/>
        </w:rPr>
        <w:t>- СП 12.13130.2009 «Определение категорий помещений, зданий и наружных установок по взрывопожарной и пожарной безопасности» с Изменением №1;</w:t>
      </w:r>
    </w:p>
    <w:p w14:paraId="40AD5C72" w14:textId="77777777" w:rsidR="00DC676A" w:rsidRPr="005E4D36" w:rsidRDefault="00DC676A" w:rsidP="00FC1519">
      <w:pPr>
        <w:jc w:val="both"/>
        <w:rPr>
          <w:sz w:val="24"/>
          <w:szCs w:val="24"/>
        </w:rPr>
      </w:pPr>
      <w:r w:rsidRPr="005E4D36">
        <w:rPr>
          <w:sz w:val="24"/>
          <w:szCs w:val="24"/>
        </w:rPr>
        <w:t>-  СП 484.1311500.2020 «Системы пожарной сигнализации и автоматизация систем противопожарной защиты. Нормы и правила проектирования»;</w:t>
      </w:r>
    </w:p>
    <w:p w14:paraId="55C04539" w14:textId="77777777" w:rsidR="00DC676A" w:rsidRPr="005E4D36" w:rsidRDefault="00DC676A" w:rsidP="00FC1519">
      <w:pPr>
        <w:jc w:val="both"/>
        <w:rPr>
          <w:sz w:val="24"/>
          <w:szCs w:val="24"/>
        </w:rPr>
      </w:pPr>
      <w:r w:rsidRPr="005E4D36">
        <w:rPr>
          <w:sz w:val="24"/>
          <w:szCs w:val="24"/>
        </w:rPr>
        <w:t>- СП 485.1311500.2020 «Установки пожаротушения автоматические. Нормы и правила проектирования»;</w:t>
      </w:r>
    </w:p>
    <w:p w14:paraId="4C2C844E" w14:textId="77777777" w:rsidR="00DC676A" w:rsidRPr="005E4D36" w:rsidRDefault="00DC676A" w:rsidP="00FC1519">
      <w:pPr>
        <w:jc w:val="both"/>
        <w:rPr>
          <w:sz w:val="24"/>
          <w:szCs w:val="24"/>
        </w:rPr>
      </w:pPr>
      <w:r w:rsidRPr="005E4D36">
        <w:rPr>
          <w:sz w:val="24"/>
          <w:szCs w:val="24"/>
        </w:rPr>
        <w:t>- СП 486.1311500.2020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14:paraId="62DC940D" w14:textId="77777777" w:rsidR="00DC676A" w:rsidRPr="005E4D36" w:rsidRDefault="00DC676A" w:rsidP="00FC1519">
      <w:pPr>
        <w:jc w:val="both"/>
        <w:rPr>
          <w:sz w:val="24"/>
          <w:szCs w:val="24"/>
        </w:rPr>
      </w:pPr>
      <w:r w:rsidRPr="005E4D36">
        <w:rPr>
          <w:sz w:val="24"/>
          <w:szCs w:val="24"/>
        </w:rPr>
        <w:t>- СП 116.13330.2012 «Инженерная защита территорий, зданий и сооружений от опасных геологических процессов»;</w:t>
      </w:r>
    </w:p>
    <w:p w14:paraId="4328B042" w14:textId="77777777" w:rsidR="00DC676A" w:rsidRPr="005E4D36" w:rsidRDefault="00DC676A" w:rsidP="00FC1519">
      <w:pPr>
        <w:jc w:val="both"/>
        <w:rPr>
          <w:sz w:val="24"/>
          <w:szCs w:val="24"/>
        </w:rPr>
      </w:pPr>
      <w:r w:rsidRPr="005E4D36">
        <w:rPr>
          <w:sz w:val="24"/>
          <w:szCs w:val="24"/>
        </w:rPr>
        <w:t>- СП 48.13330.2019 «Организация строительства. Актуализированная редакция. СНиП 12-01-2004»;</w:t>
      </w:r>
    </w:p>
    <w:p w14:paraId="0AFE9F48" w14:textId="77777777" w:rsidR="00DC676A" w:rsidRPr="005E4D36" w:rsidRDefault="00DC676A" w:rsidP="00FC1519">
      <w:pPr>
        <w:jc w:val="both"/>
        <w:rPr>
          <w:sz w:val="24"/>
          <w:szCs w:val="24"/>
        </w:rPr>
      </w:pPr>
      <w:r w:rsidRPr="005E4D36">
        <w:rPr>
          <w:sz w:val="24"/>
          <w:szCs w:val="24"/>
        </w:rPr>
        <w:t>- СП 22.13330.2016 «Основания зданий и сооружений. Актуализированная редакция СНиП 2.02.01-83* (с Изменениями N 1, 2, 3)»;</w:t>
      </w:r>
    </w:p>
    <w:p w14:paraId="653155AF" w14:textId="77777777" w:rsidR="00DC676A" w:rsidRPr="005E4D36" w:rsidRDefault="00DC676A" w:rsidP="00FC1519">
      <w:pPr>
        <w:jc w:val="both"/>
        <w:rPr>
          <w:sz w:val="24"/>
          <w:szCs w:val="24"/>
        </w:rPr>
      </w:pPr>
      <w:r w:rsidRPr="005E4D36">
        <w:rPr>
          <w:sz w:val="24"/>
          <w:szCs w:val="24"/>
        </w:rPr>
        <w:t>-  СП 305.1325800.2017 «Здания и сооружения. Правила проведения геотехнического мониторинга при строительстве»;</w:t>
      </w:r>
    </w:p>
    <w:p w14:paraId="30B1142F" w14:textId="77777777" w:rsidR="00DC676A" w:rsidRPr="005E4D36" w:rsidRDefault="00DC676A" w:rsidP="00FC1519">
      <w:pPr>
        <w:jc w:val="both"/>
        <w:rPr>
          <w:sz w:val="24"/>
          <w:szCs w:val="24"/>
        </w:rPr>
      </w:pPr>
      <w:r w:rsidRPr="005E4D36">
        <w:rPr>
          <w:sz w:val="24"/>
          <w:szCs w:val="24"/>
        </w:rPr>
        <w:t>- МДС 12-29.2006 «Методические рекомендации по разработке и оформлению технологической карты»;</w:t>
      </w:r>
    </w:p>
    <w:p w14:paraId="14602159" w14:textId="77777777" w:rsidR="00DC676A" w:rsidRPr="005E4D36" w:rsidRDefault="00DC676A" w:rsidP="00FC1519">
      <w:pPr>
        <w:jc w:val="both"/>
        <w:rPr>
          <w:sz w:val="24"/>
          <w:szCs w:val="24"/>
        </w:rPr>
      </w:pPr>
      <w:r w:rsidRPr="005E4D36">
        <w:rPr>
          <w:sz w:val="24"/>
          <w:szCs w:val="24"/>
        </w:rPr>
        <w:t>- МДС 12-81.2007 «Методические рекомендации по разработке и оформлению проекта организации строительства и проекта производства работ»;</w:t>
      </w:r>
    </w:p>
    <w:p w14:paraId="46EC17BE" w14:textId="77777777" w:rsidR="00DC676A" w:rsidRPr="005E4D36" w:rsidRDefault="00DC676A" w:rsidP="00FC1519">
      <w:pPr>
        <w:jc w:val="both"/>
        <w:rPr>
          <w:sz w:val="24"/>
          <w:szCs w:val="24"/>
        </w:rPr>
      </w:pPr>
      <w:r w:rsidRPr="005E4D36">
        <w:rPr>
          <w:sz w:val="24"/>
          <w:szCs w:val="24"/>
        </w:rPr>
        <w:t>- ВСН 02-73 «Указание по расчету снеголавинных нагрузок при проектировании сооружений»;</w:t>
      </w:r>
    </w:p>
    <w:p w14:paraId="6A57A7A4" w14:textId="77777777" w:rsidR="00DC676A" w:rsidRPr="005E4D36" w:rsidRDefault="00DC676A" w:rsidP="00FC1519">
      <w:pPr>
        <w:jc w:val="both"/>
        <w:rPr>
          <w:sz w:val="24"/>
          <w:szCs w:val="24"/>
        </w:rPr>
      </w:pPr>
      <w:r w:rsidRPr="005E4D36">
        <w:rPr>
          <w:sz w:val="24"/>
          <w:szCs w:val="24"/>
        </w:rPr>
        <w:t>- РД 78.36.006-2005 «Выбор и применение технических средств охранной, тревожной сигнализации и средств инженерно-технической укрепленности для оборудования объектов»;</w:t>
      </w:r>
    </w:p>
    <w:p w14:paraId="3FC733B1" w14:textId="77777777" w:rsidR="00DC676A" w:rsidRPr="005E4D36" w:rsidRDefault="00DC676A" w:rsidP="00FC1519">
      <w:pPr>
        <w:jc w:val="both"/>
        <w:rPr>
          <w:sz w:val="24"/>
          <w:szCs w:val="24"/>
        </w:rPr>
      </w:pPr>
      <w:r w:rsidRPr="005E4D36">
        <w:rPr>
          <w:sz w:val="24"/>
          <w:szCs w:val="24"/>
        </w:rPr>
        <w:t>- другие нормативные и нормативные правовые документы, действующие на территории Российской Федерации.</w:t>
      </w:r>
    </w:p>
    <w:p w14:paraId="5816E378" w14:textId="77777777" w:rsidR="00DC676A" w:rsidRPr="005E4D36" w:rsidRDefault="00DC676A" w:rsidP="00FC1519">
      <w:pPr>
        <w:jc w:val="both"/>
        <w:rPr>
          <w:sz w:val="24"/>
          <w:szCs w:val="24"/>
        </w:rPr>
      </w:pPr>
      <w:r w:rsidRPr="005E4D36" w:rsidDel="00C2490E">
        <w:rPr>
          <w:sz w:val="24"/>
          <w:szCs w:val="24"/>
        </w:rPr>
        <w:t xml:space="preserve"> </w:t>
      </w:r>
      <w:r w:rsidRPr="005E4D36">
        <w:rPr>
          <w:sz w:val="24"/>
          <w:szCs w:val="24"/>
        </w:rPr>
        <w:t>(указываются требования о том, что проектная документация и принятые в ней решения должны соответствовать установленным требованиям (необходимо указать перечень реквизитов нормативных правовых актов, технических регламентов, нормативных документов), а также соответствовать установленному классу энергоэффективности</w:t>
      </w:r>
      <w:r w:rsidRPr="005E4D36">
        <w:rPr>
          <w:sz w:val="24"/>
          <w:szCs w:val="24"/>
        </w:rPr>
        <w:br/>
        <w:t>(не ниже класса «С»)</w:t>
      </w:r>
    </w:p>
    <w:p w14:paraId="01214817" w14:textId="77777777" w:rsidR="00DC676A" w:rsidRPr="005E4D36" w:rsidRDefault="00DC676A" w:rsidP="00FC1519">
      <w:pPr>
        <w:jc w:val="both"/>
        <w:rPr>
          <w:sz w:val="24"/>
          <w:szCs w:val="24"/>
        </w:rPr>
      </w:pPr>
      <w:r w:rsidRPr="005E4D36">
        <w:rPr>
          <w:sz w:val="24"/>
          <w:szCs w:val="24"/>
        </w:rPr>
        <w:t>14. Необходимость выполнения инженерных изысканий для подготовки проектной документации:</w:t>
      </w:r>
    </w:p>
    <w:p w14:paraId="74D7577E" w14:textId="77777777" w:rsidR="00DC676A" w:rsidRPr="005E4D36" w:rsidRDefault="00DC676A" w:rsidP="00FC1519">
      <w:pPr>
        <w:jc w:val="both"/>
        <w:rPr>
          <w:sz w:val="24"/>
          <w:szCs w:val="24"/>
        </w:rPr>
      </w:pPr>
    </w:p>
    <w:p w14:paraId="0444855F" w14:textId="77777777" w:rsidR="00DC676A" w:rsidRPr="005E4D36" w:rsidRDefault="00DC676A" w:rsidP="00FC1519">
      <w:pPr>
        <w:jc w:val="both"/>
        <w:rPr>
          <w:sz w:val="24"/>
          <w:szCs w:val="24"/>
        </w:rPr>
      </w:pPr>
      <w:r w:rsidRPr="005E4D36">
        <w:rPr>
          <w:sz w:val="24"/>
          <w:szCs w:val="24"/>
        </w:rPr>
        <w:t xml:space="preserve">14.1. Выполнить комплекс инженерных изысканий и исследований на площади до 9 500 м2 с использованием архивных материалов изысканий прошлых лет и других объектов </w:t>
      </w:r>
      <w:r w:rsidRPr="005E4D36">
        <w:rPr>
          <w:sz w:val="24"/>
          <w:szCs w:val="24"/>
        </w:rPr>
        <w:br/>
        <w:t>на территории ВТРК.</w:t>
      </w:r>
    </w:p>
    <w:p w14:paraId="53BD519F" w14:textId="77777777" w:rsidR="00DC676A" w:rsidRPr="005E4D36" w:rsidRDefault="00DC676A" w:rsidP="00FC1519">
      <w:pPr>
        <w:jc w:val="both"/>
        <w:rPr>
          <w:sz w:val="24"/>
          <w:szCs w:val="24"/>
        </w:rPr>
      </w:pPr>
      <w:r w:rsidRPr="005E4D36">
        <w:rPr>
          <w:sz w:val="24"/>
          <w:szCs w:val="24"/>
        </w:rPr>
        <w:t xml:space="preserve">Выполнить комплекс инженерных изысканий и исследований в соответствии </w:t>
      </w:r>
      <w:r w:rsidRPr="005E4D36">
        <w:rPr>
          <w:sz w:val="24"/>
          <w:szCs w:val="24"/>
        </w:rPr>
        <w:br/>
        <w:t xml:space="preserve">с требованиями постановления Правительства Российской Федерации от 19.01.2006 № 20 </w:t>
      </w:r>
      <w:r w:rsidRPr="005E4D36">
        <w:rPr>
          <w:sz w:val="24"/>
          <w:szCs w:val="24"/>
        </w:rPr>
        <w:br/>
        <w:t xml:space="preserve">(в редакции от 19.06.2019), СП 47.13330.2016 «Свод правил. Инженерные изыскания для строительства. Основные положения. Актуализированная редакция СНиП 11-02-96» и другими </w:t>
      </w:r>
      <w:r w:rsidRPr="005E4D36">
        <w:rPr>
          <w:sz w:val="24"/>
          <w:szCs w:val="24"/>
        </w:rPr>
        <w:lastRenderedPageBreak/>
        <w:t xml:space="preserve">нормативными документами, регламентирующими производство инженерных изысканий </w:t>
      </w:r>
      <w:r w:rsidRPr="005E4D36">
        <w:rPr>
          <w:sz w:val="24"/>
          <w:szCs w:val="24"/>
        </w:rPr>
        <w:br/>
        <w:t>на территории РФ. Учесть результаты инженерных изысканий прошлых лет с их обновлением.</w:t>
      </w:r>
    </w:p>
    <w:p w14:paraId="20F11EE0" w14:textId="77777777" w:rsidR="00DC676A" w:rsidRPr="005E4D36" w:rsidRDefault="00DC676A" w:rsidP="00FC1519">
      <w:pPr>
        <w:jc w:val="both"/>
        <w:rPr>
          <w:sz w:val="24"/>
          <w:szCs w:val="24"/>
        </w:rPr>
      </w:pPr>
      <w:r w:rsidRPr="005E4D36">
        <w:rPr>
          <w:sz w:val="24"/>
          <w:szCs w:val="24"/>
        </w:rPr>
        <w:t xml:space="preserve">14.2. Выполнить основные виды инженерных изысканий: инженерно-геодезические, инженерно-геологические (в том числе сейсмическое микрорайонирование), инженерно-экологические и инженерно-гидрометеорологические изыскания, включая оценку селевой </w:t>
      </w:r>
      <w:r w:rsidRPr="005E4D36">
        <w:rPr>
          <w:sz w:val="24"/>
          <w:szCs w:val="24"/>
        </w:rPr>
        <w:br/>
        <w:t xml:space="preserve">и лавинной опасности. </w:t>
      </w:r>
    </w:p>
    <w:p w14:paraId="5D3A303E" w14:textId="77777777" w:rsidR="00DC676A" w:rsidRPr="005E4D36" w:rsidRDefault="00DC676A" w:rsidP="00FC1519">
      <w:pPr>
        <w:jc w:val="both"/>
        <w:rPr>
          <w:sz w:val="24"/>
          <w:szCs w:val="24"/>
        </w:rPr>
      </w:pPr>
      <w:r w:rsidRPr="005E4D36">
        <w:rPr>
          <w:sz w:val="24"/>
          <w:szCs w:val="24"/>
        </w:rPr>
        <w:t xml:space="preserve">Определить необходимость в специальных видах инженерных изысканий </w:t>
      </w:r>
      <w:r w:rsidRPr="005E4D36">
        <w:rPr>
          <w:sz w:val="24"/>
          <w:szCs w:val="24"/>
        </w:rPr>
        <w:br/>
        <w:t>и исследований и до начала производства работ согласовать состав и объём работ с Заказчиком.</w:t>
      </w:r>
    </w:p>
    <w:p w14:paraId="1C59B58F" w14:textId="77777777" w:rsidR="00DC676A" w:rsidRPr="005E4D36" w:rsidRDefault="00DC676A" w:rsidP="00FC1519">
      <w:pPr>
        <w:jc w:val="both"/>
        <w:rPr>
          <w:sz w:val="24"/>
          <w:szCs w:val="24"/>
        </w:rPr>
      </w:pPr>
      <w:r w:rsidRPr="005E4D36">
        <w:rPr>
          <w:sz w:val="24"/>
          <w:szCs w:val="24"/>
        </w:rPr>
        <w:t xml:space="preserve">В целях обеспечения безопасности проводимых работ и жизнедеятельности людей, </w:t>
      </w:r>
      <w:r w:rsidRPr="005E4D36">
        <w:rPr>
          <w:sz w:val="24"/>
          <w:szCs w:val="24"/>
        </w:rPr>
        <w:br/>
        <w:t>а также предупреждения чрезвычайных ситуаций техногенного характера на основании Федерального закона «О защите населения и территорий от ЧС природного и техногенного характера» от 21 декабря 1994 года № 68-ФЗ выполнить военно-исторические и фондовые исследования в отношении участка. Определить необходимость проведения комплекса специальных работ по обследованию и очистке участка от ВОП.</w:t>
      </w:r>
    </w:p>
    <w:p w14:paraId="3896EC2B" w14:textId="77777777" w:rsidR="00DC676A" w:rsidRPr="005E4D36" w:rsidRDefault="00DC676A" w:rsidP="00FC1519">
      <w:pPr>
        <w:jc w:val="both"/>
        <w:rPr>
          <w:sz w:val="24"/>
          <w:szCs w:val="24"/>
        </w:rPr>
      </w:pPr>
      <w:r w:rsidRPr="005E4D36">
        <w:rPr>
          <w:sz w:val="24"/>
          <w:szCs w:val="24"/>
        </w:rPr>
        <w:t xml:space="preserve">14.4. Разработать задания и программы работ на выполнение инженерных изысканий </w:t>
      </w:r>
      <w:r w:rsidRPr="005E4D36">
        <w:rPr>
          <w:sz w:val="24"/>
          <w:szCs w:val="24"/>
        </w:rPr>
        <w:br/>
        <w:t>и исследований.</w:t>
      </w:r>
    </w:p>
    <w:p w14:paraId="10EEF076" w14:textId="77777777" w:rsidR="00DC676A" w:rsidRPr="005E4D36" w:rsidRDefault="00DC676A" w:rsidP="00FC1519">
      <w:pPr>
        <w:jc w:val="both"/>
        <w:rPr>
          <w:sz w:val="24"/>
          <w:szCs w:val="24"/>
        </w:rPr>
      </w:pPr>
      <w:r w:rsidRPr="005E4D36">
        <w:rPr>
          <w:sz w:val="24"/>
          <w:szCs w:val="24"/>
        </w:rPr>
        <w:t>14.5.</w:t>
      </w:r>
      <w:r w:rsidRPr="005E4D36">
        <w:rPr>
          <w:sz w:val="24"/>
          <w:szCs w:val="24"/>
        </w:rPr>
        <w:tab/>
        <w:t xml:space="preserve">Определить состав работ, осуществляемых в ходе инженерных изысканий как основных, так и специальных видов, их объем и методы выполнения в программе работ </w:t>
      </w:r>
      <w:r w:rsidRPr="005E4D36">
        <w:rPr>
          <w:sz w:val="24"/>
          <w:szCs w:val="24"/>
        </w:rPr>
        <w:br/>
        <w:t>и до начала работ согласовать у Заказчика.</w:t>
      </w:r>
    </w:p>
    <w:p w14:paraId="398B933E" w14:textId="77777777" w:rsidR="00DC676A" w:rsidRPr="005E4D36" w:rsidRDefault="00DC676A" w:rsidP="00FC1519">
      <w:pPr>
        <w:jc w:val="both"/>
        <w:rPr>
          <w:sz w:val="24"/>
          <w:szCs w:val="24"/>
        </w:rPr>
      </w:pPr>
      <w:r w:rsidRPr="005E4D36">
        <w:rPr>
          <w:sz w:val="24"/>
          <w:szCs w:val="24"/>
        </w:rPr>
        <w:t>14.6. При выполнении инженерных изысканий обеспечить применение средств измерений, прошедших, в соответствии с законодательством Российской Федерации, метрологическую поверку (калибровку) или аттестацию.</w:t>
      </w:r>
    </w:p>
    <w:p w14:paraId="3A9C8A17" w14:textId="77777777" w:rsidR="00DC676A" w:rsidRPr="005E4D36" w:rsidRDefault="00DC676A" w:rsidP="00FC1519">
      <w:pPr>
        <w:jc w:val="both"/>
        <w:rPr>
          <w:sz w:val="24"/>
          <w:szCs w:val="24"/>
        </w:rPr>
      </w:pPr>
      <w:r w:rsidRPr="005E4D36">
        <w:rPr>
          <w:sz w:val="24"/>
          <w:szCs w:val="24"/>
        </w:rPr>
        <w:t>14.7.</w:t>
      </w:r>
      <w:r w:rsidRPr="005E4D36">
        <w:rPr>
          <w:sz w:val="24"/>
          <w:szCs w:val="24"/>
        </w:rPr>
        <w:tab/>
        <w:t>Выполнить фотофиксацию полевых работ.</w:t>
      </w:r>
    </w:p>
    <w:p w14:paraId="226A62A8" w14:textId="77777777" w:rsidR="00DC676A" w:rsidRPr="005E4D36" w:rsidRDefault="00DC676A" w:rsidP="00FC1519">
      <w:pPr>
        <w:jc w:val="both"/>
        <w:rPr>
          <w:sz w:val="24"/>
          <w:szCs w:val="24"/>
        </w:rPr>
      </w:pPr>
      <w:r w:rsidRPr="005E4D36">
        <w:rPr>
          <w:sz w:val="24"/>
          <w:szCs w:val="24"/>
        </w:rPr>
        <w:t>14.8. После завершения полевых работ инженерные изыскания и исследования сдать Заказчику по актам сдачи-приемки.</w:t>
      </w:r>
    </w:p>
    <w:p w14:paraId="665799C0" w14:textId="77777777" w:rsidR="00DC676A" w:rsidRPr="005E4D36" w:rsidRDefault="00DC676A" w:rsidP="00FC1519">
      <w:pPr>
        <w:jc w:val="both"/>
        <w:rPr>
          <w:sz w:val="24"/>
          <w:szCs w:val="24"/>
        </w:rPr>
      </w:pPr>
      <w:r w:rsidRPr="005E4D36">
        <w:rPr>
          <w:sz w:val="24"/>
          <w:szCs w:val="24"/>
        </w:rPr>
        <w:t>14.9.</w:t>
      </w:r>
      <w:r w:rsidRPr="005E4D36">
        <w:rPr>
          <w:sz w:val="24"/>
          <w:szCs w:val="24"/>
        </w:rPr>
        <w:tab/>
        <w:t>Все отчеты по инженерным изысканиям и исследованиям сдаются Заказчику отдельными книгами.</w:t>
      </w:r>
    </w:p>
    <w:p w14:paraId="49B248F8" w14:textId="77777777" w:rsidR="00DC676A" w:rsidRPr="005E4D36" w:rsidRDefault="00DC676A" w:rsidP="00FC1519">
      <w:pPr>
        <w:jc w:val="both"/>
        <w:rPr>
          <w:sz w:val="24"/>
          <w:szCs w:val="24"/>
        </w:rPr>
      </w:pPr>
      <w:r w:rsidRPr="005E4D36">
        <w:rPr>
          <w:sz w:val="24"/>
          <w:szCs w:val="24"/>
        </w:rPr>
        <w:t xml:space="preserve">14.10. В случае, если орган охраны объектов культурного наследия не располагает сведениями об отсутствии на участке выявленных объектов культурного наследия либо объектов, обладающих признаками объекта культурного наследия, то должны быть выполнены требования, установленные согласно статьям 28, 30, 31, 32, 36, 45.1 Федерального закона </w:t>
      </w:r>
      <w:r w:rsidRPr="005E4D36">
        <w:rPr>
          <w:sz w:val="24"/>
          <w:szCs w:val="24"/>
        </w:rPr>
        <w:br/>
        <w:t>от 25.06.2002 № 73-ФЗ «Об объектах культурного наследия (памятниках истории и культуры) народов Российской Федерации».</w:t>
      </w:r>
    </w:p>
    <w:p w14:paraId="57A63359" w14:textId="77777777" w:rsidR="00DC676A" w:rsidRPr="005E4D36" w:rsidRDefault="00DC676A" w:rsidP="00FC1519">
      <w:pPr>
        <w:jc w:val="both"/>
        <w:rPr>
          <w:sz w:val="24"/>
          <w:szCs w:val="24"/>
        </w:rPr>
      </w:pPr>
      <w:r w:rsidRPr="005E4D36">
        <w:rPr>
          <w:sz w:val="24"/>
          <w:szCs w:val="24"/>
        </w:rPr>
        <w:t>Основание для выполнения работ:</w:t>
      </w:r>
    </w:p>
    <w:p w14:paraId="1E0CD4B2" w14:textId="77777777" w:rsidR="00DC676A" w:rsidRPr="005E4D36" w:rsidRDefault="00DC676A" w:rsidP="00FC1519">
      <w:pPr>
        <w:jc w:val="both"/>
        <w:rPr>
          <w:sz w:val="24"/>
          <w:szCs w:val="24"/>
        </w:rPr>
      </w:pPr>
      <w:r w:rsidRPr="005E4D36">
        <w:rPr>
          <w:sz w:val="24"/>
          <w:szCs w:val="24"/>
        </w:rPr>
        <w:t>Закон Российской Федерации от 25.06.2002 № 73-ФЗ «Об объектах культурного наследия (памятника истории и культуры) народов Российской Федерации»;</w:t>
      </w:r>
    </w:p>
    <w:p w14:paraId="6D4871B3" w14:textId="77777777" w:rsidR="00DC676A" w:rsidRPr="005E4D36" w:rsidRDefault="00DC676A" w:rsidP="00FC1519">
      <w:pPr>
        <w:jc w:val="both"/>
        <w:rPr>
          <w:sz w:val="24"/>
          <w:szCs w:val="24"/>
        </w:rPr>
      </w:pPr>
      <w:r w:rsidRPr="005E4D36">
        <w:rPr>
          <w:sz w:val="24"/>
          <w:szCs w:val="24"/>
        </w:rPr>
        <w:t xml:space="preserve">Земельный кодекс РФ от 25.10.2001 №136-ФЗ (с последующими изменениями </w:t>
      </w:r>
      <w:r w:rsidRPr="005E4D36">
        <w:rPr>
          <w:sz w:val="24"/>
          <w:szCs w:val="24"/>
        </w:rPr>
        <w:br/>
        <w:t>и дополнениями);</w:t>
      </w:r>
    </w:p>
    <w:p w14:paraId="0F3ED358" w14:textId="77777777" w:rsidR="00DC676A" w:rsidRPr="005E4D36" w:rsidRDefault="00DC676A" w:rsidP="00FC1519">
      <w:pPr>
        <w:jc w:val="both"/>
        <w:rPr>
          <w:sz w:val="24"/>
          <w:szCs w:val="24"/>
        </w:rPr>
      </w:pPr>
      <w:r w:rsidRPr="005E4D36">
        <w:rPr>
          <w:sz w:val="24"/>
          <w:szCs w:val="24"/>
        </w:rPr>
        <w:t>Положение о порядке проведения археологических полевых работ и составления отчетной документации утвержденного постановлением Бюро Отделения историко-</w:t>
      </w:r>
      <w:r w:rsidRPr="005E4D36">
        <w:rPr>
          <w:sz w:val="24"/>
          <w:szCs w:val="24"/>
        </w:rPr>
        <w:softHyphen/>
        <w:t>филологических наук Российской академии наук от 20.06 2018 г. № 32;</w:t>
      </w:r>
    </w:p>
    <w:p w14:paraId="783E9F6C" w14:textId="77777777" w:rsidR="00DC676A" w:rsidRPr="005E4D36" w:rsidRDefault="00DC676A" w:rsidP="00FC1519">
      <w:pPr>
        <w:jc w:val="both"/>
        <w:rPr>
          <w:sz w:val="24"/>
          <w:szCs w:val="24"/>
        </w:rPr>
      </w:pPr>
      <w:r w:rsidRPr="005E4D36">
        <w:rPr>
          <w:sz w:val="24"/>
          <w:szCs w:val="24"/>
        </w:rPr>
        <w:t>Приложение к приказу Министерства культуры РФ от 4 июня 2015 г. N 1745 «Требования к составлению проектов границ территорий объектов культурного наследия»;</w:t>
      </w:r>
    </w:p>
    <w:p w14:paraId="1576E4E1" w14:textId="77777777" w:rsidR="00DC676A" w:rsidRPr="005E4D36" w:rsidRDefault="00DC676A" w:rsidP="00FC1519">
      <w:pPr>
        <w:jc w:val="both"/>
        <w:rPr>
          <w:sz w:val="24"/>
          <w:szCs w:val="24"/>
        </w:rPr>
      </w:pPr>
      <w:r w:rsidRPr="005E4D36">
        <w:rPr>
          <w:sz w:val="24"/>
          <w:szCs w:val="24"/>
        </w:rPr>
        <w:t>Приказ Министерства культуры РФ от 27 ноября 2015 г. № 2877 «О порядке передачи государству</w:t>
      </w:r>
      <w:r w:rsidRPr="005E4D36">
        <w:rPr>
          <w:sz w:val="24"/>
          <w:szCs w:val="24"/>
        </w:rPr>
        <w:tab/>
        <w:t>археологических</w:t>
      </w:r>
      <w:r w:rsidRPr="005E4D36">
        <w:rPr>
          <w:sz w:val="24"/>
          <w:szCs w:val="24"/>
        </w:rPr>
        <w:tab/>
        <w:t>предметов,</w:t>
      </w:r>
      <w:r w:rsidRPr="005E4D36">
        <w:rPr>
          <w:sz w:val="24"/>
          <w:szCs w:val="24"/>
        </w:rPr>
        <w:tab/>
        <w:t>обнаруженных</w:t>
      </w:r>
      <w:r w:rsidRPr="005E4D36">
        <w:rPr>
          <w:sz w:val="24"/>
          <w:szCs w:val="24"/>
        </w:rPr>
        <w:tab/>
        <w:t>физическими и (или) юридическими лицами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 июня 2002 г. № 73-ФЗ «Об объектах культурного наследия (памятниках истории и культуры) народов Российской Федерации» работ по использованию лесов и иных работ».</w:t>
      </w:r>
    </w:p>
    <w:p w14:paraId="0D373BEC" w14:textId="77777777" w:rsidR="00DC676A" w:rsidRPr="005E4D36" w:rsidRDefault="00DC676A" w:rsidP="00FC1519">
      <w:pPr>
        <w:jc w:val="both"/>
        <w:rPr>
          <w:sz w:val="24"/>
          <w:szCs w:val="24"/>
        </w:rPr>
      </w:pPr>
      <w:r w:rsidRPr="005E4D36">
        <w:rPr>
          <w:sz w:val="24"/>
          <w:szCs w:val="24"/>
        </w:rPr>
        <w:t>Цель проведения археологических исследований:</w:t>
      </w:r>
    </w:p>
    <w:p w14:paraId="1B027858" w14:textId="77777777" w:rsidR="00DC676A" w:rsidRPr="005E4D36" w:rsidRDefault="00DC676A" w:rsidP="00FC1519">
      <w:pPr>
        <w:jc w:val="both"/>
        <w:rPr>
          <w:sz w:val="24"/>
          <w:szCs w:val="24"/>
        </w:rPr>
      </w:pPr>
      <w:r w:rsidRPr="005E4D36">
        <w:rPr>
          <w:sz w:val="24"/>
          <w:szCs w:val="24"/>
        </w:rPr>
        <w:t>Получение заключения государственной историко-культурной экспертизы на земельный участок под размещение объекта проектирования</w:t>
      </w:r>
    </w:p>
    <w:p w14:paraId="48CF96DE" w14:textId="77777777" w:rsidR="00DC676A" w:rsidRPr="005E4D36" w:rsidRDefault="00DC676A" w:rsidP="00FC1519">
      <w:pPr>
        <w:jc w:val="both"/>
        <w:rPr>
          <w:sz w:val="24"/>
          <w:szCs w:val="24"/>
        </w:rPr>
      </w:pPr>
      <w:r w:rsidRPr="005E4D36">
        <w:rPr>
          <w:sz w:val="24"/>
          <w:szCs w:val="24"/>
        </w:rPr>
        <w:t xml:space="preserve">(указывается необходимость выполнения инженерных изысканий в объеме, необходимом и достаточном для подготовки проектной документации, или указываются реквизиты </w:t>
      </w:r>
      <w:r w:rsidRPr="005E4D36">
        <w:rPr>
          <w:sz w:val="24"/>
          <w:szCs w:val="24"/>
        </w:rPr>
        <w:lastRenderedPageBreak/>
        <w:t>(прикладываются) материалов инженерных изысканий, необходимых</w:t>
      </w:r>
      <w:r w:rsidRPr="005E4D36">
        <w:rPr>
          <w:sz w:val="24"/>
          <w:szCs w:val="24"/>
        </w:rPr>
        <w:br/>
        <w:t>и достаточных для подготовки проектной документации)</w:t>
      </w:r>
    </w:p>
    <w:p w14:paraId="5EDBA6C0" w14:textId="77777777" w:rsidR="00DC676A" w:rsidRPr="005E4D36" w:rsidRDefault="00DC676A" w:rsidP="00FC1519">
      <w:pPr>
        <w:jc w:val="both"/>
        <w:rPr>
          <w:sz w:val="24"/>
          <w:szCs w:val="24"/>
        </w:rPr>
      </w:pPr>
      <w:r w:rsidRPr="005E4D36">
        <w:rPr>
          <w:sz w:val="24"/>
          <w:szCs w:val="24"/>
        </w:rPr>
        <w:t xml:space="preserve">15. Предполагаемая (предельная) стоимость строительства объекта: </w:t>
      </w:r>
    </w:p>
    <w:p w14:paraId="2B99075E" w14:textId="77777777" w:rsidR="00DC676A" w:rsidRPr="005E4D36" w:rsidRDefault="00DC676A" w:rsidP="00FC1519">
      <w:pPr>
        <w:jc w:val="both"/>
        <w:rPr>
          <w:sz w:val="24"/>
          <w:szCs w:val="24"/>
        </w:rPr>
      </w:pPr>
    </w:p>
    <w:p w14:paraId="28BC5F0A" w14:textId="77777777" w:rsidR="00DC676A" w:rsidRPr="005E4D36" w:rsidRDefault="00DC676A" w:rsidP="00FC1519">
      <w:pPr>
        <w:jc w:val="both"/>
        <w:rPr>
          <w:sz w:val="24"/>
          <w:szCs w:val="24"/>
        </w:rPr>
      </w:pPr>
      <w:r w:rsidRPr="005E4D36">
        <w:rPr>
          <w:sz w:val="24"/>
          <w:szCs w:val="24"/>
        </w:rPr>
        <w:t>703 973,40 тыс.руб.</w:t>
      </w:r>
    </w:p>
    <w:p w14:paraId="5D96DDD2" w14:textId="77777777" w:rsidR="00DC676A" w:rsidRPr="005E4D36" w:rsidRDefault="00DC676A" w:rsidP="00FC1519">
      <w:pPr>
        <w:jc w:val="both"/>
        <w:rPr>
          <w:sz w:val="24"/>
          <w:szCs w:val="24"/>
        </w:rPr>
      </w:pPr>
      <w:r w:rsidRPr="005E4D36">
        <w:rPr>
          <w:sz w:val="24"/>
          <w:szCs w:val="24"/>
        </w:rPr>
        <w:t>(указывается стоимость строительства объекта, определенная с применением укрупненных нормативов цены строительства, а при их отсутствии – с учетом документально подтвержденных сведений о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w:t>
      </w:r>
    </w:p>
    <w:p w14:paraId="7FC89D4C" w14:textId="77777777" w:rsidR="00DC676A" w:rsidRPr="005E4D36" w:rsidRDefault="00DC676A" w:rsidP="00FC1519">
      <w:pPr>
        <w:jc w:val="both"/>
        <w:rPr>
          <w:sz w:val="24"/>
          <w:szCs w:val="24"/>
        </w:rPr>
      </w:pPr>
    </w:p>
    <w:p w14:paraId="4E476EE9" w14:textId="77777777" w:rsidR="00DC676A" w:rsidRPr="005E4D36" w:rsidRDefault="00DC676A" w:rsidP="00FC1519">
      <w:pPr>
        <w:jc w:val="both"/>
        <w:rPr>
          <w:sz w:val="24"/>
          <w:szCs w:val="24"/>
        </w:rPr>
      </w:pPr>
      <w:r w:rsidRPr="005E4D36">
        <w:rPr>
          <w:sz w:val="24"/>
          <w:szCs w:val="24"/>
        </w:rPr>
        <w:t xml:space="preserve">16. Принадлежность объекта к объектам культурного наследия (памятники истории </w:t>
      </w:r>
      <w:r w:rsidRPr="005E4D36">
        <w:rPr>
          <w:sz w:val="24"/>
          <w:szCs w:val="24"/>
        </w:rPr>
        <w:br/>
        <w:t>и культуры) народов Российской Федерации:</w:t>
      </w:r>
    </w:p>
    <w:p w14:paraId="2576B5B1" w14:textId="77777777" w:rsidR="00DC676A" w:rsidRPr="005E4D36" w:rsidRDefault="00DC676A" w:rsidP="00FC1519">
      <w:pPr>
        <w:jc w:val="both"/>
        <w:rPr>
          <w:sz w:val="24"/>
          <w:szCs w:val="24"/>
        </w:rPr>
      </w:pPr>
    </w:p>
    <w:p w14:paraId="562500FF" w14:textId="77777777" w:rsidR="00DC676A" w:rsidRPr="005E4D36" w:rsidRDefault="00DC676A" w:rsidP="00FC1519">
      <w:pPr>
        <w:jc w:val="both"/>
        <w:rPr>
          <w:sz w:val="24"/>
          <w:szCs w:val="24"/>
        </w:rPr>
      </w:pPr>
      <w:r w:rsidRPr="005E4D36">
        <w:rPr>
          <w:sz w:val="24"/>
          <w:szCs w:val="24"/>
        </w:rPr>
        <w:t xml:space="preserve">Необходимость проведения историко-культурной экспертизы определить </w:t>
      </w:r>
      <w:r w:rsidRPr="005E4D36">
        <w:rPr>
          <w:sz w:val="24"/>
          <w:szCs w:val="24"/>
        </w:rPr>
        <w:br/>
        <w:t>в соответствии с требованиями п.14.10 настоящего Задания.</w:t>
      </w:r>
    </w:p>
    <w:p w14:paraId="64A40B3B" w14:textId="77777777" w:rsidR="00DC676A" w:rsidRPr="005E4D36" w:rsidRDefault="00DC676A" w:rsidP="00FC1519">
      <w:pPr>
        <w:jc w:val="both"/>
        <w:rPr>
          <w:sz w:val="24"/>
          <w:szCs w:val="24"/>
        </w:rPr>
      </w:pPr>
    </w:p>
    <w:p w14:paraId="044FB30D" w14:textId="77777777" w:rsidR="00DC676A" w:rsidRPr="005E4D36" w:rsidRDefault="00DC676A" w:rsidP="00FC1519">
      <w:pPr>
        <w:jc w:val="both"/>
        <w:rPr>
          <w:sz w:val="24"/>
          <w:szCs w:val="24"/>
        </w:rPr>
      </w:pPr>
    </w:p>
    <w:p w14:paraId="00949A52" w14:textId="77777777" w:rsidR="00DC676A" w:rsidRPr="005E4D36" w:rsidRDefault="00DC676A" w:rsidP="00FC1519">
      <w:pPr>
        <w:jc w:val="center"/>
        <w:rPr>
          <w:b/>
          <w:sz w:val="24"/>
          <w:szCs w:val="24"/>
        </w:rPr>
      </w:pPr>
      <w:r w:rsidRPr="005E4D36">
        <w:rPr>
          <w:b/>
          <w:sz w:val="24"/>
          <w:szCs w:val="24"/>
          <w:lang w:val="en-US"/>
        </w:rPr>
        <w:t>II</w:t>
      </w:r>
      <w:r w:rsidRPr="005E4D36">
        <w:rPr>
          <w:b/>
          <w:sz w:val="24"/>
          <w:szCs w:val="24"/>
        </w:rPr>
        <w:t>. Требования к проектным решениям</w:t>
      </w:r>
    </w:p>
    <w:p w14:paraId="5FF0EFCA" w14:textId="77777777" w:rsidR="00DC676A" w:rsidRPr="005E4D36" w:rsidRDefault="00DC676A" w:rsidP="00FC1519">
      <w:pPr>
        <w:jc w:val="both"/>
        <w:rPr>
          <w:sz w:val="24"/>
          <w:szCs w:val="24"/>
        </w:rPr>
      </w:pPr>
      <w:r w:rsidRPr="005E4D36">
        <w:rPr>
          <w:sz w:val="24"/>
          <w:szCs w:val="24"/>
        </w:rPr>
        <w:t xml:space="preserve">На начальном этапе проектирования разработать архитектурно-планировочную концепцию, в которой разработать варианты (не менее трех) архитектурно-художественных, различных по стилистике (в том числе основанных на этнической культуре и традициях народов, проживающих на данной территории, но не ограничиваясь) объемно-планировочных, конструктивных решений, схему территории проектирования с отображением проектируемых и существующих зданий и сооружений, дорог (в том числе пешеходных), проходов, благоустройства, мест размещения оборудования систем инженерно-технического обеспечения и другого оборудования. </w:t>
      </w:r>
    </w:p>
    <w:p w14:paraId="392BF479" w14:textId="77777777" w:rsidR="00DC676A" w:rsidRPr="005E4D36" w:rsidRDefault="00DC676A" w:rsidP="00FC1519">
      <w:pPr>
        <w:jc w:val="both"/>
        <w:rPr>
          <w:sz w:val="24"/>
          <w:szCs w:val="24"/>
        </w:rPr>
      </w:pPr>
      <w:r w:rsidRPr="005E4D36">
        <w:rPr>
          <w:sz w:val="24"/>
          <w:szCs w:val="24"/>
        </w:rPr>
        <w:t xml:space="preserve">Также на этапе разработки архитектурно-планировочной концепции подобрать варианты материалов наружной отделки, фасадов и интерьеров, заполнения (конструкции) наружных и внутренних ограждающих конструкций, кровли. </w:t>
      </w:r>
    </w:p>
    <w:p w14:paraId="664E8DF6" w14:textId="77777777" w:rsidR="00DC676A" w:rsidRPr="005E4D36" w:rsidRDefault="00DC676A" w:rsidP="00FC1519">
      <w:pPr>
        <w:jc w:val="both"/>
        <w:rPr>
          <w:sz w:val="24"/>
          <w:szCs w:val="24"/>
        </w:rPr>
      </w:pPr>
      <w:r w:rsidRPr="005E4D36">
        <w:rPr>
          <w:sz w:val="24"/>
          <w:szCs w:val="24"/>
        </w:rPr>
        <w:t xml:space="preserve">Выполнить оценку планируемых затрат на реализацию разработанных вариантов (укрупненный расчет). </w:t>
      </w:r>
    </w:p>
    <w:p w14:paraId="6EA9058F" w14:textId="77777777" w:rsidR="00DC676A" w:rsidRPr="005E4D36" w:rsidRDefault="00DC676A" w:rsidP="00FC1519">
      <w:pPr>
        <w:jc w:val="both"/>
        <w:rPr>
          <w:sz w:val="24"/>
          <w:szCs w:val="24"/>
        </w:rPr>
      </w:pPr>
      <w:r w:rsidRPr="005E4D36">
        <w:rPr>
          <w:sz w:val="24"/>
          <w:szCs w:val="24"/>
        </w:rPr>
        <w:t xml:space="preserve">Итоговый вариант согласовать с Заказчиком, определить в итоговом варианте концепции основные технико-экономические показатели проектируемого объекта, применяемого оборудования, материалов, расчетную стоимость, итоговый вариант оформить </w:t>
      </w:r>
      <w:r w:rsidRPr="005E4D36">
        <w:rPr>
          <w:sz w:val="24"/>
          <w:szCs w:val="24"/>
        </w:rPr>
        <w:br/>
        <w:t>в виде презентации (на бумажном и электронном носителе). Определить объемы разработки специальных технических условий (СТУ), при необходимости их разработки.</w:t>
      </w:r>
    </w:p>
    <w:p w14:paraId="65472E11" w14:textId="77777777" w:rsidR="00DC676A" w:rsidRPr="005E4D36" w:rsidRDefault="00DC676A" w:rsidP="00FC1519">
      <w:pPr>
        <w:jc w:val="both"/>
        <w:rPr>
          <w:sz w:val="24"/>
          <w:szCs w:val="24"/>
        </w:rPr>
      </w:pPr>
      <w:r w:rsidRPr="005E4D36">
        <w:rPr>
          <w:sz w:val="24"/>
          <w:szCs w:val="24"/>
        </w:rPr>
        <w:t>В проекте предусмотреть комплексное информационное, навигационное и рекламное оформление, способы его размещения, конструктивные элементы, освещение.</w:t>
      </w:r>
    </w:p>
    <w:p w14:paraId="76BF2A66" w14:textId="77777777" w:rsidR="00DC676A" w:rsidRPr="005E4D36" w:rsidRDefault="00DC676A" w:rsidP="00FC1519">
      <w:pPr>
        <w:jc w:val="both"/>
        <w:rPr>
          <w:sz w:val="24"/>
          <w:szCs w:val="24"/>
        </w:rPr>
      </w:pPr>
      <w:r w:rsidRPr="005E4D36">
        <w:rPr>
          <w:sz w:val="24"/>
          <w:szCs w:val="24"/>
        </w:rPr>
        <w:t>При разработке концепции выполнить высокодетализированные модели (визуализации) экстерьеров и интерьеров проектируемого объекта. Выполнить рендеры вида “с птичьего полета”, общих видов, входной группы, подъездных путей (подходов к комплексу), интерьеров помещений объекта.</w:t>
      </w:r>
    </w:p>
    <w:p w14:paraId="1ECA7E4C" w14:textId="77777777" w:rsidR="00DC676A" w:rsidRPr="005E4D36" w:rsidRDefault="00DC676A" w:rsidP="00FC1519">
      <w:pPr>
        <w:jc w:val="both"/>
        <w:rPr>
          <w:sz w:val="24"/>
          <w:szCs w:val="24"/>
        </w:rPr>
      </w:pPr>
      <w:r w:rsidRPr="005E4D36">
        <w:rPr>
          <w:sz w:val="24"/>
          <w:szCs w:val="24"/>
        </w:rPr>
        <w:t>После утверждения Заказчиком концепции выполнить, при необходимости, корректировку и детализацию задания на проектирование.</w:t>
      </w:r>
    </w:p>
    <w:p w14:paraId="595BEB2C" w14:textId="77777777" w:rsidR="00DC676A" w:rsidRPr="005E4D36" w:rsidRDefault="00DC676A" w:rsidP="00FC1519">
      <w:pPr>
        <w:jc w:val="both"/>
        <w:rPr>
          <w:sz w:val="24"/>
          <w:szCs w:val="24"/>
        </w:rPr>
      </w:pPr>
      <w:r w:rsidRPr="005E4D36">
        <w:rPr>
          <w:sz w:val="24"/>
          <w:szCs w:val="24"/>
        </w:rPr>
        <w:t xml:space="preserve">На основе согласованной Заказчиком архитектурно-планировочной концепции выполнить основные технические решения (ОТР), в которых разработать планировочную организацию земельного участка размещения объекта с отображением проектируемых зданий и сооружений, проездов, коридоров трасс внутриплощадочных сетей инженерно-технического обеспечения, границ и состава элементов благоустройства, разработать объемно-планировочные решения с учетом устройства антисейсмических швов, представить состав основного технологического оборудования ресторана, проката горнолыжного инвентаря, представить ОТР по оснащению объекта подсистемами КСБ и интеграции существующих </w:t>
      </w:r>
      <w:r w:rsidRPr="005E4D36">
        <w:rPr>
          <w:sz w:val="24"/>
          <w:szCs w:val="24"/>
        </w:rPr>
        <w:br/>
        <w:t>и проектируемых подсистем КСБ по смежным объектам в ССОИ КСБ .</w:t>
      </w:r>
    </w:p>
    <w:p w14:paraId="3659CE5A" w14:textId="77777777" w:rsidR="00DC676A" w:rsidRPr="005E4D36" w:rsidRDefault="00DC676A" w:rsidP="00FC1519">
      <w:pPr>
        <w:jc w:val="both"/>
        <w:rPr>
          <w:sz w:val="24"/>
          <w:szCs w:val="24"/>
        </w:rPr>
      </w:pPr>
      <w:r w:rsidRPr="005E4D36">
        <w:rPr>
          <w:sz w:val="24"/>
          <w:szCs w:val="24"/>
        </w:rPr>
        <w:lastRenderedPageBreak/>
        <w:t xml:space="preserve">В составе ОТР определить основные показатели проектируемых объектов, применяемое оборудование и материалы, ориентировочную стоимость и сроки строительства. </w:t>
      </w:r>
    </w:p>
    <w:p w14:paraId="2E4E2498" w14:textId="77777777" w:rsidR="00DC676A" w:rsidRPr="005E4D36" w:rsidRDefault="00DC676A" w:rsidP="00FC1519">
      <w:pPr>
        <w:jc w:val="both"/>
        <w:rPr>
          <w:sz w:val="24"/>
          <w:szCs w:val="24"/>
        </w:rPr>
      </w:pPr>
      <w:r w:rsidRPr="005E4D36">
        <w:rPr>
          <w:sz w:val="24"/>
          <w:szCs w:val="24"/>
        </w:rPr>
        <w:t>ОТР согласовать с Заказчиком.</w:t>
      </w:r>
    </w:p>
    <w:p w14:paraId="06DEA327" w14:textId="77777777" w:rsidR="00DC676A" w:rsidRPr="005E4D36" w:rsidRDefault="00DC676A" w:rsidP="00FC1519">
      <w:pPr>
        <w:jc w:val="both"/>
        <w:rPr>
          <w:sz w:val="24"/>
          <w:szCs w:val="24"/>
        </w:rPr>
      </w:pPr>
      <w:r w:rsidRPr="005E4D36">
        <w:rPr>
          <w:sz w:val="24"/>
          <w:szCs w:val="24"/>
        </w:rPr>
        <w:t xml:space="preserve">Разработать Проектную документацию в соответствии с Постановлением Правительства РФ от 16.02.2008 № 87 «О составе разделов проектной документации </w:t>
      </w:r>
      <w:r w:rsidRPr="005E4D36">
        <w:rPr>
          <w:sz w:val="24"/>
          <w:szCs w:val="24"/>
        </w:rPr>
        <w:br/>
        <w:t>и требованиях к их содержанию».</w:t>
      </w:r>
    </w:p>
    <w:p w14:paraId="2625D108" w14:textId="77777777" w:rsidR="00DC676A" w:rsidRPr="005E4D36" w:rsidRDefault="00DC676A" w:rsidP="00FC1519">
      <w:pPr>
        <w:jc w:val="both"/>
        <w:rPr>
          <w:sz w:val="24"/>
          <w:szCs w:val="24"/>
        </w:rPr>
      </w:pPr>
    </w:p>
    <w:p w14:paraId="13D0ECC9" w14:textId="77777777" w:rsidR="00DC676A" w:rsidRPr="005E4D36" w:rsidRDefault="00DC676A" w:rsidP="00FC1519">
      <w:pPr>
        <w:jc w:val="both"/>
        <w:rPr>
          <w:sz w:val="24"/>
          <w:szCs w:val="24"/>
        </w:rPr>
      </w:pPr>
      <w:r w:rsidRPr="005E4D36">
        <w:rPr>
          <w:sz w:val="24"/>
          <w:szCs w:val="24"/>
        </w:rPr>
        <w:t>17. Требования к схеме планировочной организации земельного участка:</w:t>
      </w:r>
    </w:p>
    <w:p w14:paraId="51189C6E" w14:textId="77777777" w:rsidR="00DC676A" w:rsidRPr="005E4D36" w:rsidRDefault="00DC676A" w:rsidP="00FC1519">
      <w:pPr>
        <w:jc w:val="both"/>
        <w:rPr>
          <w:sz w:val="24"/>
          <w:szCs w:val="24"/>
        </w:rPr>
      </w:pPr>
    </w:p>
    <w:p w14:paraId="383617C1" w14:textId="77777777" w:rsidR="00DC676A" w:rsidRPr="005E4D36" w:rsidRDefault="00DC676A" w:rsidP="00FC1519">
      <w:pPr>
        <w:jc w:val="both"/>
        <w:rPr>
          <w:sz w:val="24"/>
          <w:szCs w:val="24"/>
        </w:rPr>
      </w:pPr>
      <w:r w:rsidRPr="005E4D36">
        <w:rPr>
          <w:sz w:val="24"/>
          <w:szCs w:val="24"/>
        </w:rPr>
        <w:t>Схему планировочной организации земельного участка выполнить на участок размещения здания многофункционального центра с учетом технико-экономических показателей объекта, указанных в п.10 настоящего Задания, градостроительным планом земельного участка.</w:t>
      </w:r>
    </w:p>
    <w:p w14:paraId="0E3A2141" w14:textId="77777777" w:rsidR="00DC676A" w:rsidRPr="005E4D36" w:rsidRDefault="00DC676A" w:rsidP="00FC1519">
      <w:pPr>
        <w:jc w:val="both"/>
        <w:rPr>
          <w:sz w:val="24"/>
          <w:szCs w:val="24"/>
        </w:rPr>
      </w:pPr>
      <w:r w:rsidRPr="005E4D36">
        <w:rPr>
          <w:sz w:val="24"/>
          <w:szCs w:val="24"/>
        </w:rPr>
        <w:t xml:space="preserve">Проектом предусмотреть комплексное благоустройство в границах территории. Вертикальную планировку выполнить с учетом высотных отметок прилегающих территорий и улично-дорожной сети. Материалы, малые архитектурные формы и элементы озеленения (в случае необходимости) должны соответствовать требованиям материалов проекта планировки территории и быть согласованы с Заказчиком в составе основных технических решений. </w:t>
      </w:r>
    </w:p>
    <w:p w14:paraId="671A81CB" w14:textId="77777777" w:rsidR="00DC676A" w:rsidRPr="005E4D36" w:rsidRDefault="00DC676A" w:rsidP="00FC1519">
      <w:pPr>
        <w:jc w:val="both"/>
        <w:rPr>
          <w:sz w:val="24"/>
          <w:szCs w:val="24"/>
        </w:rPr>
      </w:pPr>
      <w:r w:rsidRPr="005E4D36">
        <w:rPr>
          <w:sz w:val="24"/>
          <w:szCs w:val="24"/>
        </w:rPr>
        <w:t>(указываются для объектов производственного и непроизводственного назначения)</w:t>
      </w:r>
    </w:p>
    <w:p w14:paraId="7EF23803" w14:textId="77777777" w:rsidR="00DC676A" w:rsidRPr="005E4D36" w:rsidRDefault="00DC676A" w:rsidP="00FC1519">
      <w:pPr>
        <w:jc w:val="both"/>
        <w:rPr>
          <w:sz w:val="24"/>
          <w:szCs w:val="24"/>
        </w:rPr>
      </w:pPr>
      <w:r w:rsidRPr="005E4D36">
        <w:rPr>
          <w:sz w:val="24"/>
          <w:szCs w:val="24"/>
        </w:rPr>
        <w:t>18. Требования к проекту полосы отвода:</w:t>
      </w:r>
    </w:p>
    <w:p w14:paraId="2D5BC12E" w14:textId="77777777" w:rsidR="00DC676A" w:rsidRPr="005E4D36" w:rsidRDefault="00DC676A" w:rsidP="00FC1519">
      <w:pPr>
        <w:jc w:val="both"/>
        <w:rPr>
          <w:sz w:val="24"/>
          <w:szCs w:val="24"/>
        </w:rPr>
      </w:pPr>
    </w:p>
    <w:p w14:paraId="340EBF61" w14:textId="77777777" w:rsidR="00DC676A" w:rsidRPr="005E4D36" w:rsidRDefault="00DC676A" w:rsidP="00FC1519">
      <w:pPr>
        <w:jc w:val="both"/>
        <w:rPr>
          <w:sz w:val="24"/>
          <w:szCs w:val="24"/>
        </w:rPr>
      </w:pPr>
      <w:r w:rsidRPr="005E4D36">
        <w:rPr>
          <w:sz w:val="24"/>
          <w:szCs w:val="24"/>
        </w:rPr>
        <w:t>Отсутствуют.</w:t>
      </w:r>
    </w:p>
    <w:p w14:paraId="34D0B286" w14:textId="77777777" w:rsidR="00DC676A" w:rsidRPr="005E4D36" w:rsidRDefault="00DC676A" w:rsidP="00FC1519">
      <w:pPr>
        <w:jc w:val="both"/>
        <w:rPr>
          <w:sz w:val="24"/>
          <w:szCs w:val="24"/>
        </w:rPr>
      </w:pPr>
      <w:r w:rsidRPr="005E4D36">
        <w:rPr>
          <w:sz w:val="24"/>
          <w:szCs w:val="24"/>
        </w:rPr>
        <w:t>(указываются для линейных объектов)</w:t>
      </w:r>
    </w:p>
    <w:p w14:paraId="455D80B1" w14:textId="77777777" w:rsidR="00DC676A" w:rsidRPr="005E4D36" w:rsidRDefault="00DC676A" w:rsidP="00FC1519">
      <w:pPr>
        <w:jc w:val="both"/>
        <w:rPr>
          <w:sz w:val="24"/>
          <w:szCs w:val="24"/>
        </w:rPr>
      </w:pPr>
      <w:r w:rsidRPr="005E4D36">
        <w:rPr>
          <w:sz w:val="24"/>
          <w:szCs w:val="24"/>
        </w:rPr>
        <w:t xml:space="preserve">19. Требования к архитектурно-художественным решениям, включая требования </w:t>
      </w:r>
      <w:r w:rsidRPr="005E4D36">
        <w:rPr>
          <w:sz w:val="24"/>
          <w:szCs w:val="24"/>
        </w:rPr>
        <w:br/>
        <w:t>к графическим материалам:</w:t>
      </w:r>
    </w:p>
    <w:p w14:paraId="2F1EE11D" w14:textId="77777777" w:rsidR="00DC676A" w:rsidRPr="005E4D36" w:rsidRDefault="00DC676A" w:rsidP="00FC1519">
      <w:pPr>
        <w:jc w:val="both"/>
        <w:rPr>
          <w:sz w:val="24"/>
          <w:szCs w:val="24"/>
        </w:rPr>
      </w:pPr>
    </w:p>
    <w:p w14:paraId="4EAEF511" w14:textId="77777777" w:rsidR="00DC676A" w:rsidRPr="005E4D36" w:rsidRDefault="00DC676A" w:rsidP="00FC1519">
      <w:pPr>
        <w:jc w:val="both"/>
        <w:rPr>
          <w:sz w:val="24"/>
          <w:szCs w:val="24"/>
        </w:rPr>
      </w:pPr>
      <w:r w:rsidRPr="005E4D36">
        <w:rPr>
          <w:sz w:val="24"/>
          <w:szCs w:val="24"/>
        </w:rPr>
        <w:t>Архитектурно-художественный облик здания многофункционального центра должен стать архитектурной доминантой территории, соответствовать требованиям утвержденного Проекта планировки территории;</w:t>
      </w:r>
    </w:p>
    <w:p w14:paraId="28FC7DB8" w14:textId="77777777" w:rsidR="00DC676A" w:rsidRPr="005E4D36" w:rsidRDefault="00DC676A" w:rsidP="00FC1519">
      <w:pPr>
        <w:jc w:val="both"/>
        <w:rPr>
          <w:sz w:val="24"/>
          <w:szCs w:val="24"/>
        </w:rPr>
      </w:pPr>
      <w:r w:rsidRPr="005E4D36">
        <w:rPr>
          <w:sz w:val="24"/>
          <w:szCs w:val="24"/>
        </w:rPr>
        <w:t xml:space="preserve"> Необходимо учитывать требования к составу помещений и их функционально-технологической связи.</w:t>
      </w:r>
    </w:p>
    <w:p w14:paraId="796FCEF0" w14:textId="77777777" w:rsidR="00DC676A" w:rsidRPr="005E4D36" w:rsidRDefault="00DC676A" w:rsidP="00FC1519">
      <w:pPr>
        <w:jc w:val="both"/>
        <w:rPr>
          <w:sz w:val="24"/>
          <w:szCs w:val="24"/>
        </w:rPr>
      </w:pPr>
      <w:r w:rsidRPr="005E4D36">
        <w:rPr>
          <w:sz w:val="24"/>
          <w:szCs w:val="24"/>
        </w:rPr>
        <w:t>(указываются для объектов производственного и непроизводственного назначения)</w:t>
      </w:r>
    </w:p>
    <w:p w14:paraId="5162B7E2" w14:textId="77777777" w:rsidR="00DC676A" w:rsidRPr="005E4D36" w:rsidRDefault="00DC676A" w:rsidP="00FC1519">
      <w:pPr>
        <w:jc w:val="both"/>
        <w:rPr>
          <w:sz w:val="24"/>
          <w:szCs w:val="24"/>
        </w:rPr>
      </w:pPr>
      <w:r w:rsidRPr="005E4D36">
        <w:rPr>
          <w:sz w:val="24"/>
          <w:szCs w:val="24"/>
        </w:rPr>
        <w:t xml:space="preserve">20. Требования к технологическим решениям: </w:t>
      </w:r>
    </w:p>
    <w:p w14:paraId="53354C1E" w14:textId="77777777" w:rsidR="00DC676A" w:rsidRPr="005E4D36" w:rsidRDefault="00DC676A" w:rsidP="00FC1519">
      <w:pPr>
        <w:jc w:val="both"/>
        <w:rPr>
          <w:sz w:val="24"/>
          <w:szCs w:val="24"/>
        </w:rPr>
      </w:pPr>
    </w:p>
    <w:p w14:paraId="3EB5EDC5" w14:textId="77777777" w:rsidR="00DC676A" w:rsidRPr="005E4D36" w:rsidRDefault="00DC676A" w:rsidP="00FC1519">
      <w:pPr>
        <w:jc w:val="both"/>
        <w:rPr>
          <w:sz w:val="24"/>
          <w:szCs w:val="24"/>
        </w:rPr>
      </w:pPr>
      <w:r w:rsidRPr="005E4D36">
        <w:rPr>
          <w:sz w:val="24"/>
          <w:szCs w:val="24"/>
        </w:rPr>
        <w:t>Принять следующий режим работы здания многофункционального центра: круглогодично, ежедневно, 12 часов в сутки. Персонал работает посменно по графику (2 через 2) по 12 часов в сутки. Персонал службы охраны (ОДУ) работает посменно круглосуточно, смена – 24 часа.</w:t>
      </w:r>
    </w:p>
    <w:p w14:paraId="646F745B" w14:textId="77777777" w:rsidR="00DC676A" w:rsidRPr="005E4D36" w:rsidRDefault="00DC676A" w:rsidP="00FC1519">
      <w:pPr>
        <w:jc w:val="both"/>
        <w:rPr>
          <w:sz w:val="24"/>
          <w:szCs w:val="24"/>
        </w:rPr>
      </w:pPr>
      <w:r w:rsidRPr="005E4D36">
        <w:rPr>
          <w:sz w:val="24"/>
          <w:szCs w:val="24"/>
        </w:rPr>
        <w:t>В здании многофункционального центра предусмотреть различные функциональные зоны:</w:t>
      </w:r>
    </w:p>
    <w:p w14:paraId="22CFC670" w14:textId="77777777" w:rsidR="00DC676A" w:rsidRPr="005E4D36" w:rsidRDefault="00DC676A" w:rsidP="00FC1519">
      <w:pPr>
        <w:jc w:val="both"/>
        <w:rPr>
          <w:sz w:val="24"/>
          <w:szCs w:val="24"/>
        </w:rPr>
      </w:pPr>
      <w:r w:rsidRPr="005E4D36">
        <w:rPr>
          <w:sz w:val="24"/>
          <w:szCs w:val="24"/>
        </w:rPr>
        <w:t>- зону услуг для посетителей в уровне первого и второго этажей;</w:t>
      </w:r>
    </w:p>
    <w:p w14:paraId="17FC8870" w14:textId="77777777" w:rsidR="00DC676A" w:rsidRPr="005E4D36" w:rsidRDefault="00DC676A" w:rsidP="00FC1519">
      <w:pPr>
        <w:jc w:val="both"/>
        <w:rPr>
          <w:sz w:val="24"/>
          <w:szCs w:val="24"/>
        </w:rPr>
      </w:pPr>
      <w:r w:rsidRPr="005E4D36">
        <w:rPr>
          <w:sz w:val="24"/>
          <w:szCs w:val="24"/>
        </w:rPr>
        <w:t>- зону офисных помещений Департаментов АО «КАВКАЗ.РФ»</w:t>
      </w:r>
    </w:p>
    <w:p w14:paraId="4E0AEAAE" w14:textId="77777777" w:rsidR="00DC676A" w:rsidRPr="005E4D36" w:rsidRDefault="00DC676A" w:rsidP="00FC1519">
      <w:pPr>
        <w:jc w:val="both"/>
        <w:rPr>
          <w:sz w:val="24"/>
          <w:szCs w:val="24"/>
        </w:rPr>
      </w:pPr>
      <w:r w:rsidRPr="005E4D36">
        <w:rPr>
          <w:sz w:val="24"/>
          <w:szCs w:val="24"/>
        </w:rPr>
        <w:t>- зону с конференц-залом и комнатой для переговоров;</w:t>
      </w:r>
    </w:p>
    <w:p w14:paraId="13DA05AE" w14:textId="77777777" w:rsidR="00DC676A" w:rsidRPr="005E4D36" w:rsidRDefault="00DC676A" w:rsidP="00FC1519">
      <w:pPr>
        <w:jc w:val="both"/>
        <w:rPr>
          <w:sz w:val="24"/>
          <w:szCs w:val="24"/>
        </w:rPr>
      </w:pPr>
      <w:r w:rsidRPr="005E4D36">
        <w:rPr>
          <w:sz w:val="24"/>
          <w:szCs w:val="24"/>
        </w:rPr>
        <w:t>- зону помещений служб эксплуатации и управления курорта с необходимыми бытовыми помещениями;</w:t>
      </w:r>
    </w:p>
    <w:p w14:paraId="2E18B057" w14:textId="77777777" w:rsidR="00DC676A" w:rsidRPr="005E4D36" w:rsidRDefault="00DC676A" w:rsidP="00FC1519">
      <w:pPr>
        <w:jc w:val="both"/>
        <w:rPr>
          <w:sz w:val="24"/>
          <w:szCs w:val="24"/>
        </w:rPr>
      </w:pPr>
      <w:r w:rsidRPr="005E4D36">
        <w:rPr>
          <w:sz w:val="24"/>
          <w:szCs w:val="24"/>
        </w:rPr>
        <w:t>- зону технического обслуживания.</w:t>
      </w:r>
    </w:p>
    <w:p w14:paraId="0431C211" w14:textId="77777777" w:rsidR="00DC676A" w:rsidRPr="005E4D36" w:rsidRDefault="00DC676A" w:rsidP="00FC1519">
      <w:pPr>
        <w:jc w:val="both"/>
        <w:rPr>
          <w:sz w:val="24"/>
          <w:szCs w:val="24"/>
        </w:rPr>
      </w:pPr>
      <w:r w:rsidRPr="005E4D36">
        <w:rPr>
          <w:sz w:val="24"/>
          <w:szCs w:val="24"/>
        </w:rPr>
        <w:t xml:space="preserve">Предусмотреть на первом и втором этажах места размещения банкоматов (не менее трех точек), вендинговых аппаратов (не менее трех точек), аппарата фотопечати, стойки с </w:t>
      </w:r>
      <w:r w:rsidRPr="005E4D36">
        <w:rPr>
          <w:sz w:val="24"/>
          <w:szCs w:val="24"/>
          <w:lang w:val="en-US"/>
        </w:rPr>
        <w:t>Power</w:t>
      </w:r>
      <w:r w:rsidRPr="005E4D36">
        <w:rPr>
          <w:sz w:val="24"/>
          <w:szCs w:val="24"/>
        </w:rPr>
        <w:t xml:space="preserve"> </w:t>
      </w:r>
      <w:r w:rsidRPr="005E4D36">
        <w:rPr>
          <w:sz w:val="24"/>
          <w:szCs w:val="24"/>
          <w:lang w:val="en-US"/>
        </w:rPr>
        <w:t>Bank</w:t>
      </w:r>
      <w:r w:rsidRPr="005E4D36">
        <w:rPr>
          <w:sz w:val="24"/>
          <w:szCs w:val="24"/>
        </w:rPr>
        <w:t>.</w:t>
      </w:r>
    </w:p>
    <w:p w14:paraId="03EEAC18" w14:textId="77777777" w:rsidR="00DC676A" w:rsidRPr="005E4D36" w:rsidRDefault="00DC676A" w:rsidP="00FC1519">
      <w:pPr>
        <w:jc w:val="both"/>
        <w:rPr>
          <w:sz w:val="24"/>
          <w:szCs w:val="24"/>
        </w:rPr>
      </w:pPr>
      <w:r w:rsidRPr="005E4D36">
        <w:rPr>
          <w:sz w:val="24"/>
          <w:szCs w:val="24"/>
        </w:rPr>
        <w:t>Для сообщения между этажами предусмотреть устройство лестниц и лифтов, между первым и вторым этажами рассмотреть возможность устройства эскалатора, рассмотреть возможность устройства атриума в зоне вестибюлей</w:t>
      </w:r>
    </w:p>
    <w:p w14:paraId="764CC4BF" w14:textId="77777777" w:rsidR="00DC676A" w:rsidRPr="005E4D36" w:rsidRDefault="00DC676A" w:rsidP="00FC1519">
      <w:pPr>
        <w:jc w:val="both"/>
        <w:rPr>
          <w:sz w:val="24"/>
          <w:szCs w:val="24"/>
        </w:rPr>
      </w:pPr>
      <w:r w:rsidRPr="005E4D36">
        <w:rPr>
          <w:sz w:val="24"/>
          <w:szCs w:val="24"/>
        </w:rPr>
        <w:t xml:space="preserve">Ресторан предусмотреть с законченным производственным циклом – работающим </w:t>
      </w:r>
      <w:r w:rsidRPr="005E4D36">
        <w:rPr>
          <w:sz w:val="24"/>
          <w:szCs w:val="24"/>
        </w:rPr>
        <w:br/>
        <w:t>на полуфабрикатах, с обслуживанием официантами.</w:t>
      </w:r>
    </w:p>
    <w:p w14:paraId="7A24BDC8" w14:textId="77777777" w:rsidR="00DC676A" w:rsidRPr="005E4D36" w:rsidRDefault="00DC676A" w:rsidP="00FC1519">
      <w:pPr>
        <w:jc w:val="both"/>
        <w:rPr>
          <w:sz w:val="24"/>
          <w:szCs w:val="24"/>
        </w:rPr>
      </w:pPr>
      <w:r w:rsidRPr="005E4D36">
        <w:rPr>
          <w:sz w:val="24"/>
          <w:szCs w:val="24"/>
        </w:rPr>
        <w:t>Предусмотреть лестницы и лифт в служебной зоне, лифт для сообщения МГН между первым и вторым этажом, грузоподъемностью до 1000 кг.</w:t>
      </w:r>
    </w:p>
    <w:p w14:paraId="6E919F29" w14:textId="77777777" w:rsidR="00DC676A" w:rsidRPr="005E4D36" w:rsidRDefault="00DC676A" w:rsidP="00FC1519">
      <w:pPr>
        <w:jc w:val="both"/>
        <w:rPr>
          <w:sz w:val="24"/>
          <w:szCs w:val="24"/>
        </w:rPr>
      </w:pPr>
      <w:r w:rsidRPr="005E4D36">
        <w:rPr>
          <w:sz w:val="24"/>
          <w:szCs w:val="24"/>
        </w:rPr>
        <w:t xml:space="preserve">В блоке помещений ОДУ предусмотреть комнаты хранения и заряжения оружия. Комната хранения оружия должна иметь закрывающиеся металлической створкой окно для выдачи оружия, вход в комнату необходимо расположить со стороны операционного зала внутри ОДУ. </w:t>
      </w:r>
    </w:p>
    <w:p w14:paraId="6393CB53" w14:textId="77777777" w:rsidR="00DC676A" w:rsidRPr="005E4D36" w:rsidRDefault="00DC676A" w:rsidP="00FC1519">
      <w:pPr>
        <w:jc w:val="both"/>
        <w:rPr>
          <w:sz w:val="24"/>
          <w:szCs w:val="24"/>
        </w:rPr>
      </w:pPr>
    </w:p>
    <w:p w14:paraId="37EC0A7E" w14:textId="77777777" w:rsidR="00DC676A" w:rsidRPr="005E4D36" w:rsidRDefault="00DC676A" w:rsidP="00FC1519">
      <w:pPr>
        <w:jc w:val="both"/>
        <w:rPr>
          <w:sz w:val="24"/>
          <w:szCs w:val="24"/>
        </w:rPr>
      </w:pPr>
      <w:r w:rsidRPr="005E4D36">
        <w:rPr>
          <w:sz w:val="24"/>
          <w:szCs w:val="24"/>
        </w:rPr>
        <w:t xml:space="preserve"> 21. Требования к конструктивным и объемно-планировочным решениям (указываются для объектов производственного и непроизводственного назначения): </w:t>
      </w:r>
    </w:p>
    <w:p w14:paraId="755B475B" w14:textId="77777777" w:rsidR="00DC676A" w:rsidRPr="005E4D36" w:rsidRDefault="00DC676A" w:rsidP="00FC1519">
      <w:pPr>
        <w:jc w:val="both"/>
        <w:rPr>
          <w:sz w:val="24"/>
          <w:szCs w:val="24"/>
        </w:rPr>
      </w:pPr>
    </w:p>
    <w:p w14:paraId="49CD681E" w14:textId="77777777" w:rsidR="00DC676A" w:rsidRPr="005E4D36" w:rsidRDefault="00DC676A" w:rsidP="00FC1519">
      <w:pPr>
        <w:jc w:val="both"/>
        <w:rPr>
          <w:sz w:val="24"/>
          <w:szCs w:val="24"/>
        </w:rPr>
      </w:pPr>
      <w:r w:rsidRPr="005E4D36">
        <w:rPr>
          <w:sz w:val="24"/>
          <w:szCs w:val="24"/>
        </w:rPr>
        <w:t>С учетом результатов инженерных изысканий на основании утвержденных Заказчиком основных технических решений разработать объемно-планировочные и конструктивные решения здания многофункционального центра.</w:t>
      </w:r>
    </w:p>
    <w:p w14:paraId="68201CB0" w14:textId="77777777" w:rsidR="00DC676A" w:rsidRPr="005E4D36" w:rsidRDefault="00DC676A" w:rsidP="00FC1519">
      <w:pPr>
        <w:jc w:val="both"/>
        <w:rPr>
          <w:sz w:val="24"/>
          <w:szCs w:val="24"/>
        </w:rPr>
      </w:pPr>
      <w:r w:rsidRPr="005E4D36">
        <w:rPr>
          <w:sz w:val="24"/>
          <w:szCs w:val="24"/>
        </w:rPr>
        <w:t>Коэффициент К0 принять равным 1,0. Сооружения проектируемого объекта отнести соответственно к позиции 3 «Другие здания и сооружения, не указанные в позициях 1 и 2» по перечню таблицы 3 СП 14.13330.2014 «СНиП II-7-81* «Строительство в сейсмических районах» (таблицы 4.2 СП 14.13330.2018 «Строительство в сейсмических районах»).</w:t>
      </w:r>
    </w:p>
    <w:p w14:paraId="32F98B51" w14:textId="77777777" w:rsidR="00DC676A" w:rsidRPr="005E4D36" w:rsidRDefault="00DC676A" w:rsidP="00FC1519">
      <w:pPr>
        <w:jc w:val="both"/>
        <w:rPr>
          <w:sz w:val="24"/>
          <w:szCs w:val="24"/>
        </w:rPr>
      </w:pPr>
      <w:r w:rsidRPr="005E4D36">
        <w:rPr>
          <w:sz w:val="24"/>
          <w:szCs w:val="24"/>
        </w:rPr>
        <w:t xml:space="preserve">Коэффициент К1 принять равным 0,25. Сооружения отнести к позиции 2 «Здания </w:t>
      </w:r>
      <w:r w:rsidRPr="005E4D36">
        <w:rPr>
          <w:sz w:val="24"/>
          <w:szCs w:val="24"/>
        </w:rPr>
        <w:br/>
        <w:t xml:space="preserve">и сооружения, в конструкциях которых могут быть допущены остаточные деформации </w:t>
      </w:r>
      <w:r w:rsidRPr="005E4D36">
        <w:rPr>
          <w:sz w:val="24"/>
          <w:szCs w:val="24"/>
        </w:rPr>
        <w:br/>
        <w:t xml:space="preserve">и повреждения…», по перечню таблицы 4 СП 14.13330.2014 «СНиП II-7-81* «Строительство </w:t>
      </w:r>
      <w:r w:rsidRPr="005E4D36">
        <w:rPr>
          <w:sz w:val="24"/>
          <w:szCs w:val="24"/>
        </w:rPr>
        <w:br/>
        <w:t>в сейсмических районах» (таблицы 5.2 СП 14.13330.2018 «Строительство в сейсмических районах»;</w:t>
      </w:r>
    </w:p>
    <w:p w14:paraId="2A62742D" w14:textId="77777777" w:rsidR="00DC676A" w:rsidRPr="005E4D36" w:rsidRDefault="00DC676A" w:rsidP="00FC1519">
      <w:pPr>
        <w:jc w:val="both"/>
        <w:rPr>
          <w:sz w:val="24"/>
          <w:szCs w:val="24"/>
        </w:rPr>
      </w:pPr>
      <w:r w:rsidRPr="005E4D36">
        <w:rPr>
          <w:sz w:val="24"/>
          <w:szCs w:val="24"/>
        </w:rPr>
        <w:t>Коэффициент надежности по ответственности Yn принять равным 1,0.</w:t>
      </w:r>
    </w:p>
    <w:p w14:paraId="1E0F9C58" w14:textId="77777777" w:rsidR="00DC676A" w:rsidRPr="005E4D36" w:rsidRDefault="00DC676A" w:rsidP="00FC1519">
      <w:pPr>
        <w:jc w:val="both"/>
        <w:rPr>
          <w:sz w:val="24"/>
          <w:szCs w:val="24"/>
        </w:rPr>
      </w:pPr>
    </w:p>
    <w:p w14:paraId="57EDA612" w14:textId="77777777" w:rsidR="00DC676A" w:rsidRPr="005E4D36" w:rsidRDefault="00DC676A" w:rsidP="00FC1519">
      <w:pPr>
        <w:jc w:val="both"/>
        <w:rPr>
          <w:sz w:val="24"/>
          <w:szCs w:val="24"/>
        </w:rPr>
      </w:pPr>
      <w:r w:rsidRPr="005E4D36">
        <w:rPr>
          <w:sz w:val="24"/>
          <w:szCs w:val="24"/>
        </w:rPr>
        <w:t xml:space="preserve">21.1. Порядок выбора и применения материалов, изделий, конструкций, оборудования </w:t>
      </w:r>
      <w:r w:rsidRPr="005E4D36">
        <w:rPr>
          <w:sz w:val="24"/>
          <w:szCs w:val="24"/>
        </w:rPr>
        <w:br/>
        <w:t>и их согласования застройщиком (техническим заказчиком):</w:t>
      </w:r>
    </w:p>
    <w:p w14:paraId="5308F307" w14:textId="77777777" w:rsidR="00DC676A" w:rsidRPr="005E4D36" w:rsidRDefault="00DC676A" w:rsidP="00FC1519">
      <w:pPr>
        <w:jc w:val="both"/>
        <w:rPr>
          <w:sz w:val="24"/>
          <w:szCs w:val="24"/>
        </w:rPr>
      </w:pPr>
    </w:p>
    <w:p w14:paraId="1960425D" w14:textId="77777777" w:rsidR="00DC676A" w:rsidRPr="005E4D36" w:rsidRDefault="00DC676A" w:rsidP="00FC1519">
      <w:pPr>
        <w:jc w:val="both"/>
        <w:rPr>
          <w:sz w:val="24"/>
          <w:szCs w:val="24"/>
        </w:rPr>
      </w:pPr>
      <w:r w:rsidRPr="005E4D36">
        <w:rPr>
          <w:sz w:val="24"/>
          <w:szCs w:val="24"/>
        </w:rPr>
        <w:t>Проектные и технические решения должны предусматривать минимизацию ущерба окружающей среде и сохранение устойчивого природного баланса при выполнении работ, нарушение которых может вызвать изменение геологических и экологических условий.</w:t>
      </w:r>
    </w:p>
    <w:p w14:paraId="1CDEB611" w14:textId="77777777" w:rsidR="00DC676A" w:rsidRPr="005E4D36" w:rsidRDefault="00DC676A" w:rsidP="00FC1519">
      <w:pPr>
        <w:jc w:val="both"/>
        <w:rPr>
          <w:sz w:val="24"/>
          <w:szCs w:val="24"/>
        </w:rPr>
      </w:pPr>
      <w:r w:rsidRPr="005E4D36">
        <w:rPr>
          <w:sz w:val="24"/>
          <w:szCs w:val="24"/>
        </w:rPr>
        <w:t>Проектные и технические решения должны учитывать особенности природоохранного режима территории проектируемых объектов.</w:t>
      </w:r>
    </w:p>
    <w:p w14:paraId="26FB5A35" w14:textId="77777777" w:rsidR="00DC676A" w:rsidRPr="005E4D36" w:rsidRDefault="00DC676A" w:rsidP="00FC1519">
      <w:pPr>
        <w:jc w:val="both"/>
        <w:rPr>
          <w:sz w:val="24"/>
          <w:szCs w:val="24"/>
        </w:rPr>
      </w:pPr>
      <w:r w:rsidRPr="005E4D36">
        <w:rPr>
          <w:sz w:val="24"/>
          <w:szCs w:val="24"/>
        </w:rPr>
        <w:t>Предусмотреть применение оборудования с низким уровнем шума. Предусмотреть максимальное использование естественного освещения, тепло и энергосбережение.</w:t>
      </w:r>
    </w:p>
    <w:p w14:paraId="13C0674B" w14:textId="77777777" w:rsidR="00DC676A" w:rsidRPr="005E4D36" w:rsidRDefault="00DC676A" w:rsidP="00FC1519">
      <w:pPr>
        <w:jc w:val="both"/>
        <w:rPr>
          <w:sz w:val="24"/>
          <w:szCs w:val="24"/>
        </w:rPr>
      </w:pPr>
      <w:r w:rsidRPr="005E4D36">
        <w:rPr>
          <w:sz w:val="24"/>
          <w:szCs w:val="24"/>
        </w:rPr>
        <w:t xml:space="preserve">Предусмотреть применение для строительства сертифицированных экологических материалов, добываемых и перерабатываемых в данном регионе, лучших малоотходных </w:t>
      </w:r>
      <w:r w:rsidRPr="005E4D36">
        <w:rPr>
          <w:sz w:val="24"/>
          <w:szCs w:val="24"/>
        </w:rPr>
        <w:br/>
        <w:t>и безотходных строительных технологий и селективного сбора отходов.</w:t>
      </w:r>
    </w:p>
    <w:p w14:paraId="57475906" w14:textId="77777777" w:rsidR="00DC676A" w:rsidRPr="005E4D36" w:rsidRDefault="00DC676A" w:rsidP="00FC1519">
      <w:pPr>
        <w:jc w:val="both"/>
        <w:rPr>
          <w:sz w:val="24"/>
          <w:szCs w:val="24"/>
        </w:rPr>
      </w:pPr>
      <w:r w:rsidRPr="005E4D36">
        <w:rPr>
          <w:sz w:val="24"/>
          <w:szCs w:val="24"/>
        </w:rPr>
        <w:t>Все принимаемое оборудование, материалы и изделия должны иметь соответствующие сертификаты Российской Федерации. Выполнить необходимые мероприятия по реализации государственной политики в сфере импортозамещения, обеспечения снижения зависимости отраслей промышленности от импорта.</w:t>
      </w:r>
    </w:p>
    <w:p w14:paraId="672F1E88" w14:textId="77777777" w:rsidR="00DC676A" w:rsidRPr="005E4D36" w:rsidRDefault="00DC676A" w:rsidP="00FC1519">
      <w:pPr>
        <w:jc w:val="both"/>
        <w:rPr>
          <w:sz w:val="24"/>
          <w:szCs w:val="24"/>
        </w:rPr>
      </w:pPr>
      <w:r w:rsidRPr="005E4D36">
        <w:rPr>
          <w:sz w:val="24"/>
          <w:szCs w:val="24"/>
        </w:rPr>
        <w:t xml:space="preserve"> (указывается порядок направления проектной организацией вариантов применяемых материалов, изделий, конструкций, оборудования и их рассмотрения и согласования застройщиком (техническим заказчиком)</w:t>
      </w:r>
    </w:p>
    <w:p w14:paraId="15B34211" w14:textId="77777777" w:rsidR="00DC676A" w:rsidRPr="005E4D36" w:rsidRDefault="00DC676A" w:rsidP="00FC1519">
      <w:pPr>
        <w:jc w:val="both"/>
        <w:rPr>
          <w:sz w:val="24"/>
          <w:szCs w:val="24"/>
        </w:rPr>
      </w:pPr>
      <w:r w:rsidRPr="005E4D36">
        <w:rPr>
          <w:sz w:val="24"/>
          <w:szCs w:val="24"/>
        </w:rPr>
        <w:t>21.2. Требования к строительным конструкциям:</w:t>
      </w:r>
    </w:p>
    <w:p w14:paraId="18FA46EB" w14:textId="77777777" w:rsidR="00DC676A" w:rsidRPr="005E4D36" w:rsidRDefault="00DC676A" w:rsidP="00FC1519">
      <w:pPr>
        <w:jc w:val="both"/>
        <w:rPr>
          <w:sz w:val="24"/>
          <w:szCs w:val="24"/>
        </w:rPr>
      </w:pPr>
    </w:p>
    <w:p w14:paraId="547F5673" w14:textId="77777777" w:rsidR="00DC676A" w:rsidRPr="005E4D36" w:rsidRDefault="00DC676A" w:rsidP="00FC1519">
      <w:pPr>
        <w:jc w:val="both"/>
        <w:rPr>
          <w:sz w:val="24"/>
          <w:szCs w:val="24"/>
        </w:rPr>
      </w:pPr>
      <w:r w:rsidRPr="005E4D36">
        <w:rPr>
          <w:sz w:val="24"/>
          <w:szCs w:val="24"/>
        </w:rPr>
        <w:t xml:space="preserve">Проектом предусмотреть обеспечение необходимой прочности, устойчивости </w:t>
      </w:r>
      <w:r w:rsidRPr="005E4D36">
        <w:rPr>
          <w:sz w:val="24"/>
          <w:szCs w:val="24"/>
        </w:rPr>
        <w:br/>
        <w:t xml:space="preserve">и пространственной жесткости здания многофункционального центра. Конструкции выполнить </w:t>
      </w:r>
      <w:r w:rsidRPr="005E4D36">
        <w:rPr>
          <w:sz w:val="24"/>
          <w:szCs w:val="24"/>
        </w:rPr>
        <w:br/>
        <w:t xml:space="preserve">в монолитном железобетоне со скатной кровлей (уточнить проектом). </w:t>
      </w:r>
    </w:p>
    <w:p w14:paraId="342452A5" w14:textId="77777777" w:rsidR="00DC676A" w:rsidRPr="005E4D36" w:rsidRDefault="00DC676A" w:rsidP="00FC1519">
      <w:pPr>
        <w:jc w:val="both"/>
        <w:rPr>
          <w:sz w:val="24"/>
          <w:szCs w:val="24"/>
        </w:rPr>
      </w:pPr>
      <w:r w:rsidRPr="005E4D36">
        <w:rPr>
          <w:sz w:val="24"/>
          <w:szCs w:val="24"/>
        </w:rPr>
        <w:t xml:space="preserve">Принимаемые проектные решения должны соответствовать: </w:t>
      </w:r>
    </w:p>
    <w:p w14:paraId="708347C0" w14:textId="77777777" w:rsidR="00DC676A" w:rsidRPr="005E4D36" w:rsidRDefault="00DC676A" w:rsidP="00FC1519">
      <w:pPr>
        <w:jc w:val="both"/>
        <w:rPr>
          <w:sz w:val="24"/>
          <w:szCs w:val="24"/>
        </w:rPr>
      </w:pPr>
      <w:r w:rsidRPr="005E4D36">
        <w:rPr>
          <w:sz w:val="24"/>
          <w:szCs w:val="24"/>
        </w:rPr>
        <w:t xml:space="preserve">- СП 14.13330.2018 «Строительство в сейсмических районах СНиП II-7-81*»; </w:t>
      </w:r>
    </w:p>
    <w:p w14:paraId="77647959" w14:textId="77777777" w:rsidR="00DC676A" w:rsidRPr="005E4D36" w:rsidRDefault="00DC676A" w:rsidP="00FC1519">
      <w:pPr>
        <w:jc w:val="both"/>
        <w:rPr>
          <w:sz w:val="24"/>
          <w:szCs w:val="24"/>
        </w:rPr>
      </w:pPr>
      <w:r w:rsidRPr="005E4D36">
        <w:rPr>
          <w:sz w:val="24"/>
          <w:szCs w:val="24"/>
        </w:rPr>
        <w:t>- СП 31-114-2004 «Правила проектирования жилых и общественных зданий для строительства в сейсмических районах».</w:t>
      </w:r>
    </w:p>
    <w:p w14:paraId="64903B0C" w14:textId="77777777" w:rsidR="00DC676A" w:rsidRPr="005E4D36" w:rsidRDefault="00DC676A" w:rsidP="00FC1519">
      <w:pPr>
        <w:jc w:val="both"/>
        <w:rPr>
          <w:sz w:val="24"/>
          <w:szCs w:val="24"/>
        </w:rPr>
      </w:pPr>
      <w:r w:rsidRPr="005E4D36">
        <w:rPr>
          <w:sz w:val="24"/>
          <w:szCs w:val="24"/>
        </w:rPr>
        <w:t>(в том числе указываются требования по применению в конструкциях и отделке высококачественных износоустойчивых, экологически чистых материалов)</w:t>
      </w:r>
    </w:p>
    <w:p w14:paraId="0C3634F9" w14:textId="77777777" w:rsidR="00DC676A" w:rsidRPr="005E4D36" w:rsidRDefault="00DC676A" w:rsidP="00FC1519">
      <w:pPr>
        <w:jc w:val="both"/>
        <w:rPr>
          <w:sz w:val="24"/>
          <w:szCs w:val="24"/>
        </w:rPr>
      </w:pPr>
      <w:r w:rsidRPr="005E4D36">
        <w:rPr>
          <w:sz w:val="24"/>
          <w:szCs w:val="24"/>
        </w:rPr>
        <w:t xml:space="preserve">21.3. Требования к фундаментам: </w:t>
      </w:r>
    </w:p>
    <w:p w14:paraId="169AE05E" w14:textId="77777777" w:rsidR="00DC676A" w:rsidRPr="005E4D36" w:rsidRDefault="00DC676A" w:rsidP="00FC1519">
      <w:pPr>
        <w:jc w:val="both"/>
        <w:rPr>
          <w:sz w:val="24"/>
          <w:szCs w:val="24"/>
        </w:rPr>
      </w:pPr>
    </w:p>
    <w:p w14:paraId="4E9E3A8F" w14:textId="77777777" w:rsidR="00DC676A" w:rsidRPr="005E4D36" w:rsidRDefault="00DC676A" w:rsidP="00FC1519">
      <w:pPr>
        <w:jc w:val="both"/>
        <w:rPr>
          <w:sz w:val="24"/>
          <w:szCs w:val="24"/>
        </w:rPr>
      </w:pPr>
      <w:r w:rsidRPr="005E4D36">
        <w:rPr>
          <w:sz w:val="24"/>
          <w:szCs w:val="24"/>
        </w:rPr>
        <w:t xml:space="preserve">Фундаменты здания многофункционального центра принять в соответствии с инженерно-геологическими условиями площадки строительства. Тип фундаментов предусмотреть плитными на естественном основании (уточнить проектом). </w:t>
      </w:r>
    </w:p>
    <w:p w14:paraId="27395392" w14:textId="77777777" w:rsidR="00DC676A" w:rsidRPr="005E4D36" w:rsidRDefault="00DC676A" w:rsidP="00FC1519">
      <w:pPr>
        <w:jc w:val="both"/>
        <w:rPr>
          <w:sz w:val="24"/>
          <w:szCs w:val="24"/>
        </w:rPr>
      </w:pPr>
      <w:r w:rsidRPr="005E4D36">
        <w:rPr>
          <w:sz w:val="24"/>
          <w:szCs w:val="24"/>
        </w:rPr>
        <w:lastRenderedPageBreak/>
        <w:t>(указывается необходимость разработки решений фундаментов с учетом результатов инженерных изысканий, а также технико-экономического сравнения вариантов)</w:t>
      </w:r>
    </w:p>
    <w:p w14:paraId="5D47D6CA" w14:textId="77777777" w:rsidR="00DC676A" w:rsidRPr="005E4D36" w:rsidRDefault="00DC676A" w:rsidP="00FC1519">
      <w:pPr>
        <w:jc w:val="both"/>
        <w:rPr>
          <w:sz w:val="24"/>
          <w:szCs w:val="24"/>
        </w:rPr>
      </w:pPr>
      <w:r w:rsidRPr="005E4D36">
        <w:rPr>
          <w:sz w:val="24"/>
          <w:szCs w:val="24"/>
        </w:rPr>
        <w:t>21.4. Требования к стенам, подвалам и цокольному этажу:</w:t>
      </w:r>
    </w:p>
    <w:p w14:paraId="2807D98D" w14:textId="77777777" w:rsidR="00DC676A" w:rsidRPr="005E4D36" w:rsidRDefault="00DC676A" w:rsidP="00FC1519">
      <w:pPr>
        <w:jc w:val="both"/>
        <w:rPr>
          <w:sz w:val="24"/>
          <w:szCs w:val="24"/>
        </w:rPr>
      </w:pPr>
    </w:p>
    <w:p w14:paraId="5031CBB7" w14:textId="77777777" w:rsidR="00DC676A" w:rsidRPr="005E4D36" w:rsidRDefault="00DC676A" w:rsidP="00FC1519">
      <w:pPr>
        <w:jc w:val="both"/>
        <w:rPr>
          <w:sz w:val="24"/>
          <w:szCs w:val="24"/>
        </w:rPr>
      </w:pPr>
      <w:r w:rsidRPr="005E4D36">
        <w:rPr>
          <w:sz w:val="24"/>
          <w:szCs w:val="24"/>
        </w:rPr>
        <w:t xml:space="preserve">Подвальный и цокольные этажи не предусматривать.  </w:t>
      </w:r>
    </w:p>
    <w:p w14:paraId="21610EFD" w14:textId="77777777" w:rsidR="00DC676A" w:rsidRPr="005E4D36" w:rsidRDefault="00DC676A" w:rsidP="00FC1519">
      <w:pPr>
        <w:jc w:val="both"/>
        <w:rPr>
          <w:sz w:val="24"/>
          <w:szCs w:val="24"/>
        </w:rPr>
      </w:pPr>
      <w:r w:rsidRPr="005E4D36">
        <w:rPr>
          <w:sz w:val="24"/>
          <w:szCs w:val="24"/>
        </w:rPr>
        <w:t>(указывается необходимость применения материалов, изделий, конструкций либо определяются конкретные требования</w:t>
      </w:r>
      <w:r w:rsidRPr="005E4D36">
        <w:rPr>
          <w:sz w:val="24"/>
          <w:szCs w:val="24"/>
        </w:rPr>
        <w:br/>
        <w:t>к материалам, изделиям, конструкциям)</w:t>
      </w:r>
    </w:p>
    <w:p w14:paraId="2388BBC8" w14:textId="77777777" w:rsidR="00DC676A" w:rsidRPr="005E4D36" w:rsidRDefault="00DC676A" w:rsidP="00FC1519">
      <w:pPr>
        <w:jc w:val="both"/>
        <w:rPr>
          <w:sz w:val="24"/>
          <w:szCs w:val="24"/>
        </w:rPr>
      </w:pPr>
      <w:r w:rsidRPr="005E4D36">
        <w:rPr>
          <w:sz w:val="24"/>
          <w:szCs w:val="24"/>
        </w:rPr>
        <w:t xml:space="preserve">21.5. Требования к наружным стенам: </w:t>
      </w:r>
    </w:p>
    <w:p w14:paraId="4F98A027" w14:textId="77777777" w:rsidR="00DC676A" w:rsidRPr="005E4D36" w:rsidRDefault="00DC676A" w:rsidP="00FC1519">
      <w:pPr>
        <w:jc w:val="both"/>
        <w:rPr>
          <w:sz w:val="24"/>
          <w:szCs w:val="24"/>
        </w:rPr>
      </w:pPr>
    </w:p>
    <w:p w14:paraId="2D44D05C" w14:textId="77777777" w:rsidR="00DC676A" w:rsidRPr="005E4D36" w:rsidRDefault="00DC676A" w:rsidP="00FC1519">
      <w:pPr>
        <w:jc w:val="both"/>
        <w:rPr>
          <w:sz w:val="24"/>
          <w:szCs w:val="24"/>
        </w:rPr>
      </w:pPr>
      <w:r w:rsidRPr="005E4D36">
        <w:rPr>
          <w:sz w:val="24"/>
          <w:szCs w:val="24"/>
        </w:rPr>
        <w:t>Несущие стены (пилоны) здания многофункционального центра предусмотреть из монолитного железобетона с заполнением.  Архитектурные решения фасадов, отделочные материалы для фасадов согласовать с Заказчиком в рамках разработки ОТР.</w:t>
      </w:r>
    </w:p>
    <w:p w14:paraId="43FA2B3E" w14:textId="77777777" w:rsidR="00DC676A" w:rsidRPr="005E4D36" w:rsidRDefault="00DC676A" w:rsidP="00FC1519">
      <w:pPr>
        <w:jc w:val="both"/>
        <w:rPr>
          <w:sz w:val="24"/>
          <w:szCs w:val="24"/>
        </w:rPr>
      </w:pPr>
      <w:r w:rsidRPr="005E4D36">
        <w:rPr>
          <w:sz w:val="24"/>
          <w:szCs w:val="24"/>
        </w:rPr>
        <w:t xml:space="preserve"> (указывается необходимость применения материалов, изделий, конструкций либо определяются конкретные требования</w:t>
      </w:r>
      <w:r w:rsidRPr="005E4D36">
        <w:rPr>
          <w:sz w:val="24"/>
          <w:szCs w:val="24"/>
        </w:rPr>
        <w:br/>
        <w:t>к материалам, изделиям, конструкциям)</w:t>
      </w:r>
    </w:p>
    <w:p w14:paraId="6F59D0D9" w14:textId="77777777" w:rsidR="00DC676A" w:rsidRPr="005E4D36" w:rsidRDefault="00DC676A" w:rsidP="00FC1519">
      <w:pPr>
        <w:jc w:val="both"/>
        <w:rPr>
          <w:sz w:val="24"/>
          <w:szCs w:val="24"/>
        </w:rPr>
      </w:pPr>
      <w:r w:rsidRPr="005E4D36">
        <w:rPr>
          <w:sz w:val="24"/>
          <w:szCs w:val="24"/>
        </w:rPr>
        <w:t xml:space="preserve">21.6. Требования к внутренним стенам и перегородкам: </w:t>
      </w:r>
    </w:p>
    <w:p w14:paraId="63AE012D" w14:textId="77777777" w:rsidR="00DC676A" w:rsidRPr="005E4D36" w:rsidRDefault="00DC676A" w:rsidP="00FC1519">
      <w:pPr>
        <w:jc w:val="both"/>
        <w:rPr>
          <w:sz w:val="24"/>
          <w:szCs w:val="24"/>
        </w:rPr>
      </w:pPr>
    </w:p>
    <w:p w14:paraId="25700E5D" w14:textId="77777777" w:rsidR="00DC676A" w:rsidRPr="005E4D36" w:rsidRDefault="00DC676A" w:rsidP="00FC1519">
      <w:pPr>
        <w:jc w:val="both"/>
        <w:rPr>
          <w:sz w:val="24"/>
          <w:szCs w:val="24"/>
        </w:rPr>
      </w:pPr>
      <w:r w:rsidRPr="005E4D36">
        <w:rPr>
          <w:sz w:val="24"/>
          <w:szCs w:val="24"/>
        </w:rPr>
        <w:t>Внутренние стены и перегородки здания многофункционального центра определить проектом и согласовать с Заказчиком.</w:t>
      </w:r>
    </w:p>
    <w:p w14:paraId="56E3D8A8" w14:textId="77777777" w:rsidR="00DC676A" w:rsidRPr="005E4D36" w:rsidRDefault="00DC676A" w:rsidP="00FC1519">
      <w:pPr>
        <w:jc w:val="both"/>
        <w:rPr>
          <w:sz w:val="24"/>
          <w:szCs w:val="24"/>
        </w:rPr>
      </w:pPr>
      <w:r w:rsidRPr="005E4D36">
        <w:rPr>
          <w:sz w:val="24"/>
          <w:szCs w:val="24"/>
        </w:rPr>
        <w:t>(указывается необходимость применения материалов, изделий, конструкций либо определяются конкретные требования</w:t>
      </w:r>
      <w:r w:rsidRPr="005E4D36">
        <w:rPr>
          <w:sz w:val="24"/>
          <w:szCs w:val="24"/>
        </w:rPr>
        <w:br/>
        <w:t>к материалам, изделиям, конструкциям)</w:t>
      </w:r>
    </w:p>
    <w:p w14:paraId="7DFB7AD2" w14:textId="77777777" w:rsidR="00DC676A" w:rsidRPr="005E4D36" w:rsidRDefault="00DC676A" w:rsidP="00FC1519">
      <w:pPr>
        <w:jc w:val="both"/>
        <w:rPr>
          <w:sz w:val="24"/>
          <w:szCs w:val="24"/>
        </w:rPr>
      </w:pPr>
      <w:r w:rsidRPr="005E4D36">
        <w:rPr>
          <w:sz w:val="24"/>
          <w:szCs w:val="24"/>
        </w:rPr>
        <w:t xml:space="preserve">21.7. Требования к перекрытиям: </w:t>
      </w:r>
    </w:p>
    <w:p w14:paraId="33A3C9AB" w14:textId="77777777" w:rsidR="00DC676A" w:rsidRPr="005E4D36" w:rsidRDefault="00DC676A" w:rsidP="00FC1519">
      <w:pPr>
        <w:jc w:val="both"/>
        <w:rPr>
          <w:sz w:val="24"/>
          <w:szCs w:val="24"/>
        </w:rPr>
      </w:pPr>
    </w:p>
    <w:p w14:paraId="2D7C76DF" w14:textId="77777777" w:rsidR="00DC676A" w:rsidRPr="005E4D36" w:rsidRDefault="00DC676A" w:rsidP="00FC1519">
      <w:pPr>
        <w:jc w:val="both"/>
        <w:rPr>
          <w:sz w:val="24"/>
          <w:szCs w:val="24"/>
        </w:rPr>
      </w:pPr>
      <w:r w:rsidRPr="005E4D36">
        <w:rPr>
          <w:sz w:val="24"/>
          <w:szCs w:val="24"/>
        </w:rPr>
        <w:t xml:space="preserve">Перекрытия здания многофункционального центра предусмотреть из монолитной железобетонной плиты (уточнить проектом). </w:t>
      </w:r>
    </w:p>
    <w:p w14:paraId="1AE90302" w14:textId="77777777" w:rsidR="00DC676A" w:rsidRPr="005E4D36" w:rsidRDefault="00DC676A" w:rsidP="00FC1519">
      <w:pPr>
        <w:jc w:val="both"/>
        <w:rPr>
          <w:sz w:val="24"/>
          <w:szCs w:val="24"/>
        </w:rPr>
      </w:pPr>
      <w:r w:rsidRPr="005E4D36">
        <w:rPr>
          <w:sz w:val="24"/>
          <w:szCs w:val="24"/>
        </w:rPr>
        <w:t>Высоту этажа принять в соответствии с назначением размещаемых помещений.</w:t>
      </w:r>
    </w:p>
    <w:p w14:paraId="78252DD4" w14:textId="77777777" w:rsidR="00DC676A" w:rsidRPr="005E4D36" w:rsidRDefault="00DC676A" w:rsidP="00FC1519">
      <w:pPr>
        <w:jc w:val="both"/>
        <w:rPr>
          <w:sz w:val="24"/>
          <w:szCs w:val="24"/>
        </w:rPr>
      </w:pPr>
      <w:r w:rsidRPr="005E4D36">
        <w:rPr>
          <w:sz w:val="24"/>
          <w:szCs w:val="24"/>
        </w:rPr>
        <w:t>(указывается необходимость применения материалов, изделий, конструкций либо определяются конкретные требования</w:t>
      </w:r>
      <w:r w:rsidRPr="005E4D36">
        <w:rPr>
          <w:sz w:val="24"/>
          <w:szCs w:val="24"/>
        </w:rPr>
        <w:br/>
        <w:t>к материалам, изделиям, конструкциям)</w:t>
      </w:r>
    </w:p>
    <w:p w14:paraId="455C1082" w14:textId="77777777" w:rsidR="00DC676A" w:rsidRPr="005E4D36" w:rsidRDefault="00DC676A" w:rsidP="00FC1519">
      <w:pPr>
        <w:jc w:val="both"/>
        <w:rPr>
          <w:sz w:val="24"/>
          <w:szCs w:val="24"/>
        </w:rPr>
      </w:pPr>
      <w:r w:rsidRPr="005E4D36">
        <w:rPr>
          <w:sz w:val="24"/>
          <w:szCs w:val="24"/>
        </w:rPr>
        <w:t>21.8. Требования к колоннам, ригелям:</w:t>
      </w:r>
    </w:p>
    <w:p w14:paraId="77F213AE" w14:textId="77777777" w:rsidR="00DC676A" w:rsidRPr="005E4D36" w:rsidRDefault="00DC676A" w:rsidP="00FC1519">
      <w:pPr>
        <w:jc w:val="both"/>
        <w:rPr>
          <w:sz w:val="24"/>
          <w:szCs w:val="24"/>
        </w:rPr>
      </w:pPr>
    </w:p>
    <w:p w14:paraId="1CE9ECDB" w14:textId="77777777" w:rsidR="00DC676A" w:rsidRPr="005E4D36" w:rsidRDefault="00DC676A" w:rsidP="00FC1519">
      <w:pPr>
        <w:jc w:val="both"/>
        <w:rPr>
          <w:sz w:val="24"/>
          <w:szCs w:val="24"/>
        </w:rPr>
      </w:pPr>
      <w:r w:rsidRPr="005E4D36">
        <w:rPr>
          <w:sz w:val="24"/>
          <w:szCs w:val="24"/>
        </w:rPr>
        <w:t xml:space="preserve">Колонны и ригели здания многофункционального центра предусмотреть из монолитного железобетона (уточнить проектом). </w:t>
      </w:r>
    </w:p>
    <w:p w14:paraId="55303DBD" w14:textId="77777777" w:rsidR="00DC676A" w:rsidRPr="005E4D36" w:rsidRDefault="00DC676A" w:rsidP="00FC1519">
      <w:pPr>
        <w:jc w:val="both"/>
        <w:rPr>
          <w:sz w:val="24"/>
          <w:szCs w:val="24"/>
        </w:rPr>
      </w:pPr>
      <w:r w:rsidRPr="005E4D36">
        <w:rPr>
          <w:sz w:val="24"/>
          <w:szCs w:val="24"/>
        </w:rPr>
        <w:t xml:space="preserve"> (указывается необходимость применения материалов, изделий, конструкций либо определяются конкретные требования</w:t>
      </w:r>
      <w:r w:rsidRPr="005E4D36">
        <w:rPr>
          <w:sz w:val="24"/>
          <w:szCs w:val="24"/>
        </w:rPr>
        <w:br/>
        <w:t>к материалам, изделиям, конструкциям)</w:t>
      </w:r>
    </w:p>
    <w:p w14:paraId="36BD4DA2" w14:textId="77777777" w:rsidR="00DC676A" w:rsidRPr="005E4D36" w:rsidRDefault="00DC676A" w:rsidP="00FC1519">
      <w:pPr>
        <w:jc w:val="both"/>
        <w:rPr>
          <w:sz w:val="24"/>
          <w:szCs w:val="24"/>
        </w:rPr>
      </w:pPr>
      <w:r w:rsidRPr="005E4D36">
        <w:rPr>
          <w:sz w:val="24"/>
          <w:szCs w:val="24"/>
        </w:rPr>
        <w:t>21.9. Требования к лестницам:</w:t>
      </w:r>
    </w:p>
    <w:p w14:paraId="17580EC1" w14:textId="77777777" w:rsidR="00DC676A" w:rsidRPr="005E4D36" w:rsidRDefault="00DC676A" w:rsidP="00FC1519">
      <w:pPr>
        <w:jc w:val="both"/>
        <w:rPr>
          <w:sz w:val="24"/>
          <w:szCs w:val="24"/>
        </w:rPr>
      </w:pPr>
    </w:p>
    <w:p w14:paraId="283ABFDB" w14:textId="77777777" w:rsidR="00DC676A" w:rsidRPr="005E4D36" w:rsidRDefault="00DC676A" w:rsidP="00FC1519">
      <w:pPr>
        <w:jc w:val="both"/>
        <w:rPr>
          <w:sz w:val="24"/>
          <w:szCs w:val="24"/>
        </w:rPr>
      </w:pPr>
      <w:r w:rsidRPr="005E4D36">
        <w:rPr>
          <w:sz w:val="24"/>
          <w:szCs w:val="24"/>
        </w:rPr>
        <w:t>Лестницы здания многофункционального центра предусмотреть из монолитного железобетона (уточнить проектом).</w:t>
      </w:r>
    </w:p>
    <w:p w14:paraId="70DF01CF" w14:textId="77777777" w:rsidR="00DC676A" w:rsidRPr="005E4D36" w:rsidRDefault="00DC676A" w:rsidP="00FC1519">
      <w:pPr>
        <w:jc w:val="both"/>
        <w:rPr>
          <w:sz w:val="24"/>
          <w:szCs w:val="24"/>
        </w:rPr>
      </w:pPr>
      <w:r w:rsidRPr="005E4D36">
        <w:rPr>
          <w:sz w:val="24"/>
          <w:szCs w:val="24"/>
        </w:rPr>
        <w:t xml:space="preserve"> (указывается необходимость применения материалов, изделий, конструкций либо определяются конкретные требования</w:t>
      </w:r>
      <w:r w:rsidRPr="005E4D36">
        <w:rPr>
          <w:sz w:val="24"/>
          <w:szCs w:val="24"/>
        </w:rPr>
        <w:br/>
        <w:t>к материалам, изделиям, конструкциям)</w:t>
      </w:r>
    </w:p>
    <w:p w14:paraId="36554674" w14:textId="77777777" w:rsidR="00DC676A" w:rsidRPr="005E4D36" w:rsidRDefault="00DC676A" w:rsidP="00FC1519">
      <w:pPr>
        <w:jc w:val="both"/>
        <w:rPr>
          <w:sz w:val="24"/>
          <w:szCs w:val="24"/>
        </w:rPr>
      </w:pPr>
      <w:r w:rsidRPr="005E4D36">
        <w:rPr>
          <w:sz w:val="24"/>
          <w:szCs w:val="24"/>
        </w:rPr>
        <w:t>21.10. Требования к полам:</w:t>
      </w:r>
    </w:p>
    <w:p w14:paraId="007CAB7B" w14:textId="77777777" w:rsidR="00DC676A" w:rsidRPr="005E4D36" w:rsidRDefault="00DC676A" w:rsidP="00FC1519">
      <w:pPr>
        <w:jc w:val="both"/>
        <w:rPr>
          <w:sz w:val="24"/>
          <w:szCs w:val="24"/>
        </w:rPr>
      </w:pPr>
    </w:p>
    <w:p w14:paraId="49CB5145" w14:textId="77777777" w:rsidR="00DC676A" w:rsidRPr="005E4D36" w:rsidRDefault="00DC676A" w:rsidP="00FC1519">
      <w:pPr>
        <w:jc w:val="both"/>
        <w:rPr>
          <w:sz w:val="24"/>
          <w:szCs w:val="24"/>
        </w:rPr>
      </w:pPr>
      <w:r w:rsidRPr="005E4D36">
        <w:rPr>
          <w:sz w:val="24"/>
          <w:szCs w:val="24"/>
        </w:rPr>
        <w:t>Полы здания выполнить:</w:t>
      </w:r>
    </w:p>
    <w:p w14:paraId="17F997C4" w14:textId="77777777" w:rsidR="00DC676A" w:rsidRPr="005E4D36" w:rsidRDefault="00DC676A" w:rsidP="00FC1519">
      <w:pPr>
        <w:jc w:val="both"/>
        <w:rPr>
          <w:sz w:val="24"/>
          <w:szCs w:val="24"/>
        </w:rPr>
      </w:pPr>
      <w:r w:rsidRPr="005E4D36">
        <w:rPr>
          <w:sz w:val="24"/>
          <w:szCs w:val="24"/>
        </w:rPr>
        <w:t>- подобрать износостойкие долговечные материалы, приоритет - керамигранит</w:t>
      </w:r>
    </w:p>
    <w:p w14:paraId="5D3FF505" w14:textId="77777777" w:rsidR="00DC676A" w:rsidRPr="005E4D36" w:rsidRDefault="00DC676A" w:rsidP="00FC1519">
      <w:pPr>
        <w:jc w:val="both"/>
        <w:rPr>
          <w:sz w:val="24"/>
          <w:szCs w:val="24"/>
        </w:rPr>
      </w:pPr>
      <w:r w:rsidRPr="005E4D36">
        <w:rPr>
          <w:sz w:val="24"/>
          <w:szCs w:val="24"/>
        </w:rPr>
        <w:t>Типы полов согласовать с Заказчиком на стадии принятия разработки концепции.</w:t>
      </w:r>
    </w:p>
    <w:p w14:paraId="79A7B135" w14:textId="77777777" w:rsidR="00DC676A" w:rsidRPr="005E4D36" w:rsidRDefault="00DC676A" w:rsidP="00FC1519">
      <w:pPr>
        <w:jc w:val="both"/>
        <w:rPr>
          <w:sz w:val="24"/>
          <w:szCs w:val="24"/>
        </w:rPr>
      </w:pPr>
      <w:r w:rsidRPr="005E4D36">
        <w:rPr>
          <w:sz w:val="24"/>
          <w:szCs w:val="24"/>
        </w:rPr>
        <w:t xml:space="preserve"> (указывается необходимость применения материалов, изделий, конструкций либо определяются конкретные требования</w:t>
      </w:r>
      <w:r w:rsidRPr="005E4D36">
        <w:rPr>
          <w:sz w:val="24"/>
          <w:szCs w:val="24"/>
        </w:rPr>
        <w:br/>
        <w:t>к материалам, изделиям, конструкциям)</w:t>
      </w:r>
    </w:p>
    <w:p w14:paraId="314629C7" w14:textId="77777777" w:rsidR="00DC676A" w:rsidRPr="005E4D36" w:rsidRDefault="00DC676A" w:rsidP="00FC1519">
      <w:pPr>
        <w:jc w:val="both"/>
        <w:rPr>
          <w:sz w:val="24"/>
          <w:szCs w:val="24"/>
        </w:rPr>
      </w:pPr>
      <w:r w:rsidRPr="005E4D36">
        <w:rPr>
          <w:sz w:val="24"/>
          <w:szCs w:val="24"/>
        </w:rPr>
        <w:t>21.11. Требования к кровле:</w:t>
      </w:r>
    </w:p>
    <w:p w14:paraId="6BBD83F1" w14:textId="77777777" w:rsidR="00DC676A" w:rsidRPr="005E4D36" w:rsidRDefault="00DC676A" w:rsidP="00FC1519">
      <w:pPr>
        <w:jc w:val="both"/>
        <w:rPr>
          <w:sz w:val="24"/>
          <w:szCs w:val="24"/>
        </w:rPr>
      </w:pPr>
      <w:r w:rsidRPr="005E4D36">
        <w:rPr>
          <w:sz w:val="24"/>
          <w:szCs w:val="24"/>
        </w:rPr>
        <w:t xml:space="preserve">  </w:t>
      </w:r>
    </w:p>
    <w:p w14:paraId="607BADC8" w14:textId="77777777" w:rsidR="00DC676A" w:rsidRPr="005E4D36" w:rsidRDefault="00DC676A" w:rsidP="00FC1519">
      <w:pPr>
        <w:jc w:val="both"/>
        <w:rPr>
          <w:sz w:val="24"/>
          <w:szCs w:val="24"/>
        </w:rPr>
      </w:pPr>
      <w:r w:rsidRPr="005E4D36">
        <w:rPr>
          <w:sz w:val="24"/>
          <w:szCs w:val="24"/>
        </w:rPr>
        <w:lastRenderedPageBreak/>
        <w:t xml:space="preserve">Кровля плоская с внутренним организованным водостоком. </w:t>
      </w:r>
    </w:p>
    <w:p w14:paraId="03C6CDF7" w14:textId="77777777" w:rsidR="00DC676A" w:rsidRPr="005E4D36" w:rsidRDefault="00DC676A" w:rsidP="00FC1519">
      <w:pPr>
        <w:jc w:val="both"/>
        <w:rPr>
          <w:sz w:val="24"/>
          <w:szCs w:val="24"/>
        </w:rPr>
      </w:pPr>
      <w:r w:rsidRPr="005E4D36">
        <w:rPr>
          <w:sz w:val="24"/>
          <w:szCs w:val="24"/>
        </w:rPr>
        <w:t>Материал покрытия кровли определить проектом и согласовать с Заказчиком на стадии принятия разработки концепции.</w:t>
      </w:r>
    </w:p>
    <w:p w14:paraId="7CD83D51" w14:textId="77777777" w:rsidR="00DC676A" w:rsidRPr="005E4D36" w:rsidRDefault="00DC676A" w:rsidP="00FC1519">
      <w:pPr>
        <w:jc w:val="both"/>
        <w:rPr>
          <w:sz w:val="24"/>
          <w:szCs w:val="24"/>
        </w:rPr>
      </w:pPr>
      <w:r w:rsidRPr="005E4D36">
        <w:rPr>
          <w:sz w:val="24"/>
          <w:szCs w:val="24"/>
        </w:rPr>
        <w:t xml:space="preserve">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14:paraId="0EB53C4C" w14:textId="77777777" w:rsidR="00DC676A" w:rsidRPr="005E4D36" w:rsidRDefault="00DC676A" w:rsidP="00FC1519">
      <w:pPr>
        <w:jc w:val="both"/>
        <w:rPr>
          <w:sz w:val="24"/>
          <w:szCs w:val="24"/>
        </w:rPr>
      </w:pPr>
      <w:r w:rsidRPr="005E4D36">
        <w:rPr>
          <w:sz w:val="24"/>
          <w:szCs w:val="24"/>
        </w:rPr>
        <w:t>21.12. Требования к витражам, окнам:</w:t>
      </w:r>
    </w:p>
    <w:p w14:paraId="59D6EA6D" w14:textId="77777777" w:rsidR="00DC676A" w:rsidRPr="005E4D36" w:rsidRDefault="00DC676A" w:rsidP="00FC1519">
      <w:pPr>
        <w:jc w:val="both"/>
        <w:rPr>
          <w:sz w:val="24"/>
          <w:szCs w:val="24"/>
        </w:rPr>
      </w:pPr>
    </w:p>
    <w:p w14:paraId="24EC47FE" w14:textId="77777777" w:rsidR="00DC676A" w:rsidRPr="005E4D36" w:rsidRDefault="00DC676A" w:rsidP="00FC1519">
      <w:pPr>
        <w:jc w:val="both"/>
        <w:rPr>
          <w:sz w:val="24"/>
          <w:szCs w:val="24"/>
        </w:rPr>
      </w:pPr>
      <w:r w:rsidRPr="005E4D36">
        <w:rPr>
          <w:sz w:val="24"/>
          <w:szCs w:val="24"/>
        </w:rPr>
        <w:t xml:space="preserve">Фасады здания выполнить с максимальным использованием остекления. </w:t>
      </w:r>
    </w:p>
    <w:p w14:paraId="1792A06F" w14:textId="77777777" w:rsidR="00DC676A" w:rsidRPr="005E4D36" w:rsidRDefault="00DC676A" w:rsidP="00FC1519">
      <w:pPr>
        <w:jc w:val="both"/>
        <w:rPr>
          <w:sz w:val="24"/>
          <w:szCs w:val="24"/>
        </w:rPr>
      </w:pPr>
      <w:r w:rsidRPr="005E4D36">
        <w:rPr>
          <w:sz w:val="24"/>
          <w:szCs w:val="24"/>
        </w:rPr>
        <w:t xml:space="preserve">Окна предусмотреть из металлического профиля с заполнением однокамерным </w:t>
      </w:r>
      <w:r w:rsidRPr="005E4D36">
        <w:rPr>
          <w:sz w:val="24"/>
          <w:szCs w:val="24"/>
        </w:rPr>
        <w:br/>
        <w:t>и двухкамерным стеклопакетом (уточнить проектом). Подоконники – пластиковые. Используемые при проектировании и строительстве окна заводского изготовления должны удовлетворять общим требованиям ГОСТ 23166-2021 «Блоки оконные».</w:t>
      </w:r>
    </w:p>
    <w:p w14:paraId="6F218EE6" w14:textId="77777777" w:rsidR="00DC676A" w:rsidRPr="005E4D36" w:rsidRDefault="00DC676A" w:rsidP="00FC1519">
      <w:pPr>
        <w:jc w:val="both"/>
        <w:rPr>
          <w:sz w:val="24"/>
          <w:szCs w:val="24"/>
        </w:rPr>
      </w:pPr>
      <w:r w:rsidRPr="005E4D36">
        <w:rPr>
          <w:sz w:val="24"/>
          <w:szCs w:val="24"/>
        </w:rPr>
        <w:t>Материал и цветовое решение согласовать с Заказчиком на стадии принятия разработки концепции.</w:t>
      </w:r>
    </w:p>
    <w:p w14:paraId="7573FFD1" w14:textId="77777777" w:rsidR="00DC676A" w:rsidRPr="005E4D36" w:rsidRDefault="00DC676A" w:rsidP="00FC1519">
      <w:pPr>
        <w:jc w:val="both"/>
        <w:rPr>
          <w:sz w:val="24"/>
          <w:szCs w:val="24"/>
        </w:rPr>
      </w:pPr>
      <w:r w:rsidRPr="005E4D36">
        <w:rPr>
          <w:sz w:val="24"/>
          <w:szCs w:val="24"/>
        </w:rPr>
        <w:t xml:space="preserve"> (указывается необходимость применения материалов, изделий, конструкций либо определяются конкретные требования</w:t>
      </w:r>
      <w:r w:rsidRPr="005E4D36">
        <w:rPr>
          <w:sz w:val="24"/>
          <w:szCs w:val="24"/>
        </w:rPr>
        <w:br/>
        <w:t>к материалам, изделиям, конструкциям)</w:t>
      </w:r>
    </w:p>
    <w:p w14:paraId="7E29F546" w14:textId="77777777" w:rsidR="00DC676A" w:rsidRPr="005E4D36" w:rsidRDefault="00DC676A" w:rsidP="00FC1519">
      <w:pPr>
        <w:jc w:val="both"/>
        <w:rPr>
          <w:sz w:val="24"/>
          <w:szCs w:val="24"/>
        </w:rPr>
      </w:pPr>
      <w:r w:rsidRPr="005E4D36">
        <w:rPr>
          <w:sz w:val="24"/>
          <w:szCs w:val="24"/>
        </w:rPr>
        <w:t>21.13. Требования к дверям:</w:t>
      </w:r>
    </w:p>
    <w:p w14:paraId="2AB3847A" w14:textId="77777777" w:rsidR="00DC676A" w:rsidRPr="005E4D36" w:rsidRDefault="00DC676A" w:rsidP="00FC1519">
      <w:pPr>
        <w:jc w:val="both"/>
        <w:rPr>
          <w:sz w:val="24"/>
          <w:szCs w:val="24"/>
        </w:rPr>
      </w:pPr>
    </w:p>
    <w:p w14:paraId="43EE1483" w14:textId="77777777" w:rsidR="00DC676A" w:rsidRPr="005E4D36" w:rsidRDefault="00DC676A" w:rsidP="00FC1519">
      <w:pPr>
        <w:jc w:val="both"/>
        <w:rPr>
          <w:sz w:val="24"/>
          <w:szCs w:val="24"/>
        </w:rPr>
      </w:pPr>
      <w:r w:rsidRPr="005E4D36">
        <w:rPr>
          <w:sz w:val="24"/>
          <w:szCs w:val="24"/>
        </w:rPr>
        <w:t xml:space="preserve">Двери главного входа - остеклённые. Двери внутренние – деревянные и металлические. Двери лестничных клеток оборудовать устройствами для самозакрывания изнутри без ключа. </w:t>
      </w:r>
    </w:p>
    <w:p w14:paraId="1F95B76A" w14:textId="77777777" w:rsidR="00DC676A" w:rsidRPr="005E4D36" w:rsidRDefault="00DC676A" w:rsidP="00FC1519">
      <w:pPr>
        <w:jc w:val="both"/>
        <w:rPr>
          <w:sz w:val="24"/>
          <w:szCs w:val="24"/>
        </w:rPr>
      </w:pPr>
      <w:r w:rsidRPr="005E4D36">
        <w:rPr>
          <w:sz w:val="24"/>
          <w:szCs w:val="24"/>
        </w:rPr>
        <w:t xml:space="preserve">Двери лестничных клеток – металлические, полуостекленные, с армированным стеклом. Двери лифтовых шахт, электрощитовой, венткамер – противопожарные, с огнестойкостью </w:t>
      </w:r>
      <w:r w:rsidRPr="005E4D36">
        <w:rPr>
          <w:sz w:val="24"/>
          <w:szCs w:val="24"/>
        </w:rPr>
        <w:br/>
        <w:t xml:space="preserve">EI 30. </w:t>
      </w:r>
    </w:p>
    <w:p w14:paraId="4DAA1E78" w14:textId="77777777" w:rsidR="00DC676A" w:rsidRPr="005E4D36" w:rsidRDefault="00DC676A" w:rsidP="00FC1519">
      <w:pPr>
        <w:jc w:val="both"/>
        <w:rPr>
          <w:sz w:val="24"/>
          <w:szCs w:val="24"/>
        </w:rPr>
      </w:pPr>
      <w:r w:rsidRPr="005E4D36">
        <w:rPr>
          <w:sz w:val="24"/>
          <w:szCs w:val="24"/>
        </w:rPr>
        <w:t>Материал и цветовое решение согласовать с Заказчиком на стадии принятия разработки концепции.</w:t>
      </w:r>
    </w:p>
    <w:p w14:paraId="125FCDF1" w14:textId="77777777" w:rsidR="00DC676A" w:rsidRPr="005E4D36" w:rsidRDefault="00DC676A" w:rsidP="00FC1519">
      <w:pPr>
        <w:jc w:val="both"/>
        <w:rPr>
          <w:sz w:val="24"/>
          <w:szCs w:val="24"/>
        </w:rPr>
      </w:pPr>
      <w:r w:rsidRPr="005E4D36">
        <w:rPr>
          <w:sz w:val="24"/>
          <w:szCs w:val="24"/>
        </w:rPr>
        <w:t>(указываетя необходимость применения материалов, изделий, конструкций либо определяются конкретные требования</w:t>
      </w:r>
      <w:r w:rsidRPr="005E4D36">
        <w:rPr>
          <w:sz w:val="24"/>
          <w:szCs w:val="24"/>
        </w:rPr>
        <w:br/>
        <w:t>к материалам, изделиям, конструкциям)</w:t>
      </w:r>
    </w:p>
    <w:p w14:paraId="006C630F" w14:textId="77777777" w:rsidR="00DC676A" w:rsidRPr="005E4D36" w:rsidRDefault="00DC676A" w:rsidP="00FC1519">
      <w:pPr>
        <w:jc w:val="both"/>
        <w:rPr>
          <w:sz w:val="24"/>
          <w:szCs w:val="24"/>
        </w:rPr>
      </w:pPr>
      <w:r w:rsidRPr="005E4D36">
        <w:rPr>
          <w:sz w:val="24"/>
          <w:szCs w:val="24"/>
        </w:rPr>
        <w:t>21.14. Требования к внутренней отделке:</w:t>
      </w:r>
    </w:p>
    <w:p w14:paraId="5920D505" w14:textId="77777777" w:rsidR="00DC676A" w:rsidRPr="005E4D36" w:rsidRDefault="00DC676A" w:rsidP="00FC1519">
      <w:pPr>
        <w:jc w:val="both"/>
        <w:rPr>
          <w:sz w:val="24"/>
          <w:szCs w:val="24"/>
        </w:rPr>
      </w:pPr>
    </w:p>
    <w:p w14:paraId="5B98FEDA" w14:textId="77777777" w:rsidR="00DC676A" w:rsidRPr="005E4D36" w:rsidRDefault="00DC676A" w:rsidP="00FC1519">
      <w:pPr>
        <w:jc w:val="both"/>
        <w:rPr>
          <w:sz w:val="24"/>
          <w:szCs w:val="24"/>
        </w:rPr>
      </w:pPr>
      <w:r w:rsidRPr="005E4D36">
        <w:rPr>
          <w:sz w:val="24"/>
          <w:szCs w:val="24"/>
        </w:rPr>
        <w:t xml:space="preserve">Внутренняя отделка должна быть запроектирована из экологически чистых, безопасных материалов, соответствующих санитарно-эпидемиологическим нормам и правилам. Предпочтительно отечественного производства. </w:t>
      </w:r>
    </w:p>
    <w:p w14:paraId="1775D4ED" w14:textId="77777777" w:rsidR="00DC676A" w:rsidRPr="005E4D36" w:rsidRDefault="00DC676A" w:rsidP="00FC1519">
      <w:pPr>
        <w:jc w:val="both"/>
        <w:rPr>
          <w:sz w:val="24"/>
          <w:szCs w:val="24"/>
        </w:rPr>
      </w:pPr>
      <w:r w:rsidRPr="005E4D36">
        <w:rPr>
          <w:sz w:val="24"/>
          <w:szCs w:val="24"/>
        </w:rPr>
        <w:t>Отделочные материалы должны:</w:t>
      </w:r>
    </w:p>
    <w:p w14:paraId="1E7658DF" w14:textId="77777777" w:rsidR="00DC676A" w:rsidRPr="005E4D36" w:rsidRDefault="00DC676A" w:rsidP="00FC1519">
      <w:pPr>
        <w:jc w:val="both"/>
        <w:rPr>
          <w:sz w:val="24"/>
          <w:szCs w:val="24"/>
        </w:rPr>
      </w:pPr>
      <w:r w:rsidRPr="005E4D36">
        <w:rPr>
          <w:sz w:val="24"/>
          <w:szCs w:val="24"/>
        </w:rPr>
        <w:t>- быть негорючими и устойчивыми к воздействию химикатов;</w:t>
      </w:r>
    </w:p>
    <w:p w14:paraId="3D3C3582" w14:textId="77777777" w:rsidR="00DC676A" w:rsidRPr="005E4D36" w:rsidRDefault="00DC676A" w:rsidP="00FC1519">
      <w:pPr>
        <w:jc w:val="both"/>
        <w:rPr>
          <w:sz w:val="24"/>
          <w:szCs w:val="24"/>
        </w:rPr>
      </w:pPr>
      <w:r w:rsidRPr="005E4D36">
        <w:rPr>
          <w:sz w:val="24"/>
          <w:szCs w:val="24"/>
        </w:rPr>
        <w:t>- быть минимально пачкающимися и впитывающими запах;</w:t>
      </w:r>
    </w:p>
    <w:p w14:paraId="49DD958A" w14:textId="77777777" w:rsidR="00DC676A" w:rsidRPr="005E4D36" w:rsidRDefault="00DC676A" w:rsidP="00FC1519">
      <w:pPr>
        <w:jc w:val="both"/>
        <w:rPr>
          <w:sz w:val="24"/>
          <w:szCs w:val="24"/>
        </w:rPr>
      </w:pPr>
      <w:r w:rsidRPr="005E4D36">
        <w:rPr>
          <w:sz w:val="24"/>
          <w:szCs w:val="24"/>
        </w:rPr>
        <w:t>- обладать высокой устойчивостью к механическим повреждениям.</w:t>
      </w:r>
    </w:p>
    <w:p w14:paraId="54BEBCC1" w14:textId="77777777" w:rsidR="00DC676A" w:rsidRPr="005E4D36" w:rsidRDefault="00DC676A" w:rsidP="00FC1519">
      <w:pPr>
        <w:jc w:val="both"/>
        <w:rPr>
          <w:sz w:val="24"/>
          <w:szCs w:val="24"/>
        </w:rPr>
      </w:pPr>
      <w:r w:rsidRPr="005E4D36">
        <w:rPr>
          <w:sz w:val="24"/>
          <w:szCs w:val="24"/>
        </w:rPr>
        <w:t>Стены лестничных клеток – декоративная штукатурка. Стены санузлов, производственных помещений ресторана –  облицовка керамической плиткой.</w:t>
      </w:r>
    </w:p>
    <w:p w14:paraId="345C07FD" w14:textId="77777777" w:rsidR="00DC676A" w:rsidRPr="005E4D36" w:rsidRDefault="00DC676A" w:rsidP="00FC1519">
      <w:pPr>
        <w:jc w:val="both"/>
        <w:rPr>
          <w:sz w:val="24"/>
          <w:szCs w:val="24"/>
        </w:rPr>
      </w:pPr>
      <w:r w:rsidRPr="005E4D36">
        <w:rPr>
          <w:sz w:val="24"/>
          <w:szCs w:val="24"/>
        </w:rPr>
        <w:t>Стены вестибюлей и ресторана - декоративная штукатурка.</w:t>
      </w:r>
    </w:p>
    <w:p w14:paraId="49AB4083" w14:textId="77777777" w:rsidR="00DC676A" w:rsidRPr="005E4D36" w:rsidRDefault="00DC676A" w:rsidP="00FC1519">
      <w:pPr>
        <w:jc w:val="both"/>
        <w:rPr>
          <w:sz w:val="24"/>
          <w:szCs w:val="24"/>
        </w:rPr>
      </w:pPr>
      <w:r w:rsidRPr="005E4D36">
        <w:rPr>
          <w:sz w:val="24"/>
          <w:szCs w:val="24"/>
        </w:rPr>
        <w:t>Материал и цветовое решение согласовать с Заказчиком на стадии принятия разработки концепции.</w:t>
      </w:r>
    </w:p>
    <w:p w14:paraId="49D6C5FE" w14:textId="77777777" w:rsidR="00DC676A" w:rsidRPr="005E4D36" w:rsidRDefault="00DC676A" w:rsidP="00FC1519">
      <w:pPr>
        <w:jc w:val="both"/>
        <w:rPr>
          <w:sz w:val="24"/>
          <w:szCs w:val="24"/>
        </w:rPr>
      </w:pPr>
      <w:r w:rsidRPr="005E4D36">
        <w:rPr>
          <w:sz w:val="24"/>
          <w:szCs w:val="24"/>
        </w:rPr>
        <w:t>(указываются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внутренней отделки объекта на основании вариантов цветовых решений помещений объекта)</w:t>
      </w:r>
    </w:p>
    <w:p w14:paraId="4F768A66" w14:textId="77777777" w:rsidR="00DC676A" w:rsidRPr="005E4D36" w:rsidRDefault="00DC676A" w:rsidP="00FC1519">
      <w:pPr>
        <w:jc w:val="both"/>
        <w:rPr>
          <w:sz w:val="24"/>
          <w:szCs w:val="24"/>
        </w:rPr>
      </w:pPr>
      <w:r w:rsidRPr="005E4D36">
        <w:rPr>
          <w:sz w:val="24"/>
          <w:szCs w:val="24"/>
        </w:rPr>
        <w:t>21.15. Требования к наружной отделке:</w:t>
      </w:r>
    </w:p>
    <w:p w14:paraId="11A83ED4" w14:textId="77777777" w:rsidR="00DC676A" w:rsidRPr="005E4D36" w:rsidRDefault="00DC676A" w:rsidP="00FC1519">
      <w:pPr>
        <w:jc w:val="both"/>
        <w:rPr>
          <w:sz w:val="24"/>
          <w:szCs w:val="24"/>
        </w:rPr>
      </w:pPr>
    </w:p>
    <w:p w14:paraId="7E7F0156" w14:textId="77777777" w:rsidR="00DC676A" w:rsidRPr="005E4D36" w:rsidRDefault="00DC676A" w:rsidP="00FC1519">
      <w:pPr>
        <w:jc w:val="both"/>
        <w:rPr>
          <w:sz w:val="24"/>
          <w:szCs w:val="24"/>
        </w:rPr>
      </w:pPr>
      <w:r w:rsidRPr="005E4D36">
        <w:rPr>
          <w:sz w:val="24"/>
          <w:szCs w:val="24"/>
        </w:rPr>
        <w:t xml:space="preserve">Наружная отделка должна быть запроектирована из экологически чистых, безопасных материалов, соответствующих санитарно-эпидемиологическим нормам и правилам </w:t>
      </w:r>
      <w:r w:rsidRPr="005E4D36">
        <w:rPr>
          <w:sz w:val="24"/>
          <w:szCs w:val="24"/>
        </w:rPr>
        <w:br/>
        <w:t xml:space="preserve">и в соответствии со стилистическим пособием, предоставляемым Заказчиком в составе исходных данных для проектирования. </w:t>
      </w:r>
    </w:p>
    <w:p w14:paraId="69633487" w14:textId="77777777" w:rsidR="00DC676A" w:rsidRPr="005E4D36" w:rsidRDefault="00DC676A" w:rsidP="00FC1519">
      <w:pPr>
        <w:jc w:val="both"/>
        <w:rPr>
          <w:sz w:val="24"/>
          <w:szCs w:val="24"/>
        </w:rPr>
      </w:pPr>
      <w:r w:rsidRPr="005E4D36">
        <w:rPr>
          <w:sz w:val="24"/>
          <w:szCs w:val="24"/>
        </w:rPr>
        <w:lastRenderedPageBreak/>
        <w:t>Наружная отделка должна защищать здание от физических повреждений и разрушающего воздействия природных факторов, передавать неповторимый характер курорта при помощи правильно подобранных материалов и соблюдения масштаба.</w:t>
      </w:r>
    </w:p>
    <w:p w14:paraId="1DE31BA7" w14:textId="77777777" w:rsidR="00DC676A" w:rsidRPr="005E4D36" w:rsidRDefault="00DC676A" w:rsidP="00FC1519">
      <w:pPr>
        <w:jc w:val="both"/>
        <w:rPr>
          <w:sz w:val="24"/>
          <w:szCs w:val="24"/>
        </w:rPr>
      </w:pPr>
      <w:r w:rsidRPr="005E4D36">
        <w:rPr>
          <w:sz w:val="24"/>
          <w:szCs w:val="24"/>
        </w:rPr>
        <w:t xml:space="preserve">Облицовка наружных стен – тонкослойная декоративная штукатурка по сетке. </w:t>
      </w:r>
      <w:r w:rsidRPr="005E4D36">
        <w:rPr>
          <w:sz w:val="24"/>
          <w:szCs w:val="24"/>
        </w:rPr>
        <w:br/>
        <w:t>С декоративными фрагментами.</w:t>
      </w:r>
    </w:p>
    <w:p w14:paraId="2CA88BC5" w14:textId="77777777" w:rsidR="00DC676A" w:rsidRPr="005E4D36" w:rsidRDefault="00DC676A" w:rsidP="00FC1519">
      <w:pPr>
        <w:jc w:val="both"/>
        <w:rPr>
          <w:sz w:val="24"/>
          <w:szCs w:val="24"/>
        </w:rPr>
      </w:pPr>
      <w:r w:rsidRPr="005E4D36">
        <w:rPr>
          <w:sz w:val="24"/>
          <w:szCs w:val="24"/>
        </w:rPr>
        <w:tab/>
        <w:t>Ступени крылец облицованы гранитной нескользящей плиткой, толщиной не более 20мм. Материал и цветовое решение согласовать с Заказчиком на стадии принятия разработки концепции.</w:t>
      </w:r>
    </w:p>
    <w:p w14:paraId="5906BD96" w14:textId="77777777" w:rsidR="00DC676A" w:rsidRPr="005E4D36" w:rsidRDefault="00DC676A" w:rsidP="00FC1519">
      <w:pPr>
        <w:jc w:val="both"/>
        <w:rPr>
          <w:sz w:val="24"/>
          <w:szCs w:val="24"/>
        </w:rPr>
      </w:pPr>
      <w:r w:rsidRPr="005E4D36">
        <w:rPr>
          <w:sz w:val="24"/>
          <w:szCs w:val="24"/>
        </w:rPr>
        <w:t xml:space="preserve"> (указываются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наружной отделки объекта на основании вариантов цветовых решений фасадов объекта)</w:t>
      </w:r>
    </w:p>
    <w:p w14:paraId="72A40618" w14:textId="77777777" w:rsidR="00DC676A" w:rsidRPr="005E4D36" w:rsidRDefault="00DC676A" w:rsidP="00FC1519">
      <w:pPr>
        <w:jc w:val="both"/>
        <w:rPr>
          <w:sz w:val="24"/>
          <w:szCs w:val="24"/>
        </w:rPr>
      </w:pPr>
      <w:r w:rsidRPr="005E4D36">
        <w:rPr>
          <w:sz w:val="24"/>
          <w:szCs w:val="24"/>
        </w:rPr>
        <w:t>21.16. Требования к обеспечению безопасности объекта при опасных природных процессах и явлениях и техногенных воздействиях:</w:t>
      </w:r>
    </w:p>
    <w:p w14:paraId="198AC86C" w14:textId="77777777" w:rsidR="00DC676A" w:rsidRPr="005E4D36" w:rsidRDefault="00DC676A" w:rsidP="00FC1519">
      <w:pPr>
        <w:jc w:val="both"/>
        <w:rPr>
          <w:sz w:val="24"/>
          <w:szCs w:val="24"/>
        </w:rPr>
      </w:pPr>
    </w:p>
    <w:p w14:paraId="7C379AE4" w14:textId="77777777" w:rsidR="00DC676A" w:rsidRPr="005E4D36" w:rsidRDefault="00DC676A" w:rsidP="00FC1519">
      <w:pPr>
        <w:jc w:val="both"/>
        <w:rPr>
          <w:sz w:val="24"/>
          <w:szCs w:val="24"/>
        </w:rPr>
      </w:pPr>
      <w:r w:rsidRPr="005E4D36">
        <w:rPr>
          <w:sz w:val="24"/>
          <w:szCs w:val="24"/>
        </w:rPr>
        <w:t xml:space="preserve">Здания и сооружения на территории должны быть спроектированы и построены таким образом, чтобы в процессе эксплуатации зданий или сооружений опасные природные процессы и явления и (или) техногенные воздействия не вызывали последствий, указанных </w:t>
      </w:r>
      <w:r w:rsidRPr="005E4D36">
        <w:rPr>
          <w:sz w:val="24"/>
          <w:szCs w:val="24"/>
        </w:rPr>
        <w:br/>
        <w:t xml:space="preserve">в статье 7 Федерального закона «Технический регламент о безопасности зданий </w:t>
      </w:r>
      <w:r w:rsidRPr="005E4D36">
        <w:rPr>
          <w:sz w:val="24"/>
          <w:szCs w:val="24"/>
        </w:rPr>
        <w:br/>
        <w:t xml:space="preserve">и сооружений», и (или) иных событий, создающих угрозу причинения вреда жизни </w:t>
      </w:r>
      <w:r w:rsidRPr="005E4D36">
        <w:rPr>
          <w:sz w:val="24"/>
          <w:szCs w:val="24"/>
        </w:rPr>
        <w:br/>
        <w:t xml:space="preserve">или здоровью людей, имуществу физических или юридических лиц, государственному </w:t>
      </w:r>
      <w:r w:rsidRPr="005E4D36">
        <w:rPr>
          <w:sz w:val="24"/>
          <w:szCs w:val="24"/>
        </w:rPr>
        <w:br/>
        <w:t xml:space="preserve">или муниципальному имуществу, окружающей среде, жизни и здоровью животных </w:t>
      </w:r>
      <w:r w:rsidRPr="005E4D36">
        <w:rPr>
          <w:sz w:val="24"/>
          <w:szCs w:val="24"/>
        </w:rPr>
        <w:br/>
        <w:t xml:space="preserve">и растений. </w:t>
      </w:r>
    </w:p>
    <w:p w14:paraId="7C3E1DDA" w14:textId="77777777" w:rsidR="00DC676A" w:rsidRPr="005E4D36" w:rsidRDefault="00DC676A" w:rsidP="00FC1519">
      <w:pPr>
        <w:jc w:val="both"/>
        <w:rPr>
          <w:sz w:val="24"/>
          <w:szCs w:val="24"/>
        </w:rPr>
      </w:pPr>
      <w:r w:rsidRPr="005E4D36">
        <w:rPr>
          <w:sz w:val="24"/>
          <w:szCs w:val="24"/>
        </w:rPr>
        <w:t xml:space="preserve">Наличие опасных процессов и явлений и техногенных воздействий уточнить </w:t>
      </w:r>
      <w:r w:rsidRPr="005E4D36">
        <w:rPr>
          <w:sz w:val="24"/>
          <w:szCs w:val="24"/>
        </w:rPr>
        <w:br/>
        <w:t>по результатам инженерных изысканий</w:t>
      </w:r>
    </w:p>
    <w:p w14:paraId="760C2C4D" w14:textId="77777777" w:rsidR="00DC676A" w:rsidRPr="005E4D36" w:rsidRDefault="00DC676A" w:rsidP="00FC1519">
      <w:pPr>
        <w:jc w:val="both"/>
        <w:rPr>
          <w:sz w:val="24"/>
          <w:szCs w:val="24"/>
        </w:rPr>
      </w:pPr>
      <w:r w:rsidRPr="005E4D36">
        <w:rPr>
          <w:sz w:val="24"/>
          <w:szCs w:val="24"/>
        </w:rPr>
        <w:t>(указываются в случае если строительство и эксплуатация объекта планируется в сложных природных условиях)</w:t>
      </w:r>
    </w:p>
    <w:p w14:paraId="4C0C8CC5" w14:textId="77777777" w:rsidR="00DC676A" w:rsidRPr="005E4D36" w:rsidRDefault="00DC676A" w:rsidP="00FC1519">
      <w:pPr>
        <w:jc w:val="both"/>
        <w:rPr>
          <w:sz w:val="24"/>
          <w:szCs w:val="24"/>
        </w:rPr>
      </w:pPr>
      <w:r w:rsidRPr="005E4D36">
        <w:rPr>
          <w:sz w:val="24"/>
          <w:szCs w:val="24"/>
        </w:rPr>
        <w:t xml:space="preserve">21.17. Требования к инженерной защите территории объекта: </w:t>
      </w:r>
    </w:p>
    <w:p w14:paraId="188132B7" w14:textId="77777777" w:rsidR="00DC676A" w:rsidRPr="005E4D36" w:rsidRDefault="00DC676A" w:rsidP="00FC1519">
      <w:pPr>
        <w:jc w:val="both"/>
        <w:rPr>
          <w:sz w:val="24"/>
          <w:szCs w:val="24"/>
        </w:rPr>
      </w:pPr>
    </w:p>
    <w:p w14:paraId="2F836575" w14:textId="77777777" w:rsidR="00DC676A" w:rsidRPr="005E4D36" w:rsidRDefault="00DC676A" w:rsidP="00FC1519">
      <w:pPr>
        <w:jc w:val="both"/>
        <w:rPr>
          <w:sz w:val="24"/>
          <w:szCs w:val="24"/>
        </w:rPr>
      </w:pPr>
      <w:r w:rsidRPr="005E4D36">
        <w:rPr>
          <w:sz w:val="24"/>
          <w:szCs w:val="24"/>
        </w:rPr>
        <w:t xml:space="preserve">Необходимость и состав работ по устройству мероприятий инженерной защиты определить проектом по результатам инженерных изысканий. </w:t>
      </w:r>
    </w:p>
    <w:p w14:paraId="5ED7FE36" w14:textId="77777777" w:rsidR="00DC676A" w:rsidRPr="005E4D36" w:rsidRDefault="00DC676A" w:rsidP="00FC1519">
      <w:pPr>
        <w:jc w:val="both"/>
        <w:rPr>
          <w:sz w:val="24"/>
          <w:szCs w:val="24"/>
        </w:rPr>
      </w:pPr>
      <w:r w:rsidRPr="005E4D36" w:rsidDel="003B0B0C">
        <w:rPr>
          <w:sz w:val="24"/>
          <w:szCs w:val="24"/>
        </w:rPr>
        <w:t xml:space="preserve"> </w:t>
      </w:r>
      <w:r w:rsidRPr="005E4D36">
        <w:rPr>
          <w:sz w:val="24"/>
          <w:szCs w:val="24"/>
        </w:rPr>
        <w:t>(указываются в случае если строительство и эксплуатация объекта планируется в сложных природных условиях)</w:t>
      </w:r>
    </w:p>
    <w:p w14:paraId="1F404D1D" w14:textId="77777777" w:rsidR="00DC676A" w:rsidRPr="005E4D36" w:rsidRDefault="00DC676A" w:rsidP="00FC1519">
      <w:pPr>
        <w:jc w:val="both"/>
        <w:rPr>
          <w:sz w:val="24"/>
          <w:szCs w:val="24"/>
        </w:rPr>
      </w:pPr>
      <w:r w:rsidRPr="005E4D36">
        <w:rPr>
          <w:sz w:val="24"/>
          <w:szCs w:val="24"/>
        </w:rPr>
        <w:t>22. Требования к технологическим и конструктивным решениям линейного объекта:</w:t>
      </w:r>
    </w:p>
    <w:p w14:paraId="00DB0FCE" w14:textId="77777777" w:rsidR="00DC676A" w:rsidRPr="005E4D36" w:rsidRDefault="00DC676A" w:rsidP="00FC1519">
      <w:pPr>
        <w:jc w:val="both"/>
        <w:rPr>
          <w:sz w:val="24"/>
          <w:szCs w:val="24"/>
        </w:rPr>
      </w:pPr>
    </w:p>
    <w:p w14:paraId="6EFA0323" w14:textId="77777777" w:rsidR="00DC676A" w:rsidRPr="005E4D36" w:rsidRDefault="00DC676A" w:rsidP="00FC1519">
      <w:pPr>
        <w:jc w:val="both"/>
        <w:rPr>
          <w:sz w:val="24"/>
          <w:szCs w:val="24"/>
        </w:rPr>
      </w:pPr>
      <w:r w:rsidRPr="005E4D36">
        <w:rPr>
          <w:sz w:val="24"/>
          <w:szCs w:val="24"/>
        </w:rPr>
        <w:t>Отсутствуют.</w:t>
      </w:r>
    </w:p>
    <w:p w14:paraId="0857437D" w14:textId="77777777" w:rsidR="00DC676A" w:rsidRPr="005E4D36" w:rsidRDefault="00DC676A" w:rsidP="00FC1519">
      <w:pPr>
        <w:jc w:val="both"/>
        <w:rPr>
          <w:sz w:val="24"/>
          <w:szCs w:val="24"/>
        </w:rPr>
      </w:pPr>
      <w:r w:rsidRPr="005E4D36">
        <w:rPr>
          <w:sz w:val="24"/>
          <w:szCs w:val="24"/>
        </w:rPr>
        <w:t xml:space="preserve"> (указываются для линейных объектов)</w:t>
      </w:r>
    </w:p>
    <w:p w14:paraId="16C4D579" w14:textId="77777777" w:rsidR="00DC676A" w:rsidRPr="005E4D36" w:rsidRDefault="00DC676A" w:rsidP="00FC1519">
      <w:pPr>
        <w:jc w:val="both"/>
        <w:rPr>
          <w:sz w:val="24"/>
          <w:szCs w:val="24"/>
        </w:rPr>
      </w:pPr>
      <w:r w:rsidRPr="005E4D36">
        <w:rPr>
          <w:sz w:val="24"/>
          <w:szCs w:val="24"/>
        </w:rPr>
        <w:t xml:space="preserve">23. Требования к зданиям, строениям и сооружениям, входящим в инфраструктуру линейного объекта: </w:t>
      </w:r>
    </w:p>
    <w:p w14:paraId="183E4C3D" w14:textId="77777777" w:rsidR="00DC676A" w:rsidRPr="005E4D36" w:rsidRDefault="00DC676A" w:rsidP="00FC1519">
      <w:pPr>
        <w:jc w:val="both"/>
        <w:rPr>
          <w:sz w:val="24"/>
          <w:szCs w:val="24"/>
        </w:rPr>
      </w:pPr>
    </w:p>
    <w:p w14:paraId="28FF8C5D" w14:textId="77777777" w:rsidR="00DC676A" w:rsidRPr="005E4D36" w:rsidRDefault="00DC676A" w:rsidP="00FC1519">
      <w:pPr>
        <w:jc w:val="both"/>
        <w:rPr>
          <w:sz w:val="24"/>
          <w:szCs w:val="24"/>
        </w:rPr>
      </w:pPr>
      <w:r w:rsidRPr="005E4D36">
        <w:rPr>
          <w:sz w:val="24"/>
          <w:szCs w:val="24"/>
        </w:rPr>
        <w:t>Отсутствуют.</w:t>
      </w:r>
    </w:p>
    <w:p w14:paraId="6EB89B35" w14:textId="77777777" w:rsidR="00DC676A" w:rsidRPr="005E4D36" w:rsidRDefault="00DC676A" w:rsidP="00FC1519">
      <w:pPr>
        <w:jc w:val="both"/>
        <w:rPr>
          <w:sz w:val="24"/>
          <w:szCs w:val="24"/>
        </w:rPr>
      </w:pPr>
      <w:r w:rsidRPr="005E4D36">
        <w:rPr>
          <w:sz w:val="24"/>
          <w:szCs w:val="24"/>
        </w:rPr>
        <w:t>(указываются для линейных объектов)</w:t>
      </w:r>
    </w:p>
    <w:p w14:paraId="3B272EC6" w14:textId="77777777" w:rsidR="00DC676A" w:rsidRPr="005E4D36" w:rsidRDefault="00DC676A" w:rsidP="00FC1519">
      <w:pPr>
        <w:jc w:val="both"/>
        <w:rPr>
          <w:sz w:val="24"/>
          <w:szCs w:val="24"/>
        </w:rPr>
      </w:pPr>
      <w:r w:rsidRPr="005E4D36">
        <w:rPr>
          <w:sz w:val="24"/>
          <w:szCs w:val="24"/>
        </w:rPr>
        <w:t>24. Требования к инженерно-техническим решениям (указываются при необходимости):</w:t>
      </w:r>
    </w:p>
    <w:p w14:paraId="693A38C5" w14:textId="77777777" w:rsidR="00DC676A" w:rsidRPr="005E4D36" w:rsidRDefault="00DC676A" w:rsidP="00FC1519">
      <w:pPr>
        <w:jc w:val="both"/>
        <w:rPr>
          <w:sz w:val="24"/>
          <w:szCs w:val="24"/>
        </w:rPr>
      </w:pPr>
      <w:r w:rsidRPr="005E4D36">
        <w:rPr>
          <w:sz w:val="24"/>
          <w:szCs w:val="24"/>
        </w:rPr>
        <w:t xml:space="preserve">24.1. Требования к основному технологическому оборудованию (указывается тип </w:t>
      </w:r>
      <w:r w:rsidRPr="005E4D36">
        <w:rPr>
          <w:sz w:val="24"/>
          <w:szCs w:val="24"/>
        </w:rPr>
        <w:br/>
        <w:t xml:space="preserve">и основные характеристики по укрупненной номенклатуре, требование к составу оборудования (основное и комплектующее технологическое и вспомогательное оборудование), требование </w:t>
      </w:r>
      <w:r w:rsidRPr="005E4D36">
        <w:rPr>
          <w:sz w:val="24"/>
          <w:szCs w:val="24"/>
        </w:rPr>
        <w:br/>
        <w:t>о выборе оборудования на основании технико-экономических расчетов, технико-экономического сравнения вариантов):</w:t>
      </w:r>
    </w:p>
    <w:p w14:paraId="79A0CB68" w14:textId="77777777" w:rsidR="00DC676A" w:rsidRPr="005E4D36" w:rsidRDefault="00DC676A" w:rsidP="00FC1519">
      <w:pPr>
        <w:jc w:val="both"/>
        <w:rPr>
          <w:sz w:val="24"/>
          <w:szCs w:val="24"/>
        </w:rPr>
      </w:pPr>
      <w:r w:rsidRPr="005E4D36">
        <w:rPr>
          <w:sz w:val="24"/>
          <w:szCs w:val="24"/>
        </w:rPr>
        <w:t>Предусмотреть программы пусконаладочных работ на инженерные системы, на которые требуются проверка, испытания и настройка оборудования для достижения параметров, предусмотренных проектом.</w:t>
      </w:r>
    </w:p>
    <w:p w14:paraId="28A85FED" w14:textId="77777777" w:rsidR="00DC676A" w:rsidRPr="005E4D36" w:rsidRDefault="00DC676A" w:rsidP="00FC1519">
      <w:pPr>
        <w:jc w:val="both"/>
        <w:rPr>
          <w:sz w:val="24"/>
          <w:szCs w:val="24"/>
        </w:rPr>
      </w:pPr>
      <w:r w:rsidRPr="005E4D36">
        <w:rPr>
          <w:sz w:val="24"/>
          <w:szCs w:val="24"/>
        </w:rPr>
        <w:t xml:space="preserve">24.1.1. Отопление: </w:t>
      </w:r>
    </w:p>
    <w:p w14:paraId="5E74C669" w14:textId="77777777" w:rsidR="00DC676A" w:rsidRPr="005E4D36" w:rsidRDefault="00DC676A" w:rsidP="00FC1519">
      <w:pPr>
        <w:jc w:val="both"/>
        <w:rPr>
          <w:sz w:val="24"/>
          <w:szCs w:val="24"/>
        </w:rPr>
      </w:pPr>
    </w:p>
    <w:p w14:paraId="40EC96A4" w14:textId="77777777" w:rsidR="00DC676A" w:rsidRPr="005E4D36" w:rsidRDefault="00DC676A" w:rsidP="00FC1519">
      <w:pPr>
        <w:jc w:val="both"/>
        <w:rPr>
          <w:sz w:val="24"/>
          <w:szCs w:val="24"/>
        </w:rPr>
      </w:pPr>
      <w:r w:rsidRPr="005E4D36">
        <w:rPr>
          <w:sz w:val="24"/>
          <w:szCs w:val="24"/>
        </w:rPr>
        <w:t xml:space="preserve">Расчетные параметры наружного воздуха для расчета систем отопления, вентиляции воздуха принимать по результатам инженерных изысканий. </w:t>
      </w:r>
    </w:p>
    <w:p w14:paraId="4F5BEC04" w14:textId="77777777" w:rsidR="00DC676A" w:rsidRPr="005E4D36" w:rsidRDefault="00DC676A" w:rsidP="00FC1519">
      <w:pPr>
        <w:jc w:val="both"/>
        <w:rPr>
          <w:sz w:val="24"/>
          <w:szCs w:val="24"/>
        </w:rPr>
      </w:pPr>
      <w:r w:rsidRPr="005E4D36">
        <w:rPr>
          <w:sz w:val="24"/>
          <w:szCs w:val="24"/>
        </w:rPr>
        <w:lastRenderedPageBreak/>
        <w:t>Отопление предусмотреть от автономного газового источника теплоснабжения, размещение котельной предусмотреть на техническом этаже. Предусмотреть погодозависимую автоматику для системы отопления. В качестве отопительных приборов предусмотреть стальные панельные радиаторы (уточнить проектом). Материал трубопроводов, способ прокладки трубопроводов и схемы разводки согласовать с Заказчиком на стадии принятия разработки концепции.</w:t>
      </w:r>
    </w:p>
    <w:p w14:paraId="147A3883" w14:textId="77777777" w:rsidR="00DC676A" w:rsidRPr="005E4D36" w:rsidRDefault="00DC676A" w:rsidP="00FC1519">
      <w:pPr>
        <w:jc w:val="both"/>
        <w:rPr>
          <w:sz w:val="24"/>
          <w:szCs w:val="24"/>
        </w:rPr>
      </w:pPr>
    </w:p>
    <w:p w14:paraId="2FD6B203" w14:textId="77777777" w:rsidR="00DC676A" w:rsidRPr="005E4D36" w:rsidRDefault="00DC676A" w:rsidP="00FC1519">
      <w:pPr>
        <w:jc w:val="both"/>
        <w:rPr>
          <w:sz w:val="24"/>
          <w:szCs w:val="24"/>
        </w:rPr>
      </w:pPr>
    </w:p>
    <w:p w14:paraId="5A77EE50" w14:textId="77777777" w:rsidR="00DC676A" w:rsidRPr="005E4D36" w:rsidRDefault="00DC676A" w:rsidP="00FC1519">
      <w:pPr>
        <w:jc w:val="both"/>
        <w:rPr>
          <w:sz w:val="24"/>
          <w:szCs w:val="24"/>
        </w:rPr>
      </w:pPr>
      <w:r w:rsidRPr="005E4D36">
        <w:rPr>
          <w:sz w:val="24"/>
          <w:szCs w:val="24"/>
        </w:rPr>
        <w:t xml:space="preserve">24.1.2. Вентиляция и кондиционирование:  </w:t>
      </w:r>
    </w:p>
    <w:p w14:paraId="45FE4901" w14:textId="77777777" w:rsidR="00DC676A" w:rsidRPr="005E4D36" w:rsidRDefault="00DC676A" w:rsidP="00FC1519">
      <w:pPr>
        <w:jc w:val="both"/>
        <w:rPr>
          <w:sz w:val="24"/>
          <w:szCs w:val="24"/>
        </w:rPr>
      </w:pPr>
    </w:p>
    <w:p w14:paraId="47439251" w14:textId="77777777" w:rsidR="00DC676A" w:rsidRPr="005E4D36" w:rsidRDefault="00DC676A" w:rsidP="00FC1519">
      <w:pPr>
        <w:jc w:val="both"/>
        <w:rPr>
          <w:sz w:val="24"/>
          <w:szCs w:val="24"/>
        </w:rPr>
      </w:pPr>
      <w:r w:rsidRPr="005E4D36">
        <w:rPr>
          <w:sz w:val="24"/>
          <w:szCs w:val="24"/>
        </w:rPr>
        <w:t xml:space="preserve">Предусмотреть системы вентиляции в соответствии с действующими нормами с учетом назначения помещений, режимов работы, характера и величины выделяющихся вредностей, количества людей и местоположения помещений в здании. </w:t>
      </w:r>
    </w:p>
    <w:p w14:paraId="0650F6EF" w14:textId="77777777" w:rsidR="00DC676A" w:rsidRPr="005E4D36" w:rsidRDefault="00DC676A" w:rsidP="00FC1519">
      <w:pPr>
        <w:jc w:val="both"/>
        <w:rPr>
          <w:sz w:val="24"/>
          <w:szCs w:val="24"/>
        </w:rPr>
      </w:pPr>
      <w:r w:rsidRPr="005E4D36">
        <w:rPr>
          <w:sz w:val="24"/>
          <w:szCs w:val="24"/>
        </w:rPr>
        <w:t>Предусмотреть раздельные системы вентиляции для производственных помещений ресторана и остальных помещений здания. Предусмотреть систему дымоудаления (при необходимости).</w:t>
      </w:r>
    </w:p>
    <w:p w14:paraId="6B1DE991" w14:textId="77777777" w:rsidR="00DC676A" w:rsidRPr="005E4D36" w:rsidRDefault="00DC676A" w:rsidP="00FC1519">
      <w:pPr>
        <w:jc w:val="both"/>
        <w:rPr>
          <w:sz w:val="24"/>
          <w:szCs w:val="24"/>
        </w:rPr>
      </w:pPr>
      <w:r w:rsidRPr="005E4D36">
        <w:rPr>
          <w:sz w:val="24"/>
          <w:szCs w:val="24"/>
        </w:rPr>
        <w:t xml:space="preserve">Для аппаратной (серверной) с функцией телекоммуникационной </w:t>
      </w:r>
      <w:r w:rsidRPr="005E4D36">
        <w:rPr>
          <w:sz w:val="24"/>
          <w:szCs w:val="24"/>
        </w:rPr>
        <w:br/>
        <w:t>и городского ввода, для помещения касс, для помещения операционного зала ОДУ предусмотреть систему контроля и управления микроклиматом (Система МК) для поддержания в помещении температуры и уровня влажности, необходимых для нормального функционирования активного телекоммуникационного, серверного оборудования, рабочих станций и мониторов. Рекомендуемый режим работы системы управления микроклиматом - 24 ч, 365 дней. При этом учитывать требования и рекомендации ГОСТ Р 53246-2008 «Национальный стандарт Российской Федерации. Информационные технологии. Системы кабельные структурированные. Проектирование основных узлов системы. Общие требования». Тип Системы МК (централизованная, локальные) уточнить проектом, исходя из экономической целесообразности. СУМК интегрируется в объектовую Автоматизированную систему управления и диспетчеризации инженерными системами МФЦ (АСУД). Предусмотреть погодозависимое автоматическое оборудование (автоматизацию) системы вениляции</w:t>
      </w:r>
    </w:p>
    <w:p w14:paraId="75964919" w14:textId="77777777" w:rsidR="00DC676A" w:rsidRPr="005E4D36" w:rsidRDefault="00DC676A" w:rsidP="00FC1519">
      <w:pPr>
        <w:jc w:val="both"/>
        <w:rPr>
          <w:sz w:val="24"/>
          <w:szCs w:val="24"/>
        </w:rPr>
      </w:pPr>
    </w:p>
    <w:p w14:paraId="217F33CD" w14:textId="77777777" w:rsidR="00DC676A" w:rsidRPr="005E4D36" w:rsidRDefault="00DC676A" w:rsidP="00FC1519">
      <w:pPr>
        <w:jc w:val="both"/>
        <w:rPr>
          <w:sz w:val="24"/>
          <w:szCs w:val="24"/>
        </w:rPr>
      </w:pPr>
    </w:p>
    <w:p w14:paraId="27F312B8" w14:textId="77777777" w:rsidR="00DC676A" w:rsidRPr="005E4D36" w:rsidRDefault="00DC676A" w:rsidP="00FC1519">
      <w:pPr>
        <w:jc w:val="both"/>
        <w:rPr>
          <w:sz w:val="24"/>
          <w:szCs w:val="24"/>
        </w:rPr>
      </w:pPr>
      <w:r w:rsidRPr="005E4D36">
        <w:rPr>
          <w:sz w:val="24"/>
          <w:szCs w:val="24"/>
        </w:rPr>
        <w:t xml:space="preserve">24.1.3. Водопровод:  </w:t>
      </w:r>
    </w:p>
    <w:p w14:paraId="3321EF1E" w14:textId="77777777" w:rsidR="00DC676A" w:rsidRPr="005E4D36" w:rsidRDefault="00DC676A" w:rsidP="00FC1519">
      <w:pPr>
        <w:jc w:val="both"/>
        <w:rPr>
          <w:sz w:val="24"/>
          <w:szCs w:val="24"/>
        </w:rPr>
      </w:pPr>
    </w:p>
    <w:p w14:paraId="37DF164F" w14:textId="77777777" w:rsidR="00DC676A" w:rsidRPr="005E4D36" w:rsidRDefault="00DC676A" w:rsidP="00FC1519">
      <w:pPr>
        <w:jc w:val="both"/>
        <w:rPr>
          <w:sz w:val="24"/>
          <w:szCs w:val="24"/>
        </w:rPr>
      </w:pPr>
      <w:r w:rsidRPr="005E4D36">
        <w:rPr>
          <w:sz w:val="24"/>
          <w:szCs w:val="24"/>
        </w:rPr>
        <w:t>Предусмотреть устройство объединенного хозяйственно-питьевого и противопожарного водопровода в здании. Отразить в проекте сведения о расчетном расходе воды на хозяйственно-питьевые и технические нужды, о фактическом и требуемом напоре в сети водоснабжения, проектных решениях и инженерном оборудовании, обеспечивающих создание требуемого напора воды. Водомерный узел на водопроводных вводах в здание разработать в проекте внутренних сетей водоснабжения. Предусмотреть установку поливочных кранов, для поливки прилегающей территории от технического водопровода.</w:t>
      </w:r>
    </w:p>
    <w:p w14:paraId="0467A853" w14:textId="77777777" w:rsidR="00DC676A" w:rsidRPr="005E4D36" w:rsidRDefault="00DC676A" w:rsidP="00FC1519">
      <w:pPr>
        <w:jc w:val="both"/>
        <w:rPr>
          <w:sz w:val="24"/>
          <w:szCs w:val="24"/>
        </w:rPr>
      </w:pPr>
      <w:r w:rsidRPr="005E4D36">
        <w:rPr>
          <w:sz w:val="24"/>
          <w:szCs w:val="24"/>
        </w:rPr>
        <w:t>Внутренний противопожарный водопровод предусмотреть в соответствии с СП 10.13130.2009 «Системы противопожарной защиты. Внутренний противопожарный водопровод. Требования пожарной безопасности».</w:t>
      </w:r>
    </w:p>
    <w:p w14:paraId="17B1208B" w14:textId="77777777" w:rsidR="00DC676A" w:rsidRPr="005E4D36" w:rsidRDefault="00DC676A" w:rsidP="00FC1519">
      <w:pPr>
        <w:jc w:val="both"/>
        <w:rPr>
          <w:sz w:val="24"/>
          <w:szCs w:val="24"/>
        </w:rPr>
      </w:pPr>
      <w:r w:rsidRPr="005E4D36">
        <w:rPr>
          <w:sz w:val="24"/>
          <w:szCs w:val="24"/>
        </w:rPr>
        <w:t xml:space="preserve">Горячее водоснабжение предусмотреть с циркуляцией с приготовлением </w:t>
      </w:r>
      <w:r w:rsidRPr="005E4D36">
        <w:rPr>
          <w:sz w:val="24"/>
          <w:szCs w:val="24"/>
        </w:rPr>
        <w:br/>
        <w:t xml:space="preserve">в индивидуальном тепловом пункте (ИТП) в составе котельной (установка теплогенераторная). </w:t>
      </w:r>
    </w:p>
    <w:p w14:paraId="013A244E" w14:textId="77777777" w:rsidR="00DC676A" w:rsidRPr="005E4D36" w:rsidRDefault="00DC676A" w:rsidP="00FC1519">
      <w:pPr>
        <w:jc w:val="both"/>
        <w:rPr>
          <w:sz w:val="24"/>
          <w:szCs w:val="24"/>
        </w:rPr>
      </w:pPr>
      <w:r w:rsidRPr="005E4D36">
        <w:rPr>
          <w:sz w:val="24"/>
          <w:szCs w:val="24"/>
        </w:rPr>
        <w:t>Длины, диаметры и материал трубопроводов и оборудование уточнить проектом.</w:t>
      </w:r>
    </w:p>
    <w:p w14:paraId="2E8F7378" w14:textId="77777777" w:rsidR="00DC676A" w:rsidRPr="005E4D36" w:rsidRDefault="00DC676A" w:rsidP="00FC1519">
      <w:pPr>
        <w:jc w:val="both"/>
        <w:rPr>
          <w:sz w:val="24"/>
          <w:szCs w:val="24"/>
        </w:rPr>
      </w:pPr>
      <w:r w:rsidRPr="005E4D36">
        <w:rPr>
          <w:sz w:val="24"/>
          <w:szCs w:val="24"/>
        </w:rPr>
        <w:t>Раздел разработать в соответствии с СП 30.13330.2016. «Свод правил. Внутренний водопровод и канализация зданий. СНиП 2.04.01-85*».</w:t>
      </w:r>
    </w:p>
    <w:p w14:paraId="504D7FBC" w14:textId="77777777" w:rsidR="00DC676A" w:rsidRPr="005E4D36" w:rsidRDefault="00DC676A" w:rsidP="00FC1519">
      <w:pPr>
        <w:jc w:val="both"/>
        <w:rPr>
          <w:sz w:val="24"/>
          <w:szCs w:val="24"/>
        </w:rPr>
      </w:pPr>
    </w:p>
    <w:p w14:paraId="482A3D07" w14:textId="77777777" w:rsidR="00DC676A" w:rsidRPr="005E4D36" w:rsidRDefault="00DC676A" w:rsidP="00FC1519">
      <w:pPr>
        <w:jc w:val="both"/>
        <w:rPr>
          <w:sz w:val="24"/>
          <w:szCs w:val="24"/>
        </w:rPr>
      </w:pPr>
    </w:p>
    <w:p w14:paraId="17742317" w14:textId="77777777" w:rsidR="00DC676A" w:rsidRPr="005E4D36" w:rsidRDefault="00DC676A" w:rsidP="00FC1519">
      <w:pPr>
        <w:jc w:val="both"/>
        <w:rPr>
          <w:sz w:val="24"/>
          <w:szCs w:val="24"/>
        </w:rPr>
      </w:pPr>
      <w:r w:rsidRPr="005E4D36">
        <w:rPr>
          <w:sz w:val="24"/>
          <w:szCs w:val="24"/>
        </w:rPr>
        <w:t xml:space="preserve">24.1.4. Канализация: </w:t>
      </w:r>
    </w:p>
    <w:p w14:paraId="5D72F242" w14:textId="77777777" w:rsidR="00DC676A" w:rsidRPr="005E4D36" w:rsidRDefault="00DC676A" w:rsidP="00FC1519">
      <w:pPr>
        <w:jc w:val="both"/>
        <w:rPr>
          <w:sz w:val="24"/>
          <w:szCs w:val="24"/>
        </w:rPr>
      </w:pPr>
    </w:p>
    <w:p w14:paraId="1DC4C411" w14:textId="77777777" w:rsidR="00DC676A" w:rsidRPr="005E4D36" w:rsidRDefault="00DC676A" w:rsidP="00FC1519">
      <w:pPr>
        <w:jc w:val="both"/>
        <w:rPr>
          <w:sz w:val="24"/>
          <w:szCs w:val="24"/>
        </w:rPr>
      </w:pPr>
      <w:r w:rsidRPr="005E4D36">
        <w:rPr>
          <w:sz w:val="24"/>
          <w:szCs w:val="24"/>
        </w:rPr>
        <w:t>В здании предусмотреть систему хозяйственно-бытовой канализации от санитарно-технических приборов, систему производственной канализации от приборов производственных помещений ресторана выполнить отдельным(ми) выпуском(ами) с установкой жироуловителя(ей).</w:t>
      </w:r>
    </w:p>
    <w:p w14:paraId="20A27DD8" w14:textId="77777777" w:rsidR="00DC676A" w:rsidRPr="005E4D36" w:rsidRDefault="00DC676A" w:rsidP="00FC1519">
      <w:pPr>
        <w:jc w:val="both"/>
        <w:rPr>
          <w:sz w:val="24"/>
          <w:szCs w:val="24"/>
        </w:rPr>
      </w:pPr>
      <w:r w:rsidRPr="005E4D36">
        <w:rPr>
          <w:sz w:val="24"/>
          <w:szCs w:val="24"/>
        </w:rPr>
        <w:t>Длины, диаметры и материал трубопроводов уточнить проектом.</w:t>
      </w:r>
    </w:p>
    <w:p w14:paraId="14C28DC1" w14:textId="77777777" w:rsidR="00DC676A" w:rsidRPr="005E4D36" w:rsidRDefault="00DC676A" w:rsidP="00FC1519">
      <w:pPr>
        <w:jc w:val="both"/>
        <w:rPr>
          <w:sz w:val="24"/>
          <w:szCs w:val="24"/>
        </w:rPr>
      </w:pPr>
      <w:r w:rsidRPr="005E4D36">
        <w:rPr>
          <w:sz w:val="24"/>
          <w:szCs w:val="24"/>
        </w:rPr>
        <w:lastRenderedPageBreak/>
        <w:t xml:space="preserve">Раздел разработать в соответствии с СП 30.13330.2016. «Свод правил. Внутренний водопровод и канализация зданий. СНиП 2.04.01-85*». </w:t>
      </w:r>
    </w:p>
    <w:p w14:paraId="06C4E721" w14:textId="77777777" w:rsidR="00DC676A" w:rsidRPr="005E4D36" w:rsidRDefault="00DC676A" w:rsidP="00FC1519">
      <w:pPr>
        <w:jc w:val="both"/>
        <w:rPr>
          <w:sz w:val="24"/>
          <w:szCs w:val="24"/>
        </w:rPr>
      </w:pPr>
    </w:p>
    <w:p w14:paraId="4AE39170" w14:textId="77777777" w:rsidR="00DC676A" w:rsidRPr="005E4D36" w:rsidRDefault="00DC676A" w:rsidP="00FC1519">
      <w:pPr>
        <w:jc w:val="both"/>
        <w:rPr>
          <w:sz w:val="24"/>
          <w:szCs w:val="24"/>
        </w:rPr>
      </w:pPr>
    </w:p>
    <w:p w14:paraId="174F5539" w14:textId="77777777" w:rsidR="00DC676A" w:rsidRPr="005E4D36" w:rsidRDefault="00DC676A" w:rsidP="00FC1519">
      <w:pPr>
        <w:jc w:val="both"/>
        <w:rPr>
          <w:sz w:val="24"/>
          <w:szCs w:val="24"/>
        </w:rPr>
      </w:pPr>
    </w:p>
    <w:p w14:paraId="598535E3" w14:textId="77777777" w:rsidR="00DC676A" w:rsidRPr="005E4D36" w:rsidRDefault="00DC676A" w:rsidP="00FC1519">
      <w:pPr>
        <w:jc w:val="both"/>
        <w:rPr>
          <w:sz w:val="24"/>
          <w:szCs w:val="24"/>
        </w:rPr>
      </w:pPr>
      <w:r w:rsidRPr="005E4D36">
        <w:rPr>
          <w:sz w:val="24"/>
          <w:szCs w:val="24"/>
        </w:rPr>
        <w:t xml:space="preserve">24.1.5. Электроснабжение: </w:t>
      </w:r>
    </w:p>
    <w:p w14:paraId="6671188F" w14:textId="77777777" w:rsidR="00DC676A" w:rsidRPr="005E4D36" w:rsidRDefault="00DC676A" w:rsidP="00FC1519">
      <w:pPr>
        <w:jc w:val="both"/>
        <w:rPr>
          <w:sz w:val="24"/>
          <w:szCs w:val="24"/>
        </w:rPr>
      </w:pPr>
    </w:p>
    <w:p w14:paraId="1BC810A6" w14:textId="77777777" w:rsidR="00DC676A" w:rsidRPr="005E4D36" w:rsidRDefault="00DC676A" w:rsidP="00FC1519">
      <w:pPr>
        <w:jc w:val="both"/>
        <w:rPr>
          <w:sz w:val="24"/>
          <w:szCs w:val="24"/>
        </w:rPr>
      </w:pPr>
      <w:r w:rsidRPr="005E4D36">
        <w:rPr>
          <w:sz w:val="24"/>
          <w:szCs w:val="24"/>
        </w:rPr>
        <w:t xml:space="preserve">Проект внутреннего электроснабжения и электроосвещения, молниезащиты и защитного заземления выполнить в соответствии с нормативными документами РФ, техническими условиями подключения на электроснабжение. Предлагаемое проектом оборудование </w:t>
      </w:r>
    </w:p>
    <w:p w14:paraId="65337CF4" w14:textId="77777777" w:rsidR="00DC676A" w:rsidRPr="005E4D36" w:rsidRDefault="00DC676A" w:rsidP="00FC1519">
      <w:pPr>
        <w:jc w:val="both"/>
        <w:rPr>
          <w:sz w:val="24"/>
          <w:szCs w:val="24"/>
        </w:rPr>
      </w:pPr>
      <w:r w:rsidRPr="005E4D36">
        <w:rPr>
          <w:sz w:val="24"/>
          <w:szCs w:val="24"/>
        </w:rPr>
        <w:t>и материалы должны быть сертифицированы и рекомендованы к применению в РФ. Присоединяемую мощность потребителей здания Многофункционального центра категорию электроснабжения определить проектом.</w:t>
      </w:r>
    </w:p>
    <w:p w14:paraId="034D95E1" w14:textId="77777777" w:rsidR="00DC676A" w:rsidRPr="005E4D36" w:rsidRDefault="00DC676A" w:rsidP="00FC1519">
      <w:pPr>
        <w:jc w:val="both"/>
        <w:rPr>
          <w:sz w:val="24"/>
          <w:szCs w:val="24"/>
        </w:rPr>
      </w:pPr>
      <w:r w:rsidRPr="005E4D36">
        <w:rPr>
          <w:sz w:val="24"/>
          <w:szCs w:val="24"/>
        </w:rPr>
        <w:t xml:space="preserve">Светотехнические и электроустановочные изделия предусмотреть отечественных производителей. Светильники предусмотреть с энергоэффективными светодиодными источниками света. </w:t>
      </w:r>
    </w:p>
    <w:p w14:paraId="527B882B" w14:textId="77777777" w:rsidR="00DC676A" w:rsidRPr="005E4D36" w:rsidRDefault="00DC676A" w:rsidP="00FC1519">
      <w:pPr>
        <w:jc w:val="both"/>
        <w:rPr>
          <w:sz w:val="24"/>
          <w:szCs w:val="24"/>
        </w:rPr>
      </w:pPr>
      <w:r w:rsidRPr="005E4D36">
        <w:rPr>
          <w:sz w:val="24"/>
          <w:szCs w:val="24"/>
        </w:rPr>
        <w:t>Молниезащиту выполнить согласно «Инструкции по устройству молниезащиты зданий, сооружений и промышленных коммуникаций» (СО 153-34.21.122-2003), «Инструкции по устройству молниезащиты зданий и сооружений» (РД 34.21.122-87).</w:t>
      </w:r>
    </w:p>
    <w:p w14:paraId="6823B2A3" w14:textId="77777777" w:rsidR="00DC676A" w:rsidRPr="005E4D36" w:rsidRDefault="00DC676A" w:rsidP="00FC1519">
      <w:pPr>
        <w:jc w:val="both"/>
        <w:rPr>
          <w:sz w:val="24"/>
          <w:szCs w:val="24"/>
        </w:rPr>
      </w:pPr>
      <w:r w:rsidRPr="005E4D36">
        <w:rPr>
          <w:sz w:val="24"/>
          <w:szCs w:val="24"/>
        </w:rPr>
        <w:t>Линии электропередачи напряжением 0,4 кВ принять в кабельном исполнении. Кабели прокладывать непосредственно в земле, в траншеях. Трассировку прохождения кабельных линий электропередачи, а также их материал и сечение уточнить проектом, согласовать с Заказчиком на этапе ОТР.</w:t>
      </w:r>
    </w:p>
    <w:p w14:paraId="3C88FFF7" w14:textId="77777777" w:rsidR="00DC676A" w:rsidRPr="005E4D36" w:rsidRDefault="00DC676A" w:rsidP="00FC1519">
      <w:pPr>
        <w:jc w:val="both"/>
        <w:rPr>
          <w:sz w:val="24"/>
          <w:szCs w:val="24"/>
        </w:rPr>
      </w:pPr>
    </w:p>
    <w:p w14:paraId="6ED07E05" w14:textId="77777777" w:rsidR="00DC676A" w:rsidRPr="005E4D36" w:rsidRDefault="00DC676A" w:rsidP="00FC1519">
      <w:pPr>
        <w:jc w:val="both"/>
        <w:rPr>
          <w:sz w:val="24"/>
          <w:szCs w:val="24"/>
        </w:rPr>
      </w:pPr>
    </w:p>
    <w:p w14:paraId="4F7F771B" w14:textId="77777777" w:rsidR="00DC676A" w:rsidRPr="005E4D36" w:rsidRDefault="00DC676A" w:rsidP="00FC1519">
      <w:pPr>
        <w:jc w:val="both"/>
        <w:rPr>
          <w:sz w:val="24"/>
          <w:szCs w:val="24"/>
        </w:rPr>
      </w:pPr>
      <w:r w:rsidRPr="005E4D36">
        <w:rPr>
          <w:sz w:val="24"/>
          <w:szCs w:val="24"/>
        </w:rPr>
        <w:t xml:space="preserve">24.1.6. Телефонизация (СТС): </w:t>
      </w:r>
    </w:p>
    <w:p w14:paraId="68093939" w14:textId="77777777" w:rsidR="00DC676A" w:rsidRPr="005E4D36" w:rsidRDefault="00DC676A" w:rsidP="00FC1519">
      <w:pPr>
        <w:jc w:val="both"/>
        <w:rPr>
          <w:sz w:val="24"/>
          <w:szCs w:val="24"/>
        </w:rPr>
      </w:pPr>
    </w:p>
    <w:p w14:paraId="44E5278F" w14:textId="77777777" w:rsidR="00DC676A" w:rsidRPr="005E4D36" w:rsidRDefault="00DC676A" w:rsidP="00FC1519">
      <w:pPr>
        <w:jc w:val="both"/>
        <w:rPr>
          <w:sz w:val="24"/>
          <w:szCs w:val="24"/>
        </w:rPr>
      </w:pPr>
      <w:r w:rsidRPr="005E4D36">
        <w:rPr>
          <w:sz w:val="24"/>
          <w:szCs w:val="24"/>
        </w:rPr>
        <w:t>В целях выполнения законодательства в области импортозамещения, с учетом технологической совместимости и унификации в качестве системообразующего оборудования СТС принять офисную IP-АТС «Протей» российского производителя НТЦ Протей. Телефонная сеть строится на базе объектовой структурированной кабельной системы (СКС), предусмотреть по одной телекоммуникационной розетка RJ-45 (ТКР45) на каждом рабочем месте, каждая ТРК45и АТС подключаются к СПД-СС Объекта. Комплект оборудования IP-АТС, количество абонентских телефонов (по одному на каждом рабочем месте – всего до 86 шт)  и модель уточнить проектом, предусмотреть необходимые лицензии, согласовать с Заказчиком. Параметры подключения АТС к СПД-СС выдаются Заказчиком на этапе ПНР.</w:t>
      </w:r>
    </w:p>
    <w:p w14:paraId="262B6959" w14:textId="77777777" w:rsidR="00DC676A" w:rsidRPr="005E4D36" w:rsidRDefault="00DC676A" w:rsidP="00FC1519">
      <w:pPr>
        <w:jc w:val="both"/>
        <w:rPr>
          <w:sz w:val="24"/>
          <w:szCs w:val="24"/>
        </w:rPr>
      </w:pPr>
    </w:p>
    <w:p w14:paraId="6A755159" w14:textId="77777777" w:rsidR="00DC676A" w:rsidRPr="005E4D36" w:rsidRDefault="00DC676A" w:rsidP="00FC1519">
      <w:pPr>
        <w:jc w:val="both"/>
        <w:rPr>
          <w:sz w:val="24"/>
          <w:szCs w:val="24"/>
        </w:rPr>
      </w:pPr>
      <w:r w:rsidRPr="005E4D36">
        <w:rPr>
          <w:sz w:val="24"/>
          <w:szCs w:val="24"/>
        </w:rPr>
        <w:t xml:space="preserve">24.1.7. Радиофикация (СР): </w:t>
      </w:r>
    </w:p>
    <w:p w14:paraId="31BEB141" w14:textId="77777777" w:rsidR="00DC676A" w:rsidRPr="005E4D36" w:rsidRDefault="00DC676A" w:rsidP="00FC1519">
      <w:pPr>
        <w:jc w:val="both"/>
        <w:rPr>
          <w:sz w:val="24"/>
          <w:szCs w:val="24"/>
        </w:rPr>
      </w:pPr>
    </w:p>
    <w:p w14:paraId="7BA2CFFE" w14:textId="77777777" w:rsidR="00DC676A" w:rsidRPr="005E4D36" w:rsidRDefault="00DC676A" w:rsidP="00FC1519">
      <w:pPr>
        <w:jc w:val="both"/>
        <w:rPr>
          <w:sz w:val="24"/>
          <w:szCs w:val="24"/>
        </w:rPr>
      </w:pPr>
      <w:r w:rsidRPr="005E4D36">
        <w:rPr>
          <w:sz w:val="24"/>
          <w:szCs w:val="24"/>
        </w:rPr>
        <w:t>В целях выполнения законодательства в области импортозамещения, с учетом технологической совместимости и унификации в качестве приемников региональных сигналов оповещения о чрезвычайных ситуациях применить приемники типа Лира РП-248-1: радиоприемник с функцией оповещения по радиоканалу. Частоту трансляции сигналов оповещения запросить в администрации Дербентского района Республики Дагестан. Радиоприемники разместить: в оперативном зале ОДУ, в помещении ОДС, в помещении ТИЦ. Всего 3 радиоприемника (при необходимости уточняется проектом). Для размещения приемников предусмотреть настенную полку и розетку электропитания 220В. Линейный выход одного из радиоприемников подключить к системе речевого оповещения Объекта.</w:t>
      </w:r>
    </w:p>
    <w:p w14:paraId="30124B1F" w14:textId="77777777" w:rsidR="00DC676A" w:rsidRPr="005E4D36" w:rsidRDefault="00DC676A" w:rsidP="00FC1519">
      <w:pPr>
        <w:jc w:val="both"/>
        <w:rPr>
          <w:sz w:val="24"/>
          <w:szCs w:val="24"/>
        </w:rPr>
      </w:pPr>
    </w:p>
    <w:p w14:paraId="48D8A3E0" w14:textId="77777777" w:rsidR="00DC676A" w:rsidRPr="005E4D36" w:rsidRDefault="00DC676A" w:rsidP="00FC1519">
      <w:pPr>
        <w:jc w:val="both"/>
        <w:rPr>
          <w:sz w:val="24"/>
          <w:szCs w:val="24"/>
        </w:rPr>
      </w:pPr>
      <w:r w:rsidRPr="005E4D36">
        <w:rPr>
          <w:sz w:val="24"/>
          <w:szCs w:val="24"/>
        </w:rPr>
        <w:t xml:space="preserve">24.1.8. Информационно-телекоммуникационная сеть «Интернет»: </w:t>
      </w:r>
    </w:p>
    <w:p w14:paraId="3A13AA62" w14:textId="77777777" w:rsidR="00DC676A" w:rsidRPr="005E4D36" w:rsidRDefault="00DC676A" w:rsidP="00FC1519">
      <w:pPr>
        <w:jc w:val="both"/>
        <w:rPr>
          <w:sz w:val="24"/>
          <w:szCs w:val="24"/>
        </w:rPr>
      </w:pPr>
    </w:p>
    <w:p w14:paraId="1F7C3B8F" w14:textId="77777777" w:rsidR="00DC676A" w:rsidRPr="005E4D36" w:rsidRDefault="00DC676A" w:rsidP="00FC1519">
      <w:pPr>
        <w:jc w:val="both"/>
        <w:rPr>
          <w:sz w:val="24"/>
          <w:szCs w:val="24"/>
        </w:rPr>
      </w:pPr>
      <w:r w:rsidRPr="005E4D36">
        <w:rPr>
          <w:sz w:val="24"/>
          <w:szCs w:val="24"/>
        </w:rPr>
        <w:t>См. п. 24.1.12. Иные сети инженерно-технического обеспечения</w:t>
      </w:r>
    </w:p>
    <w:p w14:paraId="7C059B23" w14:textId="77777777" w:rsidR="00DC676A" w:rsidRPr="005E4D36" w:rsidRDefault="00DC676A" w:rsidP="00FC1519">
      <w:pPr>
        <w:jc w:val="both"/>
        <w:rPr>
          <w:sz w:val="24"/>
          <w:szCs w:val="24"/>
        </w:rPr>
      </w:pPr>
    </w:p>
    <w:p w14:paraId="7E1D84C6" w14:textId="77777777" w:rsidR="00DC676A" w:rsidRPr="005E4D36" w:rsidRDefault="00DC676A" w:rsidP="00FC1519">
      <w:pPr>
        <w:jc w:val="both"/>
        <w:rPr>
          <w:sz w:val="24"/>
          <w:szCs w:val="24"/>
        </w:rPr>
      </w:pPr>
      <w:r w:rsidRPr="005E4D36">
        <w:rPr>
          <w:sz w:val="24"/>
          <w:szCs w:val="24"/>
        </w:rPr>
        <w:t xml:space="preserve">24.1.9. Телевидение (СТВ): </w:t>
      </w:r>
    </w:p>
    <w:p w14:paraId="4D7B91E5" w14:textId="77777777" w:rsidR="00DC676A" w:rsidRPr="005E4D36" w:rsidRDefault="00DC676A" w:rsidP="00FC1519">
      <w:pPr>
        <w:jc w:val="both"/>
        <w:rPr>
          <w:sz w:val="24"/>
          <w:szCs w:val="24"/>
        </w:rPr>
      </w:pPr>
    </w:p>
    <w:p w14:paraId="1898E2AC" w14:textId="5A481543" w:rsidR="00DC676A" w:rsidRPr="005E4D36" w:rsidRDefault="00DC676A" w:rsidP="00FC1519">
      <w:pPr>
        <w:jc w:val="both"/>
        <w:rPr>
          <w:sz w:val="24"/>
          <w:szCs w:val="24"/>
        </w:rPr>
      </w:pPr>
      <w:r w:rsidRPr="005E4D36">
        <w:rPr>
          <w:sz w:val="24"/>
          <w:szCs w:val="24"/>
        </w:rPr>
        <w:lastRenderedPageBreak/>
        <w:t xml:space="preserve">СТВ предназначена для приема пакета бесплатных государственных телевизионных и радиоканалов цифрового эфирного вещания (стандарт </w:t>
      </w:r>
      <w:r w:rsidRPr="005E4D36">
        <w:rPr>
          <w:sz w:val="24"/>
          <w:szCs w:val="24"/>
          <w:lang w:val="en-US"/>
        </w:rPr>
        <w:t>DVB</w:t>
      </w:r>
      <w:r w:rsidRPr="005E4D36">
        <w:rPr>
          <w:sz w:val="24"/>
          <w:szCs w:val="24"/>
        </w:rPr>
        <w:t>-</w:t>
      </w:r>
      <w:r w:rsidRPr="005E4D36">
        <w:rPr>
          <w:sz w:val="24"/>
          <w:szCs w:val="24"/>
          <w:lang w:val="en-US"/>
        </w:rPr>
        <w:t>T</w:t>
      </w:r>
      <w:r w:rsidRPr="005E4D36">
        <w:rPr>
          <w:sz w:val="24"/>
          <w:szCs w:val="24"/>
        </w:rPr>
        <w:t xml:space="preserve">2) и показа на телевизионных приемниках, а также показа контента </w:t>
      </w:r>
      <w:r w:rsidRPr="005E4D36">
        <w:rPr>
          <w:sz w:val="24"/>
          <w:szCs w:val="24"/>
          <w:lang w:val="en-US"/>
        </w:rPr>
        <w:t>IP</w:t>
      </w:r>
      <w:r w:rsidRPr="005E4D36">
        <w:rPr>
          <w:sz w:val="24"/>
          <w:szCs w:val="24"/>
        </w:rPr>
        <w:t xml:space="preserve">-телевидения при условии применения соответствующих подписок и (или) </w:t>
      </w:r>
      <w:r w:rsidRPr="005E4D36">
        <w:rPr>
          <w:sz w:val="24"/>
          <w:szCs w:val="24"/>
          <w:lang w:val="en-US"/>
        </w:rPr>
        <w:t>IP</w:t>
      </w:r>
      <w:r w:rsidRPr="005E4D36">
        <w:rPr>
          <w:sz w:val="24"/>
          <w:szCs w:val="24"/>
        </w:rPr>
        <w:t xml:space="preserve">-телеприставок (подписки и </w:t>
      </w:r>
      <w:r w:rsidRPr="005E4D36">
        <w:rPr>
          <w:sz w:val="24"/>
          <w:szCs w:val="24"/>
          <w:lang w:val="en-US"/>
        </w:rPr>
        <w:t>IP</w:t>
      </w:r>
      <w:r w:rsidRPr="005E4D36">
        <w:rPr>
          <w:sz w:val="24"/>
          <w:szCs w:val="24"/>
        </w:rPr>
        <w:t>-телеприставки приобретаются на этапе эксплуатации).Место размещения антенны и телевизионной станции установить проектом.  Точки размещения розеток СТВ(точки просмотра) и установку телевизионных приемников предусмотреть согласно т</w:t>
      </w:r>
      <w:r w:rsidR="005E4D36" w:rsidRPr="005E4D36">
        <w:rPr>
          <w:sz w:val="24"/>
          <w:szCs w:val="24"/>
        </w:rPr>
        <w:t>аблице № 1 (уточнить проектом).</w:t>
      </w:r>
    </w:p>
    <w:p w14:paraId="3C3CAA37" w14:textId="77777777" w:rsidR="00DC676A" w:rsidRPr="005E4D36" w:rsidRDefault="00DC676A" w:rsidP="00FC1519">
      <w:pPr>
        <w:jc w:val="both"/>
        <w:rPr>
          <w:sz w:val="24"/>
          <w:szCs w:val="24"/>
        </w:rPr>
      </w:pPr>
      <w:r w:rsidRPr="005E4D36">
        <w:rPr>
          <w:sz w:val="24"/>
          <w:szCs w:val="24"/>
        </w:rPr>
        <w:t>Таблица №1.</w:t>
      </w:r>
    </w:p>
    <w:tbl>
      <w:tblPr>
        <w:tblW w:w="9776" w:type="dxa"/>
        <w:tblLook w:val="04A0" w:firstRow="1" w:lastRow="0" w:firstColumn="1" w:lastColumn="0" w:noHBand="0" w:noVBand="1"/>
      </w:tblPr>
      <w:tblGrid>
        <w:gridCol w:w="846"/>
        <w:gridCol w:w="4536"/>
        <w:gridCol w:w="2693"/>
        <w:gridCol w:w="1701"/>
      </w:tblGrid>
      <w:tr w:rsidR="00DC676A" w:rsidRPr="00DC676A" w14:paraId="034ED7B1" w14:textId="77777777" w:rsidTr="005E4D36">
        <w:trPr>
          <w:trHeight w:val="37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ACFA0" w14:textId="77777777" w:rsidR="00DC676A" w:rsidRPr="00DC676A" w:rsidRDefault="00DC676A" w:rsidP="00FC1519">
            <w:r w:rsidRPr="00DC676A">
              <w:t> № п/п</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7CDC308C" w14:textId="77777777" w:rsidR="00DC676A" w:rsidRPr="00DC676A" w:rsidRDefault="00DC676A" w:rsidP="00FC1519">
            <w:r w:rsidRPr="00DC676A">
              <w:t>Помещение МФЦ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63F5BC7" w14:textId="77777777" w:rsidR="00DC676A" w:rsidRPr="00DC676A" w:rsidRDefault="00DC676A" w:rsidP="00FC1519">
            <w:r w:rsidRPr="00DC676A">
              <w:t xml:space="preserve">Количество </w:t>
            </w:r>
          </w:p>
          <w:p w14:paraId="67B0B0F1" w14:textId="77777777" w:rsidR="00DC676A" w:rsidRPr="00DC676A" w:rsidRDefault="00DC676A" w:rsidP="00FC1519">
            <w:r w:rsidRPr="00DC676A">
              <w:t>точек просмотра/</w:t>
            </w:r>
          </w:p>
          <w:p w14:paraId="0080EA9E" w14:textId="77777777" w:rsidR="00DC676A" w:rsidRPr="00DC676A" w:rsidRDefault="00DC676A" w:rsidP="00FC1519">
            <w:r w:rsidRPr="00DC676A">
              <w:t>телевизоров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CB55370" w14:textId="77777777" w:rsidR="00DC676A" w:rsidRPr="00DC676A" w:rsidRDefault="00DC676A" w:rsidP="00FC1519">
            <w:r w:rsidRPr="00DC676A">
              <w:t>Примечание </w:t>
            </w:r>
          </w:p>
        </w:tc>
      </w:tr>
      <w:tr w:rsidR="00DC676A" w:rsidRPr="00DC676A" w14:paraId="31DB34F3" w14:textId="77777777" w:rsidTr="005E4D36">
        <w:trPr>
          <w:trHeight w:val="63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2B564D1" w14:textId="77777777" w:rsidR="00DC676A" w:rsidRPr="00DC676A" w:rsidRDefault="00DC676A" w:rsidP="00FC1519">
            <w:r w:rsidRPr="00DC676A">
              <w:t>1</w:t>
            </w:r>
          </w:p>
        </w:tc>
        <w:tc>
          <w:tcPr>
            <w:tcW w:w="4536" w:type="dxa"/>
            <w:tcBorders>
              <w:top w:val="nil"/>
              <w:left w:val="nil"/>
              <w:bottom w:val="single" w:sz="4" w:space="0" w:color="auto"/>
              <w:right w:val="single" w:sz="4" w:space="0" w:color="auto"/>
            </w:tcBorders>
            <w:shd w:val="clear" w:color="auto" w:fill="auto"/>
            <w:noWrap/>
            <w:vAlign w:val="center"/>
            <w:hideMark/>
          </w:tcPr>
          <w:p w14:paraId="03E94C4C" w14:textId="77777777" w:rsidR="00DC676A" w:rsidRPr="00DC676A" w:rsidRDefault="00DC676A" w:rsidP="00FC1519">
            <w:r w:rsidRPr="00DC676A">
              <w:t>вестибюль с ресепшн и инфо-стойкой (ориентировочно 250 м2);</w:t>
            </w:r>
          </w:p>
        </w:tc>
        <w:tc>
          <w:tcPr>
            <w:tcW w:w="2693" w:type="dxa"/>
            <w:tcBorders>
              <w:top w:val="nil"/>
              <w:left w:val="nil"/>
              <w:bottom w:val="single" w:sz="4" w:space="0" w:color="auto"/>
              <w:right w:val="single" w:sz="4" w:space="0" w:color="auto"/>
            </w:tcBorders>
            <w:shd w:val="clear" w:color="auto" w:fill="auto"/>
            <w:noWrap/>
            <w:vAlign w:val="center"/>
            <w:hideMark/>
          </w:tcPr>
          <w:p w14:paraId="2820A3B9" w14:textId="77777777" w:rsidR="00DC676A" w:rsidRPr="00DC676A" w:rsidRDefault="00DC676A" w:rsidP="00FC1519">
            <w:r w:rsidRPr="00DC676A">
              <w:t>2/2</w:t>
            </w:r>
          </w:p>
        </w:tc>
        <w:tc>
          <w:tcPr>
            <w:tcW w:w="1701" w:type="dxa"/>
            <w:tcBorders>
              <w:top w:val="nil"/>
              <w:left w:val="nil"/>
              <w:bottom w:val="single" w:sz="4" w:space="0" w:color="auto"/>
              <w:right w:val="single" w:sz="4" w:space="0" w:color="auto"/>
            </w:tcBorders>
            <w:shd w:val="clear" w:color="auto" w:fill="auto"/>
            <w:noWrap/>
            <w:vAlign w:val="center"/>
            <w:hideMark/>
          </w:tcPr>
          <w:p w14:paraId="0735B130" w14:textId="77777777" w:rsidR="00DC676A" w:rsidRPr="00DC676A" w:rsidRDefault="00DC676A" w:rsidP="00FC1519">
            <w:r w:rsidRPr="00DC676A">
              <w:t> </w:t>
            </w:r>
          </w:p>
        </w:tc>
      </w:tr>
      <w:tr w:rsidR="00DC676A" w:rsidRPr="00DC676A" w14:paraId="1207637B" w14:textId="77777777" w:rsidTr="005E4D36">
        <w:trPr>
          <w:trHeight w:val="13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18B1A71" w14:textId="77777777" w:rsidR="00DC676A" w:rsidRPr="00DC676A" w:rsidRDefault="00DC676A" w:rsidP="00FC1519">
            <w:r w:rsidRPr="00DC676A">
              <w:t> </w:t>
            </w:r>
          </w:p>
        </w:tc>
        <w:tc>
          <w:tcPr>
            <w:tcW w:w="4536" w:type="dxa"/>
            <w:tcBorders>
              <w:top w:val="nil"/>
              <w:left w:val="nil"/>
              <w:bottom w:val="single" w:sz="4" w:space="0" w:color="auto"/>
              <w:right w:val="single" w:sz="4" w:space="0" w:color="auto"/>
            </w:tcBorders>
            <w:shd w:val="clear" w:color="auto" w:fill="auto"/>
            <w:noWrap/>
            <w:vAlign w:val="center"/>
            <w:hideMark/>
          </w:tcPr>
          <w:p w14:paraId="1082402D" w14:textId="77777777" w:rsidR="00DC676A" w:rsidRPr="00DC676A" w:rsidRDefault="00DC676A" w:rsidP="00FC1519">
            <w:r w:rsidRPr="00DC676A">
              <w:t>Оперативно-диспетчерская служба (ОДС) (ориентировочно 40 м2); (Служба управления Курорта)</w:t>
            </w:r>
          </w:p>
        </w:tc>
        <w:tc>
          <w:tcPr>
            <w:tcW w:w="2693" w:type="dxa"/>
            <w:tcBorders>
              <w:top w:val="nil"/>
              <w:left w:val="nil"/>
              <w:bottom w:val="single" w:sz="4" w:space="0" w:color="auto"/>
              <w:right w:val="single" w:sz="4" w:space="0" w:color="auto"/>
            </w:tcBorders>
            <w:shd w:val="clear" w:color="auto" w:fill="auto"/>
            <w:noWrap/>
            <w:vAlign w:val="center"/>
            <w:hideMark/>
          </w:tcPr>
          <w:p w14:paraId="6FE4B558" w14:textId="77777777" w:rsidR="00DC676A" w:rsidRPr="00DC676A" w:rsidRDefault="00DC676A" w:rsidP="00FC1519">
            <w:r w:rsidRPr="00DC676A">
              <w:t>1/1</w:t>
            </w:r>
          </w:p>
        </w:tc>
        <w:tc>
          <w:tcPr>
            <w:tcW w:w="1701" w:type="dxa"/>
            <w:tcBorders>
              <w:top w:val="nil"/>
              <w:left w:val="nil"/>
              <w:bottom w:val="single" w:sz="4" w:space="0" w:color="auto"/>
              <w:right w:val="single" w:sz="4" w:space="0" w:color="auto"/>
            </w:tcBorders>
            <w:shd w:val="clear" w:color="auto" w:fill="auto"/>
            <w:noWrap/>
            <w:vAlign w:val="center"/>
            <w:hideMark/>
          </w:tcPr>
          <w:p w14:paraId="340DD73F" w14:textId="77777777" w:rsidR="00DC676A" w:rsidRPr="00DC676A" w:rsidRDefault="00DC676A" w:rsidP="00FC1519">
            <w:r w:rsidRPr="00DC676A">
              <w:t> </w:t>
            </w:r>
          </w:p>
        </w:tc>
      </w:tr>
      <w:tr w:rsidR="00DC676A" w:rsidRPr="00DC676A" w14:paraId="5F59E301" w14:textId="77777777" w:rsidTr="005E4D36">
        <w:trPr>
          <w:trHeight w:val="94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080261F" w14:textId="77777777" w:rsidR="00DC676A" w:rsidRPr="00DC676A" w:rsidRDefault="00DC676A" w:rsidP="00FC1519">
            <w:r w:rsidRPr="00DC676A">
              <w:t> </w:t>
            </w:r>
          </w:p>
        </w:tc>
        <w:tc>
          <w:tcPr>
            <w:tcW w:w="4536" w:type="dxa"/>
            <w:tcBorders>
              <w:top w:val="nil"/>
              <w:left w:val="nil"/>
              <w:bottom w:val="single" w:sz="4" w:space="0" w:color="auto"/>
              <w:right w:val="single" w:sz="4" w:space="0" w:color="auto"/>
            </w:tcBorders>
            <w:shd w:val="clear" w:color="auto" w:fill="auto"/>
            <w:noWrap/>
            <w:vAlign w:val="center"/>
            <w:hideMark/>
          </w:tcPr>
          <w:p w14:paraId="0F435532" w14:textId="77777777" w:rsidR="00DC676A" w:rsidRPr="00DC676A" w:rsidRDefault="00DC676A" w:rsidP="00FC1519">
            <w:r w:rsidRPr="00DC676A">
              <w:t>помещение туристско-информационного центра (до 40 м2);</w:t>
            </w:r>
          </w:p>
        </w:tc>
        <w:tc>
          <w:tcPr>
            <w:tcW w:w="2693" w:type="dxa"/>
            <w:tcBorders>
              <w:top w:val="nil"/>
              <w:left w:val="nil"/>
              <w:bottom w:val="single" w:sz="4" w:space="0" w:color="auto"/>
              <w:right w:val="single" w:sz="4" w:space="0" w:color="auto"/>
            </w:tcBorders>
            <w:shd w:val="clear" w:color="auto" w:fill="auto"/>
            <w:noWrap/>
            <w:vAlign w:val="center"/>
            <w:hideMark/>
          </w:tcPr>
          <w:p w14:paraId="25282227" w14:textId="77777777" w:rsidR="00DC676A" w:rsidRPr="00DC676A" w:rsidRDefault="00DC676A" w:rsidP="00FC1519">
            <w:r w:rsidRPr="00DC676A">
              <w:t>1/1</w:t>
            </w:r>
          </w:p>
        </w:tc>
        <w:tc>
          <w:tcPr>
            <w:tcW w:w="1701" w:type="dxa"/>
            <w:tcBorders>
              <w:top w:val="nil"/>
              <w:left w:val="nil"/>
              <w:bottom w:val="single" w:sz="4" w:space="0" w:color="auto"/>
              <w:right w:val="single" w:sz="4" w:space="0" w:color="auto"/>
            </w:tcBorders>
            <w:shd w:val="clear" w:color="auto" w:fill="auto"/>
            <w:noWrap/>
            <w:vAlign w:val="center"/>
            <w:hideMark/>
          </w:tcPr>
          <w:p w14:paraId="0FB2F47C" w14:textId="77777777" w:rsidR="00DC676A" w:rsidRPr="00DC676A" w:rsidRDefault="00DC676A" w:rsidP="00FC1519">
            <w:r w:rsidRPr="00DC676A">
              <w:t> </w:t>
            </w:r>
          </w:p>
        </w:tc>
      </w:tr>
      <w:tr w:rsidR="00DC676A" w:rsidRPr="00DC676A" w14:paraId="0BAA03D1" w14:textId="77777777" w:rsidTr="005E4D36">
        <w:trPr>
          <w:trHeight w:val="63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66692C7" w14:textId="77777777" w:rsidR="00DC676A" w:rsidRPr="00DC676A" w:rsidRDefault="00DC676A" w:rsidP="00FC1519">
            <w:r w:rsidRPr="00DC676A">
              <w:t> </w:t>
            </w:r>
          </w:p>
        </w:tc>
        <w:tc>
          <w:tcPr>
            <w:tcW w:w="4536" w:type="dxa"/>
            <w:tcBorders>
              <w:top w:val="nil"/>
              <w:left w:val="nil"/>
              <w:bottom w:val="single" w:sz="4" w:space="0" w:color="auto"/>
              <w:right w:val="single" w:sz="4" w:space="0" w:color="auto"/>
            </w:tcBorders>
            <w:shd w:val="clear" w:color="auto" w:fill="auto"/>
            <w:noWrap/>
            <w:vAlign w:val="center"/>
            <w:hideMark/>
          </w:tcPr>
          <w:p w14:paraId="7819A7F8" w14:textId="77777777" w:rsidR="00DC676A" w:rsidRPr="00DC676A" w:rsidRDefault="00DC676A" w:rsidP="00FC1519">
            <w:r w:rsidRPr="00DC676A">
              <w:t>- кафе быстрого обслуживания (ориентировочно 400 м2);</w:t>
            </w:r>
          </w:p>
        </w:tc>
        <w:tc>
          <w:tcPr>
            <w:tcW w:w="2693" w:type="dxa"/>
            <w:tcBorders>
              <w:top w:val="nil"/>
              <w:left w:val="nil"/>
              <w:bottom w:val="single" w:sz="4" w:space="0" w:color="auto"/>
              <w:right w:val="single" w:sz="4" w:space="0" w:color="auto"/>
            </w:tcBorders>
            <w:shd w:val="clear" w:color="auto" w:fill="auto"/>
            <w:noWrap/>
            <w:vAlign w:val="center"/>
            <w:hideMark/>
          </w:tcPr>
          <w:p w14:paraId="0B4DC078" w14:textId="77777777" w:rsidR="00DC676A" w:rsidRPr="00DC676A" w:rsidRDefault="00DC676A" w:rsidP="00FC1519">
            <w:r w:rsidRPr="00DC676A">
              <w:t>2/2</w:t>
            </w:r>
          </w:p>
        </w:tc>
        <w:tc>
          <w:tcPr>
            <w:tcW w:w="1701" w:type="dxa"/>
            <w:tcBorders>
              <w:top w:val="nil"/>
              <w:left w:val="nil"/>
              <w:bottom w:val="single" w:sz="4" w:space="0" w:color="auto"/>
              <w:right w:val="single" w:sz="4" w:space="0" w:color="auto"/>
            </w:tcBorders>
            <w:shd w:val="clear" w:color="auto" w:fill="auto"/>
            <w:noWrap/>
            <w:vAlign w:val="center"/>
            <w:hideMark/>
          </w:tcPr>
          <w:p w14:paraId="40DD7A4F" w14:textId="77777777" w:rsidR="00DC676A" w:rsidRPr="00DC676A" w:rsidRDefault="00DC676A" w:rsidP="00FC1519">
            <w:r w:rsidRPr="00DC676A">
              <w:t> </w:t>
            </w:r>
          </w:p>
        </w:tc>
      </w:tr>
      <w:tr w:rsidR="00DC676A" w:rsidRPr="00DC676A" w14:paraId="1636F80C" w14:textId="77777777" w:rsidTr="005E4D36">
        <w:trPr>
          <w:trHeight w:val="12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461179C" w14:textId="77777777" w:rsidR="00DC676A" w:rsidRPr="00DC676A" w:rsidRDefault="00DC676A" w:rsidP="00FC1519">
            <w:r w:rsidRPr="00DC676A">
              <w:t> </w:t>
            </w:r>
          </w:p>
        </w:tc>
        <w:tc>
          <w:tcPr>
            <w:tcW w:w="4536" w:type="dxa"/>
            <w:tcBorders>
              <w:top w:val="nil"/>
              <w:left w:val="nil"/>
              <w:bottom w:val="single" w:sz="4" w:space="0" w:color="auto"/>
              <w:right w:val="single" w:sz="4" w:space="0" w:color="auto"/>
            </w:tcBorders>
            <w:shd w:val="clear" w:color="auto" w:fill="auto"/>
            <w:noWrap/>
            <w:vAlign w:val="center"/>
            <w:hideMark/>
          </w:tcPr>
          <w:p w14:paraId="6BD3755D" w14:textId="77777777" w:rsidR="00DC676A" w:rsidRPr="00DC676A" w:rsidRDefault="00DC676A" w:rsidP="00FC1519">
            <w:r w:rsidRPr="00DC676A">
              <w:t>Медпункт с рентген-кабинетом (томограф - ?), кабинетом врача, процедурной, аптекой  (ориентировочно 140 м2);</w:t>
            </w:r>
          </w:p>
        </w:tc>
        <w:tc>
          <w:tcPr>
            <w:tcW w:w="2693" w:type="dxa"/>
            <w:tcBorders>
              <w:top w:val="nil"/>
              <w:left w:val="nil"/>
              <w:bottom w:val="single" w:sz="4" w:space="0" w:color="auto"/>
              <w:right w:val="single" w:sz="4" w:space="0" w:color="auto"/>
            </w:tcBorders>
            <w:shd w:val="clear" w:color="auto" w:fill="auto"/>
            <w:noWrap/>
            <w:vAlign w:val="center"/>
            <w:hideMark/>
          </w:tcPr>
          <w:p w14:paraId="2A4A6BBE" w14:textId="77777777" w:rsidR="00DC676A" w:rsidRPr="00DC676A" w:rsidRDefault="00DC676A" w:rsidP="00FC1519">
            <w:r w:rsidRPr="00DC676A">
              <w:t> 1/1</w:t>
            </w:r>
          </w:p>
        </w:tc>
        <w:tc>
          <w:tcPr>
            <w:tcW w:w="1701" w:type="dxa"/>
            <w:tcBorders>
              <w:top w:val="nil"/>
              <w:left w:val="nil"/>
              <w:bottom w:val="single" w:sz="4" w:space="0" w:color="auto"/>
              <w:right w:val="single" w:sz="4" w:space="0" w:color="auto"/>
            </w:tcBorders>
            <w:shd w:val="clear" w:color="auto" w:fill="auto"/>
            <w:noWrap/>
            <w:vAlign w:val="center"/>
            <w:hideMark/>
          </w:tcPr>
          <w:p w14:paraId="041434B7" w14:textId="77777777" w:rsidR="00DC676A" w:rsidRPr="00DC676A" w:rsidRDefault="00DC676A" w:rsidP="00FC1519">
            <w:r w:rsidRPr="00DC676A">
              <w:t> </w:t>
            </w:r>
          </w:p>
        </w:tc>
      </w:tr>
      <w:tr w:rsidR="00DC676A" w:rsidRPr="00DC676A" w14:paraId="4334FCB2" w14:textId="77777777" w:rsidTr="005E4D36">
        <w:trPr>
          <w:trHeight w:val="94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5D6943D" w14:textId="77777777" w:rsidR="00DC676A" w:rsidRPr="00DC676A" w:rsidRDefault="00DC676A" w:rsidP="00FC1519">
            <w:r w:rsidRPr="00DC676A">
              <w:t> </w:t>
            </w:r>
          </w:p>
        </w:tc>
        <w:tc>
          <w:tcPr>
            <w:tcW w:w="4536" w:type="dxa"/>
            <w:tcBorders>
              <w:top w:val="nil"/>
              <w:left w:val="nil"/>
              <w:bottom w:val="single" w:sz="4" w:space="0" w:color="auto"/>
              <w:right w:val="single" w:sz="4" w:space="0" w:color="auto"/>
            </w:tcBorders>
            <w:shd w:val="clear" w:color="auto" w:fill="auto"/>
            <w:noWrap/>
            <w:vAlign w:val="center"/>
            <w:hideMark/>
          </w:tcPr>
          <w:p w14:paraId="2401C4A0" w14:textId="77777777" w:rsidR="00DC676A" w:rsidRPr="00DC676A" w:rsidRDefault="00DC676A" w:rsidP="00FC1519">
            <w:r w:rsidRPr="00DC676A">
              <w:t>- блок помещений для инструкторов и спасателей (ориентировочно 100 м2);</w:t>
            </w:r>
          </w:p>
        </w:tc>
        <w:tc>
          <w:tcPr>
            <w:tcW w:w="2693" w:type="dxa"/>
            <w:tcBorders>
              <w:top w:val="nil"/>
              <w:left w:val="nil"/>
              <w:bottom w:val="single" w:sz="4" w:space="0" w:color="auto"/>
              <w:right w:val="single" w:sz="4" w:space="0" w:color="auto"/>
            </w:tcBorders>
            <w:shd w:val="clear" w:color="auto" w:fill="auto"/>
            <w:noWrap/>
            <w:vAlign w:val="center"/>
            <w:hideMark/>
          </w:tcPr>
          <w:p w14:paraId="72E0E725" w14:textId="77777777" w:rsidR="00DC676A" w:rsidRPr="00DC676A" w:rsidRDefault="00DC676A" w:rsidP="00FC1519">
            <w:r w:rsidRPr="00DC676A">
              <w:t>1/1</w:t>
            </w:r>
          </w:p>
        </w:tc>
        <w:tc>
          <w:tcPr>
            <w:tcW w:w="1701" w:type="dxa"/>
            <w:tcBorders>
              <w:top w:val="nil"/>
              <w:left w:val="nil"/>
              <w:bottom w:val="single" w:sz="4" w:space="0" w:color="auto"/>
              <w:right w:val="single" w:sz="4" w:space="0" w:color="auto"/>
            </w:tcBorders>
            <w:shd w:val="clear" w:color="auto" w:fill="auto"/>
            <w:noWrap/>
            <w:vAlign w:val="center"/>
            <w:hideMark/>
          </w:tcPr>
          <w:p w14:paraId="3910590C" w14:textId="77777777" w:rsidR="00DC676A" w:rsidRPr="00DC676A" w:rsidRDefault="00DC676A" w:rsidP="00FC1519">
            <w:r w:rsidRPr="00DC676A">
              <w:t> </w:t>
            </w:r>
          </w:p>
        </w:tc>
      </w:tr>
      <w:tr w:rsidR="00DC676A" w:rsidRPr="00DC676A" w14:paraId="55893159" w14:textId="77777777" w:rsidTr="005E4D36">
        <w:trPr>
          <w:trHeight w:val="112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2CF229C" w14:textId="77777777" w:rsidR="00DC676A" w:rsidRPr="00DC676A" w:rsidRDefault="00DC676A" w:rsidP="00FC1519">
            <w:r w:rsidRPr="00DC676A">
              <w:t> </w:t>
            </w:r>
          </w:p>
        </w:tc>
        <w:tc>
          <w:tcPr>
            <w:tcW w:w="4536" w:type="dxa"/>
            <w:tcBorders>
              <w:top w:val="nil"/>
              <w:left w:val="nil"/>
              <w:bottom w:val="single" w:sz="4" w:space="0" w:color="auto"/>
              <w:right w:val="single" w:sz="4" w:space="0" w:color="auto"/>
            </w:tcBorders>
            <w:shd w:val="clear" w:color="auto" w:fill="auto"/>
            <w:vAlign w:val="center"/>
            <w:hideMark/>
          </w:tcPr>
          <w:p w14:paraId="3F6FB4BB" w14:textId="77777777" w:rsidR="00DC676A" w:rsidRPr="00DC676A" w:rsidRDefault="00DC676A" w:rsidP="00FC1519">
            <w:r w:rsidRPr="00DC676A">
              <w:t>Банкоматы - 3 точки, вендинг - 3 точки, фотопечать поувербанки</w:t>
            </w:r>
          </w:p>
        </w:tc>
        <w:tc>
          <w:tcPr>
            <w:tcW w:w="2693" w:type="dxa"/>
            <w:tcBorders>
              <w:top w:val="nil"/>
              <w:left w:val="nil"/>
              <w:bottom w:val="single" w:sz="4" w:space="0" w:color="auto"/>
              <w:right w:val="single" w:sz="4" w:space="0" w:color="auto"/>
            </w:tcBorders>
            <w:shd w:val="clear" w:color="auto" w:fill="auto"/>
            <w:noWrap/>
            <w:vAlign w:val="center"/>
            <w:hideMark/>
          </w:tcPr>
          <w:p w14:paraId="3B753FA7" w14:textId="77777777" w:rsidR="00DC676A" w:rsidRPr="00DC676A" w:rsidRDefault="00DC676A" w:rsidP="00FC1519">
            <w:r w:rsidRPr="00DC676A">
              <w:t> </w:t>
            </w:r>
          </w:p>
        </w:tc>
        <w:tc>
          <w:tcPr>
            <w:tcW w:w="1701" w:type="dxa"/>
            <w:tcBorders>
              <w:top w:val="nil"/>
              <w:left w:val="nil"/>
              <w:bottom w:val="single" w:sz="4" w:space="0" w:color="auto"/>
              <w:right w:val="single" w:sz="4" w:space="0" w:color="auto"/>
            </w:tcBorders>
            <w:shd w:val="clear" w:color="auto" w:fill="auto"/>
            <w:noWrap/>
            <w:vAlign w:val="center"/>
            <w:hideMark/>
          </w:tcPr>
          <w:p w14:paraId="1C17BBB8" w14:textId="77777777" w:rsidR="00DC676A" w:rsidRPr="00DC676A" w:rsidRDefault="00DC676A" w:rsidP="00FC1519">
            <w:r w:rsidRPr="00DC676A">
              <w:t> </w:t>
            </w:r>
          </w:p>
        </w:tc>
      </w:tr>
      <w:tr w:rsidR="00DC676A" w:rsidRPr="00DC676A" w14:paraId="631AAFE0" w14:textId="77777777" w:rsidTr="005E4D36">
        <w:trPr>
          <w:trHeight w:val="46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B370352" w14:textId="77777777" w:rsidR="00DC676A" w:rsidRPr="00DC676A" w:rsidRDefault="00DC676A" w:rsidP="00FC1519">
            <w:r w:rsidRPr="00DC676A">
              <w:t> </w:t>
            </w:r>
          </w:p>
        </w:tc>
        <w:tc>
          <w:tcPr>
            <w:tcW w:w="4536" w:type="dxa"/>
            <w:tcBorders>
              <w:top w:val="nil"/>
              <w:left w:val="nil"/>
              <w:bottom w:val="single" w:sz="4" w:space="0" w:color="auto"/>
              <w:right w:val="single" w:sz="4" w:space="0" w:color="auto"/>
            </w:tcBorders>
            <w:shd w:val="clear" w:color="auto" w:fill="auto"/>
            <w:vAlign w:val="center"/>
            <w:hideMark/>
          </w:tcPr>
          <w:p w14:paraId="5887080D" w14:textId="77777777" w:rsidR="00DC676A" w:rsidRPr="00DC676A" w:rsidRDefault="00DC676A" w:rsidP="00FC1519">
            <w:r w:rsidRPr="00DC676A">
              <w:t>2 этаж</w:t>
            </w:r>
          </w:p>
        </w:tc>
        <w:tc>
          <w:tcPr>
            <w:tcW w:w="2693" w:type="dxa"/>
            <w:tcBorders>
              <w:top w:val="nil"/>
              <w:left w:val="nil"/>
              <w:bottom w:val="single" w:sz="4" w:space="0" w:color="auto"/>
              <w:right w:val="single" w:sz="4" w:space="0" w:color="auto"/>
            </w:tcBorders>
            <w:shd w:val="clear" w:color="auto" w:fill="auto"/>
            <w:noWrap/>
            <w:vAlign w:val="center"/>
            <w:hideMark/>
          </w:tcPr>
          <w:p w14:paraId="4F4CBB74" w14:textId="77777777" w:rsidR="00DC676A" w:rsidRPr="00DC676A" w:rsidRDefault="00DC676A" w:rsidP="00FC1519">
            <w:r w:rsidRPr="00DC676A">
              <w:t> </w:t>
            </w:r>
          </w:p>
        </w:tc>
        <w:tc>
          <w:tcPr>
            <w:tcW w:w="1701" w:type="dxa"/>
            <w:tcBorders>
              <w:top w:val="nil"/>
              <w:left w:val="nil"/>
              <w:bottom w:val="single" w:sz="4" w:space="0" w:color="auto"/>
              <w:right w:val="single" w:sz="4" w:space="0" w:color="auto"/>
            </w:tcBorders>
            <w:shd w:val="clear" w:color="auto" w:fill="auto"/>
            <w:noWrap/>
            <w:vAlign w:val="center"/>
            <w:hideMark/>
          </w:tcPr>
          <w:p w14:paraId="4DC03E16" w14:textId="77777777" w:rsidR="00DC676A" w:rsidRPr="00DC676A" w:rsidRDefault="00DC676A" w:rsidP="00FC1519">
            <w:r w:rsidRPr="00DC676A">
              <w:t> </w:t>
            </w:r>
          </w:p>
        </w:tc>
      </w:tr>
      <w:tr w:rsidR="00DC676A" w:rsidRPr="00DC676A" w14:paraId="589B51E2" w14:textId="77777777" w:rsidTr="005E4D36">
        <w:trPr>
          <w:trHeight w:val="63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1DA1512" w14:textId="77777777" w:rsidR="00DC676A" w:rsidRPr="00DC676A" w:rsidRDefault="00DC676A" w:rsidP="00FC1519">
            <w:r w:rsidRPr="00DC676A">
              <w:t> </w:t>
            </w:r>
          </w:p>
        </w:tc>
        <w:tc>
          <w:tcPr>
            <w:tcW w:w="4536" w:type="dxa"/>
            <w:tcBorders>
              <w:top w:val="nil"/>
              <w:left w:val="nil"/>
              <w:bottom w:val="single" w:sz="4" w:space="0" w:color="auto"/>
              <w:right w:val="single" w:sz="4" w:space="0" w:color="auto"/>
            </w:tcBorders>
            <w:shd w:val="clear" w:color="auto" w:fill="auto"/>
            <w:noWrap/>
            <w:vAlign w:val="center"/>
            <w:hideMark/>
          </w:tcPr>
          <w:p w14:paraId="76670E34" w14:textId="77777777" w:rsidR="00DC676A" w:rsidRPr="00DC676A" w:rsidRDefault="00DC676A" w:rsidP="00FC1519">
            <w:r w:rsidRPr="00DC676A">
              <w:t>- вестибюль (ориентировочно 250 м2);</w:t>
            </w:r>
          </w:p>
        </w:tc>
        <w:tc>
          <w:tcPr>
            <w:tcW w:w="2693" w:type="dxa"/>
            <w:tcBorders>
              <w:top w:val="nil"/>
              <w:left w:val="nil"/>
              <w:bottom w:val="single" w:sz="4" w:space="0" w:color="auto"/>
              <w:right w:val="single" w:sz="4" w:space="0" w:color="auto"/>
            </w:tcBorders>
            <w:shd w:val="clear" w:color="auto" w:fill="auto"/>
            <w:noWrap/>
            <w:vAlign w:val="center"/>
            <w:hideMark/>
          </w:tcPr>
          <w:p w14:paraId="6A98E9B5" w14:textId="77777777" w:rsidR="00DC676A" w:rsidRPr="00DC676A" w:rsidRDefault="00DC676A" w:rsidP="00FC1519">
            <w:r w:rsidRPr="00DC676A">
              <w:t>2/2</w:t>
            </w:r>
          </w:p>
        </w:tc>
        <w:tc>
          <w:tcPr>
            <w:tcW w:w="1701" w:type="dxa"/>
            <w:tcBorders>
              <w:top w:val="nil"/>
              <w:left w:val="nil"/>
              <w:bottom w:val="single" w:sz="4" w:space="0" w:color="auto"/>
              <w:right w:val="single" w:sz="4" w:space="0" w:color="auto"/>
            </w:tcBorders>
            <w:shd w:val="clear" w:color="auto" w:fill="auto"/>
            <w:noWrap/>
            <w:vAlign w:val="center"/>
            <w:hideMark/>
          </w:tcPr>
          <w:p w14:paraId="074AB8AC" w14:textId="77777777" w:rsidR="00DC676A" w:rsidRPr="00DC676A" w:rsidRDefault="00DC676A" w:rsidP="00FC1519">
            <w:r w:rsidRPr="00DC676A">
              <w:t> </w:t>
            </w:r>
          </w:p>
        </w:tc>
      </w:tr>
      <w:tr w:rsidR="00DC676A" w:rsidRPr="00DC676A" w14:paraId="58253AFD" w14:textId="77777777" w:rsidTr="005E4D36">
        <w:trPr>
          <w:trHeight w:val="63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9A13C2B" w14:textId="77777777" w:rsidR="00DC676A" w:rsidRPr="00DC676A" w:rsidRDefault="00DC676A" w:rsidP="00FC1519">
            <w:r w:rsidRPr="00DC676A">
              <w:t> </w:t>
            </w:r>
          </w:p>
        </w:tc>
        <w:tc>
          <w:tcPr>
            <w:tcW w:w="4536" w:type="dxa"/>
            <w:tcBorders>
              <w:top w:val="nil"/>
              <w:left w:val="nil"/>
              <w:bottom w:val="single" w:sz="4" w:space="0" w:color="auto"/>
              <w:right w:val="single" w:sz="4" w:space="0" w:color="auto"/>
            </w:tcBorders>
            <w:shd w:val="clear" w:color="auto" w:fill="auto"/>
            <w:noWrap/>
            <w:vAlign w:val="center"/>
            <w:hideMark/>
          </w:tcPr>
          <w:p w14:paraId="198E1B22" w14:textId="77777777" w:rsidR="00DC676A" w:rsidRPr="00DC676A" w:rsidRDefault="00DC676A" w:rsidP="00FC1519">
            <w:r w:rsidRPr="00DC676A">
              <w:t>- ресторан (ориентировочно 400 м2);</w:t>
            </w:r>
          </w:p>
        </w:tc>
        <w:tc>
          <w:tcPr>
            <w:tcW w:w="2693" w:type="dxa"/>
            <w:tcBorders>
              <w:top w:val="nil"/>
              <w:left w:val="nil"/>
              <w:bottom w:val="single" w:sz="4" w:space="0" w:color="auto"/>
              <w:right w:val="single" w:sz="4" w:space="0" w:color="auto"/>
            </w:tcBorders>
            <w:shd w:val="clear" w:color="auto" w:fill="auto"/>
            <w:noWrap/>
            <w:vAlign w:val="center"/>
            <w:hideMark/>
          </w:tcPr>
          <w:p w14:paraId="7BB3B533" w14:textId="77777777" w:rsidR="00DC676A" w:rsidRPr="00DC676A" w:rsidRDefault="00DC676A" w:rsidP="00FC1519">
            <w:r w:rsidRPr="00DC676A">
              <w:t>4/4</w:t>
            </w:r>
          </w:p>
        </w:tc>
        <w:tc>
          <w:tcPr>
            <w:tcW w:w="1701" w:type="dxa"/>
            <w:tcBorders>
              <w:top w:val="nil"/>
              <w:left w:val="nil"/>
              <w:bottom w:val="single" w:sz="4" w:space="0" w:color="auto"/>
              <w:right w:val="single" w:sz="4" w:space="0" w:color="auto"/>
            </w:tcBorders>
            <w:shd w:val="clear" w:color="auto" w:fill="auto"/>
            <w:noWrap/>
            <w:vAlign w:val="center"/>
            <w:hideMark/>
          </w:tcPr>
          <w:p w14:paraId="383B5B2A" w14:textId="77777777" w:rsidR="00DC676A" w:rsidRPr="00DC676A" w:rsidRDefault="00DC676A" w:rsidP="00FC1519">
            <w:r w:rsidRPr="00DC676A">
              <w:t> </w:t>
            </w:r>
          </w:p>
        </w:tc>
      </w:tr>
      <w:tr w:rsidR="00DC676A" w:rsidRPr="00DC676A" w14:paraId="10CD979F" w14:textId="77777777" w:rsidTr="005E4D36">
        <w:trPr>
          <w:trHeight w:val="46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754E8DC" w14:textId="77777777" w:rsidR="00DC676A" w:rsidRPr="00DC676A" w:rsidRDefault="00DC676A" w:rsidP="00FC1519">
            <w:r w:rsidRPr="00DC676A">
              <w:t> </w:t>
            </w:r>
          </w:p>
        </w:tc>
        <w:tc>
          <w:tcPr>
            <w:tcW w:w="4536" w:type="dxa"/>
            <w:tcBorders>
              <w:top w:val="nil"/>
              <w:left w:val="nil"/>
              <w:bottom w:val="single" w:sz="4" w:space="0" w:color="auto"/>
              <w:right w:val="single" w:sz="4" w:space="0" w:color="auto"/>
            </w:tcBorders>
            <w:shd w:val="clear" w:color="auto" w:fill="auto"/>
            <w:vAlign w:val="center"/>
            <w:hideMark/>
          </w:tcPr>
          <w:p w14:paraId="7F75F771" w14:textId="77777777" w:rsidR="00DC676A" w:rsidRPr="00DC676A" w:rsidRDefault="00DC676A" w:rsidP="00FC1519">
            <w:r w:rsidRPr="00DC676A">
              <w:t>3 этаж</w:t>
            </w:r>
          </w:p>
        </w:tc>
        <w:tc>
          <w:tcPr>
            <w:tcW w:w="2693" w:type="dxa"/>
            <w:tcBorders>
              <w:top w:val="nil"/>
              <w:left w:val="nil"/>
              <w:bottom w:val="single" w:sz="4" w:space="0" w:color="auto"/>
              <w:right w:val="single" w:sz="4" w:space="0" w:color="auto"/>
            </w:tcBorders>
            <w:shd w:val="clear" w:color="auto" w:fill="auto"/>
            <w:noWrap/>
            <w:vAlign w:val="center"/>
            <w:hideMark/>
          </w:tcPr>
          <w:p w14:paraId="6BA29ABE" w14:textId="77777777" w:rsidR="00DC676A" w:rsidRPr="00DC676A" w:rsidRDefault="00DC676A" w:rsidP="00FC1519">
            <w:r w:rsidRPr="00DC676A">
              <w:t> </w:t>
            </w:r>
          </w:p>
        </w:tc>
        <w:tc>
          <w:tcPr>
            <w:tcW w:w="1701" w:type="dxa"/>
            <w:tcBorders>
              <w:top w:val="nil"/>
              <w:left w:val="nil"/>
              <w:bottom w:val="single" w:sz="4" w:space="0" w:color="auto"/>
              <w:right w:val="single" w:sz="4" w:space="0" w:color="auto"/>
            </w:tcBorders>
            <w:shd w:val="clear" w:color="auto" w:fill="auto"/>
            <w:noWrap/>
            <w:vAlign w:val="center"/>
            <w:hideMark/>
          </w:tcPr>
          <w:p w14:paraId="58174C0E" w14:textId="77777777" w:rsidR="00DC676A" w:rsidRPr="00DC676A" w:rsidRDefault="00DC676A" w:rsidP="00FC1519">
            <w:r w:rsidRPr="00DC676A">
              <w:t> </w:t>
            </w:r>
          </w:p>
        </w:tc>
      </w:tr>
      <w:tr w:rsidR="00DC676A" w:rsidRPr="00DC676A" w14:paraId="010BA391" w14:textId="77777777" w:rsidTr="005E4D36">
        <w:trPr>
          <w:trHeight w:val="82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A3E5CC5" w14:textId="77777777" w:rsidR="00DC676A" w:rsidRPr="00DC676A" w:rsidRDefault="00DC676A" w:rsidP="00FC1519">
            <w:r w:rsidRPr="00DC676A">
              <w:t> </w:t>
            </w:r>
          </w:p>
        </w:tc>
        <w:tc>
          <w:tcPr>
            <w:tcW w:w="4536" w:type="dxa"/>
            <w:tcBorders>
              <w:top w:val="nil"/>
              <w:left w:val="nil"/>
              <w:bottom w:val="single" w:sz="4" w:space="0" w:color="auto"/>
              <w:right w:val="single" w:sz="4" w:space="0" w:color="auto"/>
            </w:tcBorders>
            <w:shd w:val="clear" w:color="auto" w:fill="auto"/>
            <w:noWrap/>
            <w:vAlign w:val="center"/>
            <w:hideMark/>
          </w:tcPr>
          <w:p w14:paraId="0579B947" w14:textId="77777777" w:rsidR="00DC676A" w:rsidRPr="00DC676A" w:rsidRDefault="00DC676A" w:rsidP="00FC1519">
            <w:r w:rsidRPr="00DC676A">
              <w:t>Комната переговоров</w:t>
            </w:r>
          </w:p>
        </w:tc>
        <w:tc>
          <w:tcPr>
            <w:tcW w:w="2693" w:type="dxa"/>
            <w:tcBorders>
              <w:top w:val="nil"/>
              <w:left w:val="nil"/>
              <w:bottom w:val="single" w:sz="4" w:space="0" w:color="auto"/>
              <w:right w:val="single" w:sz="4" w:space="0" w:color="auto"/>
            </w:tcBorders>
            <w:shd w:val="clear" w:color="auto" w:fill="auto"/>
            <w:noWrap/>
            <w:vAlign w:val="center"/>
            <w:hideMark/>
          </w:tcPr>
          <w:p w14:paraId="29C585C0" w14:textId="77777777" w:rsidR="00DC676A" w:rsidRPr="00DC676A" w:rsidRDefault="00DC676A" w:rsidP="00FC1519">
            <w:r w:rsidRPr="00DC676A">
              <w:t>1/0</w:t>
            </w:r>
          </w:p>
        </w:tc>
        <w:tc>
          <w:tcPr>
            <w:tcW w:w="1701" w:type="dxa"/>
            <w:tcBorders>
              <w:top w:val="nil"/>
              <w:left w:val="nil"/>
              <w:bottom w:val="single" w:sz="4" w:space="0" w:color="auto"/>
              <w:right w:val="single" w:sz="4" w:space="0" w:color="auto"/>
            </w:tcBorders>
            <w:shd w:val="clear" w:color="auto" w:fill="auto"/>
            <w:noWrap/>
            <w:vAlign w:val="center"/>
            <w:hideMark/>
          </w:tcPr>
          <w:p w14:paraId="19A8EFFE" w14:textId="77777777" w:rsidR="00DC676A" w:rsidRPr="00DC676A" w:rsidRDefault="00DC676A" w:rsidP="00FC1519">
            <w:r w:rsidRPr="00DC676A">
              <w:t> </w:t>
            </w:r>
          </w:p>
        </w:tc>
      </w:tr>
      <w:tr w:rsidR="00DC676A" w:rsidRPr="00DC676A" w14:paraId="52AF7F07" w14:textId="77777777" w:rsidTr="005E4D36">
        <w:trPr>
          <w:trHeight w:val="142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68E9F4F" w14:textId="77777777" w:rsidR="00DC676A" w:rsidRPr="00DC676A" w:rsidRDefault="00DC676A" w:rsidP="00FC1519">
            <w:r w:rsidRPr="00DC676A">
              <w:t> </w:t>
            </w:r>
          </w:p>
        </w:tc>
        <w:tc>
          <w:tcPr>
            <w:tcW w:w="4536" w:type="dxa"/>
            <w:tcBorders>
              <w:top w:val="nil"/>
              <w:left w:val="nil"/>
              <w:bottom w:val="single" w:sz="4" w:space="0" w:color="auto"/>
              <w:right w:val="single" w:sz="4" w:space="0" w:color="auto"/>
            </w:tcBorders>
            <w:shd w:val="clear" w:color="auto" w:fill="auto"/>
            <w:noWrap/>
            <w:vAlign w:val="center"/>
            <w:hideMark/>
          </w:tcPr>
          <w:p w14:paraId="188264EE" w14:textId="77777777" w:rsidR="00DC676A" w:rsidRPr="00DC676A" w:rsidRDefault="00DC676A" w:rsidP="00FC1519">
            <w:r w:rsidRPr="00DC676A">
              <w:t>Офис ДИТ  (ориентировочно 200 м2), включая переговорную комнату и кабинет директора;</w:t>
            </w:r>
          </w:p>
        </w:tc>
        <w:tc>
          <w:tcPr>
            <w:tcW w:w="2693" w:type="dxa"/>
            <w:tcBorders>
              <w:top w:val="nil"/>
              <w:left w:val="nil"/>
              <w:bottom w:val="single" w:sz="4" w:space="0" w:color="auto"/>
              <w:right w:val="single" w:sz="4" w:space="0" w:color="auto"/>
            </w:tcBorders>
            <w:shd w:val="clear" w:color="auto" w:fill="auto"/>
            <w:noWrap/>
            <w:vAlign w:val="center"/>
            <w:hideMark/>
          </w:tcPr>
          <w:p w14:paraId="5D66CB7C" w14:textId="77777777" w:rsidR="00DC676A" w:rsidRPr="00DC676A" w:rsidRDefault="00DC676A" w:rsidP="00FC1519">
            <w:r w:rsidRPr="00DC676A">
              <w:t>1/0</w:t>
            </w:r>
          </w:p>
        </w:tc>
        <w:tc>
          <w:tcPr>
            <w:tcW w:w="1701" w:type="dxa"/>
            <w:tcBorders>
              <w:top w:val="nil"/>
              <w:left w:val="nil"/>
              <w:bottom w:val="single" w:sz="4" w:space="0" w:color="auto"/>
              <w:right w:val="single" w:sz="4" w:space="0" w:color="auto"/>
            </w:tcBorders>
            <w:shd w:val="clear" w:color="auto" w:fill="auto"/>
            <w:noWrap/>
            <w:vAlign w:val="center"/>
            <w:hideMark/>
          </w:tcPr>
          <w:p w14:paraId="4B9949C2" w14:textId="77777777" w:rsidR="00DC676A" w:rsidRPr="00DC676A" w:rsidRDefault="00DC676A" w:rsidP="00FC1519">
            <w:r w:rsidRPr="00DC676A">
              <w:t> </w:t>
            </w:r>
          </w:p>
        </w:tc>
      </w:tr>
      <w:tr w:rsidR="00DC676A" w:rsidRPr="00DC676A" w14:paraId="18272CE0" w14:textId="77777777" w:rsidTr="005E4D36">
        <w:trPr>
          <w:trHeight w:val="70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1A90A6F" w14:textId="77777777" w:rsidR="00DC676A" w:rsidRPr="00DC676A" w:rsidRDefault="00DC676A" w:rsidP="00FC1519">
            <w:r w:rsidRPr="00DC676A">
              <w:t> </w:t>
            </w:r>
          </w:p>
        </w:tc>
        <w:tc>
          <w:tcPr>
            <w:tcW w:w="4536" w:type="dxa"/>
            <w:tcBorders>
              <w:top w:val="nil"/>
              <w:left w:val="nil"/>
              <w:bottom w:val="single" w:sz="4" w:space="0" w:color="auto"/>
              <w:right w:val="single" w:sz="4" w:space="0" w:color="auto"/>
            </w:tcBorders>
            <w:shd w:val="clear" w:color="auto" w:fill="auto"/>
            <w:noWrap/>
            <w:vAlign w:val="center"/>
            <w:hideMark/>
          </w:tcPr>
          <w:p w14:paraId="3D020477" w14:textId="77777777" w:rsidR="00DC676A" w:rsidRPr="00DC676A" w:rsidRDefault="00DC676A" w:rsidP="00FC1519">
            <w:r w:rsidRPr="00DC676A">
              <w:t>Офисы  ДЭУК (ориентировочно 300 м2), включая переговорную;</w:t>
            </w:r>
          </w:p>
        </w:tc>
        <w:tc>
          <w:tcPr>
            <w:tcW w:w="2693" w:type="dxa"/>
            <w:tcBorders>
              <w:top w:val="nil"/>
              <w:left w:val="nil"/>
              <w:bottom w:val="single" w:sz="4" w:space="0" w:color="auto"/>
              <w:right w:val="single" w:sz="4" w:space="0" w:color="auto"/>
            </w:tcBorders>
            <w:shd w:val="clear" w:color="auto" w:fill="auto"/>
            <w:noWrap/>
            <w:vAlign w:val="center"/>
            <w:hideMark/>
          </w:tcPr>
          <w:p w14:paraId="11720F4B" w14:textId="77777777" w:rsidR="00DC676A" w:rsidRPr="00DC676A" w:rsidRDefault="00DC676A" w:rsidP="00FC1519">
            <w:r w:rsidRPr="00DC676A">
              <w:t>1/0</w:t>
            </w:r>
          </w:p>
        </w:tc>
        <w:tc>
          <w:tcPr>
            <w:tcW w:w="1701" w:type="dxa"/>
            <w:tcBorders>
              <w:top w:val="nil"/>
              <w:left w:val="nil"/>
              <w:bottom w:val="single" w:sz="4" w:space="0" w:color="auto"/>
              <w:right w:val="single" w:sz="4" w:space="0" w:color="auto"/>
            </w:tcBorders>
            <w:shd w:val="clear" w:color="auto" w:fill="auto"/>
            <w:noWrap/>
            <w:vAlign w:val="center"/>
            <w:hideMark/>
          </w:tcPr>
          <w:p w14:paraId="5FC15D5A" w14:textId="77777777" w:rsidR="00DC676A" w:rsidRPr="00DC676A" w:rsidRDefault="00DC676A" w:rsidP="00FC1519">
            <w:r w:rsidRPr="00DC676A">
              <w:t> </w:t>
            </w:r>
          </w:p>
        </w:tc>
      </w:tr>
      <w:tr w:rsidR="00DC676A" w:rsidRPr="00DC676A" w14:paraId="03F54830" w14:textId="77777777" w:rsidTr="005E4D36">
        <w:trPr>
          <w:trHeight w:val="69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1F1456C" w14:textId="77777777" w:rsidR="00DC676A" w:rsidRPr="00DC676A" w:rsidRDefault="00DC676A" w:rsidP="00FC1519">
            <w:r w:rsidRPr="00DC676A">
              <w:lastRenderedPageBreak/>
              <w:t> </w:t>
            </w:r>
          </w:p>
        </w:tc>
        <w:tc>
          <w:tcPr>
            <w:tcW w:w="4536" w:type="dxa"/>
            <w:tcBorders>
              <w:top w:val="nil"/>
              <w:left w:val="nil"/>
              <w:bottom w:val="single" w:sz="4" w:space="0" w:color="auto"/>
              <w:right w:val="single" w:sz="4" w:space="0" w:color="auto"/>
            </w:tcBorders>
            <w:shd w:val="clear" w:color="auto" w:fill="auto"/>
            <w:noWrap/>
            <w:vAlign w:val="center"/>
            <w:hideMark/>
          </w:tcPr>
          <w:p w14:paraId="100114FB" w14:textId="77777777" w:rsidR="00DC676A" w:rsidRPr="00DC676A" w:rsidRDefault="00DC676A" w:rsidP="00FC1519">
            <w:r w:rsidRPr="00DC676A">
              <w:t xml:space="preserve">Офисы ДБ </w:t>
            </w:r>
          </w:p>
        </w:tc>
        <w:tc>
          <w:tcPr>
            <w:tcW w:w="2693" w:type="dxa"/>
            <w:tcBorders>
              <w:top w:val="nil"/>
              <w:left w:val="nil"/>
              <w:bottom w:val="single" w:sz="4" w:space="0" w:color="auto"/>
              <w:right w:val="single" w:sz="4" w:space="0" w:color="auto"/>
            </w:tcBorders>
            <w:shd w:val="clear" w:color="auto" w:fill="auto"/>
            <w:noWrap/>
            <w:vAlign w:val="center"/>
            <w:hideMark/>
          </w:tcPr>
          <w:p w14:paraId="148EA55F" w14:textId="77777777" w:rsidR="00DC676A" w:rsidRPr="00DC676A" w:rsidRDefault="00DC676A" w:rsidP="00FC1519">
            <w:r w:rsidRPr="00DC676A">
              <w:t>1/0</w:t>
            </w:r>
          </w:p>
        </w:tc>
        <w:tc>
          <w:tcPr>
            <w:tcW w:w="1701" w:type="dxa"/>
            <w:tcBorders>
              <w:top w:val="nil"/>
              <w:left w:val="nil"/>
              <w:bottom w:val="single" w:sz="4" w:space="0" w:color="auto"/>
              <w:right w:val="single" w:sz="4" w:space="0" w:color="auto"/>
            </w:tcBorders>
            <w:shd w:val="clear" w:color="auto" w:fill="auto"/>
            <w:noWrap/>
            <w:vAlign w:val="center"/>
            <w:hideMark/>
          </w:tcPr>
          <w:p w14:paraId="3F6AEC3A" w14:textId="77777777" w:rsidR="00DC676A" w:rsidRPr="00DC676A" w:rsidRDefault="00DC676A" w:rsidP="00FC1519"/>
        </w:tc>
      </w:tr>
      <w:tr w:rsidR="00DC676A" w:rsidRPr="00DC676A" w14:paraId="2E36FBE7" w14:textId="77777777" w:rsidTr="005E4D36">
        <w:trPr>
          <w:trHeight w:val="142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3DF081D" w14:textId="77777777" w:rsidR="00DC676A" w:rsidRPr="00DC676A" w:rsidRDefault="00DC676A" w:rsidP="00FC1519">
            <w:r w:rsidRPr="00DC676A">
              <w:t> </w:t>
            </w:r>
          </w:p>
        </w:tc>
        <w:tc>
          <w:tcPr>
            <w:tcW w:w="4536" w:type="dxa"/>
            <w:tcBorders>
              <w:top w:val="nil"/>
              <w:left w:val="nil"/>
              <w:bottom w:val="single" w:sz="4" w:space="0" w:color="auto"/>
              <w:right w:val="single" w:sz="4" w:space="0" w:color="auto"/>
            </w:tcBorders>
            <w:shd w:val="clear" w:color="auto" w:fill="auto"/>
            <w:noWrap/>
            <w:vAlign w:val="center"/>
            <w:hideMark/>
          </w:tcPr>
          <w:p w14:paraId="4E4746F5" w14:textId="77777777" w:rsidR="00DC676A" w:rsidRPr="00DC676A" w:rsidRDefault="00DC676A" w:rsidP="00FC1519">
            <w:r w:rsidRPr="00DC676A">
              <w:t>Офисы  (маркетинг, руководство ВТРК) (ориентировочно 150 м2)</w:t>
            </w:r>
          </w:p>
        </w:tc>
        <w:tc>
          <w:tcPr>
            <w:tcW w:w="2693" w:type="dxa"/>
            <w:tcBorders>
              <w:top w:val="nil"/>
              <w:left w:val="nil"/>
              <w:bottom w:val="single" w:sz="4" w:space="0" w:color="auto"/>
              <w:right w:val="single" w:sz="4" w:space="0" w:color="auto"/>
            </w:tcBorders>
            <w:shd w:val="clear" w:color="auto" w:fill="auto"/>
            <w:noWrap/>
            <w:vAlign w:val="center"/>
            <w:hideMark/>
          </w:tcPr>
          <w:p w14:paraId="1F79F9C0" w14:textId="77777777" w:rsidR="00DC676A" w:rsidRPr="00DC676A" w:rsidRDefault="00DC676A" w:rsidP="00FC1519">
            <w:r w:rsidRPr="00DC676A">
              <w:t>3/0</w:t>
            </w:r>
          </w:p>
        </w:tc>
        <w:tc>
          <w:tcPr>
            <w:tcW w:w="1701" w:type="dxa"/>
            <w:tcBorders>
              <w:top w:val="nil"/>
              <w:left w:val="nil"/>
              <w:bottom w:val="single" w:sz="4" w:space="0" w:color="auto"/>
              <w:right w:val="single" w:sz="4" w:space="0" w:color="auto"/>
            </w:tcBorders>
            <w:shd w:val="clear" w:color="auto" w:fill="auto"/>
            <w:noWrap/>
            <w:vAlign w:val="center"/>
            <w:hideMark/>
          </w:tcPr>
          <w:p w14:paraId="256EFEF0" w14:textId="77777777" w:rsidR="00DC676A" w:rsidRPr="00DC676A" w:rsidRDefault="00DC676A" w:rsidP="00FC1519"/>
        </w:tc>
      </w:tr>
      <w:tr w:rsidR="00DC676A" w:rsidRPr="00DC676A" w14:paraId="286CCE6E" w14:textId="77777777" w:rsidTr="005E4D36">
        <w:trPr>
          <w:trHeight w:val="79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E6AA809" w14:textId="77777777" w:rsidR="00DC676A" w:rsidRPr="00DC676A" w:rsidRDefault="00DC676A" w:rsidP="00FC1519">
            <w:r w:rsidRPr="00DC676A">
              <w:t> </w:t>
            </w:r>
          </w:p>
        </w:tc>
        <w:tc>
          <w:tcPr>
            <w:tcW w:w="4536" w:type="dxa"/>
            <w:tcBorders>
              <w:top w:val="nil"/>
              <w:left w:val="nil"/>
              <w:bottom w:val="single" w:sz="4" w:space="0" w:color="auto"/>
              <w:right w:val="single" w:sz="4" w:space="0" w:color="auto"/>
            </w:tcBorders>
            <w:shd w:val="clear" w:color="000000" w:fill="EDEDED"/>
            <w:vAlign w:val="center"/>
            <w:hideMark/>
          </w:tcPr>
          <w:p w14:paraId="2CBD0FF4" w14:textId="77777777" w:rsidR="00DC676A" w:rsidRPr="00DC676A" w:rsidRDefault="00DC676A" w:rsidP="00FC1519">
            <w:r w:rsidRPr="00DC676A">
              <w:t>Оперативное дежурное управление (ОДУ):</w:t>
            </w:r>
          </w:p>
        </w:tc>
        <w:tc>
          <w:tcPr>
            <w:tcW w:w="2693" w:type="dxa"/>
            <w:tcBorders>
              <w:top w:val="nil"/>
              <w:left w:val="nil"/>
              <w:bottom w:val="single" w:sz="4" w:space="0" w:color="auto"/>
              <w:right w:val="single" w:sz="4" w:space="0" w:color="auto"/>
            </w:tcBorders>
            <w:shd w:val="clear" w:color="auto" w:fill="auto"/>
            <w:noWrap/>
            <w:vAlign w:val="center"/>
            <w:hideMark/>
          </w:tcPr>
          <w:p w14:paraId="6C19BD55" w14:textId="77777777" w:rsidR="00DC676A" w:rsidRPr="00DC676A" w:rsidRDefault="00DC676A" w:rsidP="00FC1519">
            <w:r w:rsidRPr="00DC676A">
              <w:t> </w:t>
            </w:r>
          </w:p>
        </w:tc>
        <w:tc>
          <w:tcPr>
            <w:tcW w:w="1701" w:type="dxa"/>
            <w:tcBorders>
              <w:top w:val="nil"/>
              <w:left w:val="nil"/>
              <w:bottom w:val="single" w:sz="4" w:space="0" w:color="auto"/>
              <w:right w:val="single" w:sz="4" w:space="0" w:color="auto"/>
            </w:tcBorders>
            <w:shd w:val="clear" w:color="auto" w:fill="auto"/>
            <w:noWrap/>
            <w:vAlign w:val="center"/>
            <w:hideMark/>
          </w:tcPr>
          <w:p w14:paraId="328160D6" w14:textId="77777777" w:rsidR="00DC676A" w:rsidRPr="00DC676A" w:rsidRDefault="00DC676A" w:rsidP="00FC1519">
            <w:r w:rsidRPr="00DC676A">
              <w:t> </w:t>
            </w:r>
          </w:p>
        </w:tc>
      </w:tr>
      <w:tr w:rsidR="00DC676A" w:rsidRPr="00DC676A" w14:paraId="11503249" w14:textId="77777777" w:rsidTr="005E4D36">
        <w:trPr>
          <w:trHeight w:val="552"/>
        </w:trPr>
        <w:tc>
          <w:tcPr>
            <w:tcW w:w="846" w:type="dxa"/>
            <w:tcBorders>
              <w:top w:val="nil"/>
              <w:left w:val="single" w:sz="4" w:space="0" w:color="auto"/>
              <w:bottom w:val="single" w:sz="4" w:space="0" w:color="auto"/>
              <w:right w:val="single" w:sz="4" w:space="0" w:color="auto"/>
            </w:tcBorders>
            <w:shd w:val="clear" w:color="auto" w:fill="auto"/>
            <w:noWrap/>
            <w:vAlign w:val="center"/>
          </w:tcPr>
          <w:p w14:paraId="71381FE2" w14:textId="77777777" w:rsidR="00DC676A" w:rsidRPr="00DC676A" w:rsidRDefault="00DC676A" w:rsidP="00FC1519"/>
        </w:tc>
        <w:tc>
          <w:tcPr>
            <w:tcW w:w="4536" w:type="dxa"/>
            <w:tcBorders>
              <w:top w:val="nil"/>
              <w:left w:val="nil"/>
              <w:bottom w:val="single" w:sz="4" w:space="0" w:color="auto"/>
              <w:right w:val="single" w:sz="4" w:space="0" w:color="auto"/>
            </w:tcBorders>
            <w:shd w:val="clear" w:color="000000" w:fill="EDEDED"/>
            <w:vAlign w:val="center"/>
          </w:tcPr>
          <w:p w14:paraId="112C1DB6" w14:textId="77777777" w:rsidR="00DC676A" w:rsidRPr="00DC676A" w:rsidRDefault="00DC676A" w:rsidP="00FC1519">
            <w:r w:rsidRPr="00DC676A">
              <w:t>кухня</w:t>
            </w:r>
          </w:p>
        </w:tc>
        <w:tc>
          <w:tcPr>
            <w:tcW w:w="2693" w:type="dxa"/>
            <w:tcBorders>
              <w:top w:val="nil"/>
              <w:left w:val="nil"/>
              <w:bottom w:val="single" w:sz="4" w:space="0" w:color="auto"/>
              <w:right w:val="single" w:sz="4" w:space="0" w:color="auto"/>
            </w:tcBorders>
            <w:shd w:val="clear" w:color="auto" w:fill="auto"/>
            <w:noWrap/>
            <w:vAlign w:val="center"/>
            <w:hideMark/>
          </w:tcPr>
          <w:p w14:paraId="647C854A" w14:textId="77777777" w:rsidR="00DC676A" w:rsidRPr="00DC676A" w:rsidRDefault="00DC676A" w:rsidP="00FC1519">
            <w:r w:rsidRPr="00DC676A">
              <w:t>1/1</w:t>
            </w:r>
          </w:p>
        </w:tc>
        <w:tc>
          <w:tcPr>
            <w:tcW w:w="1701" w:type="dxa"/>
            <w:tcBorders>
              <w:top w:val="nil"/>
              <w:left w:val="nil"/>
              <w:bottom w:val="single" w:sz="4" w:space="0" w:color="auto"/>
              <w:right w:val="single" w:sz="4" w:space="0" w:color="auto"/>
            </w:tcBorders>
            <w:shd w:val="clear" w:color="auto" w:fill="auto"/>
            <w:noWrap/>
            <w:vAlign w:val="center"/>
            <w:hideMark/>
          </w:tcPr>
          <w:p w14:paraId="18124E3D" w14:textId="77777777" w:rsidR="00DC676A" w:rsidRPr="00DC676A" w:rsidRDefault="00DC676A" w:rsidP="00FC1519">
            <w:r w:rsidRPr="00DC676A">
              <w:t> </w:t>
            </w:r>
          </w:p>
        </w:tc>
      </w:tr>
      <w:tr w:rsidR="00DC676A" w:rsidRPr="00DC676A" w14:paraId="36A81D1B" w14:textId="77777777" w:rsidTr="005E4D36">
        <w:trPr>
          <w:trHeight w:val="54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CA5CFDE" w14:textId="77777777" w:rsidR="00DC676A" w:rsidRPr="00DC676A" w:rsidRDefault="00DC676A" w:rsidP="00FC1519">
            <w:r w:rsidRPr="00DC676A">
              <w:t> </w:t>
            </w:r>
          </w:p>
        </w:tc>
        <w:tc>
          <w:tcPr>
            <w:tcW w:w="4536" w:type="dxa"/>
            <w:tcBorders>
              <w:top w:val="nil"/>
              <w:left w:val="nil"/>
              <w:bottom w:val="single" w:sz="4" w:space="0" w:color="auto"/>
              <w:right w:val="single" w:sz="4" w:space="0" w:color="auto"/>
            </w:tcBorders>
            <w:shd w:val="clear" w:color="000000" w:fill="EDEDED"/>
            <w:vAlign w:val="center"/>
          </w:tcPr>
          <w:p w14:paraId="10245E14" w14:textId="77777777" w:rsidR="00DC676A" w:rsidRPr="00DC676A" w:rsidRDefault="00DC676A" w:rsidP="00FC1519">
            <w:r w:rsidRPr="00DC676A">
              <w:t>Всего:</w:t>
            </w:r>
          </w:p>
        </w:tc>
        <w:tc>
          <w:tcPr>
            <w:tcW w:w="2693" w:type="dxa"/>
            <w:tcBorders>
              <w:top w:val="nil"/>
              <w:left w:val="nil"/>
              <w:bottom w:val="single" w:sz="4" w:space="0" w:color="auto"/>
              <w:right w:val="single" w:sz="4" w:space="0" w:color="auto"/>
            </w:tcBorders>
            <w:shd w:val="clear" w:color="auto" w:fill="auto"/>
            <w:noWrap/>
            <w:vAlign w:val="center"/>
          </w:tcPr>
          <w:p w14:paraId="5E39E45B" w14:textId="77777777" w:rsidR="00DC676A" w:rsidRPr="00DC676A" w:rsidRDefault="00DC676A" w:rsidP="00FC1519">
            <w:r w:rsidRPr="00DC676A">
              <w:t>22/15</w:t>
            </w:r>
          </w:p>
        </w:tc>
        <w:tc>
          <w:tcPr>
            <w:tcW w:w="1701" w:type="dxa"/>
            <w:tcBorders>
              <w:top w:val="nil"/>
              <w:left w:val="nil"/>
              <w:bottom w:val="single" w:sz="4" w:space="0" w:color="auto"/>
              <w:right w:val="single" w:sz="4" w:space="0" w:color="auto"/>
            </w:tcBorders>
            <w:shd w:val="clear" w:color="auto" w:fill="auto"/>
            <w:noWrap/>
            <w:vAlign w:val="center"/>
            <w:hideMark/>
          </w:tcPr>
          <w:p w14:paraId="6DFA4EA6" w14:textId="77777777" w:rsidR="00DC676A" w:rsidRPr="00DC676A" w:rsidRDefault="00DC676A" w:rsidP="00FC1519">
            <w:r w:rsidRPr="00DC676A">
              <w:t> </w:t>
            </w:r>
          </w:p>
        </w:tc>
      </w:tr>
    </w:tbl>
    <w:p w14:paraId="6A7176BD" w14:textId="77777777" w:rsidR="00DC676A" w:rsidRPr="00DC676A" w:rsidRDefault="00DC676A" w:rsidP="00FC1519"/>
    <w:p w14:paraId="1DE51A03" w14:textId="77777777" w:rsidR="00DC676A" w:rsidRPr="00DC676A" w:rsidRDefault="00DC676A" w:rsidP="00FC1519"/>
    <w:p w14:paraId="7923A766" w14:textId="692B3F0D" w:rsidR="00DC676A" w:rsidRPr="005E4D36" w:rsidRDefault="00DC676A" w:rsidP="00FC1519">
      <w:pPr>
        <w:jc w:val="both"/>
        <w:rPr>
          <w:sz w:val="24"/>
          <w:szCs w:val="24"/>
        </w:rPr>
      </w:pPr>
      <w:r w:rsidRPr="005E4D36">
        <w:rPr>
          <w:sz w:val="24"/>
          <w:szCs w:val="24"/>
        </w:rPr>
        <w:t xml:space="preserve">Каждая точка просмотра ТВ оборудуется двумя розетками RJ-45 (учитывать в разделе СКС), одной розеткой SAT+TV, двумя розетками электропитания. Коаксиальный кабель типа </w:t>
      </w:r>
      <w:r w:rsidRPr="005E4D36">
        <w:rPr>
          <w:sz w:val="24"/>
          <w:szCs w:val="24"/>
          <w:lang w:val="en-US"/>
        </w:rPr>
        <w:t>RG</w:t>
      </w:r>
      <w:r w:rsidRPr="005E4D36">
        <w:rPr>
          <w:sz w:val="24"/>
          <w:szCs w:val="24"/>
        </w:rPr>
        <w:t>-6 от розеток завести в серверную, телевизионную станцию также разместить в серверной (уточнить проектом).</w:t>
      </w:r>
    </w:p>
    <w:p w14:paraId="67D9EABD" w14:textId="77777777" w:rsidR="00DC676A" w:rsidRPr="005E4D36" w:rsidRDefault="00DC676A" w:rsidP="00FC1519">
      <w:pPr>
        <w:jc w:val="both"/>
        <w:rPr>
          <w:sz w:val="24"/>
          <w:szCs w:val="24"/>
        </w:rPr>
      </w:pPr>
      <w:r w:rsidRPr="005E4D36">
        <w:rPr>
          <w:sz w:val="24"/>
          <w:szCs w:val="24"/>
        </w:rPr>
        <w:t xml:space="preserve">Телевизионные приемники применить: с LCD-экраном, размер диагонали установить проектом, но не менее 43 дюймов, USB и HDMI входы, </w:t>
      </w:r>
      <w:r w:rsidRPr="005E4D36">
        <w:rPr>
          <w:sz w:val="24"/>
          <w:szCs w:val="24"/>
          <w:lang w:val="en-US"/>
        </w:rPr>
        <w:t>DVB</w:t>
      </w:r>
      <w:r w:rsidRPr="005E4D36">
        <w:rPr>
          <w:sz w:val="24"/>
          <w:szCs w:val="24"/>
        </w:rPr>
        <w:t>-</w:t>
      </w:r>
      <w:r w:rsidRPr="005E4D36">
        <w:rPr>
          <w:sz w:val="24"/>
          <w:szCs w:val="24"/>
          <w:lang w:val="en-US"/>
        </w:rPr>
        <w:t>T</w:t>
      </w:r>
      <w:r w:rsidRPr="005E4D36">
        <w:rPr>
          <w:sz w:val="24"/>
          <w:szCs w:val="24"/>
        </w:rPr>
        <w:t>2, тип кронштейнов уточнить проектом.</w:t>
      </w:r>
    </w:p>
    <w:p w14:paraId="2E0F4A13" w14:textId="77777777" w:rsidR="00DC676A" w:rsidRPr="005E4D36" w:rsidRDefault="00DC676A" w:rsidP="00FC1519">
      <w:pPr>
        <w:jc w:val="both"/>
        <w:rPr>
          <w:sz w:val="24"/>
          <w:szCs w:val="24"/>
        </w:rPr>
      </w:pPr>
    </w:p>
    <w:p w14:paraId="1B998695" w14:textId="77777777" w:rsidR="00DC676A" w:rsidRPr="005E4D36" w:rsidRDefault="00DC676A" w:rsidP="00FC1519">
      <w:pPr>
        <w:jc w:val="both"/>
        <w:rPr>
          <w:sz w:val="24"/>
          <w:szCs w:val="24"/>
        </w:rPr>
      </w:pPr>
      <w:r w:rsidRPr="005E4D36">
        <w:rPr>
          <w:sz w:val="24"/>
          <w:szCs w:val="24"/>
        </w:rPr>
        <w:t xml:space="preserve">24.1.10. Газификация: </w:t>
      </w:r>
    </w:p>
    <w:p w14:paraId="6BCCC723" w14:textId="77777777" w:rsidR="00DC676A" w:rsidRPr="005E4D36" w:rsidRDefault="00DC676A" w:rsidP="00FC1519">
      <w:pPr>
        <w:jc w:val="both"/>
        <w:rPr>
          <w:sz w:val="24"/>
          <w:szCs w:val="24"/>
        </w:rPr>
      </w:pPr>
    </w:p>
    <w:p w14:paraId="2A006EB8" w14:textId="77777777" w:rsidR="00DC676A" w:rsidRPr="005E4D36" w:rsidRDefault="00DC676A" w:rsidP="00FC1519">
      <w:pPr>
        <w:jc w:val="both"/>
        <w:rPr>
          <w:sz w:val="24"/>
          <w:szCs w:val="24"/>
        </w:rPr>
      </w:pPr>
      <w:r w:rsidRPr="005E4D36">
        <w:rPr>
          <w:sz w:val="24"/>
          <w:szCs w:val="24"/>
        </w:rPr>
        <w:t>Проект газоснабжения выполнить для котельной (установка теплогенераторная) здания. Соблюдать требования СП 62.13330.2011 «Газораспределительные системы»,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6DA45CFC" w14:textId="77777777" w:rsidR="00DC676A" w:rsidRPr="005E4D36" w:rsidRDefault="00DC676A" w:rsidP="00FC1519">
      <w:pPr>
        <w:jc w:val="both"/>
        <w:rPr>
          <w:sz w:val="24"/>
          <w:szCs w:val="24"/>
        </w:rPr>
      </w:pPr>
      <w:r w:rsidRPr="005E4D36">
        <w:rPr>
          <w:sz w:val="24"/>
          <w:szCs w:val="24"/>
        </w:rPr>
        <w:t>Использования газа на пищеприготовление в производственных помещениях ресторана не предусматривать.</w:t>
      </w:r>
    </w:p>
    <w:p w14:paraId="55902F13" w14:textId="77777777" w:rsidR="00DC676A" w:rsidRPr="005E4D36" w:rsidRDefault="00DC676A" w:rsidP="00FC1519">
      <w:pPr>
        <w:jc w:val="both"/>
        <w:rPr>
          <w:sz w:val="24"/>
          <w:szCs w:val="24"/>
        </w:rPr>
      </w:pPr>
      <w:r w:rsidRPr="005E4D36">
        <w:rPr>
          <w:sz w:val="24"/>
          <w:szCs w:val="24"/>
        </w:rPr>
        <w:t xml:space="preserve">Прибор учета газа установить в помещении котельной. Подключение </w:t>
      </w:r>
    </w:p>
    <w:p w14:paraId="176ACBBD" w14:textId="77777777" w:rsidR="00DC676A" w:rsidRPr="005E4D36" w:rsidRDefault="00DC676A" w:rsidP="00FC1519">
      <w:pPr>
        <w:jc w:val="both"/>
        <w:rPr>
          <w:sz w:val="24"/>
          <w:szCs w:val="24"/>
        </w:rPr>
      </w:pPr>
      <w:r w:rsidRPr="005E4D36">
        <w:rPr>
          <w:sz w:val="24"/>
          <w:szCs w:val="24"/>
        </w:rPr>
        <w:t xml:space="preserve">к межквартальной сети газораспределения ВТРК «КПК» и установку прибора учета газа выполнить </w:t>
      </w:r>
    </w:p>
    <w:p w14:paraId="7716D159" w14:textId="77777777" w:rsidR="00DC676A" w:rsidRPr="005E4D36" w:rsidRDefault="00DC676A" w:rsidP="00FC1519">
      <w:pPr>
        <w:jc w:val="both"/>
        <w:rPr>
          <w:sz w:val="24"/>
          <w:szCs w:val="24"/>
        </w:rPr>
      </w:pPr>
      <w:r w:rsidRPr="005E4D36">
        <w:rPr>
          <w:sz w:val="24"/>
          <w:szCs w:val="24"/>
        </w:rPr>
        <w:t xml:space="preserve">в соответствии с техническими условиями на технологическое присоединение. ТУ запросить в АО «Газпром газораспределение Дагестан».  </w:t>
      </w:r>
    </w:p>
    <w:p w14:paraId="416A2C4F" w14:textId="77777777" w:rsidR="00DC676A" w:rsidRPr="005E4D36" w:rsidRDefault="00DC676A" w:rsidP="00FC1519">
      <w:pPr>
        <w:jc w:val="both"/>
        <w:rPr>
          <w:sz w:val="24"/>
          <w:szCs w:val="24"/>
        </w:rPr>
      </w:pPr>
      <w:r w:rsidRPr="005E4D36">
        <w:rPr>
          <w:sz w:val="24"/>
          <w:szCs w:val="24"/>
        </w:rPr>
        <w:t>В помещении котельной предусмотреть устройство контроля загазованности (СКЗ) Аварийный сигнал от СКЗ передать в объектовую систему пожарной сигнализации (выполнена на базе оборудования Болид, автоматизированное рабочее место (АРМ) ССОИ), а также на АРМ  АСУД ВТРК «КПК» в помещение ОДС.</w:t>
      </w:r>
    </w:p>
    <w:p w14:paraId="2132989C" w14:textId="77777777" w:rsidR="00DC676A" w:rsidRPr="005E4D36" w:rsidRDefault="00DC676A" w:rsidP="00FC1519">
      <w:pPr>
        <w:jc w:val="both"/>
        <w:rPr>
          <w:sz w:val="24"/>
          <w:szCs w:val="24"/>
        </w:rPr>
      </w:pPr>
    </w:p>
    <w:p w14:paraId="2D155E35" w14:textId="77777777" w:rsidR="00DC676A" w:rsidRPr="005E4D36" w:rsidRDefault="00DC676A" w:rsidP="00FC1519">
      <w:pPr>
        <w:jc w:val="both"/>
        <w:rPr>
          <w:sz w:val="24"/>
          <w:szCs w:val="24"/>
        </w:rPr>
      </w:pPr>
    </w:p>
    <w:p w14:paraId="27CBE050" w14:textId="77777777" w:rsidR="00DC676A" w:rsidRPr="005E4D36" w:rsidRDefault="00DC676A" w:rsidP="00FC1519">
      <w:pPr>
        <w:jc w:val="both"/>
        <w:rPr>
          <w:sz w:val="24"/>
          <w:szCs w:val="24"/>
        </w:rPr>
      </w:pPr>
      <w:r w:rsidRPr="005E4D36">
        <w:rPr>
          <w:sz w:val="24"/>
          <w:szCs w:val="24"/>
        </w:rPr>
        <w:t>24.1.11. Автоматизация и диспетчеризация (АСУД):</w:t>
      </w:r>
    </w:p>
    <w:p w14:paraId="5369145C" w14:textId="77777777" w:rsidR="00DC676A" w:rsidRPr="005E4D36" w:rsidRDefault="00DC676A" w:rsidP="00FC1519">
      <w:pPr>
        <w:jc w:val="both"/>
        <w:rPr>
          <w:sz w:val="24"/>
          <w:szCs w:val="24"/>
        </w:rPr>
      </w:pPr>
    </w:p>
    <w:p w14:paraId="013EE937" w14:textId="77777777" w:rsidR="00DC676A" w:rsidRPr="005E4D36" w:rsidRDefault="00DC676A" w:rsidP="00FC1519">
      <w:pPr>
        <w:jc w:val="both"/>
        <w:rPr>
          <w:sz w:val="24"/>
          <w:szCs w:val="24"/>
        </w:rPr>
      </w:pPr>
      <w:r w:rsidRPr="005E4D36">
        <w:rPr>
          <w:sz w:val="24"/>
          <w:szCs w:val="24"/>
        </w:rPr>
        <w:t xml:space="preserve">АСУД МФЦ предназначена для мониторинга и управления инженерными системами жизнеобеспечения, сбора показателей приборов учета расхода ресурсов объекта МФЦ, а также мониторинга и управления инженерными системами и сбором показателей приборов учета смежных объектов (смотреть п. 45 Задания). АСУД МФЦ также выполняет функцию АСУД ВТРК «КПК». Проектом предусмотреть автоматизацию и диспетчеризацию инженерных систем жизнеобеспечения Объекта (вентиляция, водоснабжение, отопление, котельная и др.). Оборудование автоматизации отдельных систем, а также применяемые приборы учета расхода ресурсов должны подключаются через СПД-СС МФЦ ( протоколы семейства Modbus TCP/IP)  к верхнему уровню АСУД. Верхний уровень строится как система SCADA. Количество каналов установить проектом, с учетом интеграции систем автоматизации смежных объектов </w:t>
      </w:r>
      <w:r w:rsidRPr="005E4D36">
        <w:rPr>
          <w:sz w:val="24"/>
          <w:szCs w:val="24"/>
        </w:rPr>
        <w:lastRenderedPageBreak/>
        <w:t>«Благоустройство» и «Сети» (см. пункт 45 Задания).  ().  Параметры подключения АСУД к СПД МФЦ предоставляются Заказчиком на этапе ПНР. АРМ АСУД разместить в помещении ОДС, сервер АСУД разместить в ТШ в помещении серверной с подключением к порту 1000BASE-Т коммутатора L3.</w:t>
      </w:r>
    </w:p>
    <w:p w14:paraId="658583A6" w14:textId="77777777" w:rsidR="00DC676A" w:rsidRPr="005E4D36" w:rsidRDefault="00DC676A" w:rsidP="00FC1519">
      <w:pPr>
        <w:jc w:val="both"/>
        <w:rPr>
          <w:sz w:val="24"/>
          <w:szCs w:val="24"/>
        </w:rPr>
      </w:pPr>
    </w:p>
    <w:p w14:paraId="4E1858A3" w14:textId="77777777" w:rsidR="00DC676A" w:rsidRPr="005E4D36" w:rsidRDefault="00DC676A" w:rsidP="00FC1519">
      <w:pPr>
        <w:jc w:val="both"/>
        <w:rPr>
          <w:sz w:val="24"/>
          <w:szCs w:val="24"/>
        </w:rPr>
      </w:pPr>
      <w:r w:rsidRPr="005E4D36">
        <w:rPr>
          <w:sz w:val="24"/>
          <w:szCs w:val="24"/>
        </w:rPr>
        <w:t>24.1.12. Иные сети инженерно-технического обеспечения:</w:t>
      </w:r>
    </w:p>
    <w:p w14:paraId="170D48A6" w14:textId="77777777" w:rsidR="00DC676A" w:rsidRPr="005E4D36" w:rsidRDefault="00DC676A" w:rsidP="00FC1519">
      <w:pPr>
        <w:jc w:val="both"/>
        <w:rPr>
          <w:sz w:val="24"/>
          <w:szCs w:val="24"/>
        </w:rPr>
      </w:pPr>
    </w:p>
    <w:p w14:paraId="73A8BD34" w14:textId="77777777" w:rsidR="00DC676A" w:rsidRPr="005E4D36" w:rsidRDefault="00DC676A" w:rsidP="00FC1519">
      <w:pPr>
        <w:jc w:val="both"/>
        <w:rPr>
          <w:sz w:val="24"/>
          <w:szCs w:val="24"/>
        </w:rPr>
      </w:pPr>
      <w:r w:rsidRPr="005E4D36">
        <w:rPr>
          <w:sz w:val="24"/>
          <w:szCs w:val="24"/>
        </w:rPr>
        <w:t xml:space="preserve">Комплексная система безопасности (КСБ «КПК») </w:t>
      </w:r>
    </w:p>
    <w:p w14:paraId="2B6F56DF" w14:textId="77777777" w:rsidR="00DC676A" w:rsidRPr="005E4D36" w:rsidRDefault="00DC676A" w:rsidP="00FC1519">
      <w:pPr>
        <w:jc w:val="both"/>
        <w:rPr>
          <w:sz w:val="24"/>
          <w:szCs w:val="24"/>
        </w:rPr>
      </w:pPr>
    </w:p>
    <w:p w14:paraId="696480E7" w14:textId="77777777" w:rsidR="00DC676A" w:rsidRPr="005E4D36" w:rsidRDefault="00DC676A" w:rsidP="00FC1519">
      <w:pPr>
        <w:jc w:val="both"/>
        <w:rPr>
          <w:sz w:val="24"/>
          <w:szCs w:val="24"/>
        </w:rPr>
      </w:pPr>
      <w:r w:rsidRPr="005E4D36">
        <w:rPr>
          <w:sz w:val="24"/>
          <w:szCs w:val="24"/>
        </w:rPr>
        <w:t xml:space="preserve"> Общие требования: Объектовая КСБ создается с целью реализации функции раннего выявления несанкционированных действий третьими лицами, обеспечения своевременного пресечения таких действий, а также обеспечение безопасности посетителей ВТРК«КПК. </w:t>
      </w:r>
    </w:p>
    <w:p w14:paraId="4FB1FA3B" w14:textId="77777777" w:rsidR="00DC676A" w:rsidRPr="005E4D36" w:rsidRDefault="00DC676A" w:rsidP="00FC1519">
      <w:pPr>
        <w:jc w:val="both"/>
        <w:rPr>
          <w:sz w:val="24"/>
          <w:szCs w:val="24"/>
        </w:rPr>
      </w:pPr>
      <w:r w:rsidRPr="005E4D36">
        <w:rPr>
          <w:sz w:val="24"/>
          <w:szCs w:val="24"/>
        </w:rPr>
        <w:t>При проектировании необходимо:</w:t>
      </w:r>
    </w:p>
    <w:p w14:paraId="79D97AE1" w14:textId="77777777" w:rsidR="00DC676A" w:rsidRPr="005E4D36" w:rsidRDefault="00DC676A" w:rsidP="00FC1519">
      <w:pPr>
        <w:jc w:val="both"/>
        <w:rPr>
          <w:sz w:val="24"/>
          <w:szCs w:val="24"/>
        </w:rPr>
      </w:pPr>
      <w:r w:rsidRPr="005E4D36">
        <w:rPr>
          <w:sz w:val="24"/>
          <w:szCs w:val="24"/>
        </w:rPr>
        <w:t>1.</w:t>
      </w:r>
      <w:r w:rsidRPr="005E4D36">
        <w:rPr>
          <w:sz w:val="24"/>
          <w:szCs w:val="24"/>
        </w:rPr>
        <w:tab/>
        <w:t>Разработать решения по созданию КСБ Объекта с применением в качестве системообразующего оборудования системы сбора и обработки информации (ССОИ). Основное требование – объектовая ССОИ выполняет также функцию ССОИ ВТРК «КПК».</w:t>
      </w:r>
    </w:p>
    <w:p w14:paraId="274BF496" w14:textId="77777777" w:rsidR="00DC676A" w:rsidRPr="005E4D36" w:rsidRDefault="00DC676A" w:rsidP="00FC1519">
      <w:pPr>
        <w:jc w:val="both"/>
        <w:rPr>
          <w:sz w:val="24"/>
          <w:szCs w:val="24"/>
        </w:rPr>
      </w:pPr>
      <w:r w:rsidRPr="005E4D36">
        <w:rPr>
          <w:sz w:val="24"/>
          <w:szCs w:val="24"/>
        </w:rPr>
        <w:t>2.</w:t>
      </w:r>
      <w:r w:rsidRPr="005E4D36">
        <w:rPr>
          <w:sz w:val="24"/>
          <w:szCs w:val="24"/>
        </w:rPr>
        <w:tab/>
        <w:t>Интегрировать проектируемые на смежных объектах (см.п. 45 Задания) системы безопасности в создаваемую ССОИ «КПК».</w:t>
      </w:r>
    </w:p>
    <w:p w14:paraId="27F2F93B" w14:textId="77777777" w:rsidR="00DC676A" w:rsidRPr="005E4D36" w:rsidRDefault="00DC676A" w:rsidP="00FC1519">
      <w:pPr>
        <w:jc w:val="both"/>
        <w:rPr>
          <w:sz w:val="24"/>
          <w:szCs w:val="24"/>
        </w:rPr>
      </w:pPr>
      <w:r w:rsidRPr="005E4D36">
        <w:rPr>
          <w:sz w:val="24"/>
          <w:szCs w:val="24"/>
        </w:rPr>
        <w:t>3.</w:t>
      </w:r>
      <w:r w:rsidRPr="005E4D36">
        <w:rPr>
          <w:sz w:val="24"/>
          <w:szCs w:val="24"/>
        </w:rPr>
        <w:tab/>
        <w:t>Разработать раздел «Руководство по эксплуатации комплексной системы безопасности «Каспийский прибрежный кластер» для различных категорий пользователей.</w:t>
      </w:r>
    </w:p>
    <w:p w14:paraId="2F502500" w14:textId="77777777" w:rsidR="00DC676A" w:rsidRPr="005E4D36" w:rsidRDefault="00DC676A" w:rsidP="00FC1519">
      <w:pPr>
        <w:jc w:val="both"/>
        <w:rPr>
          <w:sz w:val="24"/>
          <w:szCs w:val="24"/>
        </w:rPr>
      </w:pPr>
      <w:r w:rsidRPr="005E4D36">
        <w:rPr>
          <w:sz w:val="24"/>
          <w:szCs w:val="24"/>
        </w:rPr>
        <w:t>4.</w:t>
      </w:r>
      <w:r w:rsidRPr="005E4D36">
        <w:rPr>
          <w:sz w:val="24"/>
          <w:szCs w:val="24"/>
        </w:rPr>
        <w:tab/>
        <w:t>Обеспечить готовность системы КСБ «КПК» к расширению в пределах разработанных технических решений в случае создания новых объектов ВТРК «КПК.</w:t>
      </w:r>
    </w:p>
    <w:p w14:paraId="30A83F4D" w14:textId="77777777" w:rsidR="00DC676A" w:rsidRPr="005E4D36" w:rsidRDefault="00DC676A" w:rsidP="00FC1519">
      <w:pPr>
        <w:jc w:val="both"/>
        <w:rPr>
          <w:sz w:val="24"/>
          <w:szCs w:val="24"/>
        </w:rPr>
      </w:pPr>
      <w:r w:rsidRPr="005E4D36">
        <w:rPr>
          <w:sz w:val="24"/>
          <w:szCs w:val="24"/>
        </w:rPr>
        <w:t xml:space="preserve">В рамках интеграции систем безопасности смежных проектируемых </w:t>
      </w:r>
    </w:p>
    <w:p w14:paraId="41913FB2" w14:textId="77777777" w:rsidR="00DC676A" w:rsidRPr="005E4D36" w:rsidRDefault="00DC676A" w:rsidP="00FC1519">
      <w:pPr>
        <w:jc w:val="both"/>
        <w:rPr>
          <w:sz w:val="24"/>
          <w:szCs w:val="24"/>
        </w:rPr>
      </w:pPr>
      <w:r w:rsidRPr="005E4D36">
        <w:rPr>
          <w:sz w:val="24"/>
          <w:szCs w:val="24"/>
        </w:rPr>
        <w:t>объектов ВТРК «КПК» в ССОИ ВТРК «КПК» выполнить следующее.</w:t>
      </w:r>
    </w:p>
    <w:p w14:paraId="7C455784" w14:textId="77777777" w:rsidR="00DC676A" w:rsidRPr="005E4D36" w:rsidRDefault="00DC676A" w:rsidP="00FC1519">
      <w:pPr>
        <w:jc w:val="both"/>
        <w:rPr>
          <w:sz w:val="24"/>
          <w:szCs w:val="24"/>
        </w:rPr>
      </w:pPr>
      <w:r w:rsidRPr="005E4D36">
        <w:rPr>
          <w:sz w:val="24"/>
          <w:szCs w:val="24"/>
        </w:rPr>
        <w:t>По объекту Благоустройство интегрировать:</w:t>
      </w:r>
    </w:p>
    <w:p w14:paraId="0B3B6A94" w14:textId="77777777" w:rsidR="00DC676A" w:rsidRPr="005E4D36" w:rsidRDefault="00DC676A" w:rsidP="00FC1519">
      <w:pPr>
        <w:jc w:val="both"/>
        <w:rPr>
          <w:sz w:val="24"/>
          <w:szCs w:val="24"/>
        </w:rPr>
      </w:pPr>
      <w:r w:rsidRPr="005E4D36">
        <w:rPr>
          <w:sz w:val="24"/>
          <w:szCs w:val="24"/>
        </w:rPr>
        <w:t>­</w:t>
      </w:r>
      <w:r w:rsidRPr="005E4D36">
        <w:rPr>
          <w:sz w:val="24"/>
          <w:szCs w:val="24"/>
        </w:rPr>
        <w:tab/>
        <w:t>Систему охранную телевизионную (СОТ), на базе ПО «TRASSIR» и видеокамер HikVision в составе 10 серверов с рейд-массивами (запись с 447 видеокамер) (интеграция, размещение в ТШ4.1 и ТШ4.2 в серверной), 4 АРМ (интеграция, размещение с подключением к СПД-КСБ в ОДУ), видеостена с ИБП – 22 монитора 50” (интеграция, размещение с подключением в ОДУ), сервер видеостены с ИБП (интеграция, размещение в ТШ4.1 в серверной с подключением), коммутаторы уровня L2 для северов СОТ Благоустройства (размещение в ТШ4.1 и ТШ4.2 серверной с подключением в порты № 19 коммутаторов СПД-КСБ уровня L3 МФЦ). Все оборудование и шнуры учтено в смежном объекте Благоустройство, ТШ4.1 и 4.2 предусмотреть проектом.</w:t>
      </w:r>
    </w:p>
    <w:p w14:paraId="01745A8E" w14:textId="77777777" w:rsidR="00DC676A" w:rsidRPr="005E4D36" w:rsidRDefault="00DC676A" w:rsidP="00FC1519">
      <w:pPr>
        <w:jc w:val="both"/>
        <w:rPr>
          <w:sz w:val="24"/>
          <w:szCs w:val="24"/>
        </w:rPr>
      </w:pPr>
      <w:r w:rsidRPr="005E4D36">
        <w:rPr>
          <w:sz w:val="24"/>
          <w:szCs w:val="24"/>
        </w:rPr>
        <w:t>­</w:t>
      </w:r>
      <w:r w:rsidRPr="005E4D36">
        <w:rPr>
          <w:sz w:val="24"/>
          <w:szCs w:val="24"/>
        </w:rPr>
        <w:tab/>
        <w:t>Систему экстренной связи (СЭС) в составе порядка 20 устройств вызова уличных на базе оборудования производства ООО "ИнтерТех Связь» с применением IP-решений - колонна экстренного вызова - FSP -02-IPSteel (копки “SOS”, “INFO”, видеокамера). СЭС объекта Благоустройство интегрируется также в объектовую СЭС</w:t>
      </w:r>
    </w:p>
    <w:p w14:paraId="67C2A232" w14:textId="77777777" w:rsidR="00DC676A" w:rsidRPr="005E4D36" w:rsidRDefault="00DC676A" w:rsidP="00FC1519">
      <w:pPr>
        <w:jc w:val="both"/>
        <w:rPr>
          <w:sz w:val="24"/>
          <w:szCs w:val="24"/>
        </w:rPr>
      </w:pPr>
      <w:r w:rsidRPr="005E4D36">
        <w:rPr>
          <w:sz w:val="24"/>
          <w:szCs w:val="24"/>
        </w:rPr>
        <w:t>­</w:t>
      </w:r>
      <w:r w:rsidRPr="005E4D36">
        <w:rPr>
          <w:sz w:val="24"/>
          <w:szCs w:val="24"/>
        </w:rPr>
        <w:tab/>
        <w:t>Систему речевого оповещения (СРО) в составе порядка 10 усилителей (подключение по IP) и 371 громкоговорителя.</w:t>
      </w:r>
    </w:p>
    <w:p w14:paraId="30D5433D" w14:textId="77777777" w:rsidR="00DC676A" w:rsidRPr="005E4D36" w:rsidRDefault="00DC676A" w:rsidP="00FC1519">
      <w:pPr>
        <w:jc w:val="both"/>
        <w:rPr>
          <w:sz w:val="24"/>
          <w:szCs w:val="24"/>
        </w:rPr>
      </w:pPr>
      <w:r w:rsidRPr="005E4D36">
        <w:rPr>
          <w:sz w:val="24"/>
          <w:szCs w:val="24"/>
        </w:rPr>
        <w:t>­</w:t>
      </w:r>
      <w:r w:rsidRPr="005E4D36">
        <w:rPr>
          <w:sz w:val="24"/>
          <w:szCs w:val="24"/>
        </w:rPr>
        <w:tab/>
        <w:t>Систему вызова персонала (СВП) в составе порядка 7 абонентских комплектов (IP подключение).</w:t>
      </w:r>
    </w:p>
    <w:p w14:paraId="00814FC2" w14:textId="77777777" w:rsidR="00DC676A" w:rsidRPr="005E4D36" w:rsidRDefault="00DC676A" w:rsidP="00FC1519">
      <w:pPr>
        <w:jc w:val="both"/>
        <w:rPr>
          <w:sz w:val="24"/>
          <w:szCs w:val="24"/>
        </w:rPr>
      </w:pPr>
      <w:r w:rsidRPr="005E4D36">
        <w:rPr>
          <w:sz w:val="24"/>
          <w:szCs w:val="24"/>
        </w:rPr>
        <w:t>По объекту Инженерные сети интегрировать:</w:t>
      </w:r>
    </w:p>
    <w:p w14:paraId="7BDD7BB9" w14:textId="77777777" w:rsidR="00DC676A" w:rsidRPr="005E4D36" w:rsidRDefault="00DC676A" w:rsidP="00FC1519">
      <w:pPr>
        <w:jc w:val="both"/>
        <w:rPr>
          <w:sz w:val="24"/>
          <w:szCs w:val="24"/>
        </w:rPr>
      </w:pPr>
      <w:r w:rsidRPr="005E4D36">
        <w:rPr>
          <w:sz w:val="24"/>
          <w:szCs w:val="24"/>
        </w:rPr>
        <w:t>- Систему охранной сигнализации (СОТС) - 18 сооружений, СОТС Сети запроектирована на базе оборудования НПО «Болид». Отображение состояния СОТС на АРМ ССОИ. Оборудование СОТС Сети учтено в соответствующей проектной документации;</w:t>
      </w:r>
    </w:p>
    <w:p w14:paraId="7AE05586" w14:textId="77777777" w:rsidR="00DC676A" w:rsidRPr="005E4D36" w:rsidRDefault="00DC676A" w:rsidP="00FC1519">
      <w:pPr>
        <w:jc w:val="both"/>
        <w:rPr>
          <w:sz w:val="24"/>
          <w:szCs w:val="24"/>
        </w:rPr>
      </w:pPr>
      <w:r w:rsidRPr="005E4D36">
        <w:rPr>
          <w:sz w:val="24"/>
          <w:szCs w:val="24"/>
        </w:rPr>
        <w:t>- Систему охранного теленаблюдения (СОТ) на 72 видеокамеры, сервер СОТ Сети с рейд массивом и ИБП (интеграция, размещение в ТШ1 юниты с 6 по 13, подключение к свободным портам № 23 и №24 типа 1000BASE-T коммутатора1 L2  СПД-КСБ МФЦ. Коммутатор1 L2 разместить в юните 40 ТШ2 Серверной МФЦ). Оборудование СОТ Сети (видеокамеры, сервер, патч-корды, SFP- модули) учтены проектом Сети. Видеоконтент СОТ Сети отображать на мониторах ССОИ МФЦ. Шкафы ТШ1 и ТШ2 предусмотреть проектом.</w:t>
      </w:r>
    </w:p>
    <w:p w14:paraId="0B3E0206" w14:textId="77777777" w:rsidR="00DC676A" w:rsidRPr="005E4D36" w:rsidRDefault="00DC676A" w:rsidP="00FC1519">
      <w:pPr>
        <w:jc w:val="both"/>
        <w:rPr>
          <w:sz w:val="24"/>
          <w:szCs w:val="24"/>
        </w:rPr>
      </w:pPr>
      <w:r w:rsidRPr="005E4D36">
        <w:rPr>
          <w:sz w:val="24"/>
          <w:szCs w:val="24"/>
        </w:rPr>
        <w:t>По объекту Дороги интегрировать:</w:t>
      </w:r>
    </w:p>
    <w:p w14:paraId="64E05BE5" w14:textId="77777777" w:rsidR="00DC676A" w:rsidRPr="005E4D36" w:rsidRDefault="00DC676A" w:rsidP="00FC1519">
      <w:pPr>
        <w:jc w:val="both"/>
        <w:rPr>
          <w:sz w:val="24"/>
          <w:szCs w:val="24"/>
        </w:rPr>
      </w:pPr>
      <w:r w:rsidRPr="005E4D36">
        <w:rPr>
          <w:sz w:val="24"/>
          <w:szCs w:val="24"/>
        </w:rPr>
        <w:t xml:space="preserve">- СОТ Дороги в составе – IP-видеокамеры порядка 200 штук. Проектом предусмотреть необходимое количество серверов (камеры 2Мп, режим записи 15 кадров/сек, 24 часа, глубина </w:t>
      </w:r>
      <w:r w:rsidRPr="005E4D36">
        <w:rPr>
          <w:sz w:val="24"/>
          <w:szCs w:val="24"/>
        </w:rPr>
        <w:lastRenderedPageBreak/>
        <w:t xml:space="preserve">архива 30 суток), 1 АРМ (2 монитора с диагональю не менее 27”), видеостену на 8 мониторов с диагональю 50”. IP-камеры Дороги подключаются к СПД-КСБ Дороги и через НСС Дороги сигнал передается на СПД-КСБ МФЦ на свободные порты №17 и №18 коммутатора1 L3 и коммутатора2 L3 СПД-КСБ МФЦ. В ТШ1 оптические кроссы объекта Дороги размещаются ОК1-16 в юните 35, ОК2-16 в юните 34. </w:t>
      </w:r>
    </w:p>
    <w:p w14:paraId="0E32577B" w14:textId="77777777" w:rsidR="00DC676A" w:rsidRPr="005E4D36" w:rsidRDefault="00DC676A" w:rsidP="00FC1519">
      <w:pPr>
        <w:jc w:val="both"/>
        <w:rPr>
          <w:sz w:val="24"/>
          <w:szCs w:val="24"/>
        </w:rPr>
      </w:pPr>
      <w:r w:rsidRPr="005E4D36">
        <w:rPr>
          <w:sz w:val="24"/>
          <w:szCs w:val="24"/>
        </w:rPr>
        <w:t>По объекту Парковки (в объект включено 4 парковки) интегрировать:</w:t>
      </w:r>
    </w:p>
    <w:p w14:paraId="3C52C3C1" w14:textId="77777777" w:rsidR="00DC676A" w:rsidRPr="005E4D36" w:rsidRDefault="00DC676A" w:rsidP="00FC1519">
      <w:pPr>
        <w:jc w:val="both"/>
        <w:rPr>
          <w:sz w:val="24"/>
          <w:szCs w:val="24"/>
        </w:rPr>
      </w:pPr>
      <w:r w:rsidRPr="005E4D36">
        <w:rPr>
          <w:sz w:val="24"/>
          <w:szCs w:val="24"/>
        </w:rPr>
        <w:t>- - СОТ Парковки в составе – IP-видеокамеры порядка 240 штук, сервер СОТ Парковки – 4 шт. Проектом предусмотреть: интеграцию СОТ Парковки в ССОИ МФЦ, видеостену на 4-5 мониторов 50” для отображения видеоконтента с серверов СОТ Парковки (4 - 5 мониторов ИБП) в оперативном зале ОДУ, АРМ для отображения контента СОТ парковки в оперативном зале ОДУ. Информация с северов Парковки через СПД-КСБ парковки передается по ВОЛС в серверную МФЦ. В ТШ1 серверной юниты с 36 по 41 выделить для размещения оптических кроссов, входящих в состав ВОЛС Парковки. В коммутаторах №1 и №2 L3 СПД-КСБ МФЦ порты с номерами Х13, X14, Х15 и Х16 выделить для подключения портов этих оптических кроссов.</w:t>
      </w:r>
    </w:p>
    <w:p w14:paraId="4E2C942F" w14:textId="77777777" w:rsidR="00DC676A" w:rsidRPr="005E4D36" w:rsidRDefault="00DC676A" w:rsidP="00FC1519">
      <w:pPr>
        <w:jc w:val="both"/>
        <w:rPr>
          <w:sz w:val="24"/>
          <w:szCs w:val="24"/>
        </w:rPr>
      </w:pPr>
      <w:r w:rsidRPr="005E4D36">
        <w:rPr>
          <w:sz w:val="24"/>
          <w:szCs w:val="24"/>
        </w:rPr>
        <w:t>- СОТС каждой из четырех парковок выполнено на оборудовании Болид и интегрируется в ССОИ МФЦ с отображением информации на АРМ СОТС ССОИ. Информация передается по тем же каналам связи, что и СОТ Парковки.</w:t>
      </w:r>
    </w:p>
    <w:p w14:paraId="1F3DBD72" w14:textId="77777777" w:rsidR="00DC676A" w:rsidRPr="005E4D36" w:rsidRDefault="00DC676A" w:rsidP="00FC1519">
      <w:pPr>
        <w:jc w:val="both"/>
        <w:rPr>
          <w:sz w:val="24"/>
          <w:szCs w:val="24"/>
        </w:rPr>
      </w:pPr>
      <w:r w:rsidRPr="005E4D36">
        <w:rPr>
          <w:sz w:val="24"/>
          <w:szCs w:val="24"/>
        </w:rPr>
        <w:t>­</w:t>
      </w:r>
      <w:r w:rsidRPr="005E4D36">
        <w:rPr>
          <w:sz w:val="24"/>
          <w:szCs w:val="24"/>
        </w:rPr>
        <w:tab/>
        <w:t>- СЭС каждой из четырех парковок в составе порядка 4 устройств вызова уличных на базе оборудования производства ООО "ИнтерТех Связь» с применением IP-решений - колонна экстренного вызова - FSP -02-IPSteel (копки “SOS”, “INFO”, видеокамера). СЭС объекта Парковки интегрируется также в объектовую СЭС МФЦ.</w:t>
      </w:r>
    </w:p>
    <w:p w14:paraId="1E99873F" w14:textId="77777777" w:rsidR="00DC676A" w:rsidRPr="005E4D36" w:rsidRDefault="00DC676A" w:rsidP="00FC1519">
      <w:pPr>
        <w:jc w:val="both"/>
        <w:rPr>
          <w:sz w:val="24"/>
          <w:szCs w:val="24"/>
        </w:rPr>
      </w:pPr>
      <w:r w:rsidRPr="005E4D36">
        <w:rPr>
          <w:sz w:val="24"/>
          <w:szCs w:val="24"/>
        </w:rPr>
        <w:t>­</w:t>
      </w:r>
      <w:r w:rsidRPr="005E4D36">
        <w:rPr>
          <w:sz w:val="24"/>
          <w:szCs w:val="24"/>
        </w:rPr>
        <w:tab/>
        <w:t>– Система пожарной сигнализации (СПС) каждой из четырех парковок выполнена на оборудовании Болид и интегрируется в ССОИ МФЦ с отображением информации на АРМ СПС ССОИ. Информация передается по тем же каналам связи, что и СОТ Парковки.</w:t>
      </w:r>
    </w:p>
    <w:p w14:paraId="02E644A5" w14:textId="77777777" w:rsidR="00DC676A" w:rsidRPr="005E4D36" w:rsidRDefault="00DC676A" w:rsidP="00FC1519">
      <w:pPr>
        <w:jc w:val="both"/>
        <w:rPr>
          <w:sz w:val="24"/>
          <w:szCs w:val="24"/>
        </w:rPr>
      </w:pPr>
      <w:r w:rsidRPr="005E4D36">
        <w:rPr>
          <w:sz w:val="24"/>
          <w:szCs w:val="24"/>
        </w:rPr>
        <w:t>- Система диспетчерской связи (СОДС) каждой из четырех парковок (абонентские устройства IP- телефоны типа «Набат» с поддержкой SIP-протокола интегрируется в СОДС МФЦ и ССОИ МФЦ Информация передается по тем же каналам связи, что и СОТ Парковки.</w:t>
      </w:r>
    </w:p>
    <w:p w14:paraId="56E42FBA" w14:textId="77777777" w:rsidR="00DC676A" w:rsidRPr="005E4D36" w:rsidRDefault="00DC676A" w:rsidP="00FC1519">
      <w:pPr>
        <w:jc w:val="both"/>
        <w:rPr>
          <w:sz w:val="24"/>
          <w:szCs w:val="24"/>
        </w:rPr>
      </w:pPr>
      <w:r w:rsidRPr="005E4D36">
        <w:rPr>
          <w:sz w:val="24"/>
          <w:szCs w:val="24"/>
        </w:rPr>
        <w:t>- Система контроля и управления доступом (СКУД) Парковки каждой из четырех парковок выполнена на оборудовании Болид и интегрируется в ССОИ МФЦ с отображением информации на АРМ СПС ССОИ. Информация передается по тем же каналам связи, что и СОТ Парковки.</w:t>
      </w:r>
    </w:p>
    <w:p w14:paraId="0B07DED9" w14:textId="77777777" w:rsidR="00DC676A" w:rsidRPr="005E4D36" w:rsidRDefault="00DC676A" w:rsidP="00FC1519">
      <w:pPr>
        <w:jc w:val="both"/>
        <w:rPr>
          <w:sz w:val="24"/>
          <w:szCs w:val="24"/>
        </w:rPr>
      </w:pPr>
      <w:r w:rsidRPr="005E4D36">
        <w:rPr>
          <w:sz w:val="24"/>
          <w:szCs w:val="24"/>
        </w:rPr>
        <w:t>­</w:t>
      </w:r>
      <w:r w:rsidRPr="005E4D36">
        <w:rPr>
          <w:sz w:val="24"/>
          <w:szCs w:val="24"/>
        </w:rPr>
        <w:tab/>
        <w:t>СРО Парковок интегрируется в СРО МФЦ и ССОИ. Информация передается по тем же каналам связи, что и СОТ Парковки.</w:t>
      </w:r>
    </w:p>
    <w:p w14:paraId="47FCE101" w14:textId="77777777" w:rsidR="00DC676A" w:rsidRPr="005E4D36" w:rsidRDefault="00DC676A" w:rsidP="00FC1519">
      <w:pPr>
        <w:jc w:val="both"/>
        <w:rPr>
          <w:sz w:val="24"/>
          <w:szCs w:val="24"/>
        </w:rPr>
      </w:pPr>
    </w:p>
    <w:p w14:paraId="4B50C9B7" w14:textId="77777777" w:rsidR="00DC676A" w:rsidRPr="005E4D36" w:rsidRDefault="00DC676A" w:rsidP="00FC1519">
      <w:pPr>
        <w:jc w:val="both"/>
        <w:rPr>
          <w:sz w:val="24"/>
          <w:szCs w:val="24"/>
        </w:rPr>
      </w:pPr>
      <w:r w:rsidRPr="005E4D36">
        <w:rPr>
          <w:sz w:val="24"/>
          <w:szCs w:val="24"/>
        </w:rPr>
        <w:t>Проектом предусмотреть достаточное количество лицензий для всех интеграций в ССОИ МФЦ.</w:t>
      </w:r>
    </w:p>
    <w:p w14:paraId="75574FF6" w14:textId="77777777" w:rsidR="00DC676A" w:rsidRPr="005E4D36" w:rsidRDefault="00DC676A" w:rsidP="00FC1519">
      <w:pPr>
        <w:jc w:val="both"/>
        <w:rPr>
          <w:sz w:val="24"/>
          <w:szCs w:val="24"/>
        </w:rPr>
      </w:pPr>
    </w:p>
    <w:p w14:paraId="31A39272" w14:textId="77777777" w:rsidR="00DC676A" w:rsidRPr="005E4D36" w:rsidRDefault="00DC676A" w:rsidP="00FC1519">
      <w:pPr>
        <w:jc w:val="both"/>
        <w:rPr>
          <w:sz w:val="24"/>
          <w:szCs w:val="24"/>
        </w:rPr>
      </w:pPr>
      <w:r w:rsidRPr="005E4D36">
        <w:rPr>
          <w:sz w:val="24"/>
          <w:szCs w:val="24"/>
        </w:rPr>
        <w:t>В составе  КСБ объекта «МФЦ» предусмотреть следующие системы (подсистемы):</w:t>
      </w:r>
    </w:p>
    <w:p w14:paraId="6B35DF7A" w14:textId="77777777" w:rsidR="00DC676A" w:rsidRPr="005E4D36" w:rsidRDefault="00DC676A" w:rsidP="00FC1519">
      <w:pPr>
        <w:jc w:val="both"/>
        <w:rPr>
          <w:sz w:val="24"/>
          <w:szCs w:val="24"/>
        </w:rPr>
      </w:pPr>
      <w:r w:rsidRPr="005E4D36">
        <w:rPr>
          <w:sz w:val="24"/>
          <w:szCs w:val="24"/>
        </w:rPr>
        <w:t>- Система сбора и обработки информации (ССОИ);</w:t>
      </w:r>
    </w:p>
    <w:p w14:paraId="0CCB30C7" w14:textId="77777777" w:rsidR="00DC676A" w:rsidRPr="005E4D36" w:rsidRDefault="00DC676A" w:rsidP="00FC1519">
      <w:pPr>
        <w:jc w:val="both"/>
        <w:rPr>
          <w:sz w:val="24"/>
          <w:szCs w:val="24"/>
        </w:rPr>
      </w:pPr>
      <w:r w:rsidRPr="005E4D36">
        <w:rPr>
          <w:sz w:val="24"/>
          <w:szCs w:val="24"/>
        </w:rPr>
        <w:t>- Система охранной и тревожной сигнализации (СОТС);</w:t>
      </w:r>
    </w:p>
    <w:p w14:paraId="6A1AF3AB" w14:textId="77777777" w:rsidR="00DC676A" w:rsidRPr="005E4D36" w:rsidRDefault="00DC676A" w:rsidP="00FC1519">
      <w:pPr>
        <w:jc w:val="both"/>
        <w:rPr>
          <w:sz w:val="24"/>
          <w:szCs w:val="24"/>
        </w:rPr>
      </w:pPr>
      <w:r w:rsidRPr="005E4D36">
        <w:rPr>
          <w:sz w:val="24"/>
          <w:szCs w:val="24"/>
        </w:rPr>
        <w:t>- Система охранная телевизионная (СОТ);</w:t>
      </w:r>
    </w:p>
    <w:p w14:paraId="2702DBDC" w14:textId="77777777" w:rsidR="00DC676A" w:rsidRPr="005E4D36" w:rsidRDefault="00DC676A" w:rsidP="00FC1519">
      <w:pPr>
        <w:jc w:val="both"/>
        <w:rPr>
          <w:sz w:val="24"/>
          <w:szCs w:val="24"/>
        </w:rPr>
      </w:pPr>
      <w:r w:rsidRPr="005E4D36">
        <w:rPr>
          <w:sz w:val="24"/>
          <w:szCs w:val="24"/>
        </w:rPr>
        <w:t>- Система контроля и управления доступом (СКУД);</w:t>
      </w:r>
    </w:p>
    <w:p w14:paraId="33B9609D" w14:textId="77777777" w:rsidR="00DC676A" w:rsidRPr="005E4D36" w:rsidRDefault="00DC676A" w:rsidP="00FC1519">
      <w:pPr>
        <w:jc w:val="both"/>
        <w:rPr>
          <w:sz w:val="24"/>
          <w:szCs w:val="24"/>
        </w:rPr>
      </w:pPr>
      <w:r w:rsidRPr="005E4D36">
        <w:rPr>
          <w:sz w:val="24"/>
          <w:szCs w:val="24"/>
        </w:rPr>
        <w:t>- Система пожарной сигнализации (СПС)</w:t>
      </w:r>
    </w:p>
    <w:p w14:paraId="69BC2AC5" w14:textId="77777777" w:rsidR="00DC676A" w:rsidRPr="005E4D36" w:rsidRDefault="00DC676A" w:rsidP="00FC1519">
      <w:pPr>
        <w:jc w:val="both"/>
        <w:rPr>
          <w:sz w:val="24"/>
          <w:szCs w:val="24"/>
        </w:rPr>
      </w:pPr>
      <w:r w:rsidRPr="005E4D36">
        <w:rPr>
          <w:sz w:val="24"/>
          <w:szCs w:val="24"/>
        </w:rPr>
        <w:t>- Система оповещения и управления эвакуацией при пожаре (СОУЭ);</w:t>
      </w:r>
    </w:p>
    <w:p w14:paraId="72C1A932" w14:textId="77777777" w:rsidR="00DC676A" w:rsidRPr="005E4D36" w:rsidRDefault="00DC676A" w:rsidP="00FC1519">
      <w:pPr>
        <w:jc w:val="both"/>
        <w:rPr>
          <w:sz w:val="24"/>
          <w:szCs w:val="24"/>
        </w:rPr>
      </w:pPr>
      <w:r w:rsidRPr="005E4D36">
        <w:rPr>
          <w:sz w:val="24"/>
          <w:szCs w:val="24"/>
        </w:rPr>
        <w:t>- Система охранного освещения (СОО);</w:t>
      </w:r>
    </w:p>
    <w:p w14:paraId="0A84D702" w14:textId="77777777" w:rsidR="00DC676A" w:rsidRPr="005E4D36" w:rsidRDefault="00DC676A" w:rsidP="00FC1519">
      <w:pPr>
        <w:jc w:val="both"/>
        <w:rPr>
          <w:sz w:val="24"/>
          <w:szCs w:val="24"/>
        </w:rPr>
      </w:pPr>
      <w:r w:rsidRPr="005E4D36">
        <w:rPr>
          <w:sz w:val="24"/>
          <w:szCs w:val="24"/>
        </w:rPr>
        <w:t>- Система передачи данных систем безопасности (СПД-КСБ);</w:t>
      </w:r>
    </w:p>
    <w:p w14:paraId="25391450" w14:textId="77777777" w:rsidR="00DC676A" w:rsidRPr="005E4D36" w:rsidRDefault="00DC676A" w:rsidP="00FC1519">
      <w:pPr>
        <w:jc w:val="both"/>
        <w:rPr>
          <w:sz w:val="24"/>
          <w:szCs w:val="24"/>
        </w:rPr>
      </w:pPr>
      <w:r w:rsidRPr="005E4D36">
        <w:rPr>
          <w:sz w:val="24"/>
          <w:szCs w:val="24"/>
        </w:rPr>
        <w:t>- Система экстренной связи (СЭС);</w:t>
      </w:r>
    </w:p>
    <w:p w14:paraId="19CCF777" w14:textId="77777777" w:rsidR="00DC676A" w:rsidRPr="005E4D36" w:rsidRDefault="00DC676A" w:rsidP="00FC1519">
      <w:pPr>
        <w:jc w:val="both"/>
        <w:rPr>
          <w:sz w:val="24"/>
          <w:szCs w:val="24"/>
        </w:rPr>
      </w:pPr>
      <w:r w:rsidRPr="005E4D36">
        <w:rPr>
          <w:sz w:val="24"/>
          <w:szCs w:val="24"/>
        </w:rPr>
        <w:t>- Система речевого оповещения (СРО);</w:t>
      </w:r>
    </w:p>
    <w:p w14:paraId="673E3EC2" w14:textId="77777777" w:rsidR="00DC676A" w:rsidRPr="005E4D36" w:rsidRDefault="00DC676A" w:rsidP="00FC1519">
      <w:pPr>
        <w:jc w:val="both"/>
        <w:rPr>
          <w:sz w:val="24"/>
          <w:szCs w:val="24"/>
        </w:rPr>
      </w:pPr>
      <w:r w:rsidRPr="005E4D36">
        <w:rPr>
          <w:sz w:val="24"/>
          <w:szCs w:val="24"/>
        </w:rPr>
        <w:t>- Система контроля и управления проездом транспорта (СКУД-ТС);</w:t>
      </w:r>
    </w:p>
    <w:p w14:paraId="59FA90F6" w14:textId="77777777" w:rsidR="00DC676A" w:rsidRPr="005E4D36" w:rsidRDefault="00DC676A" w:rsidP="00FC1519">
      <w:pPr>
        <w:jc w:val="both"/>
        <w:rPr>
          <w:sz w:val="24"/>
          <w:szCs w:val="24"/>
        </w:rPr>
      </w:pPr>
      <w:r w:rsidRPr="005E4D36">
        <w:rPr>
          <w:sz w:val="24"/>
          <w:szCs w:val="24"/>
        </w:rPr>
        <w:t>- Система электроснабжения КСБ (ЭС-СБ);</w:t>
      </w:r>
    </w:p>
    <w:p w14:paraId="7C980A33" w14:textId="77777777" w:rsidR="00DC676A" w:rsidRPr="005E4D36" w:rsidRDefault="00DC676A" w:rsidP="00FC1519">
      <w:pPr>
        <w:jc w:val="both"/>
        <w:rPr>
          <w:sz w:val="24"/>
          <w:szCs w:val="24"/>
        </w:rPr>
      </w:pPr>
      <w:r w:rsidRPr="005E4D36">
        <w:rPr>
          <w:sz w:val="24"/>
          <w:szCs w:val="24"/>
        </w:rPr>
        <w:t>- Система оперативно-диспетчерской связи (СОДС);</w:t>
      </w:r>
    </w:p>
    <w:p w14:paraId="6FCC48C0" w14:textId="77777777" w:rsidR="00DC676A" w:rsidRPr="005E4D36" w:rsidRDefault="00DC676A" w:rsidP="00FC1519">
      <w:pPr>
        <w:jc w:val="both"/>
        <w:rPr>
          <w:sz w:val="24"/>
          <w:szCs w:val="24"/>
        </w:rPr>
      </w:pPr>
      <w:r w:rsidRPr="005E4D36">
        <w:rPr>
          <w:sz w:val="24"/>
          <w:szCs w:val="24"/>
        </w:rPr>
        <w:t xml:space="preserve">- </w:t>
      </w:r>
    </w:p>
    <w:p w14:paraId="0B0FE244" w14:textId="77777777" w:rsidR="00DC676A" w:rsidRPr="005E4D36" w:rsidRDefault="00DC676A" w:rsidP="00FC1519">
      <w:pPr>
        <w:jc w:val="both"/>
        <w:rPr>
          <w:sz w:val="24"/>
          <w:szCs w:val="24"/>
        </w:rPr>
      </w:pPr>
      <w:r w:rsidRPr="005E4D36">
        <w:rPr>
          <w:sz w:val="24"/>
          <w:szCs w:val="24"/>
        </w:rPr>
        <w:t>Система сбора и обработки информации (ССОИ)</w:t>
      </w:r>
    </w:p>
    <w:p w14:paraId="7B680F8F" w14:textId="77777777" w:rsidR="00DC676A" w:rsidRPr="005E4D36" w:rsidRDefault="00DC676A" w:rsidP="00FC1519">
      <w:pPr>
        <w:jc w:val="both"/>
        <w:rPr>
          <w:sz w:val="24"/>
          <w:szCs w:val="24"/>
        </w:rPr>
      </w:pPr>
      <w:r w:rsidRPr="005E4D36">
        <w:rPr>
          <w:sz w:val="24"/>
          <w:szCs w:val="24"/>
        </w:rPr>
        <w:t xml:space="preserve">ССОИ предназначена для интеграции в рамках единого информационного пространства всех подсистем, входящих в состав комплексной системы безопасности как данного Объекта, так и </w:t>
      </w:r>
      <w:r w:rsidRPr="005E4D36">
        <w:rPr>
          <w:sz w:val="24"/>
          <w:szCs w:val="24"/>
        </w:rPr>
        <w:lastRenderedPageBreak/>
        <w:t>смежных объектов ВТРК «КПК», находящихся на балансе Заказчика, и фактически реализует функцию ССОИ ВТРК «КПК»;</w:t>
      </w:r>
    </w:p>
    <w:p w14:paraId="6229DE61" w14:textId="77777777" w:rsidR="00DC676A" w:rsidRPr="005E4D36" w:rsidRDefault="00DC676A" w:rsidP="00FC1519">
      <w:pPr>
        <w:jc w:val="both"/>
        <w:rPr>
          <w:sz w:val="24"/>
          <w:szCs w:val="24"/>
        </w:rPr>
      </w:pPr>
      <w:r w:rsidRPr="005E4D36">
        <w:rPr>
          <w:sz w:val="24"/>
          <w:szCs w:val="24"/>
        </w:rPr>
        <w:t>ССОИ должна обеспечивать:</w:t>
      </w:r>
    </w:p>
    <w:p w14:paraId="7B450BC5" w14:textId="77777777" w:rsidR="00DC676A" w:rsidRPr="005E4D36" w:rsidRDefault="00DC676A" w:rsidP="00FC1519">
      <w:pPr>
        <w:jc w:val="both"/>
        <w:rPr>
          <w:sz w:val="24"/>
          <w:szCs w:val="24"/>
        </w:rPr>
      </w:pPr>
      <w:r w:rsidRPr="005E4D36">
        <w:rPr>
          <w:sz w:val="24"/>
          <w:szCs w:val="24"/>
        </w:rPr>
        <w:t>­</w:t>
      </w:r>
      <w:r w:rsidRPr="005E4D36">
        <w:rPr>
          <w:sz w:val="24"/>
          <w:szCs w:val="24"/>
        </w:rPr>
        <w:tab/>
        <w:t xml:space="preserve"> прием извещений от Объектовых подсистем КСБ (тревожные, служебные), </w:t>
      </w:r>
    </w:p>
    <w:p w14:paraId="22E19149" w14:textId="77777777" w:rsidR="00DC676A" w:rsidRPr="005E4D36" w:rsidRDefault="00DC676A" w:rsidP="00FC1519">
      <w:pPr>
        <w:jc w:val="both"/>
        <w:rPr>
          <w:sz w:val="24"/>
          <w:szCs w:val="24"/>
        </w:rPr>
      </w:pPr>
      <w:r w:rsidRPr="005E4D36">
        <w:rPr>
          <w:sz w:val="24"/>
          <w:szCs w:val="24"/>
        </w:rPr>
        <w:t>а также проектируемых подсистем КСБ ВТРК «КПК» по смежным объектам (см. п. 45 Задания) и трансляцию данной информации на АРМ ССОИ согласно представленным полномочиям;</w:t>
      </w:r>
    </w:p>
    <w:p w14:paraId="428F55CA" w14:textId="77777777" w:rsidR="00DC676A" w:rsidRPr="005E4D36" w:rsidRDefault="00DC676A" w:rsidP="00FC1519">
      <w:pPr>
        <w:jc w:val="both"/>
        <w:rPr>
          <w:sz w:val="24"/>
          <w:szCs w:val="24"/>
        </w:rPr>
      </w:pPr>
      <w:r w:rsidRPr="005E4D36">
        <w:rPr>
          <w:sz w:val="24"/>
          <w:szCs w:val="24"/>
        </w:rPr>
        <w:t>­</w:t>
      </w:r>
      <w:r w:rsidRPr="005E4D36">
        <w:rPr>
          <w:sz w:val="24"/>
          <w:szCs w:val="24"/>
        </w:rPr>
        <w:tab/>
        <w:t xml:space="preserve">централизованное (локальное) управление Объектовыми подсистемами КСБ </w:t>
      </w:r>
    </w:p>
    <w:p w14:paraId="0FDB1009" w14:textId="77777777" w:rsidR="00DC676A" w:rsidRPr="005E4D36" w:rsidRDefault="00DC676A" w:rsidP="00FC1519">
      <w:pPr>
        <w:jc w:val="both"/>
        <w:rPr>
          <w:sz w:val="24"/>
          <w:szCs w:val="24"/>
        </w:rPr>
      </w:pPr>
      <w:r w:rsidRPr="005E4D36">
        <w:rPr>
          <w:sz w:val="24"/>
          <w:szCs w:val="24"/>
        </w:rPr>
        <w:t>с автоматизированного рабочего места (преграждающие блокирующие устройства, осветительные прожекторы, релейные блоки и др.);</w:t>
      </w:r>
    </w:p>
    <w:p w14:paraId="6202E117" w14:textId="77777777" w:rsidR="00DC676A" w:rsidRPr="005E4D36" w:rsidRDefault="00DC676A" w:rsidP="00FC1519">
      <w:pPr>
        <w:jc w:val="both"/>
        <w:rPr>
          <w:sz w:val="24"/>
          <w:szCs w:val="24"/>
        </w:rPr>
      </w:pPr>
      <w:r w:rsidRPr="005E4D36">
        <w:rPr>
          <w:sz w:val="24"/>
          <w:szCs w:val="24"/>
        </w:rPr>
        <w:t>­</w:t>
      </w:r>
      <w:r w:rsidRPr="005E4D36">
        <w:rPr>
          <w:sz w:val="24"/>
          <w:szCs w:val="24"/>
        </w:rPr>
        <w:tab/>
        <w:t xml:space="preserve">возможность в перспективе подключения подсистем КСБ новых строящихся </w:t>
      </w:r>
    </w:p>
    <w:p w14:paraId="2382158F" w14:textId="77777777" w:rsidR="00DC676A" w:rsidRPr="005E4D36" w:rsidRDefault="00DC676A" w:rsidP="00FC1519">
      <w:pPr>
        <w:jc w:val="both"/>
        <w:rPr>
          <w:sz w:val="24"/>
          <w:szCs w:val="24"/>
        </w:rPr>
      </w:pPr>
      <w:r w:rsidRPr="005E4D36">
        <w:rPr>
          <w:sz w:val="24"/>
          <w:szCs w:val="24"/>
        </w:rPr>
        <w:t>и проектируемых объектов АО «КАВКАЗ.РФ» (сформулировать требования для реализации таких подключений);</w:t>
      </w:r>
    </w:p>
    <w:p w14:paraId="5081DF7F" w14:textId="77777777" w:rsidR="00DC676A" w:rsidRPr="005E4D36" w:rsidRDefault="00DC676A" w:rsidP="00FC1519">
      <w:pPr>
        <w:jc w:val="both"/>
        <w:rPr>
          <w:sz w:val="24"/>
          <w:szCs w:val="24"/>
        </w:rPr>
      </w:pPr>
      <w:r w:rsidRPr="005E4D36">
        <w:rPr>
          <w:sz w:val="24"/>
          <w:szCs w:val="24"/>
        </w:rPr>
        <w:t>­</w:t>
      </w:r>
      <w:r w:rsidRPr="005E4D36">
        <w:rPr>
          <w:sz w:val="24"/>
          <w:szCs w:val="24"/>
        </w:rPr>
        <w:tab/>
        <w:t>масштабируемость – наращивание в процессе эксплуатации, как количественных характеристик, так и функциональных возможностей;</w:t>
      </w:r>
    </w:p>
    <w:p w14:paraId="2167EF18" w14:textId="77777777" w:rsidR="00DC676A" w:rsidRPr="005E4D36" w:rsidRDefault="00DC676A" w:rsidP="00FC1519">
      <w:pPr>
        <w:jc w:val="both"/>
        <w:rPr>
          <w:sz w:val="24"/>
          <w:szCs w:val="24"/>
        </w:rPr>
      </w:pPr>
      <w:r w:rsidRPr="005E4D36">
        <w:rPr>
          <w:sz w:val="24"/>
          <w:szCs w:val="24"/>
        </w:rPr>
        <w:t>­</w:t>
      </w:r>
      <w:r w:rsidRPr="005E4D36">
        <w:rPr>
          <w:sz w:val="24"/>
          <w:szCs w:val="24"/>
        </w:rPr>
        <w:tab/>
        <w:t>сохранение работоспособности системы при выходе из строя отдельных элементов;</w:t>
      </w:r>
    </w:p>
    <w:p w14:paraId="2B4C2B09" w14:textId="77777777" w:rsidR="00DC676A" w:rsidRPr="005E4D36" w:rsidRDefault="00DC676A" w:rsidP="00FC1519">
      <w:pPr>
        <w:jc w:val="both"/>
        <w:rPr>
          <w:sz w:val="24"/>
          <w:szCs w:val="24"/>
        </w:rPr>
      </w:pPr>
      <w:r w:rsidRPr="005E4D36">
        <w:rPr>
          <w:sz w:val="24"/>
          <w:szCs w:val="24"/>
        </w:rPr>
        <w:t>­</w:t>
      </w:r>
      <w:r w:rsidRPr="005E4D36">
        <w:rPr>
          <w:sz w:val="24"/>
          <w:szCs w:val="24"/>
        </w:rPr>
        <w:tab/>
        <w:t xml:space="preserve">сохранение работоспособности в пределах своих функций отдельных подсистем при выходе из строя отдельного оборудования или потере связи с центральным сервером ССОИ, </w:t>
      </w:r>
    </w:p>
    <w:p w14:paraId="241BBE68" w14:textId="77777777" w:rsidR="00DC676A" w:rsidRPr="005E4D36" w:rsidRDefault="00DC676A" w:rsidP="00FC1519">
      <w:pPr>
        <w:jc w:val="both"/>
        <w:rPr>
          <w:sz w:val="24"/>
          <w:szCs w:val="24"/>
        </w:rPr>
      </w:pPr>
      <w:r w:rsidRPr="005E4D36">
        <w:rPr>
          <w:sz w:val="24"/>
          <w:szCs w:val="24"/>
        </w:rPr>
        <w:t>и автоматический сбор информации со всех подсистем при восстановлении связи (работоспособности) с сервером ССОИ;</w:t>
      </w:r>
    </w:p>
    <w:p w14:paraId="57644FDB" w14:textId="77777777" w:rsidR="00DC676A" w:rsidRPr="005E4D36" w:rsidRDefault="00DC676A" w:rsidP="00FC1519">
      <w:pPr>
        <w:jc w:val="both"/>
        <w:rPr>
          <w:sz w:val="24"/>
          <w:szCs w:val="24"/>
        </w:rPr>
      </w:pPr>
      <w:r w:rsidRPr="005E4D36">
        <w:rPr>
          <w:sz w:val="24"/>
          <w:szCs w:val="24"/>
        </w:rPr>
        <w:t>­</w:t>
      </w:r>
      <w:r w:rsidRPr="005E4D36">
        <w:rPr>
          <w:sz w:val="24"/>
          <w:szCs w:val="24"/>
        </w:rPr>
        <w:tab/>
        <w:t>администрирование и управление доступом к информационным ресурсам КСБ ТП;</w:t>
      </w:r>
    </w:p>
    <w:p w14:paraId="3E58679D" w14:textId="77777777" w:rsidR="00DC676A" w:rsidRPr="005E4D36" w:rsidRDefault="00DC676A" w:rsidP="00FC1519">
      <w:pPr>
        <w:jc w:val="both"/>
        <w:rPr>
          <w:sz w:val="24"/>
          <w:szCs w:val="24"/>
        </w:rPr>
      </w:pPr>
      <w:r w:rsidRPr="005E4D36">
        <w:rPr>
          <w:sz w:val="24"/>
          <w:szCs w:val="24"/>
        </w:rPr>
        <w:t>­</w:t>
      </w:r>
      <w:r w:rsidRPr="005E4D36">
        <w:rPr>
          <w:sz w:val="24"/>
          <w:szCs w:val="24"/>
        </w:rPr>
        <w:tab/>
        <w:t xml:space="preserve">информационно-графическое отображение собранных данных на экране компьютера </w:t>
      </w:r>
    </w:p>
    <w:p w14:paraId="608BD0D1" w14:textId="77777777" w:rsidR="00DC676A" w:rsidRPr="005E4D36" w:rsidRDefault="00DC676A" w:rsidP="00FC1519">
      <w:pPr>
        <w:jc w:val="both"/>
        <w:rPr>
          <w:sz w:val="24"/>
          <w:szCs w:val="24"/>
        </w:rPr>
      </w:pPr>
      <w:r w:rsidRPr="005E4D36">
        <w:rPr>
          <w:sz w:val="24"/>
          <w:szCs w:val="24"/>
        </w:rPr>
        <w:t xml:space="preserve">в удобной для оператора форме (на схемах, в таблицах, на электронной карте Объекта, индикаторах, сигнальных элементах, в виде текстовых и звуковых сообщений); </w:t>
      </w:r>
    </w:p>
    <w:p w14:paraId="6ED6D982" w14:textId="77777777" w:rsidR="00DC676A" w:rsidRPr="005E4D36" w:rsidRDefault="00DC676A" w:rsidP="00FC1519">
      <w:pPr>
        <w:jc w:val="both"/>
        <w:rPr>
          <w:sz w:val="24"/>
          <w:szCs w:val="24"/>
        </w:rPr>
      </w:pPr>
      <w:r w:rsidRPr="005E4D36">
        <w:rPr>
          <w:sz w:val="24"/>
          <w:szCs w:val="24"/>
        </w:rPr>
        <w:t>в реальном времени и просмотр исторических данных;</w:t>
      </w:r>
    </w:p>
    <w:p w14:paraId="43634C88" w14:textId="77777777" w:rsidR="00DC676A" w:rsidRPr="005E4D36" w:rsidRDefault="00DC676A" w:rsidP="00FC1519">
      <w:pPr>
        <w:jc w:val="both"/>
        <w:rPr>
          <w:sz w:val="24"/>
          <w:szCs w:val="24"/>
        </w:rPr>
      </w:pPr>
      <w:r w:rsidRPr="005E4D36">
        <w:rPr>
          <w:sz w:val="24"/>
          <w:szCs w:val="24"/>
        </w:rPr>
        <w:t>­</w:t>
      </w:r>
      <w:r w:rsidRPr="005E4D36">
        <w:rPr>
          <w:sz w:val="24"/>
          <w:szCs w:val="24"/>
        </w:rPr>
        <w:tab/>
        <w:t>визуализацию активации и изменения режима работы оборудования подсистем КСБ;</w:t>
      </w:r>
    </w:p>
    <w:p w14:paraId="537BE46F" w14:textId="77777777" w:rsidR="00DC676A" w:rsidRPr="005E4D36" w:rsidRDefault="00DC676A" w:rsidP="00FC1519">
      <w:pPr>
        <w:jc w:val="both"/>
        <w:rPr>
          <w:sz w:val="24"/>
          <w:szCs w:val="24"/>
        </w:rPr>
      </w:pPr>
      <w:r w:rsidRPr="005E4D36">
        <w:rPr>
          <w:sz w:val="24"/>
          <w:szCs w:val="24"/>
        </w:rPr>
        <w:t>­</w:t>
      </w:r>
      <w:r w:rsidRPr="005E4D36">
        <w:rPr>
          <w:sz w:val="24"/>
          <w:szCs w:val="24"/>
        </w:rPr>
        <w:tab/>
        <w:t>предоставление уполномоченным сотрудникам в реальном масштабе времени информации обо всех происшествиях на охраняемых объектах (сигналах тревоги от охранных извещателей, превышении допустимых значений, потере связи и т.д.);</w:t>
      </w:r>
    </w:p>
    <w:p w14:paraId="52F746CC" w14:textId="77777777" w:rsidR="00DC676A" w:rsidRPr="005E4D36" w:rsidRDefault="00DC676A" w:rsidP="00FC1519">
      <w:pPr>
        <w:jc w:val="both"/>
        <w:rPr>
          <w:sz w:val="24"/>
          <w:szCs w:val="24"/>
        </w:rPr>
      </w:pPr>
      <w:r w:rsidRPr="005E4D36">
        <w:rPr>
          <w:sz w:val="24"/>
          <w:szCs w:val="24"/>
        </w:rPr>
        <w:t>­</w:t>
      </w:r>
      <w:r w:rsidRPr="005E4D36">
        <w:rPr>
          <w:sz w:val="24"/>
          <w:szCs w:val="24"/>
        </w:rPr>
        <w:tab/>
        <w:t>учет, классификация и регистрация всех происшествий (указанием места, даты, времени и характера событий и пр.);</w:t>
      </w:r>
    </w:p>
    <w:p w14:paraId="7363DD18" w14:textId="77777777" w:rsidR="00DC676A" w:rsidRPr="005E4D36" w:rsidRDefault="00DC676A" w:rsidP="00FC1519">
      <w:pPr>
        <w:jc w:val="both"/>
        <w:rPr>
          <w:sz w:val="24"/>
          <w:szCs w:val="24"/>
        </w:rPr>
      </w:pPr>
      <w:r w:rsidRPr="005E4D36">
        <w:rPr>
          <w:sz w:val="24"/>
          <w:szCs w:val="24"/>
        </w:rPr>
        <w:t>­</w:t>
      </w:r>
      <w:r w:rsidRPr="005E4D36">
        <w:rPr>
          <w:sz w:val="24"/>
          <w:szCs w:val="24"/>
        </w:rPr>
        <w:tab/>
        <w:t>интеллектуальная обработка поступающих данных и управление инцидентами, включая реализацию алгоритмов автоматического реагирования на возникающие ситуации;</w:t>
      </w:r>
    </w:p>
    <w:p w14:paraId="5925CB84" w14:textId="77777777" w:rsidR="00DC676A" w:rsidRPr="005E4D36" w:rsidRDefault="00DC676A" w:rsidP="00FC1519">
      <w:pPr>
        <w:jc w:val="both"/>
        <w:rPr>
          <w:sz w:val="24"/>
          <w:szCs w:val="24"/>
        </w:rPr>
      </w:pPr>
      <w:r w:rsidRPr="005E4D36">
        <w:rPr>
          <w:sz w:val="24"/>
          <w:szCs w:val="24"/>
        </w:rPr>
        <w:t>­</w:t>
      </w:r>
      <w:r w:rsidRPr="005E4D36">
        <w:rPr>
          <w:sz w:val="24"/>
          <w:szCs w:val="24"/>
        </w:rPr>
        <w:tab/>
        <w:t>распределение заданий и координация действий сотрудников службы безопасности, задействованных в реагировании на инциденты;</w:t>
      </w:r>
    </w:p>
    <w:p w14:paraId="19FD7314" w14:textId="77777777" w:rsidR="00DC676A" w:rsidRPr="005E4D36" w:rsidRDefault="00DC676A" w:rsidP="00FC1519">
      <w:pPr>
        <w:jc w:val="both"/>
        <w:rPr>
          <w:sz w:val="24"/>
          <w:szCs w:val="24"/>
        </w:rPr>
      </w:pPr>
      <w:r w:rsidRPr="005E4D36">
        <w:rPr>
          <w:sz w:val="24"/>
          <w:szCs w:val="24"/>
        </w:rPr>
        <w:t>­</w:t>
      </w:r>
      <w:r w:rsidRPr="005E4D36">
        <w:rPr>
          <w:sz w:val="24"/>
          <w:szCs w:val="24"/>
        </w:rPr>
        <w:tab/>
        <w:t>поддержку принятия решений персоналом в части реагирования на различные ситуации;</w:t>
      </w:r>
    </w:p>
    <w:p w14:paraId="2B347DDD" w14:textId="77777777" w:rsidR="00DC676A" w:rsidRPr="005E4D36" w:rsidRDefault="00DC676A" w:rsidP="00FC1519">
      <w:pPr>
        <w:jc w:val="both"/>
        <w:rPr>
          <w:sz w:val="24"/>
          <w:szCs w:val="24"/>
        </w:rPr>
      </w:pPr>
      <w:r w:rsidRPr="005E4D36">
        <w:rPr>
          <w:sz w:val="24"/>
          <w:szCs w:val="24"/>
        </w:rPr>
        <w:t>­</w:t>
      </w:r>
      <w:r w:rsidRPr="005E4D36">
        <w:rPr>
          <w:sz w:val="24"/>
          <w:szCs w:val="24"/>
        </w:rPr>
        <w:tab/>
        <w:t>оперативный поиск и отображение необходимой для принятия решений справочной информации об Объекте, а также объектах ВТРК «Эльбрус»;</w:t>
      </w:r>
    </w:p>
    <w:p w14:paraId="17CD5896" w14:textId="77777777" w:rsidR="00DC676A" w:rsidRPr="005E4D36" w:rsidRDefault="00DC676A" w:rsidP="00FC1519">
      <w:pPr>
        <w:jc w:val="both"/>
        <w:rPr>
          <w:sz w:val="24"/>
          <w:szCs w:val="24"/>
        </w:rPr>
      </w:pPr>
      <w:r w:rsidRPr="005E4D36">
        <w:rPr>
          <w:sz w:val="24"/>
          <w:szCs w:val="24"/>
        </w:rPr>
        <w:t>­</w:t>
      </w:r>
      <w:r w:rsidRPr="005E4D36">
        <w:rPr>
          <w:sz w:val="24"/>
          <w:szCs w:val="24"/>
        </w:rPr>
        <w:tab/>
        <w:t xml:space="preserve">возможность автоматической/автоматизированной передачи данных </w:t>
      </w:r>
    </w:p>
    <w:p w14:paraId="3BCC290A" w14:textId="77777777" w:rsidR="00DC676A" w:rsidRPr="005E4D36" w:rsidRDefault="00DC676A" w:rsidP="00FC1519">
      <w:pPr>
        <w:jc w:val="both"/>
        <w:rPr>
          <w:sz w:val="24"/>
          <w:szCs w:val="24"/>
        </w:rPr>
      </w:pPr>
      <w:r w:rsidRPr="005E4D36">
        <w:rPr>
          <w:sz w:val="24"/>
          <w:szCs w:val="24"/>
        </w:rPr>
        <w:t>в соответствующие службы (112, 101, 102, 103, 104 и т.д.) для экстренного реагирования;</w:t>
      </w:r>
    </w:p>
    <w:p w14:paraId="224F4777" w14:textId="77777777" w:rsidR="00DC676A" w:rsidRPr="005E4D36" w:rsidRDefault="00DC676A" w:rsidP="00FC1519">
      <w:pPr>
        <w:jc w:val="both"/>
        <w:rPr>
          <w:sz w:val="24"/>
          <w:szCs w:val="24"/>
        </w:rPr>
      </w:pPr>
      <w:r w:rsidRPr="005E4D36">
        <w:rPr>
          <w:sz w:val="24"/>
          <w:szCs w:val="24"/>
        </w:rPr>
        <w:t>­</w:t>
      </w:r>
      <w:r w:rsidRPr="005E4D36">
        <w:rPr>
          <w:sz w:val="24"/>
          <w:szCs w:val="24"/>
        </w:rPr>
        <w:tab/>
        <w:t>контроль сроков выполнения заданий;</w:t>
      </w:r>
    </w:p>
    <w:p w14:paraId="56756A1C" w14:textId="77777777" w:rsidR="00DC676A" w:rsidRPr="005E4D36" w:rsidRDefault="00DC676A" w:rsidP="00FC1519">
      <w:pPr>
        <w:jc w:val="both"/>
        <w:rPr>
          <w:sz w:val="24"/>
          <w:szCs w:val="24"/>
        </w:rPr>
      </w:pPr>
      <w:r w:rsidRPr="005E4D36">
        <w:rPr>
          <w:sz w:val="24"/>
          <w:szCs w:val="24"/>
        </w:rPr>
        <w:t>­</w:t>
      </w:r>
      <w:r w:rsidRPr="005E4D36">
        <w:rPr>
          <w:sz w:val="24"/>
          <w:szCs w:val="24"/>
        </w:rPr>
        <w:tab/>
        <w:t xml:space="preserve">предоставление информации о работе подсистем КСБ как Объектовых, так </w:t>
      </w:r>
    </w:p>
    <w:p w14:paraId="717491C1" w14:textId="77777777" w:rsidR="00DC676A" w:rsidRPr="005E4D36" w:rsidRDefault="00DC676A" w:rsidP="00FC1519">
      <w:pPr>
        <w:jc w:val="both"/>
        <w:rPr>
          <w:sz w:val="24"/>
          <w:szCs w:val="24"/>
        </w:rPr>
      </w:pPr>
      <w:r w:rsidRPr="005E4D36">
        <w:rPr>
          <w:sz w:val="24"/>
          <w:szCs w:val="24"/>
        </w:rPr>
        <w:t>и других интегрированных объектов ВТРК «КПК» на АРМах ССОИ;</w:t>
      </w:r>
    </w:p>
    <w:p w14:paraId="2008944C" w14:textId="77777777" w:rsidR="00DC676A" w:rsidRPr="005E4D36" w:rsidRDefault="00DC676A" w:rsidP="00FC1519">
      <w:pPr>
        <w:jc w:val="both"/>
        <w:rPr>
          <w:sz w:val="24"/>
          <w:szCs w:val="24"/>
        </w:rPr>
      </w:pPr>
      <w:r w:rsidRPr="005E4D36">
        <w:rPr>
          <w:sz w:val="24"/>
          <w:szCs w:val="24"/>
        </w:rPr>
        <w:t>­</w:t>
      </w:r>
      <w:r w:rsidRPr="005E4D36">
        <w:rPr>
          <w:sz w:val="24"/>
          <w:szCs w:val="24"/>
        </w:rPr>
        <w:tab/>
        <w:t xml:space="preserve"> запись и хранение информации о событиях подсистем КСБ и работе подсистем </w:t>
      </w:r>
    </w:p>
    <w:p w14:paraId="042DF2C4" w14:textId="77777777" w:rsidR="00DC676A" w:rsidRPr="005E4D36" w:rsidRDefault="00DC676A" w:rsidP="00FC1519">
      <w:pPr>
        <w:jc w:val="both"/>
        <w:rPr>
          <w:sz w:val="24"/>
          <w:szCs w:val="24"/>
        </w:rPr>
      </w:pPr>
      <w:r w:rsidRPr="005E4D36">
        <w:rPr>
          <w:sz w:val="24"/>
          <w:szCs w:val="24"/>
        </w:rPr>
        <w:t xml:space="preserve">в электронных цифровых архивах в течении 1 года для текстового представления информации и 180 дней для графической информации (фотографии, стоп-кадры, видео данные и т.п.) </w:t>
      </w:r>
    </w:p>
    <w:p w14:paraId="71C703CB" w14:textId="77777777" w:rsidR="00DC676A" w:rsidRPr="005E4D36" w:rsidRDefault="00DC676A" w:rsidP="00FC1519">
      <w:pPr>
        <w:jc w:val="both"/>
        <w:rPr>
          <w:sz w:val="24"/>
          <w:szCs w:val="24"/>
        </w:rPr>
      </w:pPr>
      <w:r w:rsidRPr="005E4D36">
        <w:rPr>
          <w:sz w:val="24"/>
          <w:szCs w:val="24"/>
        </w:rPr>
        <w:t>с возможностью поиска хранящихся данных по меткам времени и по типам зарегистрированных событий;</w:t>
      </w:r>
    </w:p>
    <w:p w14:paraId="7AE98498" w14:textId="77777777" w:rsidR="00DC676A" w:rsidRPr="005E4D36" w:rsidRDefault="00DC676A" w:rsidP="00FC1519">
      <w:pPr>
        <w:jc w:val="both"/>
        <w:rPr>
          <w:sz w:val="24"/>
          <w:szCs w:val="24"/>
        </w:rPr>
      </w:pPr>
      <w:r w:rsidRPr="005E4D36">
        <w:rPr>
          <w:sz w:val="24"/>
          <w:szCs w:val="24"/>
        </w:rPr>
        <w:t>­</w:t>
      </w:r>
      <w:r w:rsidRPr="005E4D36">
        <w:rPr>
          <w:sz w:val="24"/>
          <w:szCs w:val="24"/>
        </w:rPr>
        <w:tab/>
        <w:t>протоколирование действий,</w:t>
      </w:r>
    </w:p>
    <w:p w14:paraId="6B90B32D" w14:textId="77777777" w:rsidR="00DC676A" w:rsidRPr="005E4D36" w:rsidRDefault="00DC676A" w:rsidP="00FC1519">
      <w:pPr>
        <w:jc w:val="both"/>
        <w:rPr>
          <w:sz w:val="24"/>
          <w:szCs w:val="24"/>
        </w:rPr>
      </w:pPr>
      <w:r w:rsidRPr="005E4D36">
        <w:rPr>
          <w:sz w:val="24"/>
          <w:szCs w:val="24"/>
        </w:rPr>
        <w:t>­</w:t>
      </w:r>
      <w:r w:rsidRPr="005E4D36">
        <w:rPr>
          <w:sz w:val="24"/>
          <w:szCs w:val="24"/>
        </w:rPr>
        <w:tab/>
        <w:t>ручное и автоматическое управление видеокамерами;</w:t>
      </w:r>
    </w:p>
    <w:p w14:paraId="2936BE35" w14:textId="77777777" w:rsidR="00DC676A" w:rsidRPr="005E4D36" w:rsidRDefault="00DC676A" w:rsidP="00FC1519">
      <w:pPr>
        <w:jc w:val="both"/>
        <w:rPr>
          <w:sz w:val="24"/>
          <w:szCs w:val="24"/>
        </w:rPr>
      </w:pPr>
      <w:r w:rsidRPr="005E4D36">
        <w:rPr>
          <w:sz w:val="24"/>
          <w:szCs w:val="24"/>
        </w:rPr>
        <w:t>­</w:t>
      </w:r>
      <w:r w:rsidRPr="005E4D36">
        <w:rPr>
          <w:sz w:val="24"/>
          <w:szCs w:val="24"/>
        </w:rPr>
        <w:tab/>
        <w:t xml:space="preserve">возможность оповещения и информирования с использованием подключенных систем (SMS, сотовые телефоны, e-mail, громкоговорители уличные, домофоны, стойки </w:t>
      </w:r>
    </w:p>
    <w:p w14:paraId="342BD0A5" w14:textId="77777777" w:rsidR="00DC676A" w:rsidRPr="005E4D36" w:rsidRDefault="00DC676A" w:rsidP="00FC1519">
      <w:pPr>
        <w:jc w:val="both"/>
        <w:rPr>
          <w:sz w:val="24"/>
          <w:szCs w:val="24"/>
        </w:rPr>
      </w:pPr>
      <w:r w:rsidRPr="005E4D36">
        <w:rPr>
          <w:sz w:val="24"/>
          <w:szCs w:val="24"/>
        </w:rPr>
        <w:t>и пульты СЭС, СРО);</w:t>
      </w:r>
    </w:p>
    <w:p w14:paraId="0FF0182B" w14:textId="77777777" w:rsidR="00DC676A" w:rsidRPr="005E4D36" w:rsidRDefault="00DC676A" w:rsidP="00FC1519">
      <w:pPr>
        <w:jc w:val="both"/>
        <w:rPr>
          <w:sz w:val="24"/>
          <w:szCs w:val="24"/>
        </w:rPr>
      </w:pPr>
      <w:r w:rsidRPr="005E4D36">
        <w:rPr>
          <w:sz w:val="24"/>
          <w:szCs w:val="24"/>
        </w:rPr>
        <w:t>­</w:t>
      </w:r>
      <w:r w:rsidRPr="005E4D36">
        <w:rPr>
          <w:sz w:val="24"/>
          <w:szCs w:val="24"/>
        </w:rPr>
        <w:tab/>
        <w:t>возможность формирования отчетов по всем событиям системы комплексной безопасности;</w:t>
      </w:r>
    </w:p>
    <w:p w14:paraId="08DBF561" w14:textId="77777777" w:rsidR="00DC676A" w:rsidRPr="005E4D36" w:rsidRDefault="00DC676A" w:rsidP="00FC1519">
      <w:pPr>
        <w:jc w:val="both"/>
        <w:rPr>
          <w:sz w:val="24"/>
          <w:szCs w:val="24"/>
        </w:rPr>
      </w:pPr>
      <w:r w:rsidRPr="005E4D36">
        <w:rPr>
          <w:sz w:val="24"/>
          <w:szCs w:val="24"/>
        </w:rPr>
        <w:t>­</w:t>
      </w:r>
      <w:r w:rsidRPr="005E4D36">
        <w:rPr>
          <w:sz w:val="24"/>
          <w:szCs w:val="24"/>
        </w:rPr>
        <w:tab/>
        <w:t xml:space="preserve">обеспечение возможности выбора событий, которые могут отображаться </w:t>
      </w:r>
    </w:p>
    <w:p w14:paraId="79612FD9" w14:textId="77777777" w:rsidR="00DC676A" w:rsidRPr="005E4D36" w:rsidRDefault="00DC676A" w:rsidP="00FC1519">
      <w:pPr>
        <w:jc w:val="both"/>
        <w:rPr>
          <w:sz w:val="24"/>
          <w:szCs w:val="24"/>
        </w:rPr>
      </w:pPr>
      <w:r w:rsidRPr="005E4D36">
        <w:rPr>
          <w:sz w:val="24"/>
          <w:szCs w:val="24"/>
        </w:rPr>
        <w:lastRenderedPageBreak/>
        <w:t>в журнале событий;</w:t>
      </w:r>
    </w:p>
    <w:p w14:paraId="20759F14" w14:textId="77777777" w:rsidR="00DC676A" w:rsidRPr="005E4D36" w:rsidRDefault="00DC676A" w:rsidP="00FC1519">
      <w:pPr>
        <w:jc w:val="both"/>
        <w:rPr>
          <w:sz w:val="24"/>
          <w:szCs w:val="24"/>
        </w:rPr>
      </w:pPr>
      <w:r w:rsidRPr="005E4D36">
        <w:rPr>
          <w:sz w:val="24"/>
          <w:szCs w:val="24"/>
        </w:rPr>
        <w:t>­</w:t>
      </w:r>
      <w:r w:rsidRPr="005E4D36">
        <w:rPr>
          <w:sz w:val="24"/>
          <w:szCs w:val="24"/>
        </w:rPr>
        <w:tab/>
        <w:t xml:space="preserve">возможность представления в реальном времени и архивирование данных </w:t>
      </w:r>
    </w:p>
    <w:p w14:paraId="5B6496DC" w14:textId="77777777" w:rsidR="00DC676A" w:rsidRPr="005E4D36" w:rsidRDefault="00DC676A" w:rsidP="00FC1519">
      <w:pPr>
        <w:jc w:val="both"/>
        <w:rPr>
          <w:sz w:val="24"/>
          <w:szCs w:val="24"/>
        </w:rPr>
      </w:pPr>
      <w:r w:rsidRPr="005E4D36">
        <w:rPr>
          <w:sz w:val="24"/>
          <w:szCs w:val="24"/>
        </w:rPr>
        <w:t xml:space="preserve">с приборов учета, технологических параметров, отображение в удобном виде, генерацию сигнализирующих сообщений, необходимых технологических параметров и аварийных сигналов; </w:t>
      </w:r>
    </w:p>
    <w:p w14:paraId="3CFC5289" w14:textId="77777777" w:rsidR="00DC676A" w:rsidRPr="005E4D36" w:rsidRDefault="00DC676A" w:rsidP="00FC1519">
      <w:pPr>
        <w:jc w:val="both"/>
        <w:rPr>
          <w:sz w:val="24"/>
          <w:szCs w:val="24"/>
        </w:rPr>
      </w:pPr>
      <w:r w:rsidRPr="005E4D36">
        <w:rPr>
          <w:sz w:val="24"/>
          <w:szCs w:val="24"/>
        </w:rPr>
        <w:t>­</w:t>
      </w:r>
      <w:r w:rsidRPr="005E4D36">
        <w:rPr>
          <w:sz w:val="24"/>
          <w:szCs w:val="24"/>
        </w:rPr>
        <w:tab/>
        <w:t>автоматическое ведение журнала событий, в котором регистрируются изменение параметров работы оборудования с возможностью просмотра в графическом виде записанных данных, а также ведение журнала аварийных сообщений, генерация отчетов и оперативных сводок;</w:t>
      </w:r>
    </w:p>
    <w:p w14:paraId="36F718BA" w14:textId="77777777" w:rsidR="00DC676A" w:rsidRPr="005E4D36" w:rsidRDefault="00DC676A" w:rsidP="00FC1519">
      <w:pPr>
        <w:jc w:val="both"/>
        <w:rPr>
          <w:sz w:val="24"/>
          <w:szCs w:val="24"/>
        </w:rPr>
      </w:pPr>
      <w:r w:rsidRPr="005E4D36">
        <w:rPr>
          <w:sz w:val="24"/>
          <w:szCs w:val="24"/>
        </w:rPr>
        <w:t>­</w:t>
      </w:r>
      <w:r w:rsidRPr="005E4D36">
        <w:rPr>
          <w:sz w:val="24"/>
          <w:szCs w:val="24"/>
        </w:rPr>
        <w:tab/>
        <w:t>настройки доступа пользователей к функциям системы;</w:t>
      </w:r>
    </w:p>
    <w:p w14:paraId="407C71EF" w14:textId="77777777" w:rsidR="00DC676A" w:rsidRPr="005E4D36" w:rsidRDefault="00DC676A" w:rsidP="00FC1519">
      <w:pPr>
        <w:jc w:val="both"/>
        <w:rPr>
          <w:sz w:val="24"/>
          <w:szCs w:val="24"/>
        </w:rPr>
      </w:pPr>
      <w:r w:rsidRPr="005E4D36">
        <w:rPr>
          <w:sz w:val="24"/>
          <w:szCs w:val="24"/>
        </w:rPr>
        <w:t>­</w:t>
      </w:r>
      <w:r w:rsidRPr="005E4D36">
        <w:rPr>
          <w:sz w:val="24"/>
          <w:szCs w:val="24"/>
        </w:rPr>
        <w:tab/>
        <w:t xml:space="preserve">ввод в систему новых объектов, удаление старых, настройка перечня </w:t>
      </w:r>
    </w:p>
    <w:p w14:paraId="012BB9EA" w14:textId="77777777" w:rsidR="00DC676A" w:rsidRPr="005E4D36" w:rsidRDefault="00DC676A" w:rsidP="00FC1519">
      <w:pPr>
        <w:jc w:val="both"/>
        <w:rPr>
          <w:sz w:val="24"/>
          <w:szCs w:val="24"/>
        </w:rPr>
      </w:pPr>
      <w:r w:rsidRPr="005E4D36">
        <w:rPr>
          <w:sz w:val="24"/>
          <w:szCs w:val="24"/>
        </w:rPr>
        <w:t>и характеристик контролируемых параметров</w:t>
      </w:r>
    </w:p>
    <w:p w14:paraId="0588028E" w14:textId="77777777" w:rsidR="00DC676A" w:rsidRPr="005E4D36" w:rsidRDefault="00DC676A" w:rsidP="00FC1519">
      <w:pPr>
        <w:jc w:val="both"/>
        <w:rPr>
          <w:sz w:val="24"/>
          <w:szCs w:val="24"/>
        </w:rPr>
      </w:pPr>
      <w:r w:rsidRPr="005E4D36">
        <w:rPr>
          <w:sz w:val="24"/>
          <w:szCs w:val="24"/>
        </w:rPr>
        <w:t>ССОИ должна обеспечивать интеграцию с подсистемами КСБ смежных объектов ВТРК «КПК» на программно-аппаратном уровне с приоритетом программной поддержки.</w:t>
      </w:r>
    </w:p>
    <w:p w14:paraId="4DD6AC12" w14:textId="77777777" w:rsidR="00DC676A" w:rsidRPr="005E4D36" w:rsidRDefault="00DC676A" w:rsidP="00FC1519">
      <w:pPr>
        <w:jc w:val="both"/>
        <w:rPr>
          <w:sz w:val="24"/>
          <w:szCs w:val="24"/>
        </w:rPr>
      </w:pPr>
      <w:r w:rsidRPr="005E4D36">
        <w:rPr>
          <w:sz w:val="24"/>
          <w:szCs w:val="24"/>
        </w:rPr>
        <w:t>ССОИ должна иметь архитектуру «клиент-сервер».</w:t>
      </w:r>
    </w:p>
    <w:p w14:paraId="3F941380" w14:textId="77777777" w:rsidR="00DC676A" w:rsidRPr="005E4D36" w:rsidRDefault="00DC676A" w:rsidP="00FC1519">
      <w:pPr>
        <w:jc w:val="both"/>
        <w:rPr>
          <w:sz w:val="24"/>
          <w:szCs w:val="24"/>
        </w:rPr>
      </w:pPr>
      <w:r w:rsidRPr="005E4D36">
        <w:rPr>
          <w:sz w:val="24"/>
          <w:szCs w:val="24"/>
        </w:rPr>
        <w:t xml:space="preserve">Программное обеспечение ССОИ должно обеспечивать возможность подключения нескольких АРМ и поддерживать функции разделения операторов АРМ подсистем КСБ </w:t>
      </w:r>
    </w:p>
    <w:p w14:paraId="2EBCF1BD" w14:textId="77777777" w:rsidR="00DC676A" w:rsidRPr="005E4D36" w:rsidRDefault="00DC676A" w:rsidP="00FC1519">
      <w:pPr>
        <w:jc w:val="both"/>
        <w:rPr>
          <w:sz w:val="24"/>
          <w:szCs w:val="24"/>
        </w:rPr>
      </w:pPr>
      <w:r w:rsidRPr="005E4D36">
        <w:rPr>
          <w:sz w:val="24"/>
          <w:szCs w:val="24"/>
        </w:rPr>
        <w:t>по предоставленным полномочиям и назначения индивидуальных прав доступа: просмотр информации, управление системой, администрирование.</w:t>
      </w:r>
    </w:p>
    <w:p w14:paraId="2192AA24" w14:textId="77777777" w:rsidR="00DC676A" w:rsidRPr="005E4D36" w:rsidRDefault="00DC676A" w:rsidP="00FC1519">
      <w:pPr>
        <w:jc w:val="both"/>
        <w:rPr>
          <w:sz w:val="24"/>
          <w:szCs w:val="24"/>
        </w:rPr>
      </w:pPr>
      <w:r w:rsidRPr="005E4D36">
        <w:rPr>
          <w:sz w:val="24"/>
          <w:szCs w:val="24"/>
        </w:rPr>
        <w:t>Предусмотреть установку автоматизированных рабочих мест (АРМ) ССОИ:</w:t>
      </w:r>
    </w:p>
    <w:p w14:paraId="1295EFB0" w14:textId="77777777" w:rsidR="00DC676A" w:rsidRPr="005E4D36" w:rsidRDefault="00DC676A" w:rsidP="00FC1519">
      <w:pPr>
        <w:jc w:val="both"/>
        <w:rPr>
          <w:sz w:val="24"/>
          <w:szCs w:val="24"/>
        </w:rPr>
      </w:pPr>
      <w:r w:rsidRPr="005E4D36">
        <w:rPr>
          <w:sz w:val="24"/>
          <w:szCs w:val="24"/>
        </w:rPr>
        <w:t>АРМ Администратора – 1 к-т (операционный зал ОДУ Объекта);</w:t>
      </w:r>
    </w:p>
    <w:p w14:paraId="1D18E6CA" w14:textId="77777777" w:rsidR="00DC676A" w:rsidRPr="005E4D36" w:rsidRDefault="00DC676A" w:rsidP="00FC1519">
      <w:pPr>
        <w:jc w:val="both"/>
        <w:rPr>
          <w:sz w:val="24"/>
          <w:szCs w:val="24"/>
        </w:rPr>
      </w:pPr>
      <w:r w:rsidRPr="005E4D36">
        <w:rPr>
          <w:sz w:val="24"/>
          <w:szCs w:val="24"/>
        </w:rPr>
        <w:t>АРМ ОДУ – 2 к-та (операционный зал ОДУ Объекта);</w:t>
      </w:r>
    </w:p>
    <w:p w14:paraId="5F5AA188" w14:textId="77777777" w:rsidR="00DC676A" w:rsidRPr="005E4D36" w:rsidRDefault="00DC676A" w:rsidP="00FC1519">
      <w:pPr>
        <w:jc w:val="both"/>
        <w:rPr>
          <w:sz w:val="24"/>
          <w:szCs w:val="24"/>
        </w:rPr>
      </w:pPr>
      <w:r w:rsidRPr="005E4D36">
        <w:rPr>
          <w:sz w:val="24"/>
          <w:szCs w:val="24"/>
        </w:rPr>
        <w:t>АРМ Дежурного – 1 к-т (помещение/пост охраны Объекта);</w:t>
      </w:r>
    </w:p>
    <w:p w14:paraId="32F3C98E" w14:textId="77777777" w:rsidR="00DC676A" w:rsidRPr="005E4D36" w:rsidRDefault="00DC676A" w:rsidP="00FC1519">
      <w:pPr>
        <w:jc w:val="both"/>
        <w:rPr>
          <w:sz w:val="24"/>
          <w:szCs w:val="24"/>
        </w:rPr>
      </w:pPr>
      <w:r w:rsidRPr="005E4D36">
        <w:rPr>
          <w:sz w:val="24"/>
          <w:szCs w:val="24"/>
        </w:rPr>
        <w:t>АРМ Ситуационный – 2 к-тf. (операционный зал ОДУ Объекта)</w:t>
      </w:r>
    </w:p>
    <w:p w14:paraId="4D881CAF" w14:textId="77777777" w:rsidR="00DC676A" w:rsidRPr="005E4D36" w:rsidRDefault="00DC676A" w:rsidP="00FC1519">
      <w:pPr>
        <w:jc w:val="both"/>
        <w:rPr>
          <w:sz w:val="24"/>
          <w:szCs w:val="24"/>
        </w:rPr>
      </w:pPr>
      <w:r w:rsidRPr="005E4D36">
        <w:rPr>
          <w:sz w:val="24"/>
          <w:szCs w:val="24"/>
        </w:rPr>
        <w:t>АРМы СОТ смежных объектов (Сети, Дороги, Парковки) (количество уточнить проектом).</w:t>
      </w:r>
    </w:p>
    <w:p w14:paraId="79C14614" w14:textId="77777777" w:rsidR="00DC676A" w:rsidRPr="005E4D36" w:rsidRDefault="00DC676A" w:rsidP="00FC1519">
      <w:pPr>
        <w:jc w:val="both"/>
        <w:rPr>
          <w:sz w:val="24"/>
          <w:szCs w:val="24"/>
        </w:rPr>
      </w:pPr>
      <w:r w:rsidRPr="005E4D36">
        <w:rPr>
          <w:sz w:val="24"/>
          <w:szCs w:val="24"/>
        </w:rPr>
        <w:t>Общее количество АРМ ССОИ оптимизируется исходя из распределения функционала и уточняется на этапе проектирования и согласуется с Заказчиком.</w:t>
      </w:r>
    </w:p>
    <w:p w14:paraId="06AA6BAC" w14:textId="77777777" w:rsidR="00DC676A" w:rsidRPr="005E4D36" w:rsidRDefault="00DC676A" w:rsidP="00FC1519">
      <w:pPr>
        <w:jc w:val="both"/>
        <w:rPr>
          <w:sz w:val="24"/>
          <w:szCs w:val="24"/>
        </w:rPr>
      </w:pPr>
    </w:p>
    <w:p w14:paraId="52F16972" w14:textId="77777777" w:rsidR="00DC676A" w:rsidRPr="005E4D36" w:rsidRDefault="00DC676A" w:rsidP="00FC1519">
      <w:pPr>
        <w:jc w:val="both"/>
        <w:rPr>
          <w:sz w:val="24"/>
          <w:szCs w:val="24"/>
        </w:rPr>
      </w:pPr>
      <w:r w:rsidRPr="005E4D36">
        <w:rPr>
          <w:sz w:val="24"/>
          <w:szCs w:val="24"/>
        </w:rPr>
        <w:t xml:space="preserve">АРМ Администратора предусмотрен для настройки и администрирования ССОИ </w:t>
      </w:r>
    </w:p>
    <w:p w14:paraId="12670A97" w14:textId="77777777" w:rsidR="00DC676A" w:rsidRPr="005E4D36" w:rsidRDefault="00DC676A" w:rsidP="00FC1519">
      <w:pPr>
        <w:jc w:val="both"/>
        <w:rPr>
          <w:sz w:val="24"/>
          <w:szCs w:val="24"/>
        </w:rPr>
      </w:pPr>
      <w:r w:rsidRPr="005E4D36">
        <w:rPr>
          <w:sz w:val="24"/>
          <w:szCs w:val="24"/>
        </w:rPr>
        <w:t>и должен поддерживать работу не менее 2-х мониторов 27”.</w:t>
      </w:r>
    </w:p>
    <w:p w14:paraId="160E03F9" w14:textId="77777777" w:rsidR="00DC676A" w:rsidRPr="005E4D36" w:rsidRDefault="00DC676A" w:rsidP="00FC1519">
      <w:pPr>
        <w:jc w:val="both"/>
        <w:rPr>
          <w:sz w:val="24"/>
          <w:szCs w:val="24"/>
        </w:rPr>
      </w:pPr>
      <w:r w:rsidRPr="005E4D36">
        <w:rPr>
          <w:sz w:val="24"/>
          <w:szCs w:val="24"/>
        </w:rPr>
        <w:t xml:space="preserve">АРМ ОДУ предназначен для визуального наблюдения за обстановкой на Объекте дежурным оператором в помещении оперативно-диспетчерской службы и поддерживать не менее трех мониторов: </w:t>
      </w:r>
    </w:p>
    <w:p w14:paraId="32BB1504" w14:textId="77777777" w:rsidR="00DC676A" w:rsidRPr="005E4D36" w:rsidRDefault="00DC676A" w:rsidP="00FC1519">
      <w:pPr>
        <w:jc w:val="both"/>
        <w:rPr>
          <w:sz w:val="24"/>
          <w:szCs w:val="24"/>
        </w:rPr>
      </w:pPr>
      <w:r w:rsidRPr="005E4D36">
        <w:rPr>
          <w:sz w:val="24"/>
          <w:szCs w:val="24"/>
        </w:rPr>
        <w:t>1.</w:t>
      </w:r>
      <w:r w:rsidRPr="005E4D36">
        <w:rPr>
          <w:sz w:val="24"/>
          <w:szCs w:val="24"/>
        </w:rPr>
        <w:tab/>
        <w:t>монитор для мультиплексированное видеоизображение от камер СОТ,</w:t>
      </w:r>
    </w:p>
    <w:p w14:paraId="4E21FEB6" w14:textId="77777777" w:rsidR="00DC676A" w:rsidRPr="005E4D36" w:rsidRDefault="00DC676A" w:rsidP="00FC1519">
      <w:pPr>
        <w:jc w:val="both"/>
        <w:rPr>
          <w:sz w:val="24"/>
          <w:szCs w:val="24"/>
        </w:rPr>
      </w:pPr>
      <w:r w:rsidRPr="005E4D36">
        <w:rPr>
          <w:sz w:val="24"/>
          <w:szCs w:val="24"/>
        </w:rPr>
        <w:t>2.</w:t>
      </w:r>
      <w:r w:rsidRPr="005E4D36">
        <w:rPr>
          <w:sz w:val="24"/>
          <w:szCs w:val="24"/>
        </w:rPr>
        <w:tab/>
        <w:t xml:space="preserve">монитор для вывода графической информации о состоянии системы, извещений, </w:t>
      </w:r>
    </w:p>
    <w:p w14:paraId="0935782B" w14:textId="77777777" w:rsidR="00DC676A" w:rsidRPr="005E4D36" w:rsidRDefault="00DC676A" w:rsidP="00FC1519">
      <w:pPr>
        <w:jc w:val="both"/>
        <w:rPr>
          <w:sz w:val="24"/>
          <w:szCs w:val="24"/>
        </w:rPr>
      </w:pPr>
      <w:r w:rsidRPr="005E4D36">
        <w:rPr>
          <w:sz w:val="24"/>
          <w:szCs w:val="24"/>
        </w:rPr>
        <w:t>и вывода служебной информации,</w:t>
      </w:r>
    </w:p>
    <w:p w14:paraId="634FBA3F" w14:textId="77777777" w:rsidR="00DC676A" w:rsidRPr="005E4D36" w:rsidRDefault="00DC676A" w:rsidP="00FC1519">
      <w:pPr>
        <w:jc w:val="both"/>
        <w:rPr>
          <w:sz w:val="24"/>
          <w:szCs w:val="24"/>
        </w:rPr>
      </w:pPr>
      <w:r w:rsidRPr="005E4D36">
        <w:rPr>
          <w:sz w:val="24"/>
          <w:szCs w:val="24"/>
        </w:rPr>
        <w:t>3.</w:t>
      </w:r>
      <w:r w:rsidRPr="005E4D36">
        <w:rPr>
          <w:sz w:val="24"/>
          <w:szCs w:val="24"/>
        </w:rPr>
        <w:tab/>
        <w:t>монитор для отработки тревожных событий, составления отчетов и пр.</w:t>
      </w:r>
    </w:p>
    <w:p w14:paraId="04A8FEAC" w14:textId="77777777" w:rsidR="00DC676A" w:rsidRPr="005E4D36" w:rsidRDefault="00DC676A" w:rsidP="00FC1519">
      <w:pPr>
        <w:jc w:val="both"/>
        <w:rPr>
          <w:sz w:val="24"/>
          <w:szCs w:val="24"/>
        </w:rPr>
      </w:pPr>
      <w:r w:rsidRPr="005E4D36">
        <w:rPr>
          <w:sz w:val="24"/>
          <w:szCs w:val="24"/>
        </w:rPr>
        <w:t>АРМ Дежурного предназначен для визуального наблюдения за обстановкой на части Объекта дежурным оператором в зоне ответственности поста охраны и поддерживать не менее двух мониторов:</w:t>
      </w:r>
    </w:p>
    <w:p w14:paraId="623EC2A8" w14:textId="77777777" w:rsidR="00DC676A" w:rsidRPr="005E4D36" w:rsidRDefault="00DC676A" w:rsidP="00FC1519">
      <w:pPr>
        <w:jc w:val="both"/>
        <w:rPr>
          <w:sz w:val="24"/>
          <w:szCs w:val="24"/>
        </w:rPr>
      </w:pPr>
      <w:r w:rsidRPr="005E4D36">
        <w:rPr>
          <w:sz w:val="24"/>
          <w:szCs w:val="24"/>
        </w:rPr>
        <w:t>1.</w:t>
      </w:r>
      <w:r w:rsidRPr="005E4D36">
        <w:rPr>
          <w:sz w:val="24"/>
          <w:szCs w:val="24"/>
        </w:rPr>
        <w:tab/>
        <w:t>монитор для мультиплексированного видеоизображения от камер СОТ,</w:t>
      </w:r>
    </w:p>
    <w:p w14:paraId="1CBE8D63" w14:textId="77777777" w:rsidR="00DC676A" w:rsidRPr="005E4D36" w:rsidRDefault="00DC676A" w:rsidP="00FC1519">
      <w:pPr>
        <w:jc w:val="both"/>
        <w:rPr>
          <w:sz w:val="24"/>
          <w:szCs w:val="24"/>
        </w:rPr>
      </w:pPr>
      <w:r w:rsidRPr="005E4D36">
        <w:rPr>
          <w:sz w:val="24"/>
          <w:szCs w:val="24"/>
        </w:rPr>
        <w:t>2.</w:t>
      </w:r>
      <w:r w:rsidRPr="005E4D36">
        <w:rPr>
          <w:sz w:val="24"/>
          <w:szCs w:val="24"/>
        </w:rPr>
        <w:tab/>
        <w:t>монитор для вывода графической информации о состоянии системы, извещений, вывода служебной информации и отработки тревожных событий, составления отчетов и пр.</w:t>
      </w:r>
    </w:p>
    <w:p w14:paraId="5542C716" w14:textId="77777777" w:rsidR="00DC676A" w:rsidRPr="005E4D36" w:rsidRDefault="00DC676A" w:rsidP="00FC1519">
      <w:pPr>
        <w:jc w:val="both"/>
        <w:rPr>
          <w:sz w:val="24"/>
          <w:szCs w:val="24"/>
        </w:rPr>
      </w:pPr>
      <w:r w:rsidRPr="005E4D36">
        <w:rPr>
          <w:sz w:val="24"/>
          <w:szCs w:val="24"/>
        </w:rPr>
        <w:t xml:space="preserve">АРМ1 Ситуационный - предназначен для визуального наблюдения за объектом в помещении оперативно-диспетчерской службы и должен поддерживать режим работы «видеостена» </w:t>
      </w:r>
    </w:p>
    <w:p w14:paraId="7DDC72B3" w14:textId="77777777" w:rsidR="00DC676A" w:rsidRPr="005E4D36" w:rsidRDefault="00DC676A" w:rsidP="00FC1519">
      <w:pPr>
        <w:jc w:val="both"/>
        <w:rPr>
          <w:sz w:val="24"/>
          <w:szCs w:val="24"/>
        </w:rPr>
      </w:pPr>
      <w:r w:rsidRPr="005E4D36">
        <w:rPr>
          <w:sz w:val="24"/>
          <w:szCs w:val="24"/>
        </w:rPr>
        <w:t>с выводом информации от всех подсистем Объекта в графическом виде (мультиплексированное видеоизображение камер СОТ, графический план Объекта с указанием состояний охранных зон/извещателей и пр. АРМ2 Ситуационный - для отображения событий систем пожарной безопасности ВТРК «КПК».</w:t>
      </w:r>
    </w:p>
    <w:p w14:paraId="0D2949D2" w14:textId="77777777" w:rsidR="00DC676A" w:rsidRPr="005E4D36" w:rsidRDefault="00DC676A" w:rsidP="00FC1519">
      <w:pPr>
        <w:jc w:val="both"/>
        <w:rPr>
          <w:sz w:val="24"/>
          <w:szCs w:val="24"/>
        </w:rPr>
      </w:pPr>
      <w:r w:rsidRPr="005E4D36">
        <w:rPr>
          <w:sz w:val="24"/>
          <w:szCs w:val="24"/>
        </w:rPr>
        <w:t xml:space="preserve">Места установки оборудования его состав и количество уточнить при проектировании </w:t>
      </w:r>
    </w:p>
    <w:p w14:paraId="0401BC75" w14:textId="77777777" w:rsidR="00DC676A" w:rsidRPr="005E4D36" w:rsidRDefault="00DC676A" w:rsidP="00FC1519">
      <w:pPr>
        <w:jc w:val="both"/>
        <w:rPr>
          <w:sz w:val="24"/>
          <w:szCs w:val="24"/>
        </w:rPr>
      </w:pPr>
      <w:r w:rsidRPr="005E4D36">
        <w:rPr>
          <w:sz w:val="24"/>
          <w:szCs w:val="24"/>
        </w:rPr>
        <w:t>и согласовать с Заказчиком.</w:t>
      </w:r>
    </w:p>
    <w:p w14:paraId="51A78CB3" w14:textId="77777777" w:rsidR="00DC676A" w:rsidRPr="005E4D36" w:rsidRDefault="00DC676A" w:rsidP="00FC1519">
      <w:pPr>
        <w:jc w:val="both"/>
        <w:rPr>
          <w:sz w:val="24"/>
          <w:szCs w:val="24"/>
        </w:rPr>
      </w:pPr>
      <w:r w:rsidRPr="005E4D36">
        <w:rPr>
          <w:sz w:val="24"/>
          <w:szCs w:val="24"/>
        </w:rPr>
        <w:t>ССОИ оснастить системой информационной безопасности (серверы, АРМы).</w:t>
      </w:r>
    </w:p>
    <w:p w14:paraId="23CD91B6" w14:textId="77777777" w:rsidR="00DC676A" w:rsidRPr="005E4D36" w:rsidRDefault="00DC676A" w:rsidP="00FC1519">
      <w:pPr>
        <w:jc w:val="both"/>
        <w:rPr>
          <w:sz w:val="24"/>
          <w:szCs w:val="24"/>
        </w:rPr>
      </w:pPr>
      <w:r w:rsidRPr="005E4D36">
        <w:rPr>
          <w:sz w:val="24"/>
          <w:szCs w:val="24"/>
        </w:rPr>
        <w:t>Предусмотреть техническую возможность взаимодействия ССОИ с аппаратно-программным комплексом «Безопасный город» Республики Дагестан.</w:t>
      </w:r>
    </w:p>
    <w:p w14:paraId="205BAF10" w14:textId="77777777" w:rsidR="00DC676A" w:rsidRPr="005E4D36" w:rsidRDefault="00DC676A" w:rsidP="00FC1519">
      <w:pPr>
        <w:jc w:val="both"/>
        <w:rPr>
          <w:sz w:val="24"/>
          <w:szCs w:val="24"/>
        </w:rPr>
      </w:pPr>
      <w:r w:rsidRPr="005E4D36">
        <w:rPr>
          <w:sz w:val="24"/>
          <w:szCs w:val="24"/>
        </w:rPr>
        <w:lastRenderedPageBreak/>
        <w:t xml:space="preserve">Предусмотреть мебель для размещения оборудования АРМ ССОИ, размещения дежурной смены, мебель для размещения 4 комплектов АРМ СОТ из смежного проекта по объекту «Благосутройство». </w:t>
      </w:r>
    </w:p>
    <w:p w14:paraId="7857B846" w14:textId="77777777" w:rsidR="00DC676A" w:rsidRPr="005E4D36" w:rsidRDefault="00DC676A" w:rsidP="00FC1519">
      <w:pPr>
        <w:jc w:val="both"/>
        <w:rPr>
          <w:sz w:val="24"/>
          <w:szCs w:val="24"/>
        </w:rPr>
      </w:pPr>
    </w:p>
    <w:p w14:paraId="58454FDD" w14:textId="77777777" w:rsidR="00DC676A" w:rsidRPr="005E4D36" w:rsidRDefault="00DC676A" w:rsidP="00FC1519">
      <w:pPr>
        <w:jc w:val="both"/>
        <w:rPr>
          <w:sz w:val="24"/>
          <w:szCs w:val="24"/>
        </w:rPr>
      </w:pPr>
      <w:r w:rsidRPr="005E4D36">
        <w:rPr>
          <w:sz w:val="24"/>
          <w:szCs w:val="24"/>
        </w:rPr>
        <w:t>Система охранной и тревожной сигнализации (СОТС)</w:t>
      </w:r>
    </w:p>
    <w:p w14:paraId="7615A3A1" w14:textId="77777777" w:rsidR="00DC676A" w:rsidRPr="005E4D36" w:rsidRDefault="00DC676A" w:rsidP="00FC1519">
      <w:pPr>
        <w:jc w:val="both"/>
        <w:rPr>
          <w:sz w:val="24"/>
          <w:szCs w:val="24"/>
        </w:rPr>
      </w:pPr>
      <w:r w:rsidRPr="005E4D36">
        <w:rPr>
          <w:sz w:val="24"/>
          <w:szCs w:val="24"/>
        </w:rPr>
        <w:t>СОТС здания МФЦ интегрируется в ССОИ , должна обеспечивать следующие возможности:</w:t>
      </w:r>
    </w:p>
    <w:p w14:paraId="3733493B" w14:textId="77777777" w:rsidR="00DC676A" w:rsidRPr="005E4D36" w:rsidRDefault="00DC676A" w:rsidP="00FC1519">
      <w:pPr>
        <w:jc w:val="both"/>
        <w:rPr>
          <w:sz w:val="24"/>
          <w:szCs w:val="24"/>
        </w:rPr>
      </w:pPr>
      <w:r w:rsidRPr="005E4D36">
        <w:rPr>
          <w:sz w:val="24"/>
          <w:szCs w:val="24"/>
        </w:rPr>
        <w:t xml:space="preserve">- передачу «адресных» сигналов с точностью конкретного блокируемого устройства </w:t>
      </w:r>
    </w:p>
    <w:p w14:paraId="458D2C15" w14:textId="77777777" w:rsidR="00DC676A" w:rsidRPr="005E4D36" w:rsidRDefault="00DC676A" w:rsidP="00FC1519">
      <w:pPr>
        <w:jc w:val="both"/>
        <w:rPr>
          <w:sz w:val="24"/>
          <w:szCs w:val="24"/>
        </w:rPr>
      </w:pPr>
      <w:r w:rsidRPr="005E4D36">
        <w:rPr>
          <w:sz w:val="24"/>
          <w:szCs w:val="24"/>
        </w:rPr>
        <w:t>на отдельных элементах защиты (окна, двери, помещения, участки ограждения и др.) при любой попытке несанкционированного преодоления находящихся под охраной границ объектов;</w:t>
      </w:r>
    </w:p>
    <w:p w14:paraId="53E0FEB0" w14:textId="77777777" w:rsidR="00DC676A" w:rsidRPr="005E4D36" w:rsidRDefault="00DC676A" w:rsidP="00FC1519">
      <w:pPr>
        <w:jc w:val="both"/>
        <w:rPr>
          <w:sz w:val="24"/>
          <w:szCs w:val="24"/>
        </w:rPr>
      </w:pPr>
      <w:r w:rsidRPr="005E4D36">
        <w:rPr>
          <w:sz w:val="24"/>
          <w:szCs w:val="24"/>
        </w:rPr>
        <w:t>- количество рубежей охраны – 2, площадь защищаемого объекта – до 6000 м2 для Многофункционального центра (уточнить проектом);</w:t>
      </w:r>
    </w:p>
    <w:p w14:paraId="799796B4" w14:textId="77777777" w:rsidR="00DC676A" w:rsidRPr="005E4D36" w:rsidRDefault="00DC676A" w:rsidP="00FC1519">
      <w:pPr>
        <w:jc w:val="both"/>
        <w:rPr>
          <w:sz w:val="24"/>
          <w:szCs w:val="24"/>
        </w:rPr>
      </w:pPr>
      <w:r w:rsidRPr="005E4D36">
        <w:rPr>
          <w:sz w:val="24"/>
          <w:szCs w:val="24"/>
        </w:rPr>
        <w:t xml:space="preserve">- выдавать извещение о неисправности при отказе технических средств охранной сигнализации (дистанционный контроль средств обнаружения); </w:t>
      </w:r>
    </w:p>
    <w:p w14:paraId="477D5F64" w14:textId="77777777" w:rsidR="00DC676A" w:rsidRPr="005E4D36" w:rsidRDefault="00DC676A" w:rsidP="00FC1519">
      <w:pPr>
        <w:jc w:val="both"/>
        <w:rPr>
          <w:sz w:val="24"/>
          <w:szCs w:val="24"/>
        </w:rPr>
      </w:pPr>
      <w:r w:rsidRPr="005E4D36">
        <w:rPr>
          <w:sz w:val="24"/>
          <w:szCs w:val="24"/>
        </w:rPr>
        <w:t>- иметь возможность автоматического управления постановкой и снятием средств сигнализации с охраны;</w:t>
      </w:r>
    </w:p>
    <w:p w14:paraId="2FC15DAA" w14:textId="77777777" w:rsidR="00DC676A" w:rsidRPr="005E4D36" w:rsidRDefault="00DC676A" w:rsidP="00FC1519">
      <w:pPr>
        <w:jc w:val="both"/>
        <w:rPr>
          <w:sz w:val="24"/>
          <w:szCs w:val="24"/>
        </w:rPr>
      </w:pPr>
      <w:r w:rsidRPr="005E4D36">
        <w:rPr>
          <w:sz w:val="24"/>
          <w:szCs w:val="24"/>
        </w:rPr>
        <w:t>- иметь возможность локального снятия/постановки с охраны средств сигнализации;</w:t>
      </w:r>
    </w:p>
    <w:p w14:paraId="28331089" w14:textId="77777777" w:rsidR="00DC676A" w:rsidRPr="005E4D36" w:rsidRDefault="00DC676A" w:rsidP="00FC1519">
      <w:pPr>
        <w:jc w:val="both"/>
        <w:rPr>
          <w:sz w:val="24"/>
          <w:szCs w:val="24"/>
        </w:rPr>
      </w:pPr>
      <w:r w:rsidRPr="005E4D36">
        <w:rPr>
          <w:sz w:val="24"/>
          <w:szCs w:val="24"/>
        </w:rPr>
        <w:t>- сохранять работоспособное состояние при отключении сетевого источника электропитания или другого основного источника электропитания в течение 1 часа.</w:t>
      </w:r>
    </w:p>
    <w:p w14:paraId="4A0E2013" w14:textId="77777777" w:rsidR="00DC676A" w:rsidRPr="005E4D36" w:rsidRDefault="00DC676A" w:rsidP="00FC1519">
      <w:pPr>
        <w:jc w:val="both"/>
        <w:rPr>
          <w:sz w:val="24"/>
          <w:szCs w:val="24"/>
        </w:rPr>
      </w:pPr>
      <w:r w:rsidRPr="005E4D36">
        <w:rPr>
          <w:sz w:val="24"/>
          <w:szCs w:val="24"/>
        </w:rPr>
        <w:t xml:space="preserve">Входные и внутренние двери зданий следует защищать магнитоконтактными извещателями, окна – поверхностными звуковыми извещателями, помещения – объемными оптико-электронными извещателями. </w:t>
      </w:r>
    </w:p>
    <w:p w14:paraId="1AF15D9C" w14:textId="77777777" w:rsidR="00DC676A" w:rsidRPr="005E4D36" w:rsidRDefault="00DC676A" w:rsidP="00FC1519">
      <w:pPr>
        <w:jc w:val="both"/>
        <w:rPr>
          <w:sz w:val="24"/>
          <w:szCs w:val="24"/>
        </w:rPr>
      </w:pPr>
      <w:r w:rsidRPr="005E4D36">
        <w:rPr>
          <w:sz w:val="24"/>
          <w:szCs w:val="24"/>
        </w:rPr>
        <w:t>Предусмотреть 20% резерв емкости центрального оборудования для возможности расширения системы.</w:t>
      </w:r>
    </w:p>
    <w:p w14:paraId="38A0E1F2" w14:textId="77777777" w:rsidR="00DC676A" w:rsidRPr="005E4D36" w:rsidRDefault="00DC676A" w:rsidP="00FC1519">
      <w:pPr>
        <w:jc w:val="both"/>
        <w:rPr>
          <w:sz w:val="24"/>
          <w:szCs w:val="24"/>
        </w:rPr>
      </w:pPr>
      <w:r w:rsidRPr="005E4D36">
        <w:rPr>
          <w:sz w:val="24"/>
          <w:szCs w:val="24"/>
        </w:rPr>
        <w:t>Объектовая СОТС строится на базе оборудования НПО «Болид». Автоматизированное рабочее место (АРМ) в составе ССОИ разместить в оперативном зале ОДУ.</w:t>
      </w:r>
    </w:p>
    <w:p w14:paraId="0F08C434" w14:textId="77777777" w:rsidR="00DC676A" w:rsidRPr="005E4D36" w:rsidRDefault="00DC676A" w:rsidP="00FC1519">
      <w:pPr>
        <w:jc w:val="both"/>
        <w:rPr>
          <w:sz w:val="24"/>
          <w:szCs w:val="24"/>
        </w:rPr>
      </w:pPr>
    </w:p>
    <w:p w14:paraId="5E5BB6B6" w14:textId="77777777" w:rsidR="00DC676A" w:rsidRPr="005E4D36" w:rsidRDefault="00DC676A" w:rsidP="00FC1519">
      <w:pPr>
        <w:jc w:val="both"/>
        <w:rPr>
          <w:sz w:val="24"/>
          <w:szCs w:val="24"/>
        </w:rPr>
      </w:pPr>
      <w:r w:rsidRPr="005E4D36">
        <w:rPr>
          <w:sz w:val="24"/>
          <w:szCs w:val="24"/>
        </w:rPr>
        <w:t>Система охранная телевизионная (СОТ)</w:t>
      </w:r>
    </w:p>
    <w:p w14:paraId="7F7D4A51" w14:textId="77777777" w:rsidR="00DC676A" w:rsidRPr="005E4D36" w:rsidRDefault="00DC676A" w:rsidP="00FC1519">
      <w:pPr>
        <w:jc w:val="both"/>
        <w:rPr>
          <w:sz w:val="24"/>
          <w:szCs w:val="24"/>
        </w:rPr>
      </w:pPr>
    </w:p>
    <w:p w14:paraId="0498FC57" w14:textId="77777777" w:rsidR="00DC676A" w:rsidRPr="005E4D36" w:rsidRDefault="00DC676A" w:rsidP="00FC1519">
      <w:pPr>
        <w:jc w:val="both"/>
        <w:rPr>
          <w:sz w:val="24"/>
          <w:szCs w:val="24"/>
        </w:rPr>
      </w:pPr>
      <w:r w:rsidRPr="005E4D36">
        <w:rPr>
          <w:sz w:val="24"/>
          <w:szCs w:val="24"/>
        </w:rPr>
        <w:t xml:space="preserve">Архитектура системы должна быть основана на IP- технологиях обработки, передачи </w:t>
      </w:r>
    </w:p>
    <w:p w14:paraId="7C155345" w14:textId="77777777" w:rsidR="00DC676A" w:rsidRPr="005E4D36" w:rsidRDefault="00DC676A" w:rsidP="00FC1519">
      <w:pPr>
        <w:jc w:val="both"/>
        <w:rPr>
          <w:sz w:val="24"/>
          <w:szCs w:val="24"/>
        </w:rPr>
      </w:pPr>
      <w:r w:rsidRPr="005E4D36">
        <w:rPr>
          <w:sz w:val="24"/>
          <w:szCs w:val="24"/>
        </w:rPr>
        <w:t xml:space="preserve">и архивирования видеоинформации и должна строиться по модульному принципу </w:t>
      </w:r>
    </w:p>
    <w:p w14:paraId="59286AB6" w14:textId="77777777" w:rsidR="00DC676A" w:rsidRPr="005E4D36" w:rsidRDefault="00DC676A" w:rsidP="00FC1519">
      <w:pPr>
        <w:jc w:val="both"/>
        <w:rPr>
          <w:sz w:val="24"/>
          <w:szCs w:val="24"/>
        </w:rPr>
      </w:pPr>
      <w:r w:rsidRPr="005E4D36">
        <w:rPr>
          <w:sz w:val="24"/>
          <w:szCs w:val="24"/>
        </w:rPr>
        <w:t>и обеспечивать надёжную работу системы, простоту ее содержания и обслуживания, а также проведение последующего наращивания и модернизации.</w:t>
      </w:r>
    </w:p>
    <w:p w14:paraId="7E92B0A3" w14:textId="77777777" w:rsidR="00DC676A" w:rsidRPr="005E4D36" w:rsidRDefault="00DC676A" w:rsidP="00FC1519">
      <w:pPr>
        <w:jc w:val="both"/>
        <w:rPr>
          <w:sz w:val="24"/>
          <w:szCs w:val="24"/>
        </w:rPr>
      </w:pPr>
      <w:r w:rsidRPr="005E4D36">
        <w:rPr>
          <w:sz w:val="24"/>
          <w:szCs w:val="24"/>
        </w:rPr>
        <w:t xml:space="preserve">Должна обеспечивать видеозапись изображений от всех или нескольких выбранных телевизионных камер (далее – ТК) в цифровом формате (поддержка кодеков в том числе Н.264, Н.265,) </w:t>
      </w:r>
    </w:p>
    <w:p w14:paraId="5C8F6C54" w14:textId="77777777" w:rsidR="00DC676A" w:rsidRPr="005E4D36" w:rsidRDefault="00DC676A" w:rsidP="00FC1519">
      <w:pPr>
        <w:jc w:val="both"/>
        <w:rPr>
          <w:sz w:val="24"/>
          <w:szCs w:val="24"/>
        </w:rPr>
      </w:pPr>
      <w:r w:rsidRPr="005E4D36">
        <w:rPr>
          <w:sz w:val="24"/>
          <w:szCs w:val="24"/>
        </w:rPr>
        <w:t>с разрешением 1920x1080 точек/дюйм и частотой кадров в секунду не менее 25 - для каждой ТК. Глубина видеоархива 30 суток, режим записи 24/7, 15 кадров/сек.</w:t>
      </w:r>
    </w:p>
    <w:p w14:paraId="053BA9F6" w14:textId="77777777" w:rsidR="00DC676A" w:rsidRPr="005E4D36" w:rsidRDefault="00DC676A" w:rsidP="00FC1519">
      <w:pPr>
        <w:jc w:val="both"/>
        <w:rPr>
          <w:sz w:val="24"/>
          <w:szCs w:val="24"/>
        </w:rPr>
      </w:pPr>
      <w:r w:rsidRPr="005E4D36">
        <w:rPr>
          <w:sz w:val="24"/>
          <w:szCs w:val="24"/>
        </w:rPr>
        <w:t xml:space="preserve">Для унификации применяемого оборудования и технических решений, поддержания технологической совместимости  на объектах ВТРК </w:t>
      </w:r>
    </w:p>
    <w:p w14:paraId="5CF3F4DE" w14:textId="77777777" w:rsidR="00DC676A" w:rsidRPr="005E4D36" w:rsidRDefault="00DC676A" w:rsidP="00FC1519">
      <w:pPr>
        <w:jc w:val="both"/>
        <w:rPr>
          <w:sz w:val="24"/>
          <w:szCs w:val="24"/>
        </w:rPr>
      </w:pPr>
      <w:r w:rsidRPr="005E4D36">
        <w:rPr>
          <w:sz w:val="24"/>
          <w:szCs w:val="24"/>
        </w:rPr>
        <w:t>АО «КАВКАЗ.РФ» применить в проекте ТК производства компании HikVision, ПО «TRASSIR» производства ООО «ДССЛ» (DSSL).</w:t>
      </w:r>
    </w:p>
    <w:p w14:paraId="1605D2D3" w14:textId="77777777" w:rsidR="00DC676A" w:rsidRPr="005E4D36" w:rsidRDefault="00DC676A" w:rsidP="00FC1519">
      <w:pPr>
        <w:jc w:val="both"/>
        <w:rPr>
          <w:sz w:val="24"/>
          <w:szCs w:val="24"/>
        </w:rPr>
      </w:pPr>
      <w:r w:rsidRPr="005E4D36">
        <w:rPr>
          <w:sz w:val="24"/>
          <w:szCs w:val="24"/>
        </w:rPr>
        <w:t>Видеокамеры должны располагаться:</w:t>
      </w:r>
    </w:p>
    <w:p w14:paraId="7875AAE3" w14:textId="77777777" w:rsidR="00DC676A" w:rsidRPr="005E4D36" w:rsidRDefault="00DC676A" w:rsidP="00FC1519">
      <w:pPr>
        <w:jc w:val="both"/>
        <w:rPr>
          <w:sz w:val="24"/>
          <w:szCs w:val="24"/>
        </w:rPr>
      </w:pPr>
      <w:r w:rsidRPr="005E4D36">
        <w:rPr>
          <w:sz w:val="24"/>
          <w:szCs w:val="24"/>
        </w:rPr>
        <w:t>-</w:t>
      </w:r>
      <w:r w:rsidRPr="005E4D36">
        <w:rPr>
          <w:sz w:val="24"/>
          <w:szCs w:val="24"/>
        </w:rPr>
        <w:tab/>
        <w:t>по периметру строения, последовательно, чтобы каждая камера могла контролировать последующую;</w:t>
      </w:r>
    </w:p>
    <w:p w14:paraId="5529B62F" w14:textId="77777777" w:rsidR="00DC676A" w:rsidRPr="005E4D36" w:rsidRDefault="00DC676A" w:rsidP="00FC1519">
      <w:pPr>
        <w:jc w:val="both"/>
        <w:rPr>
          <w:sz w:val="24"/>
          <w:szCs w:val="24"/>
        </w:rPr>
      </w:pPr>
      <w:r w:rsidRPr="005E4D36">
        <w:rPr>
          <w:sz w:val="24"/>
          <w:szCs w:val="24"/>
        </w:rPr>
        <w:t>- на территории гостевой парковки и у въездного шлагбаума;</w:t>
      </w:r>
    </w:p>
    <w:p w14:paraId="3C3EFC52" w14:textId="77777777" w:rsidR="00DC676A" w:rsidRPr="005E4D36" w:rsidRDefault="00DC676A" w:rsidP="00FC1519">
      <w:pPr>
        <w:jc w:val="both"/>
        <w:rPr>
          <w:sz w:val="24"/>
          <w:szCs w:val="24"/>
        </w:rPr>
      </w:pPr>
      <w:r w:rsidRPr="005E4D36">
        <w:rPr>
          <w:sz w:val="24"/>
          <w:szCs w:val="24"/>
        </w:rPr>
        <w:t>-</w:t>
      </w:r>
      <w:r w:rsidRPr="005E4D36">
        <w:rPr>
          <w:sz w:val="24"/>
          <w:szCs w:val="24"/>
        </w:rPr>
        <w:tab/>
        <w:t>перед центральным входом в здания;</w:t>
      </w:r>
    </w:p>
    <w:p w14:paraId="5762A80F" w14:textId="77777777" w:rsidR="00DC676A" w:rsidRPr="005E4D36" w:rsidRDefault="00DC676A" w:rsidP="00FC1519">
      <w:pPr>
        <w:jc w:val="both"/>
        <w:rPr>
          <w:sz w:val="24"/>
          <w:szCs w:val="24"/>
        </w:rPr>
      </w:pPr>
      <w:r w:rsidRPr="005E4D36">
        <w:rPr>
          <w:sz w:val="24"/>
          <w:szCs w:val="24"/>
        </w:rPr>
        <w:t>-</w:t>
      </w:r>
      <w:r w:rsidRPr="005E4D36">
        <w:rPr>
          <w:sz w:val="24"/>
          <w:szCs w:val="24"/>
        </w:rPr>
        <w:tab/>
        <w:t>у всех запасных выходов;</w:t>
      </w:r>
    </w:p>
    <w:p w14:paraId="7ED63238" w14:textId="77777777" w:rsidR="00DC676A" w:rsidRPr="005E4D36" w:rsidRDefault="00DC676A" w:rsidP="00FC1519">
      <w:pPr>
        <w:jc w:val="both"/>
        <w:rPr>
          <w:sz w:val="24"/>
          <w:szCs w:val="24"/>
        </w:rPr>
      </w:pPr>
      <w:r w:rsidRPr="005E4D36">
        <w:rPr>
          <w:sz w:val="24"/>
          <w:szCs w:val="24"/>
        </w:rPr>
        <w:t>-</w:t>
      </w:r>
      <w:r w:rsidRPr="005E4D36">
        <w:rPr>
          <w:sz w:val="24"/>
          <w:szCs w:val="24"/>
        </w:rPr>
        <w:tab/>
        <w:t>у всех дверей, оборудованных системой контроля доступа;</w:t>
      </w:r>
    </w:p>
    <w:p w14:paraId="7A518853" w14:textId="77777777" w:rsidR="00DC676A" w:rsidRPr="005E4D36" w:rsidRDefault="00DC676A" w:rsidP="00FC1519">
      <w:pPr>
        <w:jc w:val="both"/>
        <w:rPr>
          <w:sz w:val="24"/>
          <w:szCs w:val="24"/>
        </w:rPr>
      </w:pPr>
      <w:r w:rsidRPr="005E4D36">
        <w:rPr>
          <w:sz w:val="24"/>
          <w:szCs w:val="24"/>
        </w:rPr>
        <w:t>-</w:t>
      </w:r>
      <w:r w:rsidRPr="005E4D36">
        <w:rPr>
          <w:sz w:val="24"/>
          <w:szCs w:val="24"/>
        </w:rPr>
        <w:tab/>
        <w:t>в холлах и коридорах проектируемых зданий.</w:t>
      </w:r>
    </w:p>
    <w:p w14:paraId="24E7CD44" w14:textId="77777777" w:rsidR="00DC676A" w:rsidRPr="005E4D36" w:rsidRDefault="00DC676A" w:rsidP="00FC1519">
      <w:pPr>
        <w:jc w:val="both"/>
        <w:rPr>
          <w:sz w:val="24"/>
          <w:szCs w:val="24"/>
        </w:rPr>
      </w:pPr>
      <w:r w:rsidRPr="005E4D36">
        <w:rPr>
          <w:sz w:val="24"/>
          <w:szCs w:val="24"/>
        </w:rPr>
        <w:t>Ориентировочное число видеокамер для внутреннего наблюдения на Объекте – 30 камер, для наружного наблюдения – 30 камер (с учетом камер для наблюдения в зоне действия подсистемы СКУД-ТС и гостевой парковки).</w:t>
      </w:r>
    </w:p>
    <w:p w14:paraId="6BBA7FF1" w14:textId="77777777" w:rsidR="00DC676A" w:rsidRPr="005E4D36" w:rsidRDefault="00DC676A" w:rsidP="00FC1519">
      <w:pPr>
        <w:jc w:val="both"/>
        <w:rPr>
          <w:sz w:val="24"/>
          <w:szCs w:val="24"/>
        </w:rPr>
      </w:pPr>
      <w:r w:rsidRPr="005E4D36">
        <w:rPr>
          <w:sz w:val="24"/>
          <w:szCs w:val="24"/>
        </w:rPr>
        <w:t>Предусмотреть 20% резерв емкости центрального оборудования для возможности расширения системы.</w:t>
      </w:r>
    </w:p>
    <w:p w14:paraId="6CCB4360" w14:textId="77777777" w:rsidR="00DC676A" w:rsidRPr="005E4D36" w:rsidRDefault="00DC676A" w:rsidP="00FC1519">
      <w:pPr>
        <w:jc w:val="both"/>
        <w:rPr>
          <w:sz w:val="24"/>
          <w:szCs w:val="24"/>
        </w:rPr>
      </w:pPr>
      <w:r w:rsidRPr="005E4D36">
        <w:rPr>
          <w:sz w:val="24"/>
          <w:szCs w:val="24"/>
        </w:rPr>
        <w:t xml:space="preserve">Состав оборудования, количество и места установки уточнить при проектировании </w:t>
      </w:r>
    </w:p>
    <w:p w14:paraId="4CE49968" w14:textId="77777777" w:rsidR="00DC676A" w:rsidRPr="005E4D36" w:rsidRDefault="00DC676A" w:rsidP="00FC1519">
      <w:pPr>
        <w:jc w:val="both"/>
        <w:rPr>
          <w:sz w:val="24"/>
          <w:szCs w:val="24"/>
        </w:rPr>
      </w:pPr>
      <w:r w:rsidRPr="005E4D36">
        <w:rPr>
          <w:sz w:val="24"/>
          <w:szCs w:val="24"/>
        </w:rPr>
        <w:t xml:space="preserve">и согласовать с Заказчиком. Изображение СОТ выводится на АРМ в помещении поста охраны Объекта, а также на АРМы  и видеостену(мониторы 50”) в составе ССОИ. </w:t>
      </w:r>
    </w:p>
    <w:p w14:paraId="78DE1B65" w14:textId="77777777" w:rsidR="00DC676A" w:rsidRPr="005E4D36" w:rsidRDefault="00DC676A" w:rsidP="00FC1519">
      <w:pPr>
        <w:jc w:val="both"/>
        <w:rPr>
          <w:sz w:val="24"/>
          <w:szCs w:val="24"/>
        </w:rPr>
      </w:pPr>
      <w:r w:rsidRPr="005E4D36">
        <w:rPr>
          <w:sz w:val="24"/>
          <w:szCs w:val="24"/>
        </w:rPr>
        <w:t>Объектовая СОТ интегрируется в ССОИ КПК.</w:t>
      </w:r>
    </w:p>
    <w:p w14:paraId="7BCDF21D" w14:textId="77777777" w:rsidR="00DC676A" w:rsidRPr="005E4D36" w:rsidRDefault="00DC676A" w:rsidP="00FC1519">
      <w:pPr>
        <w:jc w:val="both"/>
        <w:rPr>
          <w:sz w:val="24"/>
          <w:szCs w:val="24"/>
        </w:rPr>
      </w:pPr>
    </w:p>
    <w:p w14:paraId="26CE4FA1" w14:textId="77777777" w:rsidR="00DC676A" w:rsidRPr="005E4D36" w:rsidRDefault="00DC676A" w:rsidP="00FC1519">
      <w:pPr>
        <w:jc w:val="both"/>
        <w:rPr>
          <w:sz w:val="24"/>
          <w:szCs w:val="24"/>
        </w:rPr>
      </w:pPr>
      <w:r w:rsidRPr="005E4D36">
        <w:rPr>
          <w:sz w:val="24"/>
          <w:szCs w:val="24"/>
        </w:rPr>
        <w:t>Система контроля и управления доступом (СКУД):</w:t>
      </w:r>
    </w:p>
    <w:p w14:paraId="53D18829" w14:textId="77777777" w:rsidR="00DC676A" w:rsidRPr="005E4D36" w:rsidRDefault="00DC676A" w:rsidP="00FC1519">
      <w:pPr>
        <w:jc w:val="both"/>
        <w:rPr>
          <w:sz w:val="24"/>
          <w:szCs w:val="24"/>
        </w:rPr>
      </w:pPr>
    </w:p>
    <w:p w14:paraId="28618156" w14:textId="77777777" w:rsidR="00DC676A" w:rsidRPr="005E4D36" w:rsidRDefault="00DC676A" w:rsidP="00FC1519">
      <w:pPr>
        <w:jc w:val="both"/>
        <w:rPr>
          <w:sz w:val="24"/>
          <w:szCs w:val="24"/>
        </w:rPr>
      </w:pPr>
      <w:r w:rsidRPr="005E4D36">
        <w:rPr>
          <w:sz w:val="24"/>
          <w:szCs w:val="24"/>
        </w:rPr>
        <w:t xml:space="preserve">Проектируемая СКУД по своим функциональным характеристикам должна отвечать классификационным требованиям многофункциональных систем с высокой устойчивостью </w:t>
      </w:r>
    </w:p>
    <w:p w14:paraId="3FAB7E0F" w14:textId="77777777" w:rsidR="00DC676A" w:rsidRPr="005E4D36" w:rsidRDefault="00DC676A" w:rsidP="00FC1519">
      <w:pPr>
        <w:jc w:val="both"/>
        <w:rPr>
          <w:sz w:val="24"/>
          <w:szCs w:val="24"/>
        </w:rPr>
      </w:pPr>
      <w:r w:rsidRPr="005E4D36">
        <w:rPr>
          <w:sz w:val="24"/>
          <w:szCs w:val="24"/>
        </w:rPr>
        <w:t>к несанкционированным действиям (по ГОСТ Р 51241-2008).</w:t>
      </w:r>
    </w:p>
    <w:p w14:paraId="310FD9AB" w14:textId="77777777" w:rsidR="00DC676A" w:rsidRPr="005E4D36" w:rsidRDefault="00DC676A" w:rsidP="00FC1519">
      <w:pPr>
        <w:jc w:val="both"/>
        <w:rPr>
          <w:sz w:val="24"/>
          <w:szCs w:val="24"/>
        </w:rPr>
      </w:pPr>
      <w:r w:rsidRPr="005E4D36">
        <w:rPr>
          <w:sz w:val="24"/>
          <w:szCs w:val="24"/>
        </w:rPr>
        <w:t>Управление преграждающими устройствами должно предусматривать возможность использования бесконтактных карт ISO 15693 (Mifare), применяемых на объектах АО «КАВКАЗ.РФ». Тактика прохода: вход - по карте, выход - по кнопке. Запорными устройством оборудуются в здании Многофункционального центра входные двери:</w:t>
      </w:r>
    </w:p>
    <w:p w14:paraId="481E5541" w14:textId="77777777" w:rsidR="00DC676A" w:rsidRPr="005E4D36" w:rsidRDefault="00DC676A" w:rsidP="00FC1519">
      <w:pPr>
        <w:jc w:val="both"/>
        <w:rPr>
          <w:sz w:val="24"/>
          <w:szCs w:val="24"/>
        </w:rPr>
      </w:pPr>
      <w:r w:rsidRPr="005E4D36">
        <w:rPr>
          <w:sz w:val="24"/>
          <w:szCs w:val="24"/>
        </w:rPr>
        <w:t xml:space="preserve">- в зону служебных помещений, </w:t>
      </w:r>
    </w:p>
    <w:p w14:paraId="4EB97A2D" w14:textId="77777777" w:rsidR="00DC676A" w:rsidRPr="005E4D36" w:rsidRDefault="00DC676A" w:rsidP="00FC1519">
      <w:pPr>
        <w:jc w:val="both"/>
        <w:rPr>
          <w:sz w:val="24"/>
          <w:szCs w:val="24"/>
        </w:rPr>
      </w:pPr>
      <w:r w:rsidRPr="005E4D36">
        <w:rPr>
          <w:sz w:val="24"/>
          <w:szCs w:val="24"/>
        </w:rPr>
        <w:t>- в блок помещений расчетно-кассового центра,</w:t>
      </w:r>
    </w:p>
    <w:p w14:paraId="3C90E8D7" w14:textId="77777777" w:rsidR="00DC676A" w:rsidRPr="005E4D36" w:rsidRDefault="00DC676A" w:rsidP="00FC1519">
      <w:pPr>
        <w:jc w:val="both"/>
        <w:rPr>
          <w:sz w:val="24"/>
          <w:szCs w:val="24"/>
        </w:rPr>
      </w:pPr>
      <w:r w:rsidRPr="005E4D36">
        <w:rPr>
          <w:sz w:val="24"/>
          <w:szCs w:val="24"/>
        </w:rPr>
        <w:t>- в помещение охраны,</w:t>
      </w:r>
    </w:p>
    <w:p w14:paraId="1E414771" w14:textId="77777777" w:rsidR="00DC676A" w:rsidRPr="005E4D36" w:rsidRDefault="00DC676A" w:rsidP="00FC1519">
      <w:pPr>
        <w:jc w:val="both"/>
        <w:rPr>
          <w:sz w:val="24"/>
          <w:szCs w:val="24"/>
        </w:rPr>
      </w:pPr>
      <w:r w:rsidRPr="005E4D36">
        <w:rPr>
          <w:sz w:val="24"/>
          <w:szCs w:val="24"/>
        </w:rPr>
        <w:t xml:space="preserve">- в помещение инструкторов, </w:t>
      </w:r>
    </w:p>
    <w:p w14:paraId="495E6A87" w14:textId="77777777" w:rsidR="00DC676A" w:rsidRPr="005E4D36" w:rsidRDefault="00DC676A" w:rsidP="00FC1519">
      <w:pPr>
        <w:jc w:val="both"/>
        <w:rPr>
          <w:sz w:val="24"/>
          <w:szCs w:val="24"/>
        </w:rPr>
      </w:pPr>
      <w:r w:rsidRPr="005E4D36">
        <w:rPr>
          <w:sz w:val="24"/>
          <w:szCs w:val="24"/>
        </w:rPr>
        <w:t xml:space="preserve">- в помещение персонала, </w:t>
      </w:r>
    </w:p>
    <w:p w14:paraId="4629AAE3" w14:textId="77777777" w:rsidR="00DC676A" w:rsidRPr="005E4D36" w:rsidRDefault="00DC676A" w:rsidP="00FC1519">
      <w:pPr>
        <w:jc w:val="both"/>
        <w:rPr>
          <w:sz w:val="24"/>
          <w:szCs w:val="24"/>
        </w:rPr>
      </w:pPr>
      <w:r w:rsidRPr="005E4D36">
        <w:rPr>
          <w:sz w:val="24"/>
          <w:szCs w:val="24"/>
        </w:rPr>
        <w:t>- в технические помещения, в серверную, на техничексий этаж, в котельную.</w:t>
      </w:r>
    </w:p>
    <w:p w14:paraId="478DAB3E" w14:textId="77777777" w:rsidR="00DC676A" w:rsidRPr="005E4D36" w:rsidRDefault="00DC676A" w:rsidP="00FC1519">
      <w:pPr>
        <w:jc w:val="both"/>
        <w:rPr>
          <w:sz w:val="24"/>
          <w:szCs w:val="24"/>
        </w:rPr>
      </w:pPr>
      <w:r w:rsidRPr="005E4D36">
        <w:rPr>
          <w:sz w:val="24"/>
          <w:szCs w:val="24"/>
        </w:rPr>
        <w:t xml:space="preserve">Объектовая, СКУД интегрируются в ССОИ. Точки прохода СКУД снаружи должны быть в зоне наблюдения видеокамер СОТ. СКУД должна обеспечивать идентификацию прибывающих лиц. Ориентировочно предусмотреть 20 точек контроля для Объекта. В целях поддержания унификации и технологической совместимости применить оборудование и ПО производства НВП «Болид». Состав оборудования, количество и места установки уточнить при проектировании и согласовать </w:t>
      </w:r>
    </w:p>
    <w:p w14:paraId="20EF4F21" w14:textId="77777777" w:rsidR="00DC676A" w:rsidRPr="005E4D36" w:rsidRDefault="00DC676A" w:rsidP="00FC1519">
      <w:pPr>
        <w:jc w:val="both"/>
        <w:rPr>
          <w:sz w:val="24"/>
          <w:szCs w:val="24"/>
        </w:rPr>
      </w:pPr>
      <w:r w:rsidRPr="005E4D36">
        <w:rPr>
          <w:sz w:val="24"/>
          <w:szCs w:val="24"/>
        </w:rPr>
        <w:t>с Заказчиком.</w:t>
      </w:r>
    </w:p>
    <w:p w14:paraId="17BB6428" w14:textId="77777777" w:rsidR="00DC676A" w:rsidRPr="005E4D36" w:rsidRDefault="00DC676A" w:rsidP="00FC1519">
      <w:pPr>
        <w:jc w:val="both"/>
        <w:rPr>
          <w:sz w:val="24"/>
          <w:szCs w:val="24"/>
        </w:rPr>
      </w:pPr>
      <w:r w:rsidRPr="005E4D36">
        <w:rPr>
          <w:sz w:val="24"/>
          <w:szCs w:val="24"/>
        </w:rPr>
        <w:t xml:space="preserve">Преграждающие и замковые устройства СКУД должны обладать возможностью автоматического и ручного управления ими, как дистанционно, с центрального пульта, так </w:t>
      </w:r>
    </w:p>
    <w:p w14:paraId="0AFE0ABB" w14:textId="77777777" w:rsidR="00DC676A" w:rsidRPr="005E4D36" w:rsidRDefault="00DC676A" w:rsidP="00FC1519">
      <w:pPr>
        <w:jc w:val="both"/>
        <w:rPr>
          <w:sz w:val="24"/>
          <w:szCs w:val="24"/>
        </w:rPr>
      </w:pPr>
      <w:r w:rsidRPr="005E4D36">
        <w:rPr>
          <w:sz w:val="24"/>
          <w:szCs w:val="24"/>
        </w:rPr>
        <w:t>и вручную, с помощью «мастер-карт» (20 шт.).</w:t>
      </w:r>
    </w:p>
    <w:p w14:paraId="4EEE6440" w14:textId="77777777" w:rsidR="00DC676A" w:rsidRPr="005E4D36" w:rsidRDefault="00DC676A" w:rsidP="00FC1519">
      <w:pPr>
        <w:jc w:val="both"/>
        <w:rPr>
          <w:sz w:val="24"/>
          <w:szCs w:val="24"/>
        </w:rPr>
      </w:pPr>
      <w:r w:rsidRPr="005E4D36">
        <w:rPr>
          <w:sz w:val="24"/>
          <w:szCs w:val="24"/>
        </w:rPr>
        <w:t>Предусмотреть ПО и устройство записи/администрирования карт Mifare в базу СКУД, а также комплект карт – 300 шт.</w:t>
      </w:r>
    </w:p>
    <w:p w14:paraId="2A88CD8F" w14:textId="77777777" w:rsidR="00DC676A" w:rsidRPr="005E4D36" w:rsidRDefault="00DC676A" w:rsidP="00FC1519">
      <w:pPr>
        <w:jc w:val="both"/>
        <w:rPr>
          <w:sz w:val="24"/>
          <w:szCs w:val="24"/>
        </w:rPr>
      </w:pPr>
    </w:p>
    <w:p w14:paraId="5D42A669" w14:textId="77777777" w:rsidR="00DC676A" w:rsidRPr="005E4D36" w:rsidRDefault="00DC676A" w:rsidP="00FC1519">
      <w:pPr>
        <w:jc w:val="both"/>
        <w:rPr>
          <w:sz w:val="24"/>
          <w:szCs w:val="24"/>
        </w:rPr>
      </w:pPr>
      <w:r w:rsidRPr="005E4D36">
        <w:rPr>
          <w:sz w:val="24"/>
          <w:szCs w:val="24"/>
        </w:rPr>
        <w:t>Система пожарной сигнализации (СПС)</w:t>
      </w:r>
    </w:p>
    <w:p w14:paraId="60F70493" w14:textId="77777777" w:rsidR="00DC676A" w:rsidRPr="005E4D36" w:rsidRDefault="00DC676A" w:rsidP="00FC1519">
      <w:pPr>
        <w:jc w:val="both"/>
        <w:rPr>
          <w:sz w:val="24"/>
          <w:szCs w:val="24"/>
        </w:rPr>
      </w:pPr>
    </w:p>
    <w:p w14:paraId="7F7773F5" w14:textId="77777777" w:rsidR="00DC676A" w:rsidRPr="005E4D36" w:rsidRDefault="00DC676A" w:rsidP="00FC1519">
      <w:pPr>
        <w:jc w:val="both"/>
        <w:rPr>
          <w:sz w:val="24"/>
          <w:szCs w:val="24"/>
        </w:rPr>
      </w:pPr>
      <w:r w:rsidRPr="005E4D36">
        <w:rPr>
          <w:sz w:val="24"/>
          <w:szCs w:val="24"/>
        </w:rPr>
        <w:t>Система пожарной сигнализации должна быть интегрирована с системами СОУЭ, АУПТ. Для унификации применяемого оборудования и технических решений применить станционное оборудование производства ЗАО НВП «Болид». Площадь защищаемого Многофункционального центра – до 6000 м2 (уточнить проектом).</w:t>
      </w:r>
    </w:p>
    <w:p w14:paraId="24A8882C" w14:textId="77777777" w:rsidR="00DC676A" w:rsidRPr="005E4D36" w:rsidRDefault="00DC676A" w:rsidP="00FC1519">
      <w:pPr>
        <w:jc w:val="both"/>
        <w:rPr>
          <w:sz w:val="24"/>
          <w:szCs w:val="24"/>
        </w:rPr>
      </w:pPr>
      <w:r w:rsidRPr="005E4D36">
        <w:rPr>
          <w:sz w:val="24"/>
          <w:szCs w:val="24"/>
        </w:rPr>
        <w:t>Кабельные линии СПС, СОУЭ и АУПТ проложить согласно нормам пожарной безопасности.</w:t>
      </w:r>
    </w:p>
    <w:p w14:paraId="707CD7B9" w14:textId="77777777" w:rsidR="00DC676A" w:rsidRPr="005E4D36" w:rsidRDefault="00DC676A" w:rsidP="00FC1519">
      <w:pPr>
        <w:jc w:val="both"/>
        <w:rPr>
          <w:sz w:val="24"/>
          <w:szCs w:val="24"/>
        </w:rPr>
      </w:pPr>
      <w:r w:rsidRPr="005E4D36">
        <w:rPr>
          <w:sz w:val="24"/>
          <w:szCs w:val="24"/>
        </w:rPr>
        <w:t>Объектовая СПС интегрируется в систему сбора и обработки информации (ССОИ).</w:t>
      </w:r>
    </w:p>
    <w:p w14:paraId="006CC8F3" w14:textId="77777777" w:rsidR="00DC676A" w:rsidRPr="005E4D36" w:rsidRDefault="00DC676A" w:rsidP="00FC1519">
      <w:pPr>
        <w:jc w:val="both"/>
        <w:rPr>
          <w:sz w:val="24"/>
          <w:szCs w:val="24"/>
        </w:rPr>
      </w:pPr>
    </w:p>
    <w:p w14:paraId="6865C5C0" w14:textId="77777777" w:rsidR="00DC676A" w:rsidRPr="005E4D36" w:rsidRDefault="00DC676A" w:rsidP="00FC1519">
      <w:pPr>
        <w:jc w:val="both"/>
        <w:rPr>
          <w:sz w:val="24"/>
          <w:szCs w:val="24"/>
        </w:rPr>
      </w:pPr>
      <w:r w:rsidRPr="005E4D36">
        <w:rPr>
          <w:sz w:val="24"/>
          <w:szCs w:val="24"/>
        </w:rPr>
        <w:t>Система оповещения и управления эвакуацией при пожаре (СОУЭ)</w:t>
      </w:r>
    </w:p>
    <w:p w14:paraId="23604ECA" w14:textId="77777777" w:rsidR="00DC676A" w:rsidRPr="005E4D36" w:rsidRDefault="00DC676A" w:rsidP="00FC1519">
      <w:pPr>
        <w:jc w:val="both"/>
        <w:rPr>
          <w:sz w:val="24"/>
          <w:szCs w:val="24"/>
        </w:rPr>
      </w:pPr>
    </w:p>
    <w:p w14:paraId="40BB59E0" w14:textId="77777777" w:rsidR="00DC676A" w:rsidRPr="005E4D36" w:rsidRDefault="00DC676A" w:rsidP="00FC1519">
      <w:pPr>
        <w:jc w:val="both"/>
        <w:rPr>
          <w:sz w:val="24"/>
          <w:szCs w:val="24"/>
        </w:rPr>
      </w:pPr>
      <w:r w:rsidRPr="005E4D36">
        <w:rPr>
          <w:sz w:val="24"/>
          <w:szCs w:val="24"/>
        </w:rPr>
        <w:t xml:space="preserve">При разработке системы руководствоваться СП 3.13130.2009 «Системы противопожарной защиты. Система оповещения и управления эвакуацией людей при пожаре. Требования пожарной безопасности». Предусмотреть систему оповещения и управления эвакуацией людей при пожаре, тип СОУЭ установить проектом, с учетом унификации и технологической совместимости предпочтительно на оборудовании российского производства НПО «Болид» (уточнить проектом). Площадь защищаемых Многофункционального центра – до 6000 м2 (уточнить проектом). </w:t>
      </w:r>
    </w:p>
    <w:p w14:paraId="6E73AC95" w14:textId="77777777" w:rsidR="00DC676A" w:rsidRPr="005E4D36" w:rsidRDefault="00DC676A" w:rsidP="00FC1519">
      <w:pPr>
        <w:jc w:val="both"/>
        <w:rPr>
          <w:sz w:val="24"/>
          <w:szCs w:val="24"/>
        </w:rPr>
      </w:pPr>
    </w:p>
    <w:p w14:paraId="66B0B189" w14:textId="77777777" w:rsidR="00DC676A" w:rsidRPr="005E4D36" w:rsidRDefault="00DC676A" w:rsidP="00FC1519">
      <w:pPr>
        <w:jc w:val="both"/>
        <w:rPr>
          <w:sz w:val="24"/>
          <w:szCs w:val="24"/>
        </w:rPr>
      </w:pPr>
      <w:r w:rsidRPr="005E4D36">
        <w:rPr>
          <w:sz w:val="24"/>
          <w:szCs w:val="24"/>
        </w:rPr>
        <w:t>Система автоматического пожаротушения (АУПТ):</w:t>
      </w:r>
    </w:p>
    <w:p w14:paraId="2397B3B5" w14:textId="77777777" w:rsidR="00DC676A" w:rsidRPr="005E4D36" w:rsidRDefault="00DC676A" w:rsidP="00FC1519">
      <w:pPr>
        <w:jc w:val="both"/>
        <w:rPr>
          <w:sz w:val="24"/>
          <w:szCs w:val="24"/>
        </w:rPr>
      </w:pPr>
    </w:p>
    <w:p w14:paraId="0DD5DF8E" w14:textId="77777777" w:rsidR="00DC676A" w:rsidRPr="005E4D36" w:rsidRDefault="00DC676A" w:rsidP="00FC1519">
      <w:pPr>
        <w:jc w:val="both"/>
        <w:rPr>
          <w:sz w:val="24"/>
          <w:szCs w:val="24"/>
        </w:rPr>
      </w:pPr>
      <w:r w:rsidRPr="005E4D36">
        <w:rPr>
          <w:sz w:val="24"/>
          <w:szCs w:val="24"/>
        </w:rPr>
        <w:t xml:space="preserve">Автоматическое водяное пожаротушение предусмотреть в здании Многофункционального центра. </w:t>
      </w:r>
    </w:p>
    <w:p w14:paraId="60EDF1EC" w14:textId="77777777" w:rsidR="00DC676A" w:rsidRPr="005E4D36" w:rsidRDefault="00DC676A" w:rsidP="00FC1519">
      <w:pPr>
        <w:jc w:val="both"/>
        <w:rPr>
          <w:sz w:val="24"/>
          <w:szCs w:val="24"/>
        </w:rPr>
      </w:pPr>
      <w:r w:rsidRPr="005E4D36">
        <w:rPr>
          <w:sz w:val="24"/>
          <w:szCs w:val="24"/>
        </w:rPr>
        <w:t>В составе технических помещений предусмотреть насосную системы автоматического водяного пожаротушения с выходом непосредственно на улицу.</w:t>
      </w:r>
    </w:p>
    <w:p w14:paraId="2366D270" w14:textId="77777777" w:rsidR="00DC676A" w:rsidRPr="005E4D36" w:rsidRDefault="00DC676A" w:rsidP="00FC1519">
      <w:pPr>
        <w:jc w:val="both"/>
        <w:rPr>
          <w:sz w:val="24"/>
          <w:szCs w:val="24"/>
        </w:rPr>
      </w:pPr>
      <w:r w:rsidRPr="005E4D36">
        <w:rPr>
          <w:sz w:val="24"/>
          <w:szCs w:val="24"/>
        </w:rPr>
        <w:t>В помещении серверной предусмотреть АУПТ с применением газового огнетушащего вещества Novec 1230 (Новек 1230) или аналогичное.</w:t>
      </w:r>
    </w:p>
    <w:p w14:paraId="3AA3D526" w14:textId="77777777" w:rsidR="00DC676A" w:rsidRPr="005E4D36" w:rsidRDefault="00DC676A" w:rsidP="00FC1519">
      <w:pPr>
        <w:jc w:val="both"/>
        <w:rPr>
          <w:sz w:val="24"/>
          <w:szCs w:val="24"/>
        </w:rPr>
      </w:pPr>
      <w:r w:rsidRPr="005E4D36">
        <w:rPr>
          <w:sz w:val="24"/>
          <w:szCs w:val="24"/>
        </w:rPr>
        <w:t>Объектовая АУПТ интегрируется в систему сбора и обработки информации (ССОИ).</w:t>
      </w:r>
    </w:p>
    <w:p w14:paraId="3A34F111" w14:textId="77777777" w:rsidR="00DC676A" w:rsidRPr="005E4D36" w:rsidRDefault="00DC676A" w:rsidP="00FC1519">
      <w:pPr>
        <w:jc w:val="both"/>
        <w:rPr>
          <w:sz w:val="24"/>
          <w:szCs w:val="24"/>
        </w:rPr>
      </w:pPr>
    </w:p>
    <w:p w14:paraId="1C10DFFC" w14:textId="77777777" w:rsidR="00DC676A" w:rsidRPr="005E4D36" w:rsidRDefault="00DC676A" w:rsidP="00FC1519">
      <w:pPr>
        <w:jc w:val="both"/>
        <w:rPr>
          <w:sz w:val="24"/>
          <w:szCs w:val="24"/>
        </w:rPr>
      </w:pPr>
      <w:r w:rsidRPr="005E4D36">
        <w:rPr>
          <w:sz w:val="24"/>
          <w:szCs w:val="24"/>
        </w:rPr>
        <w:t>Система охранного освещения (СОО)</w:t>
      </w:r>
    </w:p>
    <w:p w14:paraId="4E6D92F9" w14:textId="77777777" w:rsidR="00DC676A" w:rsidRPr="005E4D36" w:rsidRDefault="00DC676A" w:rsidP="00FC1519">
      <w:pPr>
        <w:jc w:val="both"/>
        <w:rPr>
          <w:sz w:val="24"/>
          <w:szCs w:val="24"/>
        </w:rPr>
      </w:pPr>
    </w:p>
    <w:p w14:paraId="5CAC3EC9" w14:textId="77777777" w:rsidR="00DC676A" w:rsidRPr="005E4D36" w:rsidRDefault="00DC676A" w:rsidP="00FC1519">
      <w:pPr>
        <w:jc w:val="both"/>
        <w:rPr>
          <w:sz w:val="24"/>
          <w:szCs w:val="24"/>
        </w:rPr>
      </w:pPr>
      <w:r w:rsidRPr="005E4D36">
        <w:rPr>
          <w:sz w:val="24"/>
          <w:szCs w:val="24"/>
        </w:rPr>
        <w:t>При разработке применять светодиодные источники света или инфракрасные прожекторы, выбор источников света обосновать. Охранное освещение по периметру объекта с установленными видеокамерами СОТ должно включаться для увеличения уровня освещенности до 5 лк в ночное время, а при плохой видимости и в дневное. Протяженность сети охранного освещения – до 200 м (уточнить проектом). Включение охранного освещения должно осуществляться автоматически -по данным уровня контроля освещенности с помощью фотоэлементов, автоматически – командой на АРМ ССОИ,  или вручную с применением ручного поста на рабочем месте в операционном зале ОДУ.</w:t>
      </w:r>
    </w:p>
    <w:p w14:paraId="56F1872D" w14:textId="77777777" w:rsidR="00DC676A" w:rsidRPr="005E4D36" w:rsidRDefault="00DC676A" w:rsidP="00FC1519">
      <w:pPr>
        <w:jc w:val="both"/>
        <w:rPr>
          <w:sz w:val="24"/>
          <w:szCs w:val="24"/>
        </w:rPr>
      </w:pPr>
    </w:p>
    <w:p w14:paraId="0ADBA13E" w14:textId="77777777" w:rsidR="00DC676A" w:rsidRPr="005E4D36" w:rsidRDefault="00DC676A" w:rsidP="00FC1519">
      <w:pPr>
        <w:jc w:val="both"/>
        <w:rPr>
          <w:sz w:val="24"/>
          <w:szCs w:val="24"/>
        </w:rPr>
      </w:pPr>
      <w:r w:rsidRPr="005E4D36">
        <w:rPr>
          <w:sz w:val="24"/>
          <w:szCs w:val="24"/>
        </w:rPr>
        <w:t>Система передачи данных систем безопасности (СПД-КСБ)</w:t>
      </w:r>
    </w:p>
    <w:p w14:paraId="26C57D79" w14:textId="77777777" w:rsidR="00DC676A" w:rsidRPr="005E4D36" w:rsidRDefault="00DC676A" w:rsidP="00FC1519">
      <w:pPr>
        <w:jc w:val="both"/>
        <w:rPr>
          <w:sz w:val="24"/>
          <w:szCs w:val="24"/>
        </w:rPr>
      </w:pPr>
    </w:p>
    <w:p w14:paraId="016B5C69" w14:textId="77777777" w:rsidR="00DC676A" w:rsidRPr="005E4D36" w:rsidRDefault="00DC676A" w:rsidP="00FC1519">
      <w:pPr>
        <w:jc w:val="both"/>
        <w:rPr>
          <w:sz w:val="24"/>
          <w:szCs w:val="24"/>
        </w:rPr>
      </w:pPr>
      <w:r w:rsidRPr="005E4D36">
        <w:rPr>
          <w:sz w:val="24"/>
          <w:szCs w:val="24"/>
        </w:rPr>
        <w:tab/>
        <w:t xml:space="preserve">Объектовая СПД-КСБ предназначена для организации каналов передачи информации между активным сетевым оборудованием систем безопасности, серверами СБ, АРМами, оборудования ССОИ. Объектовая СПД-СБ является системообразующей СПД-КСБ ВТРК «КПК», коммутаторы уровня L3 выполняют функцию «ядра» для СПД-КСБ смежных объектов. </w:t>
      </w:r>
    </w:p>
    <w:p w14:paraId="0EC4C645" w14:textId="77777777" w:rsidR="00DC676A" w:rsidRPr="005E4D36" w:rsidRDefault="00DC676A" w:rsidP="00FC1519">
      <w:pPr>
        <w:jc w:val="both"/>
        <w:rPr>
          <w:sz w:val="24"/>
          <w:szCs w:val="24"/>
        </w:rPr>
      </w:pPr>
      <w:r w:rsidRPr="005E4D36">
        <w:rPr>
          <w:sz w:val="24"/>
          <w:szCs w:val="24"/>
        </w:rPr>
        <w:t xml:space="preserve">При проектировании СПД-КСБ предусмотреть: </w:t>
      </w:r>
    </w:p>
    <w:p w14:paraId="2DF6F94B" w14:textId="77777777" w:rsidR="00DC676A" w:rsidRPr="005E4D36" w:rsidRDefault="00DC676A" w:rsidP="00FC1519">
      <w:pPr>
        <w:jc w:val="both"/>
        <w:rPr>
          <w:sz w:val="24"/>
          <w:szCs w:val="24"/>
        </w:rPr>
      </w:pPr>
      <w:r w:rsidRPr="005E4D36">
        <w:rPr>
          <w:sz w:val="24"/>
          <w:szCs w:val="24"/>
        </w:rPr>
        <w:t>- уровень иерархии – уровень ядра (стекируемые коммутаторы L3. Коммутатор1 L3 СПД-КСБ МФЦ - не менее 24 SFP портов,  Коммутатор2 L3 СПД-КСБ МФЦ - не менее 24 SFP портов, Коммутатор3 L3 СПД-КСБ МФЦ - не менее 24 портов 1000BASE-T, Коммутатор4 L3 СПД-КСБ МФЦ - не менее 24 портов 1000BASE-T, коммутаторы устанавливаются в юниты 30, 29, 27 и 25 соответственно в ТШ2 в серверной МФЦ. ТШ2 предусмотреть проектом и применить для размещения оборудования КСБ. Коммутатор1 в том числе для подключения основных каналов от смежных объектов, Коммутатор2 - в том числе для подключения резервных каналов от смежных объектов ). Общая нагрузка примерно 120 каналов (уточнить проектом)</w:t>
      </w:r>
    </w:p>
    <w:p w14:paraId="76C68860" w14:textId="77777777" w:rsidR="00DC676A" w:rsidRPr="005E4D36" w:rsidRDefault="00DC676A" w:rsidP="00FC1519">
      <w:pPr>
        <w:jc w:val="both"/>
        <w:rPr>
          <w:sz w:val="24"/>
          <w:szCs w:val="24"/>
        </w:rPr>
      </w:pPr>
      <w:r w:rsidRPr="005E4D36">
        <w:rPr>
          <w:sz w:val="24"/>
          <w:szCs w:val="24"/>
        </w:rPr>
        <w:t>- уровень распределения/доступа (не стекируемые коммутаторы)</w:t>
      </w:r>
    </w:p>
    <w:p w14:paraId="396AB011" w14:textId="77777777" w:rsidR="00DC676A" w:rsidRPr="005E4D36" w:rsidRDefault="00DC676A" w:rsidP="00FC1519">
      <w:pPr>
        <w:jc w:val="both"/>
        <w:rPr>
          <w:sz w:val="24"/>
          <w:szCs w:val="24"/>
        </w:rPr>
      </w:pPr>
      <w:r w:rsidRPr="005E4D36">
        <w:rPr>
          <w:sz w:val="24"/>
          <w:szCs w:val="24"/>
        </w:rPr>
        <w:t xml:space="preserve">- установку оборудования в телекоммуникационный шкаф 19” (ТШ), установку в ТШ источника бесперебойного питания СПД-КСБ (ИБП) со временем поддержания работы </w:t>
      </w:r>
    </w:p>
    <w:p w14:paraId="4CF14EAC" w14:textId="77777777" w:rsidR="00DC676A" w:rsidRPr="005E4D36" w:rsidRDefault="00DC676A" w:rsidP="00FC1519">
      <w:pPr>
        <w:jc w:val="both"/>
        <w:rPr>
          <w:sz w:val="24"/>
          <w:szCs w:val="24"/>
        </w:rPr>
      </w:pPr>
      <w:r w:rsidRPr="005E4D36">
        <w:rPr>
          <w:sz w:val="24"/>
          <w:szCs w:val="24"/>
        </w:rPr>
        <w:t xml:space="preserve">в автономном режиме 1 час, резерв портов 10/100/1000Base-T (Ethernet, PoE) не менее 4 шт. </w:t>
      </w:r>
    </w:p>
    <w:p w14:paraId="6063F5CC" w14:textId="77777777" w:rsidR="00DC676A" w:rsidRPr="005E4D36" w:rsidRDefault="00DC676A" w:rsidP="00FC1519">
      <w:pPr>
        <w:jc w:val="both"/>
        <w:rPr>
          <w:sz w:val="24"/>
          <w:szCs w:val="24"/>
        </w:rPr>
      </w:pPr>
      <w:r w:rsidRPr="005E4D36">
        <w:rPr>
          <w:sz w:val="24"/>
          <w:szCs w:val="24"/>
        </w:rPr>
        <w:t>и  портов Gigabit Ethernet (SFP) не менее 4 шт. (резерв портов - в каждом коммутаторе L3)</w:t>
      </w:r>
    </w:p>
    <w:p w14:paraId="75D980BA" w14:textId="77777777" w:rsidR="00DC676A" w:rsidRPr="005E4D36" w:rsidRDefault="00DC676A" w:rsidP="00FC1519">
      <w:pPr>
        <w:jc w:val="both"/>
        <w:rPr>
          <w:sz w:val="24"/>
          <w:szCs w:val="24"/>
        </w:rPr>
      </w:pPr>
      <w:r w:rsidRPr="005E4D36">
        <w:rPr>
          <w:sz w:val="24"/>
          <w:szCs w:val="24"/>
        </w:rPr>
        <w:t>Оборудование СПД должно:</w:t>
      </w:r>
    </w:p>
    <w:p w14:paraId="342C55CF" w14:textId="77777777" w:rsidR="00DC676A" w:rsidRPr="005E4D36" w:rsidRDefault="00DC676A" w:rsidP="00FC1519">
      <w:pPr>
        <w:jc w:val="both"/>
        <w:rPr>
          <w:sz w:val="24"/>
          <w:szCs w:val="24"/>
        </w:rPr>
      </w:pPr>
      <w:r w:rsidRPr="005E4D36">
        <w:rPr>
          <w:sz w:val="24"/>
          <w:szCs w:val="24"/>
        </w:rPr>
        <w:t>- поддерживать возможность управления СПД;</w:t>
      </w:r>
    </w:p>
    <w:p w14:paraId="23E4B1F4" w14:textId="77777777" w:rsidR="00DC676A" w:rsidRPr="005E4D36" w:rsidRDefault="00DC676A" w:rsidP="00FC1519">
      <w:pPr>
        <w:jc w:val="both"/>
        <w:rPr>
          <w:sz w:val="24"/>
          <w:szCs w:val="24"/>
        </w:rPr>
      </w:pPr>
      <w:r w:rsidRPr="005E4D36">
        <w:rPr>
          <w:sz w:val="24"/>
          <w:szCs w:val="24"/>
        </w:rPr>
        <w:t>- обеспечивать организацию магистральных отказоустойчивых помехозащищенных каналов передачи данных (основного и резервного) стандарта Ethernet пропускной способностью не менее 1 Гбит/с, SFP-модули типа 1000BASE–LX с LC-коннектором;</w:t>
      </w:r>
    </w:p>
    <w:p w14:paraId="178BA99F" w14:textId="77777777" w:rsidR="00DC676A" w:rsidRPr="005E4D36" w:rsidRDefault="00DC676A" w:rsidP="00FC1519">
      <w:pPr>
        <w:jc w:val="both"/>
        <w:rPr>
          <w:sz w:val="24"/>
          <w:szCs w:val="24"/>
        </w:rPr>
      </w:pPr>
      <w:r w:rsidRPr="005E4D36">
        <w:rPr>
          <w:sz w:val="24"/>
          <w:szCs w:val="24"/>
        </w:rPr>
        <w:t>- обеспечивать оперативный мониторинг работы;</w:t>
      </w:r>
    </w:p>
    <w:p w14:paraId="63F6F347" w14:textId="77777777" w:rsidR="00DC676A" w:rsidRPr="005E4D36" w:rsidRDefault="00DC676A" w:rsidP="00FC1519">
      <w:pPr>
        <w:jc w:val="both"/>
        <w:rPr>
          <w:sz w:val="24"/>
          <w:szCs w:val="24"/>
        </w:rPr>
      </w:pPr>
      <w:r w:rsidRPr="005E4D36">
        <w:rPr>
          <w:sz w:val="24"/>
          <w:szCs w:val="24"/>
        </w:rPr>
        <w:t>- обеспечивать сбор и представление статистики о работе;</w:t>
      </w:r>
    </w:p>
    <w:p w14:paraId="13DFE5AE" w14:textId="77777777" w:rsidR="00DC676A" w:rsidRPr="005E4D36" w:rsidRDefault="00DC676A" w:rsidP="00FC1519">
      <w:pPr>
        <w:jc w:val="both"/>
        <w:rPr>
          <w:sz w:val="24"/>
          <w:szCs w:val="24"/>
        </w:rPr>
      </w:pPr>
      <w:r w:rsidRPr="005E4D36">
        <w:rPr>
          <w:sz w:val="24"/>
          <w:szCs w:val="24"/>
        </w:rPr>
        <w:t>- поддерживать круглосуточный режим функционирования;</w:t>
      </w:r>
    </w:p>
    <w:p w14:paraId="0F7AF37E" w14:textId="77777777" w:rsidR="00DC676A" w:rsidRPr="005E4D36" w:rsidRDefault="00DC676A" w:rsidP="00FC1519">
      <w:pPr>
        <w:jc w:val="both"/>
        <w:rPr>
          <w:sz w:val="24"/>
          <w:szCs w:val="24"/>
        </w:rPr>
      </w:pPr>
      <w:r w:rsidRPr="005E4D36">
        <w:rPr>
          <w:sz w:val="24"/>
          <w:szCs w:val="24"/>
        </w:rPr>
        <w:t>- соответствовать требованиям СНиП 3.05.06-85 «Электротехнические устройства».</w:t>
      </w:r>
    </w:p>
    <w:p w14:paraId="7ADBF3D9" w14:textId="77777777" w:rsidR="00DC676A" w:rsidRPr="005E4D36" w:rsidRDefault="00DC676A" w:rsidP="00FC1519">
      <w:pPr>
        <w:jc w:val="both"/>
        <w:rPr>
          <w:sz w:val="24"/>
          <w:szCs w:val="24"/>
        </w:rPr>
      </w:pPr>
      <w:r w:rsidRPr="005E4D36">
        <w:rPr>
          <w:sz w:val="24"/>
          <w:szCs w:val="24"/>
        </w:rPr>
        <w:t>Активное оборудование должно поддерживать стандарт 802.11Q для организации виртуальных сетей (VLAN), позволять формировать рабочие группы пользователей, локализуя трафик внутри группы.</w:t>
      </w:r>
    </w:p>
    <w:p w14:paraId="6326CC2F" w14:textId="77777777" w:rsidR="00DC676A" w:rsidRPr="005E4D36" w:rsidRDefault="00DC676A" w:rsidP="00FC1519">
      <w:pPr>
        <w:jc w:val="both"/>
        <w:rPr>
          <w:sz w:val="24"/>
          <w:szCs w:val="24"/>
        </w:rPr>
      </w:pPr>
      <w:r w:rsidRPr="005E4D36">
        <w:rPr>
          <w:sz w:val="24"/>
          <w:szCs w:val="24"/>
        </w:rPr>
        <w:t>Кабельные соединения из состава подсистем КСБ МФЦ должны прокладываться в в кабеленесущих конструкциях и по закладным, предусмотренным разделом структурированная кабельная есть (СКС), а также по проектируемым декоративным кабель-каналам или в металлорукаве (обосновывается проектом).</w:t>
      </w:r>
    </w:p>
    <w:p w14:paraId="627406C2" w14:textId="77777777" w:rsidR="00DC676A" w:rsidRPr="005E4D36" w:rsidRDefault="00DC676A" w:rsidP="00FC1519">
      <w:pPr>
        <w:jc w:val="both"/>
        <w:rPr>
          <w:sz w:val="24"/>
          <w:szCs w:val="24"/>
        </w:rPr>
      </w:pPr>
      <w:r w:rsidRPr="005E4D36">
        <w:rPr>
          <w:sz w:val="24"/>
          <w:szCs w:val="24"/>
        </w:rPr>
        <w:t>Для поддержания унификации и технологической преемственности и совместимости применить оборудование следующих российских производителей – Eltex,Qtech, TRASSIR или аналогичные. ».</w:t>
      </w:r>
    </w:p>
    <w:p w14:paraId="18341898" w14:textId="77777777" w:rsidR="00DC676A" w:rsidRPr="005E4D36" w:rsidRDefault="00DC676A" w:rsidP="00FC1519">
      <w:pPr>
        <w:jc w:val="both"/>
        <w:rPr>
          <w:sz w:val="24"/>
          <w:szCs w:val="24"/>
        </w:rPr>
      </w:pPr>
    </w:p>
    <w:p w14:paraId="21A04A13" w14:textId="77777777" w:rsidR="00DC676A" w:rsidRPr="005E4D36" w:rsidRDefault="00DC676A" w:rsidP="00FC1519">
      <w:pPr>
        <w:jc w:val="both"/>
        <w:rPr>
          <w:sz w:val="24"/>
          <w:szCs w:val="24"/>
        </w:rPr>
      </w:pPr>
      <w:r w:rsidRPr="005E4D36">
        <w:rPr>
          <w:sz w:val="24"/>
          <w:szCs w:val="24"/>
        </w:rPr>
        <w:t>Система экстренной связи (СЭС)</w:t>
      </w:r>
    </w:p>
    <w:p w14:paraId="1D467FFD" w14:textId="77777777" w:rsidR="00DC676A" w:rsidRPr="005E4D36" w:rsidRDefault="00DC676A" w:rsidP="00FC1519">
      <w:pPr>
        <w:jc w:val="both"/>
        <w:rPr>
          <w:sz w:val="24"/>
          <w:szCs w:val="24"/>
        </w:rPr>
      </w:pPr>
    </w:p>
    <w:p w14:paraId="34A8D285" w14:textId="77777777" w:rsidR="00DC676A" w:rsidRPr="005E4D36" w:rsidRDefault="00DC676A" w:rsidP="00FC1519">
      <w:pPr>
        <w:jc w:val="both"/>
        <w:rPr>
          <w:sz w:val="24"/>
          <w:szCs w:val="24"/>
        </w:rPr>
      </w:pPr>
      <w:r w:rsidRPr="005E4D36">
        <w:rPr>
          <w:sz w:val="24"/>
          <w:szCs w:val="24"/>
        </w:rPr>
        <w:t>УВУ подключаются к объектовой СПД-КСБ и интегрируются в СЭС объекта МФЦ, состоящую из сервера интерком связи – IS R-300 с программным обеспечением «АРМ диспетчер» (или аналогичный) и головного IP-видеотелефон GXV3370 (или аналогичный). IP-видеотелефоны размещаются в помещениях ОДУ и ТИЦ  по проекту объекта МФЦ</w:t>
      </w:r>
    </w:p>
    <w:p w14:paraId="4BA10857" w14:textId="77777777" w:rsidR="00DC676A" w:rsidRPr="005E4D36" w:rsidRDefault="00DC676A" w:rsidP="00FC1519">
      <w:pPr>
        <w:jc w:val="both"/>
        <w:rPr>
          <w:sz w:val="24"/>
          <w:szCs w:val="24"/>
        </w:rPr>
      </w:pPr>
    </w:p>
    <w:p w14:paraId="7BC9CB24" w14:textId="77777777" w:rsidR="00DC676A" w:rsidRPr="005E4D36" w:rsidRDefault="00DC676A" w:rsidP="00FC1519">
      <w:pPr>
        <w:jc w:val="both"/>
        <w:rPr>
          <w:sz w:val="24"/>
          <w:szCs w:val="24"/>
        </w:rPr>
      </w:pPr>
      <w:r w:rsidRPr="005E4D36">
        <w:rPr>
          <w:sz w:val="24"/>
          <w:szCs w:val="24"/>
        </w:rPr>
        <w:t xml:space="preserve">Система экстренной связи (СЭС) предназначена для предоставления оперативной связи посетителям ВТРК с уполномоченным сотрудником оперативного дежурного управления для информирования о возникновении чрезвычайной ситуации, либо с сотрудником стойки ресепшн для получения справочной информации. </w:t>
      </w:r>
    </w:p>
    <w:p w14:paraId="0783269B" w14:textId="77777777" w:rsidR="00DC676A" w:rsidRPr="005E4D36" w:rsidRDefault="00DC676A" w:rsidP="00FC1519">
      <w:pPr>
        <w:jc w:val="both"/>
        <w:rPr>
          <w:sz w:val="24"/>
          <w:szCs w:val="24"/>
        </w:rPr>
      </w:pPr>
      <w:r w:rsidRPr="005E4D36">
        <w:rPr>
          <w:sz w:val="24"/>
          <w:szCs w:val="24"/>
        </w:rPr>
        <w:t>Проектом предусмотреть интеграцию в систему СЭС проектируемых СЭС смежных объектов ВТРК «КПК».</w:t>
      </w:r>
    </w:p>
    <w:p w14:paraId="4D6CCBF8" w14:textId="77777777" w:rsidR="00DC676A" w:rsidRPr="005E4D36" w:rsidRDefault="00DC676A" w:rsidP="00FC1519">
      <w:pPr>
        <w:jc w:val="both"/>
        <w:rPr>
          <w:sz w:val="24"/>
          <w:szCs w:val="24"/>
        </w:rPr>
      </w:pPr>
      <w:r w:rsidRPr="005E4D36">
        <w:rPr>
          <w:sz w:val="24"/>
          <w:szCs w:val="24"/>
        </w:rPr>
        <w:t>Требования СЭС.</w:t>
      </w:r>
    </w:p>
    <w:p w14:paraId="61D9C3C1" w14:textId="77777777" w:rsidR="00DC676A" w:rsidRPr="005E4D36" w:rsidRDefault="00DC676A" w:rsidP="00FC1519">
      <w:pPr>
        <w:jc w:val="both"/>
        <w:rPr>
          <w:sz w:val="24"/>
          <w:szCs w:val="24"/>
        </w:rPr>
      </w:pPr>
      <w:r w:rsidRPr="005E4D36">
        <w:rPr>
          <w:sz w:val="24"/>
          <w:szCs w:val="24"/>
        </w:rPr>
        <w:t xml:space="preserve">Вызывные блоки переговорных устройств СЭС должны быть заметны, выполнены </w:t>
      </w:r>
    </w:p>
    <w:p w14:paraId="7A37BB12" w14:textId="77777777" w:rsidR="00DC676A" w:rsidRPr="005E4D36" w:rsidRDefault="00DC676A" w:rsidP="00FC1519">
      <w:pPr>
        <w:jc w:val="both"/>
        <w:rPr>
          <w:sz w:val="24"/>
          <w:szCs w:val="24"/>
        </w:rPr>
      </w:pPr>
      <w:r w:rsidRPr="005E4D36">
        <w:rPr>
          <w:sz w:val="24"/>
          <w:szCs w:val="24"/>
        </w:rPr>
        <w:t xml:space="preserve">в едином стиле, иметь общее цветовое решение, обеспечивать сигнализацию о ходе вызова </w:t>
      </w:r>
    </w:p>
    <w:p w14:paraId="47109A53" w14:textId="77777777" w:rsidR="00DC676A" w:rsidRPr="005E4D36" w:rsidRDefault="00DC676A" w:rsidP="00FC1519">
      <w:pPr>
        <w:jc w:val="both"/>
        <w:rPr>
          <w:sz w:val="24"/>
          <w:szCs w:val="24"/>
        </w:rPr>
      </w:pPr>
      <w:r w:rsidRPr="005E4D36">
        <w:rPr>
          <w:sz w:val="24"/>
          <w:szCs w:val="24"/>
        </w:rPr>
        <w:t xml:space="preserve">в привычном для граждан виде. Корпус вызывного блока переговорного устройства должен иметь уличное антивандальное исполнение, быть коррозионностойким и обеспечивать круглосуточное функционирование в диапазоне климатических условий Объекта. </w:t>
      </w:r>
    </w:p>
    <w:p w14:paraId="62FD347F" w14:textId="77777777" w:rsidR="00DC676A" w:rsidRPr="005E4D36" w:rsidRDefault="00DC676A" w:rsidP="00FC1519">
      <w:pPr>
        <w:jc w:val="both"/>
        <w:rPr>
          <w:sz w:val="24"/>
          <w:szCs w:val="24"/>
        </w:rPr>
      </w:pPr>
      <w:r w:rsidRPr="005E4D36">
        <w:rPr>
          <w:sz w:val="24"/>
          <w:szCs w:val="24"/>
        </w:rPr>
        <w:t xml:space="preserve">Вызывные блоки переговорных устройств должны быть функционально выполнены из двух панелей: панель вызова сотрудника ОДУ и сотрудника консультативного центра. Панели вызова сотрудника ОДУ С и сотрудника консультативного центра должны быть выделены конструктивно, снабжены соответствующими надписями (“SOS”, “INFO”) и выполнены </w:t>
      </w:r>
    </w:p>
    <w:p w14:paraId="26D3DDE1" w14:textId="77777777" w:rsidR="00DC676A" w:rsidRPr="005E4D36" w:rsidRDefault="00DC676A" w:rsidP="00FC1519">
      <w:pPr>
        <w:jc w:val="both"/>
        <w:rPr>
          <w:sz w:val="24"/>
          <w:szCs w:val="24"/>
        </w:rPr>
      </w:pPr>
      <w:r w:rsidRPr="005E4D36">
        <w:rPr>
          <w:sz w:val="24"/>
          <w:szCs w:val="24"/>
        </w:rPr>
        <w:t>в разных цветовых решениях. На вызывных панелях предусмотреть установку кнопок вызова оператора с подсветкой. Для возможности использования данной колонны ребенком или лицом с ограниченными возможностями высота установки вызывной кнопки должна быть не выше 1200 мм от уровня пола/земли (учесть высоту снежного покрова в зимний сезон).</w:t>
      </w:r>
    </w:p>
    <w:p w14:paraId="28F3D03D" w14:textId="77777777" w:rsidR="00DC676A" w:rsidRPr="005E4D36" w:rsidRDefault="00DC676A" w:rsidP="00FC1519">
      <w:pPr>
        <w:jc w:val="both"/>
        <w:rPr>
          <w:sz w:val="24"/>
          <w:szCs w:val="24"/>
        </w:rPr>
      </w:pPr>
      <w:r w:rsidRPr="005E4D36">
        <w:rPr>
          <w:sz w:val="24"/>
          <w:szCs w:val="24"/>
        </w:rPr>
        <w:t xml:space="preserve">Оборудование СЭС запитывается через источники бесперебойного питания, со сроком работы не менее 1 часа. </w:t>
      </w:r>
    </w:p>
    <w:p w14:paraId="2C888349" w14:textId="77777777" w:rsidR="00DC676A" w:rsidRPr="005E4D36" w:rsidRDefault="00DC676A" w:rsidP="00FC1519">
      <w:pPr>
        <w:jc w:val="both"/>
        <w:rPr>
          <w:sz w:val="24"/>
          <w:szCs w:val="24"/>
        </w:rPr>
      </w:pPr>
      <w:r w:rsidRPr="005E4D36">
        <w:rPr>
          <w:sz w:val="24"/>
          <w:szCs w:val="24"/>
        </w:rPr>
        <w:t>Проектом проработать вариант передачи сигналов вызова, аудио- видео сигналов.</w:t>
      </w:r>
    </w:p>
    <w:p w14:paraId="0C215A2B" w14:textId="77777777" w:rsidR="00DC676A" w:rsidRPr="005E4D36" w:rsidRDefault="00DC676A" w:rsidP="00FC1519">
      <w:pPr>
        <w:jc w:val="both"/>
        <w:rPr>
          <w:sz w:val="24"/>
          <w:szCs w:val="24"/>
        </w:rPr>
      </w:pPr>
      <w:r w:rsidRPr="005E4D36">
        <w:rPr>
          <w:sz w:val="24"/>
          <w:szCs w:val="24"/>
        </w:rPr>
        <w:t xml:space="preserve">Места установки устройств экстренной связи и точное их количество определить </w:t>
      </w:r>
    </w:p>
    <w:p w14:paraId="768CE482" w14:textId="77777777" w:rsidR="00DC676A" w:rsidRPr="005E4D36" w:rsidRDefault="00DC676A" w:rsidP="00FC1519">
      <w:pPr>
        <w:jc w:val="both"/>
        <w:rPr>
          <w:sz w:val="24"/>
          <w:szCs w:val="24"/>
        </w:rPr>
      </w:pPr>
      <w:r w:rsidRPr="005E4D36">
        <w:rPr>
          <w:sz w:val="24"/>
          <w:szCs w:val="24"/>
        </w:rPr>
        <w:t>в процессе проектирования.</w:t>
      </w:r>
    </w:p>
    <w:p w14:paraId="1627349C" w14:textId="77777777" w:rsidR="00DC676A" w:rsidRPr="005E4D36" w:rsidRDefault="00DC676A" w:rsidP="00FC1519">
      <w:pPr>
        <w:jc w:val="both"/>
        <w:rPr>
          <w:sz w:val="24"/>
          <w:szCs w:val="24"/>
        </w:rPr>
      </w:pPr>
      <w:r w:rsidRPr="005E4D36">
        <w:rPr>
          <w:sz w:val="24"/>
          <w:szCs w:val="24"/>
        </w:rPr>
        <w:t xml:space="preserve">Для унификации применяемого оборудования и технических решений на объектах АО »КАВКАЗ.РФ» применить оборудование производства ООО «ИнтерТех Связь» </w:t>
      </w:r>
    </w:p>
    <w:p w14:paraId="7919EF01" w14:textId="77777777" w:rsidR="00DC676A" w:rsidRPr="005E4D36" w:rsidRDefault="00DC676A" w:rsidP="00FC1519">
      <w:pPr>
        <w:jc w:val="both"/>
        <w:rPr>
          <w:sz w:val="24"/>
          <w:szCs w:val="24"/>
        </w:rPr>
      </w:pPr>
      <w:r w:rsidRPr="005E4D36">
        <w:rPr>
          <w:sz w:val="24"/>
          <w:szCs w:val="24"/>
        </w:rPr>
        <w:t xml:space="preserve">с применением IP-решений как внутренних вызывных устройств, так и уличных вызывных устройств (УВУ.  В качестве УВУ применить колонны экстренного вызова - FSP -02-IPSteel,  сервер интерком связи – IS R-300 с программным обеспечением «АРМ диспетчер» и головной IP-видеотелефон GXV3370 (или аналогичное). </w:t>
      </w:r>
    </w:p>
    <w:p w14:paraId="72F2EB40" w14:textId="77777777" w:rsidR="00DC676A" w:rsidRPr="005E4D36" w:rsidRDefault="00DC676A" w:rsidP="00FC1519">
      <w:pPr>
        <w:jc w:val="both"/>
        <w:rPr>
          <w:sz w:val="24"/>
          <w:szCs w:val="24"/>
        </w:rPr>
      </w:pPr>
      <w:r w:rsidRPr="005E4D36">
        <w:rPr>
          <w:sz w:val="24"/>
          <w:szCs w:val="24"/>
        </w:rPr>
        <w:t xml:space="preserve">Внутри Объекта устройства вызова СЭС размещаются вблизи входов в здание Многофункционального центра, с внутренней стороны, преимущественно на стене, а также на путях массового прохода посетителей Уличные вызывные устройства – </w:t>
      </w:r>
    </w:p>
    <w:p w14:paraId="6C37FA0C" w14:textId="77777777" w:rsidR="00DC676A" w:rsidRPr="005E4D36" w:rsidRDefault="00DC676A" w:rsidP="00FC1519">
      <w:pPr>
        <w:jc w:val="both"/>
        <w:rPr>
          <w:sz w:val="24"/>
          <w:szCs w:val="24"/>
        </w:rPr>
      </w:pPr>
      <w:r w:rsidRPr="005E4D36">
        <w:rPr>
          <w:sz w:val="24"/>
          <w:szCs w:val="24"/>
        </w:rPr>
        <w:t>в шаговой доступности от центрального входа Объекта и в районе гостевой парковки.</w:t>
      </w:r>
    </w:p>
    <w:p w14:paraId="3A808BAE" w14:textId="77777777" w:rsidR="00DC676A" w:rsidRPr="005E4D36" w:rsidRDefault="00DC676A" w:rsidP="00FC1519">
      <w:pPr>
        <w:jc w:val="both"/>
        <w:rPr>
          <w:sz w:val="24"/>
          <w:szCs w:val="24"/>
        </w:rPr>
      </w:pPr>
      <w:r w:rsidRPr="005E4D36">
        <w:rPr>
          <w:sz w:val="24"/>
          <w:szCs w:val="24"/>
        </w:rPr>
        <w:t>Всего до 5-7 вызывных устройств (уточнить проектом).</w:t>
      </w:r>
    </w:p>
    <w:p w14:paraId="707B6CA6" w14:textId="77777777" w:rsidR="00DC676A" w:rsidRPr="005E4D36" w:rsidRDefault="00DC676A" w:rsidP="00FC1519">
      <w:pPr>
        <w:jc w:val="both"/>
        <w:rPr>
          <w:sz w:val="24"/>
          <w:szCs w:val="24"/>
        </w:rPr>
      </w:pPr>
      <w:r w:rsidRPr="005E4D36">
        <w:rPr>
          <w:sz w:val="24"/>
          <w:szCs w:val="24"/>
        </w:rPr>
        <w:t>АРМ для вызова кнопкой «SOS» СЭС разместить в помещении ОДУ, АРМ для вызова  кнопкой «INFO» СЭС разместить на стойке ресепшн МФЦ, сервер СЭС разместить  в ТШ2 юнит 22, ИБП сервера СЭС – в ТШ2 юнит 9. . Переговоры и видеоинформация записываются с возможностью воспроизведения и обработки.</w:t>
      </w:r>
    </w:p>
    <w:p w14:paraId="4A03FF5C" w14:textId="77777777" w:rsidR="00DC676A" w:rsidRPr="005E4D36" w:rsidRDefault="00DC676A" w:rsidP="00FC1519">
      <w:pPr>
        <w:jc w:val="both"/>
        <w:rPr>
          <w:sz w:val="24"/>
          <w:szCs w:val="24"/>
        </w:rPr>
      </w:pPr>
      <w:r w:rsidRPr="005E4D36">
        <w:rPr>
          <w:sz w:val="24"/>
          <w:szCs w:val="24"/>
        </w:rPr>
        <w:t>Оборудование СЭС подключается к СПД-СБ.</w:t>
      </w:r>
    </w:p>
    <w:p w14:paraId="16684B5C" w14:textId="77777777" w:rsidR="00DC676A" w:rsidRPr="005E4D36" w:rsidRDefault="00DC676A" w:rsidP="00FC1519">
      <w:pPr>
        <w:jc w:val="both"/>
        <w:rPr>
          <w:sz w:val="24"/>
          <w:szCs w:val="24"/>
        </w:rPr>
      </w:pPr>
      <w:r w:rsidRPr="005E4D36">
        <w:rPr>
          <w:sz w:val="24"/>
          <w:szCs w:val="24"/>
        </w:rPr>
        <w:t>Объектовая СЭС интегрируется в систему сбора и обработки информации (ССОИ).</w:t>
      </w:r>
    </w:p>
    <w:p w14:paraId="3A1FC138" w14:textId="77777777" w:rsidR="00DC676A" w:rsidRPr="005E4D36" w:rsidRDefault="00DC676A" w:rsidP="00FC1519">
      <w:pPr>
        <w:jc w:val="both"/>
        <w:rPr>
          <w:sz w:val="24"/>
          <w:szCs w:val="24"/>
        </w:rPr>
      </w:pPr>
    </w:p>
    <w:p w14:paraId="6F444F0B" w14:textId="77777777" w:rsidR="00DC676A" w:rsidRPr="005E4D36" w:rsidRDefault="00DC676A" w:rsidP="00FC1519">
      <w:pPr>
        <w:jc w:val="both"/>
        <w:rPr>
          <w:sz w:val="24"/>
          <w:szCs w:val="24"/>
        </w:rPr>
      </w:pPr>
      <w:r w:rsidRPr="005E4D36">
        <w:rPr>
          <w:sz w:val="24"/>
          <w:szCs w:val="24"/>
        </w:rPr>
        <w:t>Система речевого оповещения (СРО)</w:t>
      </w:r>
    </w:p>
    <w:p w14:paraId="2A9940B3" w14:textId="77777777" w:rsidR="00DC676A" w:rsidRPr="005E4D36" w:rsidRDefault="00DC676A" w:rsidP="00FC1519">
      <w:pPr>
        <w:jc w:val="both"/>
        <w:rPr>
          <w:sz w:val="24"/>
          <w:szCs w:val="24"/>
        </w:rPr>
      </w:pPr>
    </w:p>
    <w:p w14:paraId="5453D57D" w14:textId="77777777" w:rsidR="00DC676A" w:rsidRPr="005E4D36" w:rsidRDefault="00DC676A" w:rsidP="00FC1519">
      <w:pPr>
        <w:jc w:val="both"/>
        <w:rPr>
          <w:sz w:val="24"/>
          <w:szCs w:val="24"/>
        </w:rPr>
      </w:pPr>
      <w:r w:rsidRPr="005E4D36">
        <w:rPr>
          <w:sz w:val="24"/>
          <w:szCs w:val="24"/>
        </w:rPr>
        <w:t>усилители подключаются по IP-протоколу через СПД-КСБ объекта к головному трансляционному блоку.</w:t>
      </w:r>
    </w:p>
    <w:p w14:paraId="2F31FAAC" w14:textId="77777777" w:rsidR="00DC676A" w:rsidRPr="005E4D36" w:rsidRDefault="00DC676A" w:rsidP="00FC1519">
      <w:pPr>
        <w:jc w:val="both"/>
        <w:rPr>
          <w:sz w:val="24"/>
          <w:szCs w:val="24"/>
        </w:rPr>
      </w:pPr>
      <w:r w:rsidRPr="005E4D36">
        <w:rPr>
          <w:sz w:val="24"/>
          <w:szCs w:val="24"/>
        </w:rPr>
        <w:t xml:space="preserve">СРО строится предпочтительно на основе IP-решений. Системообразующее и сетевое оборудование российского производства . Места размещения громкоговорителей – зоны размещения посетителей здания Многофункционального центра, рядом </w:t>
      </w:r>
    </w:p>
    <w:p w14:paraId="2B6A5F4B" w14:textId="77777777" w:rsidR="00DC676A" w:rsidRPr="005E4D36" w:rsidRDefault="00DC676A" w:rsidP="00FC1519">
      <w:pPr>
        <w:jc w:val="both"/>
        <w:rPr>
          <w:sz w:val="24"/>
          <w:szCs w:val="24"/>
        </w:rPr>
      </w:pPr>
      <w:r w:rsidRPr="005E4D36">
        <w:rPr>
          <w:sz w:val="24"/>
          <w:szCs w:val="24"/>
        </w:rPr>
        <w:t>с центральным входом на Объект со сторону улицы. Количество, мощность и места размещения громкоговорителей уточняются проектом. Предусмотреть: речевую и музыкальную качественную трансляцию, трансляцию программ объектовой системы радиофикации (УКВ/FM приемник основных радиоканалов), размещение микрофонов в помещении оперативного зала ОДУ (на месте дежурного), на стойке ресепшн МФЦ, в помещении ТИЦ. Предусмотреть выделение функциональных зон оповещения (утстанавливается проектом), возможность направления разных сигналов в различные функциональные зоны с каждого микрофона.</w:t>
      </w:r>
    </w:p>
    <w:p w14:paraId="2AD68CAD" w14:textId="77777777" w:rsidR="00DC676A" w:rsidRPr="005E4D36" w:rsidRDefault="00DC676A" w:rsidP="00FC1519">
      <w:pPr>
        <w:jc w:val="both"/>
        <w:rPr>
          <w:sz w:val="24"/>
          <w:szCs w:val="24"/>
        </w:rPr>
      </w:pPr>
      <w:r w:rsidRPr="005E4D36">
        <w:rPr>
          <w:sz w:val="24"/>
          <w:szCs w:val="24"/>
        </w:rPr>
        <w:t>Объектовая СРО интегрируется в систему сбора и обработки информации (ССОИ).</w:t>
      </w:r>
    </w:p>
    <w:p w14:paraId="03DF86D1" w14:textId="77777777" w:rsidR="00DC676A" w:rsidRPr="005E4D36" w:rsidRDefault="00DC676A" w:rsidP="00FC1519">
      <w:pPr>
        <w:jc w:val="both"/>
        <w:rPr>
          <w:sz w:val="24"/>
          <w:szCs w:val="24"/>
        </w:rPr>
      </w:pPr>
      <w:r w:rsidRPr="005E4D36">
        <w:rPr>
          <w:sz w:val="24"/>
          <w:szCs w:val="24"/>
        </w:rPr>
        <w:t>Объектовые СРО смежных объектов: Парковки, Благоустройствоинтегрируются в проектируемую СРО и ССОИ Многофункционального центра с выделением самостоятельных функциональных зон оповещения (подключение по IP-технологии).</w:t>
      </w:r>
    </w:p>
    <w:p w14:paraId="3143BBB8" w14:textId="77777777" w:rsidR="00DC676A" w:rsidRPr="005E4D36" w:rsidRDefault="00DC676A" w:rsidP="00FC1519">
      <w:pPr>
        <w:jc w:val="both"/>
        <w:rPr>
          <w:sz w:val="24"/>
          <w:szCs w:val="24"/>
        </w:rPr>
      </w:pPr>
    </w:p>
    <w:p w14:paraId="0E8559BD" w14:textId="77777777" w:rsidR="00DC676A" w:rsidRPr="005E4D36" w:rsidRDefault="00DC676A" w:rsidP="00FC1519">
      <w:pPr>
        <w:jc w:val="both"/>
        <w:rPr>
          <w:sz w:val="24"/>
          <w:szCs w:val="24"/>
        </w:rPr>
      </w:pPr>
      <w:r w:rsidRPr="005E4D36">
        <w:rPr>
          <w:sz w:val="24"/>
          <w:szCs w:val="24"/>
        </w:rPr>
        <w:t>Система контроля и управления доступом транспорта (СКУД-ТС).</w:t>
      </w:r>
    </w:p>
    <w:p w14:paraId="2CD05D9C" w14:textId="77777777" w:rsidR="00DC676A" w:rsidRPr="005E4D36" w:rsidRDefault="00DC676A" w:rsidP="00FC1519">
      <w:pPr>
        <w:jc w:val="both"/>
        <w:rPr>
          <w:sz w:val="24"/>
          <w:szCs w:val="24"/>
        </w:rPr>
      </w:pPr>
    </w:p>
    <w:p w14:paraId="50A3FB1E" w14:textId="77777777" w:rsidR="00DC676A" w:rsidRPr="005E4D36" w:rsidRDefault="00DC676A" w:rsidP="00FC1519">
      <w:pPr>
        <w:jc w:val="both"/>
        <w:rPr>
          <w:sz w:val="24"/>
          <w:szCs w:val="24"/>
        </w:rPr>
      </w:pPr>
      <w:r w:rsidRPr="005E4D36">
        <w:rPr>
          <w:sz w:val="24"/>
          <w:szCs w:val="24"/>
        </w:rPr>
        <w:t>Комплексная автоматизированная парковочная система -) совокупность программных и технических средств для автоматического ограничения, контроля и управления проезда автотранспорта  в выделенные зоны (на гостевую парковку МФЦ).</w:t>
      </w:r>
    </w:p>
    <w:p w14:paraId="3DE598BF" w14:textId="77777777" w:rsidR="00DC676A" w:rsidRPr="005E4D36" w:rsidRDefault="00DC676A" w:rsidP="00FC1519">
      <w:pPr>
        <w:jc w:val="both"/>
        <w:rPr>
          <w:sz w:val="24"/>
          <w:szCs w:val="24"/>
        </w:rPr>
      </w:pPr>
      <w:r w:rsidRPr="005E4D36">
        <w:rPr>
          <w:sz w:val="24"/>
          <w:szCs w:val="24"/>
        </w:rPr>
        <w:t xml:space="preserve">КАПС должна обеспечить: </w:t>
      </w:r>
    </w:p>
    <w:p w14:paraId="2C21B1FA" w14:textId="77777777" w:rsidR="00DC676A" w:rsidRPr="005E4D36" w:rsidRDefault="00DC676A" w:rsidP="00FC1519">
      <w:pPr>
        <w:jc w:val="both"/>
        <w:rPr>
          <w:sz w:val="24"/>
          <w:szCs w:val="24"/>
        </w:rPr>
      </w:pPr>
      <w:r w:rsidRPr="005E4D36">
        <w:rPr>
          <w:sz w:val="24"/>
          <w:szCs w:val="24"/>
        </w:rPr>
        <w:t></w:t>
      </w:r>
      <w:r w:rsidRPr="005E4D36">
        <w:rPr>
          <w:sz w:val="24"/>
          <w:szCs w:val="24"/>
        </w:rPr>
        <w:tab/>
        <w:t xml:space="preserve">возможность распознавания номерных знаков автомобилей для всех шаблонов российских номеров; </w:t>
      </w:r>
    </w:p>
    <w:p w14:paraId="23B58E73" w14:textId="77777777" w:rsidR="00DC676A" w:rsidRPr="005E4D36" w:rsidRDefault="00DC676A" w:rsidP="00FC1519">
      <w:pPr>
        <w:jc w:val="both"/>
        <w:rPr>
          <w:sz w:val="24"/>
          <w:szCs w:val="24"/>
        </w:rPr>
      </w:pPr>
      <w:r w:rsidRPr="005E4D36">
        <w:rPr>
          <w:sz w:val="24"/>
          <w:szCs w:val="24"/>
        </w:rPr>
        <w:t></w:t>
      </w:r>
      <w:r w:rsidRPr="005E4D36">
        <w:rPr>
          <w:sz w:val="24"/>
          <w:szCs w:val="24"/>
        </w:rPr>
        <w:tab/>
        <w:t xml:space="preserve">беспрепятственный пропуск транспортных средств, имеющих право проезда без досмотра; </w:t>
      </w:r>
    </w:p>
    <w:p w14:paraId="0726A853" w14:textId="77777777" w:rsidR="00DC676A" w:rsidRPr="005E4D36" w:rsidRDefault="00DC676A" w:rsidP="00FC1519">
      <w:pPr>
        <w:jc w:val="both"/>
        <w:rPr>
          <w:sz w:val="24"/>
          <w:szCs w:val="24"/>
        </w:rPr>
      </w:pPr>
      <w:r w:rsidRPr="005E4D36">
        <w:rPr>
          <w:sz w:val="24"/>
          <w:szCs w:val="24"/>
        </w:rPr>
        <w:t></w:t>
      </w:r>
      <w:r w:rsidRPr="005E4D36">
        <w:rPr>
          <w:sz w:val="24"/>
          <w:szCs w:val="24"/>
        </w:rPr>
        <w:tab/>
        <w:t xml:space="preserve">беспрепятственный пропуск специальных транспортных средств, участвующих </w:t>
      </w:r>
    </w:p>
    <w:p w14:paraId="711423C2" w14:textId="77777777" w:rsidR="00DC676A" w:rsidRPr="005E4D36" w:rsidRDefault="00DC676A" w:rsidP="00FC1519">
      <w:pPr>
        <w:jc w:val="both"/>
        <w:rPr>
          <w:sz w:val="24"/>
          <w:szCs w:val="24"/>
        </w:rPr>
      </w:pPr>
      <w:r w:rsidRPr="005E4D36">
        <w:rPr>
          <w:sz w:val="24"/>
          <w:szCs w:val="24"/>
        </w:rPr>
        <w:t>в ликвидации (локализации) чрезвычайной ситуации;</w:t>
      </w:r>
    </w:p>
    <w:p w14:paraId="2CACBEBE" w14:textId="77777777" w:rsidR="00DC676A" w:rsidRPr="005E4D36" w:rsidRDefault="00DC676A" w:rsidP="00FC1519">
      <w:pPr>
        <w:jc w:val="both"/>
        <w:rPr>
          <w:sz w:val="24"/>
          <w:szCs w:val="24"/>
        </w:rPr>
      </w:pPr>
      <w:r w:rsidRPr="005E4D36">
        <w:rPr>
          <w:sz w:val="24"/>
          <w:szCs w:val="24"/>
        </w:rPr>
        <w:t></w:t>
      </w:r>
      <w:r w:rsidRPr="005E4D36">
        <w:rPr>
          <w:sz w:val="24"/>
          <w:szCs w:val="24"/>
        </w:rPr>
        <w:tab/>
        <w:t xml:space="preserve">возможность использования баз данных в качестве белого («свой»), черного («чужой») и/или информационного списков; </w:t>
      </w:r>
    </w:p>
    <w:p w14:paraId="7A1E3CD6" w14:textId="77777777" w:rsidR="00DC676A" w:rsidRPr="005E4D36" w:rsidRDefault="00DC676A" w:rsidP="00FC1519">
      <w:pPr>
        <w:jc w:val="both"/>
        <w:rPr>
          <w:sz w:val="24"/>
          <w:szCs w:val="24"/>
        </w:rPr>
      </w:pPr>
      <w:r w:rsidRPr="005E4D36">
        <w:rPr>
          <w:sz w:val="24"/>
          <w:szCs w:val="24"/>
        </w:rPr>
        <w:t></w:t>
      </w:r>
      <w:r w:rsidRPr="005E4D36">
        <w:rPr>
          <w:sz w:val="24"/>
          <w:szCs w:val="24"/>
        </w:rPr>
        <w:tab/>
        <w:t xml:space="preserve">сохранение распознанных номеров во «внутренней» базе данных c указанием времени и даты проезда, ссылки на видеоинформацию (стоп-кадр или видеофрагмент) и т. п.; </w:t>
      </w:r>
    </w:p>
    <w:p w14:paraId="7510D852" w14:textId="77777777" w:rsidR="00DC676A" w:rsidRPr="005E4D36" w:rsidRDefault="00DC676A" w:rsidP="00FC1519">
      <w:pPr>
        <w:jc w:val="both"/>
        <w:rPr>
          <w:sz w:val="24"/>
          <w:szCs w:val="24"/>
        </w:rPr>
      </w:pPr>
      <w:r w:rsidRPr="005E4D36">
        <w:rPr>
          <w:sz w:val="24"/>
          <w:szCs w:val="24"/>
        </w:rPr>
        <w:t></w:t>
      </w:r>
      <w:r w:rsidRPr="005E4D36">
        <w:rPr>
          <w:sz w:val="24"/>
          <w:szCs w:val="24"/>
        </w:rPr>
        <w:tab/>
        <w:t>возможность вывода на печать кадра проезда и информации по распознанному номеру автотранспортного средства;</w:t>
      </w:r>
    </w:p>
    <w:p w14:paraId="2247C84A" w14:textId="77777777" w:rsidR="00DC676A" w:rsidRPr="005E4D36" w:rsidRDefault="00DC676A" w:rsidP="00FC1519">
      <w:pPr>
        <w:jc w:val="both"/>
        <w:rPr>
          <w:sz w:val="24"/>
          <w:szCs w:val="24"/>
        </w:rPr>
      </w:pPr>
      <w:r w:rsidRPr="005E4D36">
        <w:rPr>
          <w:sz w:val="24"/>
          <w:szCs w:val="24"/>
        </w:rPr>
        <w:t></w:t>
      </w:r>
      <w:r w:rsidRPr="005E4D36">
        <w:rPr>
          <w:sz w:val="24"/>
          <w:szCs w:val="24"/>
        </w:rPr>
        <w:tab/>
        <w:t>пропускать на въезд и выезд автотранспортные средства по распознаванию номера;</w:t>
      </w:r>
    </w:p>
    <w:p w14:paraId="36DB7428" w14:textId="77777777" w:rsidR="00DC676A" w:rsidRPr="005E4D36" w:rsidRDefault="00DC676A" w:rsidP="00FC1519">
      <w:pPr>
        <w:jc w:val="both"/>
        <w:rPr>
          <w:sz w:val="24"/>
          <w:szCs w:val="24"/>
        </w:rPr>
      </w:pPr>
      <w:r w:rsidRPr="005E4D36">
        <w:rPr>
          <w:sz w:val="24"/>
          <w:szCs w:val="24"/>
        </w:rPr>
        <w:t></w:t>
      </w:r>
      <w:r w:rsidRPr="005E4D36">
        <w:rPr>
          <w:sz w:val="24"/>
          <w:szCs w:val="24"/>
        </w:rPr>
        <w:tab/>
        <w:t>пропускать на въезд и выезд автотранспортные средства по RFID-метке дальнего действия (учесть 30 меток) на расстоянии 7-10 м;</w:t>
      </w:r>
    </w:p>
    <w:p w14:paraId="1C0401FE" w14:textId="77777777" w:rsidR="00DC676A" w:rsidRPr="005E4D36" w:rsidRDefault="00DC676A" w:rsidP="00FC1519">
      <w:pPr>
        <w:jc w:val="both"/>
        <w:rPr>
          <w:sz w:val="24"/>
          <w:szCs w:val="24"/>
        </w:rPr>
      </w:pPr>
      <w:r w:rsidRPr="005E4D36">
        <w:rPr>
          <w:sz w:val="24"/>
          <w:szCs w:val="24"/>
        </w:rPr>
        <w:t></w:t>
      </w:r>
      <w:r w:rsidRPr="005E4D36">
        <w:rPr>
          <w:sz w:val="24"/>
          <w:szCs w:val="24"/>
        </w:rPr>
        <w:tab/>
        <w:t>пропускать на въезд и выезд автотранспортные средства по карте Mifare;</w:t>
      </w:r>
    </w:p>
    <w:p w14:paraId="60CD307C" w14:textId="77777777" w:rsidR="00DC676A" w:rsidRPr="005E4D36" w:rsidRDefault="00DC676A" w:rsidP="00FC1519">
      <w:pPr>
        <w:jc w:val="both"/>
        <w:rPr>
          <w:sz w:val="24"/>
          <w:szCs w:val="24"/>
        </w:rPr>
      </w:pPr>
      <w:r w:rsidRPr="005E4D36">
        <w:rPr>
          <w:sz w:val="24"/>
          <w:szCs w:val="24"/>
        </w:rPr>
        <w:t></w:t>
      </w:r>
      <w:r w:rsidRPr="005E4D36">
        <w:rPr>
          <w:sz w:val="24"/>
          <w:szCs w:val="24"/>
        </w:rPr>
        <w:tab/>
        <w:t xml:space="preserve">аудио/видео связь с дежурным в оперативном зале ОДУ (IP-видеодомофон). </w:t>
      </w:r>
    </w:p>
    <w:p w14:paraId="3AC9DC44" w14:textId="77777777" w:rsidR="00DC676A" w:rsidRPr="005E4D36" w:rsidRDefault="00DC676A" w:rsidP="00FC1519">
      <w:pPr>
        <w:jc w:val="both"/>
        <w:rPr>
          <w:sz w:val="24"/>
          <w:szCs w:val="24"/>
        </w:rPr>
      </w:pPr>
      <w:r w:rsidRPr="005E4D36">
        <w:rPr>
          <w:sz w:val="24"/>
          <w:szCs w:val="24"/>
        </w:rPr>
        <w:t>На въезде к гостевой парковке МФЦ» установить автоматический шлагбаум c БУ, индукционными петлями, ТТШ с оборудованием СПД-КСБ (коммутатор L2 TFortis),  камеры для распознавания государственных регистрационных знаков въезжающего и выезжающего автотранспорта, стойки въезда/выезда, стойка с вызывной панелью домофона, шкаф электропитания и другое необходимое оборудование.</w:t>
      </w:r>
    </w:p>
    <w:p w14:paraId="6D13E0A9" w14:textId="77777777" w:rsidR="00DC676A" w:rsidRPr="005E4D36" w:rsidRDefault="00DC676A" w:rsidP="00FC1519">
      <w:pPr>
        <w:jc w:val="both"/>
        <w:rPr>
          <w:sz w:val="24"/>
          <w:szCs w:val="24"/>
        </w:rPr>
      </w:pPr>
      <w:r w:rsidRPr="005E4D36">
        <w:rPr>
          <w:sz w:val="24"/>
          <w:szCs w:val="24"/>
        </w:rPr>
        <w:t>В составе проекта предусмотреть АРМ (с функцией администрирования), сервер и соответствующее  ПО, реализующие функции мониторинга и управления СКУД-ТС,  Сервер СКУД-ТС разместить в ТШ2 юнит 20, ИБП применить тот же, что и для сервера СЭС. АРМ КАПС разместить в оперативном зале ОДУ, реализовать интеграцию в ССОИ.</w:t>
      </w:r>
    </w:p>
    <w:p w14:paraId="2E9EA9EF" w14:textId="77777777" w:rsidR="00DC676A" w:rsidRPr="005E4D36" w:rsidRDefault="00DC676A" w:rsidP="00FC1519">
      <w:pPr>
        <w:jc w:val="both"/>
        <w:rPr>
          <w:sz w:val="24"/>
          <w:szCs w:val="24"/>
        </w:rPr>
      </w:pPr>
    </w:p>
    <w:p w14:paraId="17E9F717" w14:textId="77777777" w:rsidR="00DC676A" w:rsidRPr="005E4D36" w:rsidRDefault="00DC676A" w:rsidP="00FC1519">
      <w:pPr>
        <w:jc w:val="both"/>
        <w:rPr>
          <w:sz w:val="24"/>
          <w:szCs w:val="24"/>
        </w:rPr>
      </w:pPr>
      <w:r w:rsidRPr="005E4D36">
        <w:rPr>
          <w:sz w:val="24"/>
          <w:szCs w:val="24"/>
        </w:rPr>
        <w:t>Система электроснабжения КСБ (ЭС-СБ)</w:t>
      </w:r>
    </w:p>
    <w:p w14:paraId="05B8E8DA" w14:textId="77777777" w:rsidR="00DC676A" w:rsidRPr="005E4D36" w:rsidRDefault="00DC676A" w:rsidP="00FC1519">
      <w:pPr>
        <w:jc w:val="both"/>
        <w:rPr>
          <w:sz w:val="24"/>
          <w:szCs w:val="24"/>
        </w:rPr>
      </w:pPr>
    </w:p>
    <w:p w14:paraId="21C9AF37" w14:textId="77777777" w:rsidR="00DC676A" w:rsidRPr="005E4D36" w:rsidRDefault="00DC676A" w:rsidP="00FC1519">
      <w:pPr>
        <w:jc w:val="both"/>
        <w:rPr>
          <w:sz w:val="24"/>
          <w:szCs w:val="24"/>
        </w:rPr>
      </w:pPr>
      <w:r w:rsidRPr="005E4D36">
        <w:rPr>
          <w:sz w:val="24"/>
          <w:szCs w:val="24"/>
        </w:rPr>
        <w:t>Система ЭС-СБ должна обеспечивать надежное и бесперебойное электроснабжение всех систем КСБ.</w:t>
      </w:r>
    </w:p>
    <w:p w14:paraId="5153976A" w14:textId="77777777" w:rsidR="00DC676A" w:rsidRPr="005E4D36" w:rsidRDefault="00DC676A" w:rsidP="00FC1519">
      <w:pPr>
        <w:jc w:val="both"/>
        <w:rPr>
          <w:sz w:val="24"/>
          <w:szCs w:val="24"/>
        </w:rPr>
      </w:pPr>
      <w:r w:rsidRPr="005E4D36">
        <w:rPr>
          <w:sz w:val="24"/>
          <w:szCs w:val="24"/>
        </w:rPr>
        <w:t xml:space="preserve">ЭС-СБ должна быть выполнена в соответствии с требованиями «Правил устройства электроустановок» (ПУЭ), СНиП 3.05.06-85 «Электротехнические устройства», СП 31-110-2003 «Проектирование и монтаж электроустановок жилых и общественных здании», </w:t>
      </w:r>
    </w:p>
    <w:p w14:paraId="0EE48D76" w14:textId="77777777" w:rsidR="00DC676A" w:rsidRPr="005E4D36" w:rsidRDefault="00DC676A" w:rsidP="00FC1519">
      <w:pPr>
        <w:jc w:val="both"/>
        <w:rPr>
          <w:sz w:val="24"/>
          <w:szCs w:val="24"/>
        </w:rPr>
      </w:pPr>
      <w:r w:rsidRPr="005E4D36">
        <w:rPr>
          <w:sz w:val="24"/>
          <w:szCs w:val="24"/>
        </w:rPr>
        <w:t>РД 34.20.185-94 «Инструкция по проектированию городских электрических сетей». Электроснабжение всех систем безопасности должно иметь резервную систему электропитания на основе источников бесперебойного питания или дизель-генераторной установки (ДГУ)-????. Выбор систем резервирования определяется проектом и согласовывается с Заказчиком.</w:t>
      </w:r>
    </w:p>
    <w:p w14:paraId="71139412" w14:textId="77777777" w:rsidR="00DC676A" w:rsidRPr="005E4D36" w:rsidRDefault="00DC676A" w:rsidP="00FC1519">
      <w:pPr>
        <w:jc w:val="both"/>
        <w:rPr>
          <w:sz w:val="24"/>
          <w:szCs w:val="24"/>
        </w:rPr>
      </w:pPr>
      <w:r w:rsidRPr="005E4D36">
        <w:rPr>
          <w:sz w:val="24"/>
          <w:szCs w:val="24"/>
        </w:rPr>
        <w:t xml:space="preserve">При прокладке в грунте кабельные линии 0,4 кВ предусмотреть кабелями с изоляцией </w:t>
      </w:r>
    </w:p>
    <w:p w14:paraId="17247D30" w14:textId="77777777" w:rsidR="00DC676A" w:rsidRPr="005E4D36" w:rsidRDefault="00DC676A" w:rsidP="00FC1519">
      <w:pPr>
        <w:jc w:val="both"/>
        <w:rPr>
          <w:sz w:val="24"/>
          <w:szCs w:val="24"/>
        </w:rPr>
      </w:pPr>
      <w:r w:rsidRPr="005E4D36">
        <w:rPr>
          <w:sz w:val="24"/>
          <w:szCs w:val="24"/>
        </w:rPr>
        <w:t xml:space="preserve">из сшитого полиэтилена, бронированными, с защитным шлангом из полиэтилена, предназначенными для прокладки в грунте подверженном смещению, где возможны осевые </w:t>
      </w:r>
    </w:p>
    <w:p w14:paraId="6DE35DA5" w14:textId="77777777" w:rsidR="00DC676A" w:rsidRPr="005E4D36" w:rsidRDefault="00DC676A" w:rsidP="00FC1519">
      <w:pPr>
        <w:jc w:val="both"/>
        <w:rPr>
          <w:sz w:val="24"/>
          <w:szCs w:val="24"/>
        </w:rPr>
      </w:pPr>
      <w:r w:rsidRPr="005E4D36">
        <w:rPr>
          <w:sz w:val="24"/>
          <w:szCs w:val="24"/>
        </w:rPr>
        <w:t>и радиальные механические воздействия на кабель. Марку, сечение и способ прокладки определить проектом и согласовать с Заказчиком.</w:t>
      </w:r>
    </w:p>
    <w:p w14:paraId="468C8085" w14:textId="77777777" w:rsidR="00DC676A" w:rsidRPr="005E4D36" w:rsidRDefault="00DC676A" w:rsidP="00FC1519">
      <w:pPr>
        <w:jc w:val="both"/>
        <w:rPr>
          <w:sz w:val="24"/>
          <w:szCs w:val="24"/>
        </w:rPr>
      </w:pPr>
      <w:r w:rsidRPr="005E4D36">
        <w:rPr>
          <w:sz w:val="24"/>
          <w:szCs w:val="24"/>
        </w:rPr>
        <w:t>Кабели проложить в траншее с учетом поперечного профиля участка застройки. В местах пересечения с автодорогами (проездами), сетями проложить кабель в трубах, с учетом резервной трубы.</w:t>
      </w:r>
    </w:p>
    <w:p w14:paraId="172B58A4" w14:textId="77777777" w:rsidR="00DC676A" w:rsidRPr="005E4D36" w:rsidRDefault="00DC676A" w:rsidP="00FC1519">
      <w:pPr>
        <w:jc w:val="both"/>
        <w:rPr>
          <w:sz w:val="24"/>
          <w:szCs w:val="24"/>
        </w:rPr>
      </w:pPr>
      <w:r w:rsidRPr="005E4D36">
        <w:rPr>
          <w:sz w:val="24"/>
          <w:szCs w:val="24"/>
        </w:rPr>
        <w:t xml:space="preserve">В составе проектной документации предусмотреть мероприятия по защите сооружений </w:t>
      </w:r>
    </w:p>
    <w:p w14:paraId="74F45BC0" w14:textId="77777777" w:rsidR="00DC676A" w:rsidRPr="005E4D36" w:rsidRDefault="00DC676A" w:rsidP="00FC1519">
      <w:pPr>
        <w:jc w:val="both"/>
        <w:rPr>
          <w:sz w:val="24"/>
          <w:szCs w:val="24"/>
        </w:rPr>
      </w:pPr>
      <w:r w:rsidRPr="005E4D36">
        <w:rPr>
          <w:sz w:val="24"/>
          <w:szCs w:val="24"/>
        </w:rPr>
        <w:t>от прямых ударов молний и вторичных ее проявлений, в том числе от заноса высоких потенциалов в соответствии с требованиями РД 34.21.122-87 и СО 153-34.21.122-2003</w:t>
      </w:r>
    </w:p>
    <w:p w14:paraId="5D70BC39" w14:textId="77777777" w:rsidR="00DC676A" w:rsidRPr="005E4D36" w:rsidRDefault="00DC676A" w:rsidP="00FC1519">
      <w:pPr>
        <w:jc w:val="both"/>
        <w:rPr>
          <w:sz w:val="24"/>
          <w:szCs w:val="24"/>
        </w:rPr>
      </w:pPr>
      <w:r w:rsidRPr="005E4D36">
        <w:rPr>
          <w:sz w:val="24"/>
          <w:szCs w:val="24"/>
        </w:rPr>
        <w:t>СЭ должна обеспечивать:</w:t>
      </w:r>
    </w:p>
    <w:p w14:paraId="48F1D111" w14:textId="77777777" w:rsidR="00DC676A" w:rsidRPr="005E4D36" w:rsidRDefault="00DC676A" w:rsidP="00FC1519">
      <w:pPr>
        <w:jc w:val="both"/>
        <w:rPr>
          <w:sz w:val="24"/>
          <w:szCs w:val="24"/>
        </w:rPr>
      </w:pPr>
      <w:r w:rsidRPr="005E4D36">
        <w:rPr>
          <w:sz w:val="24"/>
          <w:szCs w:val="24"/>
        </w:rPr>
        <w:t>•</w:t>
      </w:r>
      <w:r w:rsidRPr="005E4D36">
        <w:rPr>
          <w:sz w:val="24"/>
          <w:szCs w:val="24"/>
        </w:rPr>
        <w:tab/>
        <w:t xml:space="preserve">работоспособность при отклонениях напряжения сети от -15 % до +10 % и частоты </w:t>
      </w:r>
      <w:r w:rsidRPr="005E4D36">
        <w:rPr>
          <w:sz w:val="24"/>
          <w:szCs w:val="24"/>
        </w:rPr>
        <w:t>1 Гц от номинального значения. Электроснабжение КСБ должно осуществляться через отдельные автоматы выключения на щитах электропитания или щитах дежурного освещения. При пропадании промышленной сети источники бесперебойного питания должны сохранять работоспособность внешних потребителей КСБ на время не менее 1 часа, при пропадании электропитания более чем на 1 час применить ДГУ;</w:t>
      </w:r>
    </w:p>
    <w:p w14:paraId="7FEE4466" w14:textId="77777777" w:rsidR="00DC676A" w:rsidRPr="005E4D36" w:rsidRDefault="00DC676A" w:rsidP="00FC1519">
      <w:pPr>
        <w:jc w:val="both"/>
        <w:rPr>
          <w:sz w:val="24"/>
          <w:szCs w:val="24"/>
        </w:rPr>
      </w:pPr>
      <w:r w:rsidRPr="005E4D36">
        <w:rPr>
          <w:sz w:val="24"/>
          <w:szCs w:val="24"/>
        </w:rPr>
        <w:t>•</w:t>
      </w:r>
      <w:r w:rsidRPr="005E4D36">
        <w:rPr>
          <w:sz w:val="24"/>
          <w:szCs w:val="24"/>
        </w:rPr>
        <w:tab/>
        <w:t>переход на резервное питание и обратно должен осуществляться автоматически без нарушения установленных режимов работы и функционального состояния подсистем;</w:t>
      </w:r>
    </w:p>
    <w:p w14:paraId="72C30B57" w14:textId="77777777" w:rsidR="00DC676A" w:rsidRPr="005E4D36" w:rsidRDefault="00DC676A" w:rsidP="00FC1519">
      <w:pPr>
        <w:jc w:val="both"/>
        <w:rPr>
          <w:sz w:val="24"/>
          <w:szCs w:val="24"/>
        </w:rPr>
      </w:pPr>
      <w:r w:rsidRPr="005E4D36">
        <w:rPr>
          <w:sz w:val="24"/>
          <w:szCs w:val="24"/>
        </w:rPr>
        <w:t>•</w:t>
      </w:r>
      <w:r w:rsidRPr="005E4D36">
        <w:rPr>
          <w:sz w:val="24"/>
          <w:szCs w:val="24"/>
        </w:rPr>
        <w:tab/>
        <w:t>все станционное оборудование подсистем должно быть подключены к защитному контуру заземления с сопротивлением не более 4 Ом;</w:t>
      </w:r>
    </w:p>
    <w:p w14:paraId="3F970669" w14:textId="77777777" w:rsidR="00DC676A" w:rsidRPr="005E4D36" w:rsidRDefault="00DC676A" w:rsidP="00FC1519">
      <w:pPr>
        <w:jc w:val="both"/>
        <w:rPr>
          <w:sz w:val="24"/>
          <w:szCs w:val="24"/>
        </w:rPr>
      </w:pPr>
      <w:r w:rsidRPr="005E4D36">
        <w:rPr>
          <w:sz w:val="24"/>
          <w:szCs w:val="24"/>
        </w:rPr>
        <w:t>•</w:t>
      </w:r>
      <w:r w:rsidRPr="005E4D36">
        <w:rPr>
          <w:sz w:val="24"/>
          <w:szCs w:val="24"/>
        </w:rPr>
        <w:tab/>
        <w:t>передавать в ССОИ технологическую информацию о каждом изменении статуса электропитания (переход на резервный источник питания, уровень зарядки аккумулятора и пр.);</w:t>
      </w:r>
    </w:p>
    <w:p w14:paraId="1FDDC316" w14:textId="77777777" w:rsidR="00DC676A" w:rsidRPr="005E4D36" w:rsidRDefault="00DC676A" w:rsidP="00FC1519">
      <w:pPr>
        <w:jc w:val="both"/>
        <w:rPr>
          <w:sz w:val="24"/>
          <w:szCs w:val="24"/>
        </w:rPr>
      </w:pPr>
      <w:r w:rsidRPr="005E4D36">
        <w:rPr>
          <w:sz w:val="24"/>
          <w:szCs w:val="24"/>
        </w:rPr>
        <w:t>•</w:t>
      </w:r>
      <w:r w:rsidRPr="005E4D36">
        <w:rPr>
          <w:sz w:val="24"/>
          <w:szCs w:val="24"/>
        </w:rPr>
        <w:tab/>
        <w:t>при восстановлении основных источников электропитания, автоматически восстанавливать нормальные условия эксплуатации и приступать к подзарядке аккумуляторов;</w:t>
      </w:r>
    </w:p>
    <w:p w14:paraId="1991EDC6" w14:textId="77777777" w:rsidR="00DC676A" w:rsidRPr="005E4D36" w:rsidRDefault="00DC676A" w:rsidP="00FC1519">
      <w:pPr>
        <w:jc w:val="both"/>
        <w:rPr>
          <w:sz w:val="24"/>
          <w:szCs w:val="24"/>
        </w:rPr>
      </w:pPr>
      <w:r w:rsidRPr="005E4D36">
        <w:rPr>
          <w:sz w:val="24"/>
          <w:szCs w:val="24"/>
        </w:rPr>
        <w:t>•</w:t>
      </w:r>
      <w:r w:rsidRPr="005E4D36">
        <w:rPr>
          <w:sz w:val="24"/>
          <w:szCs w:val="24"/>
        </w:rPr>
        <w:tab/>
        <w:t>защиту источников электропитания от коротких замыканий и перегрузок на каждом из объектов защиты.</w:t>
      </w:r>
    </w:p>
    <w:p w14:paraId="0E5B830C" w14:textId="77777777" w:rsidR="00DC676A" w:rsidRPr="005E4D36" w:rsidRDefault="00DC676A" w:rsidP="00FC1519">
      <w:pPr>
        <w:jc w:val="both"/>
        <w:rPr>
          <w:sz w:val="24"/>
          <w:szCs w:val="24"/>
        </w:rPr>
      </w:pPr>
      <w:r w:rsidRPr="005E4D36">
        <w:rPr>
          <w:sz w:val="24"/>
          <w:szCs w:val="24"/>
        </w:rPr>
        <w:t>Переход с основного источника питания на резервный и обратно должен осуществляться без сбоев работы комплекса и без выдачи тревожных сообщений.</w:t>
      </w:r>
    </w:p>
    <w:p w14:paraId="67BF2D16" w14:textId="77777777" w:rsidR="00DC676A" w:rsidRPr="005E4D36" w:rsidRDefault="00DC676A" w:rsidP="00FC1519">
      <w:pPr>
        <w:jc w:val="both"/>
        <w:rPr>
          <w:sz w:val="24"/>
          <w:szCs w:val="24"/>
        </w:rPr>
      </w:pPr>
      <w:r w:rsidRPr="005E4D36">
        <w:rPr>
          <w:sz w:val="24"/>
          <w:szCs w:val="24"/>
        </w:rPr>
        <w:t xml:space="preserve">Питание периферийной аппаратуры систем должно осуществляться через отдельные автоматы отключения питания, для обеспечения возможности проведения профилактических </w:t>
      </w:r>
    </w:p>
    <w:p w14:paraId="2C319B01" w14:textId="77777777" w:rsidR="00DC676A" w:rsidRPr="005E4D36" w:rsidRDefault="00DC676A" w:rsidP="00FC1519">
      <w:pPr>
        <w:jc w:val="both"/>
        <w:rPr>
          <w:sz w:val="24"/>
          <w:szCs w:val="24"/>
        </w:rPr>
      </w:pPr>
      <w:r w:rsidRPr="005E4D36">
        <w:rPr>
          <w:sz w:val="24"/>
          <w:szCs w:val="24"/>
        </w:rPr>
        <w:t xml:space="preserve">и ремонтных работ без выключения всей периферийной аппаратуры. </w:t>
      </w:r>
    </w:p>
    <w:p w14:paraId="0614526E" w14:textId="77777777" w:rsidR="00DC676A" w:rsidRPr="005E4D36" w:rsidRDefault="00DC676A" w:rsidP="00FC1519">
      <w:pPr>
        <w:jc w:val="both"/>
        <w:rPr>
          <w:sz w:val="24"/>
          <w:szCs w:val="24"/>
        </w:rPr>
      </w:pPr>
      <w:r w:rsidRPr="005E4D36">
        <w:rPr>
          <w:sz w:val="24"/>
          <w:szCs w:val="24"/>
        </w:rPr>
        <w:t>Питание периферийной аппаратуры должно осуществляться от вторичных источников питания постоянного тока с резервированием.</w:t>
      </w:r>
    </w:p>
    <w:p w14:paraId="54AAEA00" w14:textId="77777777" w:rsidR="00DC676A" w:rsidRPr="005E4D36" w:rsidRDefault="00DC676A" w:rsidP="00FC1519">
      <w:pPr>
        <w:jc w:val="both"/>
        <w:rPr>
          <w:sz w:val="24"/>
          <w:szCs w:val="24"/>
        </w:rPr>
      </w:pPr>
      <w:r w:rsidRPr="005E4D36">
        <w:rPr>
          <w:sz w:val="24"/>
          <w:szCs w:val="24"/>
        </w:rPr>
        <w:t xml:space="preserve">Источники бесперебойного питания должны иметь статический байпас, который подключает питаемые элементы систем непосредственно к промышленной питающей сети </w:t>
      </w:r>
    </w:p>
    <w:p w14:paraId="3BDFEA00" w14:textId="77777777" w:rsidR="00DC676A" w:rsidRPr="005E4D36" w:rsidRDefault="00DC676A" w:rsidP="00FC1519">
      <w:pPr>
        <w:jc w:val="both"/>
        <w:rPr>
          <w:sz w:val="24"/>
          <w:szCs w:val="24"/>
        </w:rPr>
      </w:pPr>
      <w:r w:rsidRPr="005E4D36">
        <w:rPr>
          <w:sz w:val="24"/>
          <w:szCs w:val="24"/>
        </w:rPr>
        <w:t>в случае выхода источника из строя. Переключение должно осуществляться без сбоев работы комплекса.</w:t>
      </w:r>
    </w:p>
    <w:p w14:paraId="1820E056" w14:textId="77777777" w:rsidR="00DC676A" w:rsidRPr="005E4D36" w:rsidRDefault="00DC676A" w:rsidP="00FC1519">
      <w:pPr>
        <w:jc w:val="both"/>
        <w:rPr>
          <w:sz w:val="24"/>
          <w:szCs w:val="24"/>
        </w:rPr>
      </w:pPr>
    </w:p>
    <w:p w14:paraId="404B1105" w14:textId="77777777" w:rsidR="00DC676A" w:rsidRPr="005E4D36" w:rsidRDefault="00DC676A" w:rsidP="00FC1519">
      <w:pPr>
        <w:jc w:val="both"/>
        <w:rPr>
          <w:sz w:val="24"/>
          <w:szCs w:val="24"/>
        </w:rPr>
      </w:pPr>
      <w:r w:rsidRPr="005E4D36">
        <w:rPr>
          <w:sz w:val="24"/>
          <w:szCs w:val="24"/>
        </w:rPr>
        <w:t>Система информирования и оповещения (СИО)</w:t>
      </w:r>
    </w:p>
    <w:p w14:paraId="1AD8B520" w14:textId="77777777" w:rsidR="00DC676A" w:rsidRPr="005E4D36" w:rsidRDefault="00DC676A" w:rsidP="00FC1519">
      <w:pPr>
        <w:jc w:val="both"/>
        <w:rPr>
          <w:sz w:val="24"/>
          <w:szCs w:val="24"/>
        </w:rPr>
      </w:pPr>
    </w:p>
    <w:p w14:paraId="06A94AF8" w14:textId="77777777" w:rsidR="00DC676A" w:rsidRPr="005E4D36" w:rsidRDefault="00DC676A" w:rsidP="00FC1519">
      <w:pPr>
        <w:jc w:val="both"/>
        <w:rPr>
          <w:sz w:val="24"/>
          <w:szCs w:val="24"/>
        </w:rPr>
      </w:pPr>
      <w:r w:rsidRPr="005E4D36">
        <w:rPr>
          <w:sz w:val="24"/>
          <w:szCs w:val="24"/>
        </w:rPr>
        <w:t xml:space="preserve">Система информирования и оповещения (СИО) предназначена для оповещения </w:t>
      </w:r>
    </w:p>
    <w:p w14:paraId="27ADC45E" w14:textId="77777777" w:rsidR="00DC676A" w:rsidRPr="005E4D36" w:rsidRDefault="00DC676A" w:rsidP="00FC1519">
      <w:pPr>
        <w:jc w:val="both"/>
        <w:rPr>
          <w:sz w:val="24"/>
          <w:szCs w:val="24"/>
        </w:rPr>
      </w:pPr>
      <w:r w:rsidRPr="005E4D36">
        <w:rPr>
          <w:sz w:val="24"/>
          <w:szCs w:val="24"/>
        </w:rPr>
        <w:t>и информирования в форме локализации аудио-, видео-, графических и текстовых материалов, используя как заранее подготовленные и записанные, так и произвольные сообщения оповещения.</w:t>
      </w:r>
    </w:p>
    <w:p w14:paraId="50530D6F" w14:textId="77777777" w:rsidR="00DC676A" w:rsidRPr="005E4D36" w:rsidRDefault="00DC676A" w:rsidP="00FC1519">
      <w:pPr>
        <w:jc w:val="both"/>
        <w:rPr>
          <w:sz w:val="24"/>
          <w:szCs w:val="24"/>
        </w:rPr>
      </w:pPr>
      <w:r w:rsidRPr="005E4D36">
        <w:rPr>
          <w:sz w:val="24"/>
          <w:szCs w:val="24"/>
        </w:rPr>
        <w:t xml:space="preserve">Техническими средствами СИО (динамики, LCD-видеоэкраны, LCD-табло, LCD- бегущая строка и т.д., уточняется проектом) на объекте оборудуются: главный вход на Объект, над входной дверью размещается информационное LCD-табло (размеры, технические параметры уточнить проектом), АРМ администратора СИО (ноутбук) разместить в помещении ОДС Объекта. </w:t>
      </w:r>
    </w:p>
    <w:p w14:paraId="1D373983" w14:textId="77777777" w:rsidR="00DC676A" w:rsidRPr="005E4D36" w:rsidRDefault="00DC676A" w:rsidP="00FC1519">
      <w:pPr>
        <w:jc w:val="both"/>
        <w:rPr>
          <w:sz w:val="24"/>
          <w:szCs w:val="24"/>
        </w:rPr>
      </w:pPr>
      <w:r w:rsidRPr="005E4D36">
        <w:rPr>
          <w:sz w:val="24"/>
          <w:szCs w:val="24"/>
        </w:rPr>
        <w:t>Предусмотреть интеграцию в объектовую СИО систем информирования и оповещения проектируемых объектов (4 экрана объекта Парковки) и перспективных объектов (до 20 экранов). – система речевого оповещения;</w:t>
      </w:r>
    </w:p>
    <w:p w14:paraId="6AA6166D" w14:textId="77777777" w:rsidR="00DC676A" w:rsidRPr="005E4D36" w:rsidRDefault="00DC676A" w:rsidP="00FC1519">
      <w:pPr>
        <w:jc w:val="both"/>
        <w:rPr>
          <w:sz w:val="24"/>
          <w:szCs w:val="24"/>
        </w:rPr>
      </w:pPr>
      <w:r w:rsidRPr="005E4D36">
        <w:rPr>
          <w:sz w:val="24"/>
          <w:szCs w:val="24"/>
        </w:rPr>
        <w:t>Требования к проектируемым средствам СИО.</w:t>
      </w:r>
    </w:p>
    <w:p w14:paraId="00B74A83" w14:textId="77777777" w:rsidR="00DC676A" w:rsidRPr="005E4D36" w:rsidRDefault="00DC676A" w:rsidP="00FC1519">
      <w:pPr>
        <w:jc w:val="both"/>
        <w:rPr>
          <w:sz w:val="24"/>
          <w:szCs w:val="24"/>
        </w:rPr>
      </w:pPr>
      <w:r w:rsidRPr="005E4D36">
        <w:rPr>
          <w:sz w:val="24"/>
          <w:szCs w:val="24"/>
        </w:rPr>
        <w:t xml:space="preserve">Оборудование СИО должно обеспечивать трансляцию сообщений (аудио и видеоконтент) из ОДУ ВТРК «КПК» (АРМ) и ОДС (АРМ), в автоматическом режиме из системы ССИО, должно позволять операторам использовать системы голосового оповещения (громкоговорители), визуального </w:t>
      </w:r>
    </w:p>
    <w:p w14:paraId="12B2412F" w14:textId="77777777" w:rsidR="00DC676A" w:rsidRPr="005E4D36" w:rsidRDefault="00DC676A" w:rsidP="00FC1519">
      <w:pPr>
        <w:jc w:val="both"/>
        <w:rPr>
          <w:sz w:val="24"/>
          <w:szCs w:val="24"/>
        </w:rPr>
      </w:pPr>
      <w:r w:rsidRPr="005E4D36">
        <w:rPr>
          <w:sz w:val="24"/>
          <w:szCs w:val="24"/>
        </w:rPr>
        <w:t xml:space="preserve">и визуально-звукового оповещения (информационные табло, панели и т.п.) для доведения информации до посетителей и персонала в случае необходимости этого для обеспечения </w:t>
      </w:r>
    </w:p>
    <w:p w14:paraId="5B7B6763" w14:textId="77777777" w:rsidR="00DC676A" w:rsidRPr="005E4D36" w:rsidRDefault="00DC676A" w:rsidP="00FC1519">
      <w:pPr>
        <w:jc w:val="both"/>
        <w:rPr>
          <w:sz w:val="24"/>
          <w:szCs w:val="24"/>
        </w:rPr>
      </w:pPr>
      <w:r w:rsidRPr="005E4D36">
        <w:rPr>
          <w:sz w:val="24"/>
          <w:szCs w:val="24"/>
        </w:rPr>
        <w:t xml:space="preserve">их безопасности, а также отображение информационного (текст, видео) контента. </w:t>
      </w:r>
    </w:p>
    <w:p w14:paraId="283A38F7" w14:textId="77777777" w:rsidR="00DC676A" w:rsidRPr="005E4D36" w:rsidRDefault="00DC676A" w:rsidP="00FC1519">
      <w:pPr>
        <w:jc w:val="both"/>
        <w:rPr>
          <w:sz w:val="24"/>
          <w:szCs w:val="24"/>
        </w:rPr>
      </w:pPr>
      <w:r w:rsidRPr="005E4D36">
        <w:rPr>
          <w:sz w:val="24"/>
          <w:szCs w:val="24"/>
        </w:rPr>
        <w:t>Допускается для СРО и СИО применить общий АРМ администратора, АРМ оператора, сервер, громкоговорители. СИО интегрируется в ССОИ.</w:t>
      </w:r>
    </w:p>
    <w:p w14:paraId="5CA81E6A" w14:textId="77777777" w:rsidR="00DC676A" w:rsidRPr="005E4D36" w:rsidRDefault="00DC676A" w:rsidP="00FC1519">
      <w:pPr>
        <w:jc w:val="both"/>
        <w:rPr>
          <w:sz w:val="24"/>
          <w:szCs w:val="24"/>
        </w:rPr>
      </w:pPr>
    </w:p>
    <w:p w14:paraId="38A3BBAC" w14:textId="77777777" w:rsidR="00DC676A" w:rsidRPr="005E4D36" w:rsidRDefault="00DC676A" w:rsidP="00FC1519">
      <w:pPr>
        <w:jc w:val="both"/>
        <w:rPr>
          <w:sz w:val="24"/>
          <w:szCs w:val="24"/>
        </w:rPr>
      </w:pPr>
      <w:r w:rsidRPr="005E4D36">
        <w:rPr>
          <w:sz w:val="24"/>
          <w:szCs w:val="24"/>
        </w:rPr>
        <w:t>Система оперативно-диспетчерской связи (СОДС)</w:t>
      </w:r>
    </w:p>
    <w:p w14:paraId="7C63964A" w14:textId="77777777" w:rsidR="00DC676A" w:rsidRPr="005E4D36" w:rsidRDefault="00DC676A" w:rsidP="00FC1519">
      <w:pPr>
        <w:jc w:val="both"/>
        <w:rPr>
          <w:sz w:val="24"/>
          <w:szCs w:val="24"/>
        </w:rPr>
      </w:pPr>
    </w:p>
    <w:p w14:paraId="138988CD" w14:textId="77777777" w:rsidR="00DC676A" w:rsidRPr="005E4D36" w:rsidRDefault="00DC676A" w:rsidP="00FC1519">
      <w:pPr>
        <w:jc w:val="both"/>
        <w:rPr>
          <w:sz w:val="24"/>
          <w:szCs w:val="24"/>
        </w:rPr>
      </w:pPr>
      <w:r w:rsidRPr="005E4D36">
        <w:rPr>
          <w:sz w:val="24"/>
          <w:szCs w:val="24"/>
        </w:rPr>
        <w:t>Проектируемая СОДС является головной для ВТРК «КПК». Проектом предусмотреть интеграцию в СОДС смежного проектируемого объекта -  Парковки.  .</w:t>
      </w:r>
    </w:p>
    <w:p w14:paraId="1E51D3F3" w14:textId="77777777" w:rsidR="00DC676A" w:rsidRPr="005E4D36" w:rsidRDefault="00DC676A" w:rsidP="00FC1519">
      <w:pPr>
        <w:jc w:val="both"/>
        <w:rPr>
          <w:sz w:val="24"/>
          <w:szCs w:val="24"/>
        </w:rPr>
      </w:pPr>
      <w:r w:rsidRPr="005E4D36">
        <w:rPr>
          <w:sz w:val="24"/>
          <w:szCs w:val="24"/>
        </w:rPr>
        <w:t>Требования к вновь проектируемым средствам СОДС:</w:t>
      </w:r>
    </w:p>
    <w:p w14:paraId="443CE2F3" w14:textId="77777777" w:rsidR="00DC676A" w:rsidRPr="005E4D36" w:rsidRDefault="00DC676A" w:rsidP="00FC1519">
      <w:pPr>
        <w:jc w:val="both"/>
        <w:rPr>
          <w:sz w:val="24"/>
          <w:szCs w:val="24"/>
        </w:rPr>
      </w:pPr>
      <w:r w:rsidRPr="005E4D36">
        <w:rPr>
          <w:sz w:val="24"/>
          <w:szCs w:val="24"/>
        </w:rPr>
        <w:t>•</w:t>
      </w:r>
      <w:r w:rsidRPr="005E4D36">
        <w:rPr>
          <w:sz w:val="24"/>
          <w:szCs w:val="24"/>
        </w:rPr>
        <w:tab/>
        <w:t xml:space="preserve">наличие одного или нескольких пультов дежурного/диспетчера/руководителя, </w:t>
      </w:r>
    </w:p>
    <w:p w14:paraId="6EDB5DAA" w14:textId="77777777" w:rsidR="00DC676A" w:rsidRPr="005E4D36" w:rsidRDefault="00DC676A" w:rsidP="00FC1519">
      <w:pPr>
        <w:jc w:val="both"/>
        <w:rPr>
          <w:sz w:val="24"/>
          <w:szCs w:val="24"/>
        </w:rPr>
      </w:pPr>
      <w:r w:rsidRPr="005E4D36">
        <w:rPr>
          <w:sz w:val="24"/>
          <w:szCs w:val="24"/>
        </w:rPr>
        <w:t xml:space="preserve">и прямых абонентов – до 120; </w:t>
      </w:r>
    </w:p>
    <w:p w14:paraId="70A53758" w14:textId="77777777" w:rsidR="00DC676A" w:rsidRPr="005E4D36" w:rsidRDefault="00DC676A" w:rsidP="00FC1519">
      <w:pPr>
        <w:jc w:val="both"/>
        <w:rPr>
          <w:sz w:val="24"/>
          <w:szCs w:val="24"/>
        </w:rPr>
      </w:pPr>
      <w:r w:rsidRPr="005E4D36">
        <w:rPr>
          <w:sz w:val="24"/>
          <w:szCs w:val="24"/>
        </w:rPr>
        <w:t>•</w:t>
      </w:r>
      <w:r w:rsidRPr="005E4D36">
        <w:rPr>
          <w:sz w:val="24"/>
          <w:szCs w:val="24"/>
        </w:rPr>
        <w:tab/>
        <w:t xml:space="preserve">возможность «в одно касание» вызвать прямого абонента или принять вызов от него, причем входящие вызовы должны обслуживаться не в порядке поступления, а в произвольном порядке; </w:t>
      </w:r>
    </w:p>
    <w:p w14:paraId="0D491D17" w14:textId="77777777" w:rsidR="00DC676A" w:rsidRPr="005E4D36" w:rsidRDefault="00DC676A" w:rsidP="00FC1519">
      <w:pPr>
        <w:jc w:val="both"/>
        <w:rPr>
          <w:sz w:val="24"/>
          <w:szCs w:val="24"/>
        </w:rPr>
      </w:pPr>
      <w:r w:rsidRPr="005E4D36">
        <w:rPr>
          <w:sz w:val="24"/>
          <w:szCs w:val="24"/>
        </w:rPr>
        <w:t>•</w:t>
      </w:r>
      <w:r w:rsidRPr="005E4D36">
        <w:rPr>
          <w:sz w:val="24"/>
          <w:szCs w:val="24"/>
        </w:rPr>
        <w:tab/>
        <w:t xml:space="preserve">режим циркулярной связи, а также конференцсвязь, рассчитанная на большое количество внутренних абонентов с возможностью быстро и гибко формировать группы абонентов, участвующих в конференции или принимающих циркулярное сообщение; в такую группу могут входить все абоненты системы. </w:t>
      </w:r>
    </w:p>
    <w:p w14:paraId="48EDA10B" w14:textId="77777777" w:rsidR="00DC676A" w:rsidRPr="005E4D36" w:rsidRDefault="00DC676A" w:rsidP="00FC1519">
      <w:pPr>
        <w:jc w:val="both"/>
        <w:rPr>
          <w:sz w:val="24"/>
          <w:szCs w:val="24"/>
        </w:rPr>
      </w:pPr>
      <w:r w:rsidRPr="005E4D36">
        <w:rPr>
          <w:sz w:val="24"/>
          <w:szCs w:val="24"/>
        </w:rPr>
        <w:t>•</w:t>
      </w:r>
      <w:r w:rsidRPr="005E4D36">
        <w:rPr>
          <w:sz w:val="24"/>
          <w:szCs w:val="24"/>
        </w:rPr>
        <w:tab/>
        <w:t>прием вызовов от внутренних и внешних абонентов со звуковой и световой сигнализацией на именной кнопке абонента;</w:t>
      </w:r>
    </w:p>
    <w:p w14:paraId="5F480AD8" w14:textId="77777777" w:rsidR="00DC676A" w:rsidRPr="005E4D36" w:rsidRDefault="00DC676A" w:rsidP="00FC1519">
      <w:pPr>
        <w:jc w:val="both"/>
        <w:rPr>
          <w:sz w:val="24"/>
          <w:szCs w:val="24"/>
        </w:rPr>
      </w:pPr>
      <w:r w:rsidRPr="005E4D36">
        <w:rPr>
          <w:sz w:val="24"/>
          <w:szCs w:val="24"/>
        </w:rPr>
        <w:t>•</w:t>
      </w:r>
      <w:r w:rsidRPr="005E4D36">
        <w:rPr>
          <w:sz w:val="24"/>
          <w:szCs w:val="24"/>
        </w:rPr>
        <w:tab/>
        <w:t>отключение (включение) звуковой сигнализации о поступлении вызова от абонентов;</w:t>
      </w:r>
    </w:p>
    <w:p w14:paraId="69D4F73A" w14:textId="77777777" w:rsidR="00DC676A" w:rsidRPr="005E4D36" w:rsidRDefault="00DC676A" w:rsidP="00FC1519">
      <w:pPr>
        <w:jc w:val="both"/>
        <w:rPr>
          <w:sz w:val="24"/>
          <w:szCs w:val="24"/>
        </w:rPr>
      </w:pPr>
      <w:r w:rsidRPr="005E4D36">
        <w:rPr>
          <w:sz w:val="24"/>
          <w:szCs w:val="24"/>
        </w:rPr>
        <w:t>•</w:t>
      </w:r>
      <w:r w:rsidRPr="005E4D36">
        <w:rPr>
          <w:sz w:val="24"/>
          <w:szCs w:val="24"/>
        </w:rPr>
        <w:tab/>
        <w:t>посылку вызова внутренним и внешним абонентам нажатием на именную абонентскую кнопку;</w:t>
      </w:r>
    </w:p>
    <w:p w14:paraId="2A1D6874" w14:textId="77777777" w:rsidR="00DC676A" w:rsidRPr="005E4D36" w:rsidRDefault="00DC676A" w:rsidP="00FC1519">
      <w:pPr>
        <w:jc w:val="both"/>
        <w:rPr>
          <w:sz w:val="24"/>
          <w:szCs w:val="24"/>
        </w:rPr>
      </w:pPr>
      <w:r w:rsidRPr="005E4D36">
        <w:rPr>
          <w:sz w:val="24"/>
          <w:szCs w:val="24"/>
        </w:rPr>
        <w:t>•</w:t>
      </w:r>
      <w:r w:rsidRPr="005E4D36">
        <w:rPr>
          <w:sz w:val="24"/>
          <w:szCs w:val="24"/>
        </w:rPr>
        <w:tab/>
        <w:t>коммутацию абонентов (внутренних и внешних в любом сочетании);</w:t>
      </w:r>
    </w:p>
    <w:p w14:paraId="453CF1B2" w14:textId="77777777" w:rsidR="00DC676A" w:rsidRPr="005E4D36" w:rsidRDefault="00DC676A" w:rsidP="00FC1519">
      <w:pPr>
        <w:jc w:val="both"/>
        <w:rPr>
          <w:sz w:val="24"/>
          <w:szCs w:val="24"/>
        </w:rPr>
      </w:pPr>
      <w:r w:rsidRPr="005E4D36">
        <w:rPr>
          <w:sz w:val="24"/>
          <w:szCs w:val="24"/>
        </w:rPr>
        <w:t>•</w:t>
      </w:r>
      <w:r w:rsidRPr="005E4D36">
        <w:rPr>
          <w:sz w:val="24"/>
          <w:szCs w:val="24"/>
        </w:rPr>
        <w:tab/>
        <w:t>постановка установленных входящих или исходящих связей на удержание;</w:t>
      </w:r>
    </w:p>
    <w:p w14:paraId="4E112569" w14:textId="77777777" w:rsidR="00DC676A" w:rsidRPr="005E4D36" w:rsidRDefault="00DC676A" w:rsidP="00FC1519">
      <w:pPr>
        <w:jc w:val="both"/>
        <w:rPr>
          <w:sz w:val="24"/>
          <w:szCs w:val="24"/>
        </w:rPr>
      </w:pPr>
      <w:r w:rsidRPr="005E4D36">
        <w:rPr>
          <w:sz w:val="24"/>
          <w:szCs w:val="24"/>
        </w:rPr>
        <w:t>•</w:t>
      </w:r>
      <w:r w:rsidRPr="005E4D36">
        <w:rPr>
          <w:sz w:val="24"/>
          <w:szCs w:val="24"/>
        </w:rPr>
        <w:tab/>
        <w:t>подключение к занятому абоненту;</w:t>
      </w:r>
    </w:p>
    <w:p w14:paraId="02D50EA1" w14:textId="77777777" w:rsidR="00DC676A" w:rsidRPr="005E4D36" w:rsidRDefault="00DC676A" w:rsidP="00FC1519">
      <w:pPr>
        <w:jc w:val="both"/>
        <w:rPr>
          <w:sz w:val="24"/>
          <w:szCs w:val="24"/>
        </w:rPr>
      </w:pPr>
      <w:r w:rsidRPr="005E4D36">
        <w:rPr>
          <w:sz w:val="24"/>
          <w:szCs w:val="24"/>
        </w:rPr>
        <w:t>•</w:t>
      </w:r>
      <w:r w:rsidRPr="005E4D36">
        <w:rPr>
          <w:sz w:val="24"/>
          <w:szCs w:val="24"/>
        </w:rPr>
        <w:tab/>
        <w:t>установление транзитных соединений между двумя любыми соединительными линиями;</w:t>
      </w:r>
    </w:p>
    <w:p w14:paraId="429EF607" w14:textId="77777777" w:rsidR="00DC676A" w:rsidRPr="005E4D36" w:rsidRDefault="00DC676A" w:rsidP="00FC1519">
      <w:pPr>
        <w:jc w:val="both"/>
        <w:rPr>
          <w:sz w:val="24"/>
          <w:szCs w:val="24"/>
        </w:rPr>
      </w:pPr>
      <w:r w:rsidRPr="005E4D36">
        <w:rPr>
          <w:sz w:val="24"/>
          <w:szCs w:val="24"/>
        </w:rPr>
        <w:t>•</w:t>
      </w:r>
      <w:r w:rsidRPr="005E4D36">
        <w:rPr>
          <w:sz w:val="24"/>
          <w:szCs w:val="24"/>
        </w:rPr>
        <w:tab/>
        <w:t>контроль, вмешательство и принудительное разъединение соединений;</w:t>
      </w:r>
    </w:p>
    <w:p w14:paraId="67514595" w14:textId="77777777" w:rsidR="00DC676A" w:rsidRPr="005E4D36" w:rsidRDefault="00DC676A" w:rsidP="00FC1519">
      <w:pPr>
        <w:jc w:val="both"/>
        <w:rPr>
          <w:sz w:val="24"/>
          <w:szCs w:val="24"/>
        </w:rPr>
      </w:pPr>
      <w:r w:rsidRPr="005E4D36">
        <w:rPr>
          <w:sz w:val="24"/>
          <w:szCs w:val="24"/>
        </w:rPr>
        <w:t>•</w:t>
      </w:r>
      <w:r w:rsidRPr="005E4D36">
        <w:rPr>
          <w:sz w:val="24"/>
          <w:szCs w:val="24"/>
        </w:rPr>
        <w:tab/>
        <w:t xml:space="preserve">выбор режима использования оператором акустических приборов (собственная микротелефонная трубка, подключаемая микротелефонная гарнитура, встроенный микрофон </w:t>
      </w:r>
    </w:p>
    <w:p w14:paraId="33E74A35" w14:textId="77777777" w:rsidR="00DC676A" w:rsidRPr="005E4D36" w:rsidRDefault="00DC676A" w:rsidP="00FC1519">
      <w:pPr>
        <w:jc w:val="both"/>
        <w:rPr>
          <w:sz w:val="24"/>
          <w:szCs w:val="24"/>
        </w:rPr>
      </w:pPr>
      <w:r w:rsidRPr="005E4D36">
        <w:rPr>
          <w:sz w:val="24"/>
          <w:szCs w:val="24"/>
        </w:rPr>
        <w:t>и динамик, внешние акустические приборы);</w:t>
      </w:r>
    </w:p>
    <w:p w14:paraId="4B16AE5E" w14:textId="77777777" w:rsidR="00DC676A" w:rsidRPr="005E4D36" w:rsidRDefault="00DC676A" w:rsidP="00FC1519">
      <w:pPr>
        <w:jc w:val="both"/>
        <w:rPr>
          <w:sz w:val="24"/>
          <w:szCs w:val="24"/>
        </w:rPr>
      </w:pPr>
      <w:r w:rsidRPr="005E4D36">
        <w:rPr>
          <w:sz w:val="24"/>
          <w:szCs w:val="24"/>
        </w:rPr>
        <w:t>•</w:t>
      </w:r>
      <w:r w:rsidRPr="005E4D36">
        <w:rPr>
          <w:sz w:val="24"/>
          <w:szCs w:val="24"/>
        </w:rPr>
        <w:tab/>
        <w:t>формирование (программирование) групп абонентов для организации конференцсвязи;</w:t>
      </w:r>
    </w:p>
    <w:p w14:paraId="402C2131" w14:textId="77777777" w:rsidR="00DC676A" w:rsidRPr="005E4D36" w:rsidRDefault="00DC676A" w:rsidP="00FC1519">
      <w:pPr>
        <w:jc w:val="both"/>
        <w:rPr>
          <w:sz w:val="24"/>
          <w:szCs w:val="24"/>
        </w:rPr>
      </w:pPr>
      <w:r w:rsidRPr="005E4D36">
        <w:rPr>
          <w:sz w:val="24"/>
          <w:szCs w:val="24"/>
        </w:rPr>
        <w:t>•</w:t>
      </w:r>
      <w:r w:rsidRPr="005E4D36">
        <w:rPr>
          <w:sz w:val="24"/>
          <w:szCs w:val="24"/>
        </w:rPr>
        <w:tab/>
        <w:t>управление конференцсвязью (сбор, ведение, подключение новых участников, отсоединение диспетчера от конференции и его возврат в конференцсвязь; разъединение конференцсвязи)</w:t>
      </w:r>
    </w:p>
    <w:p w14:paraId="780234DB" w14:textId="77777777" w:rsidR="00DC676A" w:rsidRPr="005E4D36" w:rsidRDefault="00DC676A" w:rsidP="00FC1519">
      <w:pPr>
        <w:jc w:val="both"/>
        <w:rPr>
          <w:sz w:val="24"/>
          <w:szCs w:val="24"/>
        </w:rPr>
      </w:pPr>
      <w:r w:rsidRPr="005E4D36">
        <w:rPr>
          <w:sz w:val="24"/>
          <w:szCs w:val="24"/>
        </w:rPr>
        <w:t>•</w:t>
      </w:r>
      <w:r w:rsidRPr="005E4D36">
        <w:rPr>
          <w:sz w:val="24"/>
          <w:szCs w:val="24"/>
        </w:rPr>
        <w:tab/>
        <w:t>диагностический контроль системы с центрального пульта.</w:t>
      </w:r>
    </w:p>
    <w:p w14:paraId="07B2B085" w14:textId="77777777" w:rsidR="00DC676A" w:rsidRPr="005E4D36" w:rsidRDefault="00DC676A" w:rsidP="00FC1519">
      <w:pPr>
        <w:jc w:val="both"/>
        <w:rPr>
          <w:sz w:val="24"/>
          <w:szCs w:val="24"/>
        </w:rPr>
      </w:pPr>
      <w:r w:rsidRPr="005E4D36">
        <w:rPr>
          <w:sz w:val="24"/>
          <w:szCs w:val="24"/>
        </w:rPr>
        <w:t>В целях обеспечения технологической преемственности и эксплуатационной оптимизации применить для создания СОДС оборудование российского производства «Набат» (производитель НПО «ЛОТЕС ТМ» ) - унифицированный комплекс средств автоматизации, оповещения и связи «НАБАТ®», работающий по IP-протоколу (SIP).</w:t>
      </w:r>
    </w:p>
    <w:p w14:paraId="6D2A94A3" w14:textId="77777777" w:rsidR="00DC676A" w:rsidRPr="005E4D36" w:rsidRDefault="00DC676A" w:rsidP="00FC1519">
      <w:pPr>
        <w:jc w:val="both"/>
        <w:rPr>
          <w:sz w:val="24"/>
          <w:szCs w:val="24"/>
        </w:rPr>
      </w:pPr>
      <w:r w:rsidRPr="005E4D36">
        <w:rPr>
          <w:sz w:val="24"/>
          <w:szCs w:val="24"/>
        </w:rPr>
        <w:t>В состав комплекта СОДС включить: ТЕРМИНАЛ ИНТЕЛЛЕКТУАЛЬНЫЙ «НАБАТ®» (разместить в оперативном зале ОДУ на посту начальника дежурной смены), Терминал компактный (ТК) «НАБАТ®» (разместить на посту охраны МФЦ), модуль базовый «Набат» (разместить в ТШ2 юнит 18) с ИБП (разместить в ТШ2 юнит 11), систему технического контроля и управления (СТКУ предназначена для решения задач дистанционного конфигурирования, мониторинга и контроля функционирования аппаратуры, входящей в состав унифицированного комплекса средств автоматизации, оповещения и связи «НАБАТ®»)</w:t>
      </w:r>
    </w:p>
    <w:p w14:paraId="15952582" w14:textId="77777777" w:rsidR="00DC676A" w:rsidRPr="005E4D36" w:rsidRDefault="00DC676A" w:rsidP="00FC1519">
      <w:pPr>
        <w:jc w:val="both"/>
        <w:rPr>
          <w:sz w:val="24"/>
          <w:szCs w:val="24"/>
        </w:rPr>
      </w:pPr>
      <w:r w:rsidRPr="005E4D36">
        <w:rPr>
          <w:sz w:val="24"/>
          <w:szCs w:val="24"/>
        </w:rPr>
        <w:t>. Оборудование СОДС подключается через соответствующие объектовые СКС к СПД-КСБ. Обеспечить для оборудования СОДС бесперебойное питание на срок не менее 24 часов</w:t>
      </w:r>
    </w:p>
    <w:p w14:paraId="15CC9C1C" w14:textId="77777777" w:rsidR="00DC676A" w:rsidRPr="005E4D36" w:rsidRDefault="00DC676A" w:rsidP="00FC1519">
      <w:pPr>
        <w:jc w:val="both"/>
        <w:rPr>
          <w:sz w:val="24"/>
          <w:szCs w:val="24"/>
        </w:rPr>
      </w:pPr>
      <w:r w:rsidRPr="005E4D36">
        <w:rPr>
          <w:sz w:val="24"/>
          <w:szCs w:val="24"/>
        </w:rPr>
        <w:t>Проектом предусмотреть интеграцию  СОДС в ССОИ.</w:t>
      </w:r>
    </w:p>
    <w:p w14:paraId="658D9445" w14:textId="77777777" w:rsidR="00DC676A" w:rsidRPr="005E4D36" w:rsidRDefault="00DC676A" w:rsidP="00FC1519">
      <w:pPr>
        <w:jc w:val="both"/>
        <w:rPr>
          <w:sz w:val="24"/>
          <w:szCs w:val="24"/>
        </w:rPr>
      </w:pPr>
    </w:p>
    <w:p w14:paraId="037DFA74" w14:textId="77777777" w:rsidR="00DC676A" w:rsidRPr="005E4D36" w:rsidRDefault="00DC676A" w:rsidP="00FC1519">
      <w:pPr>
        <w:jc w:val="both"/>
        <w:rPr>
          <w:sz w:val="24"/>
          <w:szCs w:val="24"/>
        </w:rPr>
      </w:pPr>
      <w:r w:rsidRPr="005E4D36">
        <w:rPr>
          <w:sz w:val="24"/>
          <w:szCs w:val="24"/>
        </w:rPr>
        <w:t>Сети связи и слаботочные системы:</w:t>
      </w:r>
    </w:p>
    <w:p w14:paraId="12FDF063" w14:textId="77777777" w:rsidR="00DC676A" w:rsidRPr="005E4D36" w:rsidRDefault="00DC676A" w:rsidP="00FC1519">
      <w:pPr>
        <w:jc w:val="both"/>
        <w:rPr>
          <w:sz w:val="24"/>
          <w:szCs w:val="24"/>
        </w:rPr>
      </w:pPr>
    </w:p>
    <w:p w14:paraId="32FBBAF1" w14:textId="77777777" w:rsidR="00DC676A" w:rsidRPr="005E4D36" w:rsidRDefault="00DC676A" w:rsidP="00FC1519">
      <w:pPr>
        <w:jc w:val="both"/>
        <w:rPr>
          <w:sz w:val="24"/>
          <w:szCs w:val="24"/>
        </w:rPr>
      </w:pPr>
      <w:r w:rsidRPr="005E4D36">
        <w:rPr>
          <w:sz w:val="24"/>
          <w:szCs w:val="24"/>
        </w:rPr>
        <w:t>Проектируемый Объект оснастить следующими видами слаботочных систем связи:</w:t>
      </w:r>
    </w:p>
    <w:p w14:paraId="7E3F7322" w14:textId="77777777" w:rsidR="00DC676A" w:rsidRPr="005E4D36" w:rsidRDefault="00DC676A" w:rsidP="00FC1519">
      <w:pPr>
        <w:jc w:val="both"/>
        <w:rPr>
          <w:sz w:val="24"/>
          <w:szCs w:val="24"/>
        </w:rPr>
      </w:pPr>
      <w:r w:rsidRPr="005E4D36">
        <w:rPr>
          <w:sz w:val="24"/>
          <w:szCs w:val="24"/>
        </w:rPr>
        <w:t>•</w:t>
      </w:r>
      <w:r w:rsidRPr="005E4D36">
        <w:rPr>
          <w:sz w:val="24"/>
          <w:szCs w:val="24"/>
        </w:rPr>
        <w:tab/>
        <w:t>структурированной кабельной системой (СКС);</w:t>
      </w:r>
    </w:p>
    <w:p w14:paraId="6330D968" w14:textId="77777777" w:rsidR="00DC676A" w:rsidRPr="005E4D36" w:rsidRDefault="00DC676A" w:rsidP="00FC1519">
      <w:pPr>
        <w:jc w:val="both"/>
        <w:rPr>
          <w:sz w:val="24"/>
          <w:szCs w:val="24"/>
        </w:rPr>
      </w:pPr>
      <w:r w:rsidRPr="005E4D36">
        <w:rPr>
          <w:sz w:val="24"/>
          <w:szCs w:val="24"/>
        </w:rPr>
        <w:t>•</w:t>
      </w:r>
      <w:r w:rsidRPr="005E4D36">
        <w:rPr>
          <w:sz w:val="24"/>
          <w:szCs w:val="24"/>
        </w:rPr>
        <w:tab/>
        <w:t>системой передачи данных (СПД-СС);</w:t>
      </w:r>
    </w:p>
    <w:p w14:paraId="641166F0" w14:textId="77777777" w:rsidR="00DC676A" w:rsidRPr="005E4D36" w:rsidRDefault="00DC676A" w:rsidP="00FC1519">
      <w:pPr>
        <w:jc w:val="both"/>
        <w:rPr>
          <w:sz w:val="24"/>
          <w:szCs w:val="24"/>
        </w:rPr>
      </w:pPr>
      <w:r w:rsidRPr="005E4D36">
        <w:rPr>
          <w:sz w:val="24"/>
          <w:szCs w:val="24"/>
        </w:rPr>
        <w:t>•</w:t>
      </w:r>
      <w:r w:rsidRPr="005E4D36">
        <w:rPr>
          <w:sz w:val="24"/>
          <w:szCs w:val="24"/>
        </w:rPr>
        <w:tab/>
        <w:t>системой вызова персонала (СВП);</w:t>
      </w:r>
    </w:p>
    <w:p w14:paraId="0AA6DE35" w14:textId="77777777" w:rsidR="00DC676A" w:rsidRPr="005E4D36" w:rsidRDefault="00DC676A" w:rsidP="00FC1519">
      <w:pPr>
        <w:jc w:val="both"/>
        <w:rPr>
          <w:sz w:val="24"/>
          <w:szCs w:val="24"/>
        </w:rPr>
      </w:pPr>
      <w:r w:rsidRPr="005E4D36">
        <w:rPr>
          <w:sz w:val="24"/>
          <w:szCs w:val="24"/>
        </w:rPr>
        <w:t>•</w:t>
      </w:r>
      <w:r w:rsidRPr="005E4D36">
        <w:rPr>
          <w:sz w:val="24"/>
          <w:szCs w:val="24"/>
        </w:rPr>
        <w:tab/>
        <w:t>системой часофикации (СЧ);</w:t>
      </w:r>
    </w:p>
    <w:p w14:paraId="3EA742A3" w14:textId="77777777" w:rsidR="00DC676A" w:rsidRPr="005E4D36" w:rsidRDefault="00DC676A" w:rsidP="00FC1519">
      <w:pPr>
        <w:jc w:val="both"/>
        <w:rPr>
          <w:sz w:val="24"/>
          <w:szCs w:val="24"/>
        </w:rPr>
      </w:pPr>
      <w:r w:rsidRPr="005E4D36">
        <w:rPr>
          <w:sz w:val="24"/>
          <w:szCs w:val="24"/>
        </w:rPr>
        <w:t>•</w:t>
      </w:r>
      <w:r w:rsidRPr="005E4D36">
        <w:rPr>
          <w:sz w:val="24"/>
          <w:szCs w:val="24"/>
        </w:rPr>
        <w:tab/>
        <w:t>системой телевидения (СТ);</w:t>
      </w:r>
    </w:p>
    <w:p w14:paraId="31B44793" w14:textId="77777777" w:rsidR="00DC676A" w:rsidRPr="005E4D36" w:rsidRDefault="00DC676A" w:rsidP="00FC1519">
      <w:pPr>
        <w:jc w:val="both"/>
        <w:rPr>
          <w:sz w:val="24"/>
          <w:szCs w:val="24"/>
        </w:rPr>
      </w:pPr>
      <w:r w:rsidRPr="005E4D36">
        <w:rPr>
          <w:sz w:val="24"/>
          <w:szCs w:val="24"/>
        </w:rPr>
        <w:t>•</w:t>
      </w:r>
      <w:r w:rsidRPr="005E4D36">
        <w:rPr>
          <w:sz w:val="24"/>
          <w:szCs w:val="24"/>
        </w:rPr>
        <w:tab/>
        <w:t>системой видео-конференц-связи (СВКС);</w:t>
      </w:r>
    </w:p>
    <w:p w14:paraId="6C2A9C81" w14:textId="77777777" w:rsidR="00DC676A" w:rsidRPr="005E4D36" w:rsidRDefault="00DC676A" w:rsidP="00FC1519">
      <w:pPr>
        <w:jc w:val="both"/>
        <w:rPr>
          <w:sz w:val="24"/>
          <w:szCs w:val="24"/>
        </w:rPr>
      </w:pPr>
      <w:r w:rsidRPr="005E4D36">
        <w:rPr>
          <w:sz w:val="24"/>
          <w:szCs w:val="24"/>
        </w:rPr>
        <w:t>•</w:t>
      </w:r>
      <w:r w:rsidRPr="005E4D36">
        <w:rPr>
          <w:sz w:val="24"/>
          <w:szCs w:val="24"/>
        </w:rPr>
        <w:tab/>
        <w:t>системой аудио-видео трансляции конференц-зала (АВТКЗ);</w:t>
      </w:r>
    </w:p>
    <w:p w14:paraId="39C2F35B" w14:textId="77777777" w:rsidR="00DC676A" w:rsidRPr="005E4D36" w:rsidRDefault="00DC676A" w:rsidP="00FC1519">
      <w:pPr>
        <w:jc w:val="both"/>
        <w:rPr>
          <w:sz w:val="24"/>
          <w:szCs w:val="24"/>
        </w:rPr>
      </w:pPr>
    </w:p>
    <w:p w14:paraId="06FEB285" w14:textId="77777777" w:rsidR="00DC676A" w:rsidRPr="005E4D36" w:rsidRDefault="00DC676A" w:rsidP="00FC1519">
      <w:pPr>
        <w:jc w:val="both"/>
        <w:rPr>
          <w:sz w:val="24"/>
          <w:szCs w:val="24"/>
        </w:rPr>
      </w:pPr>
      <w:r w:rsidRPr="005E4D36">
        <w:rPr>
          <w:sz w:val="24"/>
          <w:szCs w:val="24"/>
        </w:rPr>
        <w:t>Структурированная кабельная система (СКС):</w:t>
      </w:r>
    </w:p>
    <w:p w14:paraId="74133E3A" w14:textId="77777777" w:rsidR="00DC676A" w:rsidRPr="005E4D36" w:rsidRDefault="00DC676A" w:rsidP="00FC1519">
      <w:pPr>
        <w:jc w:val="both"/>
        <w:rPr>
          <w:sz w:val="24"/>
          <w:szCs w:val="24"/>
        </w:rPr>
      </w:pPr>
    </w:p>
    <w:p w14:paraId="214733D4" w14:textId="77777777" w:rsidR="00DC676A" w:rsidRPr="005E4D36" w:rsidRDefault="00DC676A" w:rsidP="00FC1519">
      <w:pPr>
        <w:jc w:val="both"/>
        <w:rPr>
          <w:sz w:val="24"/>
          <w:szCs w:val="24"/>
        </w:rPr>
      </w:pPr>
      <w:r w:rsidRPr="005E4D36">
        <w:rPr>
          <w:sz w:val="24"/>
          <w:szCs w:val="24"/>
        </w:rPr>
        <w:t xml:space="preserve">СКС строится в соответствии с требованиями ГОСТ Р 53246-2008 «Национальный стандарт Российской Федерации. Информационные технологии. Системы кабельные структурированные. Проектирование основных узлов системы. Общие требования». Предусмотреть проектом СКС Объекта категории 5е. Коммутационными розетками СКС оснащаются все рабочие места (по 3 розетки на место, одна из розеток для подключения рабочего IP-телефона), активное оборудование с портами типа RJ-45 (всего ориентировочно до 500 портов (уточнить проектом, учитывая места установки сетевых принтеров, точек Wi-Fi, точек просмотра IP-телевидения, точек установки СВП, АРМЫ и Серверы КСБ в ОДУ, в ОДС, в ТИЦ на ресепшн и т.д., точки установки СЭС, банкоматов и др.), активное оборудование системы вызова персонала для МГН. Предусмотреть 1 рабочее место в серверной.. </w:t>
      </w:r>
    </w:p>
    <w:p w14:paraId="439C1020" w14:textId="77777777" w:rsidR="00DC676A" w:rsidRPr="005E4D36" w:rsidRDefault="00DC676A" w:rsidP="00FC1519">
      <w:pPr>
        <w:jc w:val="both"/>
        <w:rPr>
          <w:sz w:val="24"/>
          <w:szCs w:val="24"/>
        </w:rPr>
      </w:pPr>
      <w:r w:rsidRPr="005E4D36">
        <w:rPr>
          <w:sz w:val="24"/>
          <w:szCs w:val="24"/>
        </w:rPr>
        <w:t xml:space="preserve">Телекоммуникационные шкафы (42U) </w:t>
      </w:r>
    </w:p>
    <w:p w14:paraId="552379BC" w14:textId="77777777" w:rsidR="00DC676A" w:rsidRPr="005E4D36" w:rsidRDefault="00DC676A" w:rsidP="00FC1519">
      <w:pPr>
        <w:jc w:val="both"/>
        <w:rPr>
          <w:sz w:val="24"/>
          <w:szCs w:val="24"/>
        </w:rPr>
      </w:pPr>
      <w:r w:rsidRPr="005E4D36">
        <w:rPr>
          <w:sz w:val="24"/>
          <w:szCs w:val="24"/>
        </w:rPr>
        <w:t xml:space="preserve">с оборудованием СКС, СПД, других слаботочных систем при целесообразности, а также систем КСБ разместить в серверной Объекта. Предусмотреть необходимое количество ТШ плюс два ТШ резервных (для размещения оптического оборудования резидентов), в том числе: ТШ1 для размещения оборудования смежных объектов (с распределением юнитов – с 5 по 17 для размещения оптических кроссов, серверов и ИБП из состава объекта «Инженерные сети», с 18 по 32 – оптические кроссы и серверы объекта Благоустройство, с 33 по 35 -  оптические кроссы объекта Дороги, с 37 по 42 – оптические кроссы объекта Парковки ), ТШ2 для размещения оборудования КСБ МФЦ (юниты с 1 по 11 для ИБП, юнит 18 – модуль базовый Набат, юнит 20 – Сервер СКУД-ТС, юнит 22 – сервер СЭС МФЦ, юниты 24 – 30 – коммутаторы L3 СПД-КСБ МФЦ, юниты 35 – 41 – коммутаторы L2 СПД-КСБ МФЦ), ТШ3 для размещения оборудования СКС и СПД-СС МФЦ (юниты 1 – 10 для ИБП, юнит 11 – сервер СКАДА АСУД, юниты 25 – 31 для коммутаторов L3 СПД-СС МФЦ, юниты 35 – 42 – для коммутаторов L2 СПД-СС МФЦ), ТШ4.1 и ТШ4.2 – для размещения серверов, ИБП и коммутаторов объекта Благоустройство (юниты с 1 по 33), а также серверов и ИБП СОТ объекта Дороги. (юниты с 34 по 42). Распределение юнитов дано с учетов заданий на проектирование смежных объектов, уточняется и дополняется проектом.  Площадь серверной (аппаратная с функцией устройства городского ввода) должна позволять разместить не менее 16 ТШ (В состав проектной документации включить план размещения в серверной проектируемых и перспективных ТШ). Указать, что места потенциального размещения ТШ15 и ТШ16 – для оборудования провайдеров (обеспечить точками подачи электроснабжения к местам ТШ15 и ТШ16 по 2 кВА) </w:t>
      </w:r>
    </w:p>
    <w:p w14:paraId="4D020088" w14:textId="77777777" w:rsidR="00DC676A" w:rsidRPr="005E4D36" w:rsidRDefault="00DC676A" w:rsidP="00FC1519">
      <w:pPr>
        <w:jc w:val="both"/>
        <w:rPr>
          <w:sz w:val="24"/>
          <w:szCs w:val="24"/>
        </w:rPr>
      </w:pPr>
      <w:r w:rsidRPr="005E4D36">
        <w:rPr>
          <w:sz w:val="24"/>
          <w:szCs w:val="24"/>
        </w:rPr>
        <w:t xml:space="preserve">Устройство кабеленесущей системы (КНС) СКС выполнить с применением металлических лотков, металлорукавов (металлических труб), декоративных коробов исходя из максимальной защиты кабелей и типа помещений и сооружений, по которым прокладываются кабельные линии. В помещении серверной лотки КНС СКС предусмотреть над всеми потенциальными и реальными местами установки ТШ. Предусмотреть межэтажный стояк для СКС, соединенный с КНС </w:t>
      </w:r>
    </w:p>
    <w:p w14:paraId="60DB3613" w14:textId="77777777" w:rsidR="00DC676A" w:rsidRPr="005E4D36" w:rsidRDefault="00DC676A" w:rsidP="00FC1519">
      <w:pPr>
        <w:jc w:val="both"/>
        <w:rPr>
          <w:sz w:val="24"/>
          <w:szCs w:val="24"/>
        </w:rPr>
      </w:pPr>
      <w:r w:rsidRPr="005E4D36">
        <w:rPr>
          <w:sz w:val="24"/>
          <w:szCs w:val="24"/>
        </w:rPr>
        <w:t>в горизонтальном сегменте.  Заполнение КНС и закладных рассчитать с учетом прокладки кабелей СКС, КСБ, АСУД, входящих оптических кабелей и 30% запаса.</w:t>
      </w:r>
    </w:p>
    <w:p w14:paraId="54B65A7B" w14:textId="77777777" w:rsidR="00DC676A" w:rsidRPr="005E4D36" w:rsidRDefault="00DC676A" w:rsidP="00FC1519">
      <w:pPr>
        <w:jc w:val="both"/>
        <w:rPr>
          <w:sz w:val="24"/>
          <w:szCs w:val="24"/>
        </w:rPr>
      </w:pPr>
      <w:r w:rsidRPr="005E4D36">
        <w:rPr>
          <w:sz w:val="24"/>
          <w:szCs w:val="24"/>
        </w:rPr>
        <w:t>Площадки размещения банкоматов, вендинговых аппаратов, аппарата фотопечати, стойки с Power Bank обеспечить телекоммуникационными розетками RJ-45 объектовой СКС.</w:t>
      </w:r>
    </w:p>
    <w:p w14:paraId="72BA09E1" w14:textId="77777777" w:rsidR="00DC676A" w:rsidRPr="005E4D36" w:rsidRDefault="00DC676A" w:rsidP="00FC1519">
      <w:pPr>
        <w:jc w:val="both"/>
        <w:rPr>
          <w:sz w:val="24"/>
          <w:szCs w:val="24"/>
        </w:rPr>
      </w:pPr>
    </w:p>
    <w:p w14:paraId="6619FDD6" w14:textId="77777777" w:rsidR="00DC676A" w:rsidRPr="005E4D36" w:rsidRDefault="00DC676A" w:rsidP="00FC1519">
      <w:pPr>
        <w:jc w:val="both"/>
        <w:rPr>
          <w:sz w:val="24"/>
          <w:szCs w:val="24"/>
        </w:rPr>
      </w:pPr>
      <w:r w:rsidRPr="005E4D36">
        <w:rPr>
          <w:sz w:val="24"/>
          <w:szCs w:val="24"/>
        </w:rPr>
        <w:t>Система передачи данных систем связи (СПД-СС):</w:t>
      </w:r>
    </w:p>
    <w:p w14:paraId="0E2BF9C0" w14:textId="77777777" w:rsidR="00DC676A" w:rsidRPr="005E4D36" w:rsidRDefault="00DC676A" w:rsidP="00FC1519">
      <w:pPr>
        <w:jc w:val="both"/>
        <w:rPr>
          <w:sz w:val="24"/>
          <w:szCs w:val="24"/>
        </w:rPr>
      </w:pPr>
    </w:p>
    <w:p w14:paraId="4818E9A8" w14:textId="77777777" w:rsidR="00DC676A" w:rsidRPr="005E4D36" w:rsidRDefault="00DC676A" w:rsidP="00FC1519">
      <w:pPr>
        <w:jc w:val="both"/>
        <w:rPr>
          <w:sz w:val="24"/>
          <w:szCs w:val="24"/>
        </w:rPr>
      </w:pPr>
      <w:r w:rsidRPr="005E4D36">
        <w:rPr>
          <w:sz w:val="24"/>
          <w:szCs w:val="24"/>
        </w:rPr>
        <w:t>Объектовая СПД-СС предназначена для организации каналов передачи информации между активным оборудованием, подключаемым к СКС, а также оборудованием провайдера телекоммуникационных услуг. Объектовая СПД-СС на уровне L3 является системообразующей ВТРК «КПК». К СПД-СС присоединяются проектируемые СПД смежных объектов ВТРК «КПК», через проектируемые волоконно-оптические линии связи.</w:t>
      </w:r>
    </w:p>
    <w:p w14:paraId="7EC8A0A1" w14:textId="77777777" w:rsidR="00DC676A" w:rsidRPr="005E4D36" w:rsidRDefault="00DC676A" w:rsidP="00FC1519">
      <w:pPr>
        <w:jc w:val="both"/>
        <w:rPr>
          <w:sz w:val="24"/>
          <w:szCs w:val="24"/>
        </w:rPr>
      </w:pPr>
      <w:r w:rsidRPr="005E4D36">
        <w:rPr>
          <w:sz w:val="24"/>
          <w:szCs w:val="24"/>
        </w:rPr>
        <w:t xml:space="preserve">При проектировании СПД-СС предусмотреть оборудование уровня ядра (маршрутизаторы с поддержкой технологии IPSEC, DMVPN, EIGRP, межсетевой экран, стекируемые коммутаторы № 1 и №2 L3 с 24 или более оптическими портами и коммутатор №3 с 24 или более портами 1000BASE-T. Производительность портов уточняется проектом), уровня распределения/доступа (не стекируемые коммутаторы), установку оборудования  </w:t>
      </w:r>
    </w:p>
    <w:p w14:paraId="71C72F14" w14:textId="77777777" w:rsidR="00DC676A" w:rsidRPr="005E4D36" w:rsidRDefault="00DC676A" w:rsidP="00FC1519">
      <w:pPr>
        <w:jc w:val="both"/>
        <w:rPr>
          <w:sz w:val="24"/>
          <w:szCs w:val="24"/>
        </w:rPr>
      </w:pPr>
      <w:r w:rsidRPr="005E4D36">
        <w:rPr>
          <w:sz w:val="24"/>
          <w:szCs w:val="24"/>
        </w:rPr>
        <w:t xml:space="preserve">в телекоммуникационный шкаф 19” (ТШ), резерв свободного места в ТШ 8 юнитов, установку в ТШ источников бесперебойного питания СПД-СС (ИБП) со временем поддержания работы </w:t>
      </w:r>
    </w:p>
    <w:p w14:paraId="0166165E" w14:textId="77777777" w:rsidR="00DC676A" w:rsidRPr="005E4D36" w:rsidRDefault="00DC676A" w:rsidP="00FC1519">
      <w:pPr>
        <w:jc w:val="both"/>
        <w:rPr>
          <w:sz w:val="24"/>
          <w:szCs w:val="24"/>
        </w:rPr>
      </w:pPr>
      <w:r w:rsidRPr="005E4D36">
        <w:rPr>
          <w:sz w:val="24"/>
          <w:szCs w:val="24"/>
        </w:rPr>
        <w:t xml:space="preserve">в автономном режиме 1 час, резерв портов  10/100/1000Base-T (Ethernet, PoE) не менее 4 шт. и  портов Gigabit Ethernet (SFP) не менее 2 шт. соответвенно. Ориентировочная нагрузка  -  520  каналов передачи данных (уточняется проектом). </w:t>
      </w:r>
    </w:p>
    <w:p w14:paraId="4474D09E" w14:textId="77777777" w:rsidR="00DC676A" w:rsidRPr="005E4D36" w:rsidRDefault="00DC676A" w:rsidP="00FC1519">
      <w:pPr>
        <w:jc w:val="both"/>
        <w:rPr>
          <w:sz w:val="24"/>
          <w:szCs w:val="24"/>
        </w:rPr>
      </w:pPr>
      <w:r w:rsidRPr="005E4D36">
        <w:rPr>
          <w:sz w:val="24"/>
          <w:szCs w:val="24"/>
        </w:rPr>
        <w:t>В составе СПД-СС предусмотреть объектовую сеть Wi-Fi с возможностью создание нескольких подсетей Wi-Fi с разграничением доступа. Построение сети Wi-Fi на всех этажах МФЦ. Каждая место установки точки доступа Wi-Fi оборудовать розеткой RJ-45 и розеткой питания 220В.</w:t>
      </w:r>
    </w:p>
    <w:p w14:paraId="50740747" w14:textId="77777777" w:rsidR="00DC676A" w:rsidRPr="005E4D36" w:rsidRDefault="00DC676A" w:rsidP="00FC1519">
      <w:pPr>
        <w:jc w:val="both"/>
        <w:rPr>
          <w:sz w:val="24"/>
          <w:szCs w:val="24"/>
        </w:rPr>
      </w:pPr>
    </w:p>
    <w:p w14:paraId="0E4817D9" w14:textId="77777777" w:rsidR="00DC676A" w:rsidRPr="005E4D36" w:rsidRDefault="00DC676A" w:rsidP="00FC1519">
      <w:pPr>
        <w:jc w:val="both"/>
        <w:rPr>
          <w:sz w:val="24"/>
          <w:szCs w:val="24"/>
        </w:rPr>
      </w:pPr>
      <w:r w:rsidRPr="005E4D36">
        <w:rPr>
          <w:sz w:val="24"/>
          <w:szCs w:val="24"/>
        </w:rPr>
        <w:t>Оборудование СПД должно:</w:t>
      </w:r>
    </w:p>
    <w:p w14:paraId="7EC78644" w14:textId="77777777" w:rsidR="00DC676A" w:rsidRPr="005E4D36" w:rsidRDefault="00DC676A" w:rsidP="00FC1519">
      <w:pPr>
        <w:jc w:val="both"/>
        <w:rPr>
          <w:sz w:val="24"/>
          <w:szCs w:val="24"/>
        </w:rPr>
      </w:pPr>
      <w:r w:rsidRPr="005E4D36">
        <w:rPr>
          <w:sz w:val="24"/>
          <w:szCs w:val="24"/>
        </w:rPr>
        <w:t>- поддерживать возможность управления СПД;</w:t>
      </w:r>
    </w:p>
    <w:p w14:paraId="4776E5E0" w14:textId="77777777" w:rsidR="00DC676A" w:rsidRPr="005E4D36" w:rsidRDefault="00DC676A" w:rsidP="00FC1519">
      <w:pPr>
        <w:jc w:val="both"/>
        <w:rPr>
          <w:sz w:val="24"/>
          <w:szCs w:val="24"/>
        </w:rPr>
      </w:pPr>
      <w:r w:rsidRPr="005E4D36">
        <w:rPr>
          <w:sz w:val="24"/>
          <w:szCs w:val="24"/>
        </w:rPr>
        <w:t>- обеспечивать организацию магистральных отказоустойчивых помехозащищенных каналов передачи данных (основного и резервного) стандарта Ethernet пропускной способностью не менее 1 Гбит/с, SFP-модули типа 1000BASE–LX с LC-коннектором;</w:t>
      </w:r>
    </w:p>
    <w:p w14:paraId="375D8FED" w14:textId="77777777" w:rsidR="00DC676A" w:rsidRPr="005E4D36" w:rsidRDefault="00DC676A" w:rsidP="00FC1519">
      <w:pPr>
        <w:jc w:val="both"/>
        <w:rPr>
          <w:sz w:val="24"/>
          <w:szCs w:val="24"/>
        </w:rPr>
      </w:pPr>
      <w:r w:rsidRPr="005E4D36">
        <w:rPr>
          <w:sz w:val="24"/>
          <w:szCs w:val="24"/>
        </w:rPr>
        <w:t>- обеспечивать оперативный мониторинг работы;</w:t>
      </w:r>
    </w:p>
    <w:p w14:paraId="1B6750DD" w14:textId="77777777" w:rsidR="00DC676A" w:rsidRPr="005E4D36" w:rsidRDefault="00DC676A" w:rsidP="00FC1519">
      <w:pPr>
        <w:jc w:val="both"/>
        <w:rPr>
          <w:sz w:val="24"/>
          <w:szCs w:val="24"/>
        </w:rPr>
      </w:pPr>
      <w:r w:rsidRPr="005E4D36">
        <w:rPr>
          <w:sz w:val="24"/>
          <w:szCs w:val="24"/>
        </w:rPr>
        <w:t>- обеспечивать сбор и представление статистики о работе;</w:t>
      </w:r>
    </w:p>
    <w:p w14:paraId="6595F8FD" w14:textId="77777777" w:rsidR="00DC676A" w:rsidRPr="005E4D36" w:rsidRDefault="00DC676A" w:rsidP="00FC1519">
      <w:pPr>
        <w:jc w:val="both"/>
        <w:rPr>
          <w:sz w:val="24"/>
          <w:szCs w:val="24"/>
        </w:rPr>
      </w:pPr>
      <w:r w:rsidRPr="005E4D36">
        <w:rPr>
          <w:sz w:val="24"/>
          <w:szCs w:val="24"/>
        </w:rPr>
        <w:t>- поддерживать круглосуточный режим функционирования;</w:t>
      </w:r>
    </w:p>
    <w:p w14:paraId="457DDF6C" w14:textId="77777777" w:rsidR="00DC676A" w:rsidRPr="005E4D36" w:rsidRDefault="00DC676A" w:rsidP="00FC1519">
      <w:pPr>
        <w:jc w:val="both"/>
        <w:rPr>
          <w:sz w:val="24"/>
          <w:szCs w:val="24"/>
        </w:rPr>
      </w:pPr>
      <w:r w:rsidRPr="005E4D36">
        <w:rPr>
          <w:sz w:val="24"/>
          <w:szCs w:val="24"/>
        </w:rPr>
        <w:t>- соответствовать требованиям СНиП 3.05.06-85 «Электротехнические устройства».</w:t>
      </w:r>
    </w:p>
    <w:p w14:paraId="08F10017" w14:textId="77777777" w:rsidR="00DC676A" w:rsidRPr="005E4D36" w:rsidRDefault="00DC676A" w:rsidP="00FC1519">
      <w:pPr>
        <w:jc w:val="both"/>
        <w:rPr>
          <w:sz w:val="24"/>
          <w:szCs w:val="24"/>
        </w:rPr>
      </w:pPr>
      <w:r w:rsidRPr="005E4D36">
        <w:rPr>
          <w:sz w:val="24"/>
          <w:szCs w:val="24"/>
        </w:rPr>
        <w:t>Активное оборудование должно поддерживать стандарт 802.11Q для организации виртуальных сетей (VLAN), позволять формировать рабочие группы пользователей, локализуя трафик внутри группы.</w:t>
      </w:r>
    </w:p>
    <w:p w14:paraId="209D1B45" w14:textId="77777777" w:rsidR="00DC676A" w:rsidRPr="005E4D36" w:rsidRDefault="00DC676A" w:rsidP="00FC1519">
      <w:pPr>
        <w:jc w:val="both"/>
        <w:rPr>
          <w:sz w:val="24"/>
          <w:szCs w:val="24"/>
        </w:rPr>
      </w:pPr>
      <w:r w:rsidRPr="005E4D36">
        <w:rPr>
          <w:sz w:val="24"/>
          <w:szCs w:val="24"/>
        </w:rPr>
        <w:t>Объектовая СПД подключается к телекоммуникационной сети Интернет, для чего запросить технические условия (ТУ) поставщика услуги (провайдера ПАО «Ростелеком). Питание оборудования СПД-СС предусмотреть по первой категории надежности электроснабжения (либо электросеть и ИБП).</w:t>
      </w:r>
    </w:p>
    <w:p w14:paraId="462BE049" w14:textId="77777777" w:rsidR="00DC676A" w:rsidRPr="005E4D36" w:rsidRDefault="00DC676A" w:rsidP="00FC1519">
      <w:pPr>
        <w:jc w:val="both"/>
        <w:rPr>
          <w:sz w:val="24"/>
          <w:szCs w:val="24"/>
        </w:rPr>
      </w:pPr>
    </w:p>
    <w:p w14:paraId="1C482F88" w14:textId="77777777" w:rsidR="00DC676A" w:rsidRPr="005E4D36" w:rsidRDefault="00DC676A" w:rsidP="00FC1519">
      <w:pPr>
        <w:jc w:val="both"/>
        <w:rPr>
          <w:sz w:val="24"/>
          <w:szCs w:val="24"/>
        </w:rPr>
      </w:pPr>
      <w:r w:rsidRPr="005E4D36">
        <w:rPr>
          <w:sz w:val="24"/>
          <w:szCs w:val="24"/>
        </w:rPr>
        <w:t>Система часофикации (СЧ)</w:t>
      </w:r>
    </w:p>
    <w:p w14:paraId="1854342C" w14:textId="77777777" w:rsidR="00DC676A" w:rsidRPr="005E4D36" w:rsidRDefault="00DC676A" w:rsidP="00FC1519">
      <w:pPr>
        <w:jc w:val="both"/>
        <w:rPr>
          <w:sz w:val="24"/>
          <w:szCs w:val="24"/>
        </w:rPr>
      </w:pPr>
      <w:r w:rsidRPr="005E4D36">
        <w:rPr>
          <w:sz w:val="24"/>
          <w:szCs w:val="24"/>
        </w:rPr>
        <w:t xml:space="preserve">Систему часофикации необходимо строить, основываясь на концепции DTS (Distributed Time System, распределенная система времени), которая предусматривает принцип децентрализации функциональных управляемых компонентов, образующих систему. Применить вторичные часы, подключаемые к структурируемой кабельной сети (далее – СКС) Объекта, совместимые через сеть Ethernet (100BASE-TX, IEEE 802.3u) с сервером времени, предусмотренным в инфраструктуре Заказчика. Протокол для связи с сервером -  NTP.. </w:t>
      </w:r>
    </w:p>
    <w:p w14:paraId="71624590" w14:textId="77777777" w:rsidR="00DC676A" w:rsidRPr="005E4D36" w:rsidRDefault="00DC676A" w:rsidP="00FC1519">
      <w:pPr>
        <w:jc w:val="both"/>
        <w:rPr>
          <w:sz w:val="24"/>
          <w:szCs w:val="24"/>
        </w:rPr>
      </w:pPr>
      <w:r w:rsidRPr="005E4D36">
        <w:rPr>
          <w:sz w:val="24"/>
          <w:szCs w:val="24"/>
        </w:rPr>
        <w:t>Предусмотреть:</w:t>
      </w:r>
    </w:p>
    <w:p w14:paraId="62138D63" w14:textId="77777777" w:rsidR="00DC676A" w:rsidRPr="005E4D36" w:rsidRDefault="00DC676A" w:rsidP="00FC1519">
      <w:pPr>
        <w:jc w:val="both"/>
        <w:rPr>
          <w:sz w:val="24"/>
          <w:szCs w:val="24"/>
        </w:rPr>
      </w:pPr>
      <w:r w:rsidRPr="005E4D36">
        <w:rPr>
          <w:sz w:val="24"/>
          <w:szCs w:val="24"/>
        </w:rPr>
        <w:t xml:space="preserve">- применение вторичных часов для улицы с четырьмя знаками, с высотой знакомест </w:t>
      </w:r>
    </w:p>
    <w:p w14:paraId="2323F458" w14:textId="77777777" w:rsidR="00DC676A" w:rsidRPr="005E4D36" w:rsidRDefault="00DC676A" w:rsidP="00FC1519">
      <w:pPr>
        <w:jc w:val="both"/>
        <w:rPr>
          <w:sz w:val="24"/>
          <w:szCs w:val="24"/>
        </w:rPr>
      </w:pPr>
      <w:r w:rsidRPr="005E4D36">
        <w:rPr>
          <w:sz w:val="24"/>
          <w:szCs w:val="24"/>
        </w:rPr>
        <w:t xml:space="preserve">240-340 мм, отображающим дату, время и температуру окружающего воздуха, с красным цветом свечения, в одностороннем исполнении, с креплением на поверхность стены, синхронизируемые по протоколу NTP, с корпусом черного цвета, с ИК-пультом управления </w:t>
      </w:r>
    </w:p>
    <w:p w14:paraId="3561A498" w14:textId="77777777" w:rsidR="00DC676A" w:rsidRPr="005E4D36" w:rsidRDefault="00DC676A" w:rsidP="00FC1519">
      <w:pPr>
        <w:jc w:val="both"/>
        <w:rPr>
          <w:sz w:val="24"/>
          <w:szCs w:val="24"/>
        </w:rPr>
      </w:pPr>
      <w:r w:rsidRPr="005E4D36">
        <w:rPr>
          <w:sz w:val="24"/>
          <w:szCs w:val="24"/>
        </w:rPr>
        <w:t>и датчиком температуры предпочтительно выносного типа. Рабочая температура в диапазоне от минус 35°C до плюс 50°C (не хуже), относительная влажность от 0% до 95% без конденсации, степень защиты корпуса IP65. Установку часов предусмотреть на наружной стене здания Многофункционального центра в районе входа либо над входом для посетителей.</w:t>
      </w:r>
    </w:p>
    <w:p w14:paraId="7DF41FC6" w14:textId="77777777" w:rsidR="00DC676A" w:rsidRPr="005E4D36" w:rsidRDefault="00DC676A" w:rsidP="00FC1519">
      <w:pPr>
        <w:jc w:val="both"/>
        <w:rPr>
          <w:sz w:val="24"/>
          <w:szCs w:val="24"/>
        </w:rPr>
      </w:pPr>
      <w:r w:rsidRPr="005E4D36">
        <w:rPr>
          <w:sz w:val="24"/>
          <w:szCs w:val="24"/>
        </w:rPr>
        <w:t>- применение вторичных часов для помещения электронных, светодиодных, с четырьмя знаками, красного свечения, высота символа 210 - 270 мм, от 0°С до 50°С (не хуже), синхронизируемые по протоколу NTP, с ИК-пультом, крепление на стену, односторонние. Вторичные часы для помещений разместить в зонах ресепшн, ОДУ, ОДС, медпункта, вестибюль 2 этажа, , в помещении охраны.  (уточнить проектом).</w:t>
      </w:r>
    </w:p>
    <w:p w14:paraId="1973F6DA" w14:textId="77777777" w:rsidR="00DC676A" w:rsidRPr="005E4D36" w:rsidRDefault="00DC676A" w:rsidP="00FC1519">
      <w:pPr>
        <w:jc w:val="both"/>
        <w:rPr>
          <w:sz w:val="24"/>
          <w:szCs w:val="24"/>
        </w:rPr>
      </w:pPr>
      <w:r w:rsidRPr="005E4D36">
        <w:rPr>
          <w:sz w:val="24"/>
          <w:szCs w:val="24"/>
        </w:rPr>
        <w:t>В целях технологической приемственности и совместимости применить оборудование российского производства ООО «РусИмпульс».</w:t>
      </w:r>
    </w:p>
    <w:p w14:paraId="10D1CFDB" w14:textId="77777777" w:rsidR="00DC676A" w:rsidRPr="005E4D36" w:rsidRDefault="00DC676A" w:rsidP="00FC1519">
      <w:pPr>
        <w:jc w:val="both"/>
        <w:rPr>
          <w:sz w:val="24"/>
          <w:szCs w:val="24"/>
        </w:rPr>
      </w:pPr>
    </w:p>
    <w:p w14:paraId="5C1FC30C" w14:textId="77777777" w:rsidR="00DC676A" w:rsidRPr="005E4D36" w:rsidRDefault="00DC676A" w:rsidP="00FC1519">
      <w:pPr>
        <w:jc w:val="both"/>
        <w:rPr>
          <w:sz w:val="24"/>
          <w:szCs w:val="24"/>
        </w:rPr>
      </w:pPr>
      <w:r w:rsidRPr="005E4D36">
        <w:rPr>
          <w:sz w:val="24"/>
          <w:szCs w:val="24"/>
        </w:rPr>
        <w:t>Система видеоконференцсвязи (СВКС)</w:t>
      </w:r>
    </w:p>
    <w:p w14:paraId="498A8FEE" w14:textId="77777777" w:rsidR="00DC676A" w:rsidRPr="005E4D36" w:rsidRDefault="00DC676A" w:rsidP="00FC1519">
      <w:pPr>
        <w:jc w:val="both"/>
        <w:rPr>
          <w:sz w:val="24"/>
          <w:szCs w:val="24"/>
        </w:rPr>
      </w:pPr>
    </w:p>
    <w:p w14:paraId="63C07EDE" w14:textId="77777777" w:rsidR="00DC676A" w:rsidRPr="005E4D36" w:rsidRDefault="00DC676A" w:rsidP="00FC1519">
      <w:pPr>
        <w:jc w:val="both"/>
        <w:rPr>
          <w:sz w:val="24"/>
          <w:szCs w:val="24"/>
        </w:rPr>
      </w:pPr>
      <w:r w:rsidRPr="005E4D36">
        <w:rPr>
          <w:sz w:val="24"/>
          <w:szCs w:val="24"/>
        </w:rPr>
        <w:t>Для оснащения помещений переговорных (три помещения) здания Многофункционального центра предусмотреть систему видеоконференцсвязи. Учитывая технологическую преемственность и совместимость применить оборудование СВКС российского производителя Научно-технический центр ПРОТЕЙ, комплекс ПРОТЕЙ-ВКС и необходимое программное обеспечение.Требования:  Управление ВКС, звуком, изображением с ноутбука,  монитор по диагонали 70” (уточнить проектом), две микрофонные панели настольного типа и один микрофон настольного типа (в переговорной  для конференц-зала учесть оснащение места председателя и два монитора – один для ВКС, второй – для презентаций), динамики (громкоговорители ) настенного или потолочно-подвесного типа (количество и расположение уточнить акустическим расчетом, возможно применение встроенных в монитор, либо саундбар).</w:t>
      </w:r>
    </w:p>
    <w:p w14:paraId="6ACFE995" w14:textId="77777777" w:rsidR="00DC676A" w:rsidRPr="005E4D36" w:rsidRDefault="00DC676A" w:rsidP="00FC1519">
      <w:pPr>
        <w:jc w:val="both"/>
        <w:rPr>
          <w:sz w:val="24"/>
          <w:szCs w:val="24"/>
        </w:rPr>
      </w:pPr>
      <w:r w:rsidRPr="005E4D36">
        <w:rPr>
          <w:sz w:val="24"/>
          <w:szCs w:val="24"/>
        </w:rPr>
        <w:t>Опции, не учтенные данным Заданием представить в составе основных технических решений на согласование Заказчику.</w:t>
      </w:r>
    </w:p>
    <w:p w14:paraId="4540D84A" w14:textId="77777777" w:rsidR="00DC676A" w:rsidRPr="005E4D36" w:rsidRDefault="00DC676A" w:rsidP="00FC1519">
      <w:pPr>
        <w:jc w:val="both"/>
        <w:rPr>
          <w:sz w:val="24"/>
          <w:szCs w:val="24"/>
        </w:rPr>
      </w:pPr>
      <w:r w:rsidRPr="005E4D36">
        <w:rPr>
          <w:sz w:val="24"/>
          <w:szCs w:val="24"/>
        </w:rPr>
        <w:t>Активное оборудование СВКС подключать через объектовую СКС к СПД-СС Объекта.</w:t>
      </w:r>
    </w:p>
    <w:p w14:paraId="63B65CBB" w14:textId="77777777" w:rsidR="00DC676A" w:rsidRPr="005E4D36" w:rsidRDefault="00DC676A" w:rsidP="00FC1519">
      <w:pPr>
        <w:jc w:val="both"/>
        <w:rPr>
          <w:sz w:val="24"/>
          <w:szCs w:val="24"/>
        </w:rPr>
      </w:pPr>
      <w:r w:rsidRPr="005E4D36">
        <w:rPr>
          <w:sz w:val="24"/>
          <w:szCs w:val="24"/>
        </w:rPr>
        <w:t>. Комплектность установить проектом и согласовать с Заказчиком.</w:t>
      </w:r>
    </w:p>
    <w:p w14:paraId="66106792" w14:textId="77777777" w:rsidR="00DC676A" w:rsidRPr="005E4D36" w:rsidRDefault="00DC676A" w:rsidP="00FC1519">
      <w:pPr>
        <w:jc w:val="both"/>
        <w:rPr>
          <w:sz w:val="24"/>
          <w:szCs w:val="24"/>
        </w:rPr>
      </w:pPr>
    </w:p>
    <w:p w14:paraId="1E622CA0" w14:textId="77777777" w:rsidR="00DC676A" w:rsidRPr="005E4D36" w:rsidRDefault="00DC676A" w:rsidP="00FC1519">
      <w:pPr>
        <w:jc w:val="both"/>
        <w:rPr>
          <w:sz w:val="24"/>
          <w:szCs w:val="24"/>
        </w:rPr>
      </w:pPr>
      <w:r w:rsidRPr="005E4D36">
        <w:rPr>
          <w:sz w:val="24"/>
          <w:szCs w:val="24"/>
        </w:rPr>
        <w:t>Система аудио-видео трансляции конференц-зала (АВТКЗ)</w:t>
      </w:r>
    </w:p>
    <w:p w14:paraId="3756AEC6" w14:textId="77777777" w:rsidR="00DC676A" w:rsidRPr="005E4D36" w:rsidRDefault="00DC676A" w:rsidP="00FC1519">
      <w:pPr>
        <w:jc w:val="both"/>
        <w:rPr>
          <w:sz w:val="24"/>
          <w:szCs w:val="24"/>
        </w:rPr>
      </w:pPr>
    </w:p>
    <w:p w14:paraId="137BA1B2" w14:textId="77777777" w:rsidR="00DC676A" w:rsidRPr="005E4D36" w:rsidRDefault="00DC676A" w:rsidP="00FC1519">
      <w:pPr>
        <w:jc w:val="both"/>
        <w:rPr>
          <w:sz w:val="24"/>
          <w:szCs w:val="24"/>
        </w:rPr>
      </w:pPr>
      <w:r w:rsidRPr="005E4D36">
        <w:rPr>
          <w:sz w:val="24"/>
          <w:szCs w:val="24"/>
        </w:rPr>
        <w:t>В составе оборудования АВТКЗ предусмотреть:</w:t>
      </w:r>
    </w:p>
    <w:p w14:paraId="08F6F33F" w14:textId="77777777" w:rsidR="00DC676A" w:rsidRPr="005E4D36" w:rsidRDefault="00DC676A" w:rsidP="00FC1519">
      <w:pPr>
        <w:jc w:val="both"/>
        <w:rPr>
          <w:sz w:val="24"/>
          <w:szCs w:val="24"/>
        </w:rPr>
      </w:pPr>
      <w:r w:rsidRPr="005E4D36">
        <w:rPr>
          <w:sz w:val="24"/>
          <w:szCs w:val="24"/>
        </w:rPr>
        <w:t>- одну либо две видеостены (уточнить проектом), разрешение не хуже Full HD (1920*1080р), размер экранов ориентировочно 3,6 *2 м, предпочтение пропорции сторон экрана 16:9). Видеостену разместить на стене за трибуной, либо предусмотреть напольную несущую конструкцию. Параметры уточнить расчетами исходя из расстояния до последнего ряда сидений, высоты потолка, места размещения экранов.</w:t>
      </w:r>
    </w:p>
    <w:p w14:paraId="04DE799A" w14:textId="77777777" w:rsidR="00DC676A" w:rsidRPr="005E4D36" w:rsidRDefault="00DC676A" w:rsidP="00FC1519">
      <w:pPr>
        <w:jc w:val="both"/>
        <w:rPr>
          <w:sz w:val="24"/>
          <w:szCs w:val="24"/>
        </w:rPr>
      </w:pPr>
      <w:r w:rsidRPr="005E4D36">
        <w:rPr>
          <w:sz w:val="24"/>
          <w:szCs w:val="24"/>
        </w:rPr>
        <w:t>Предусмотреть:</w:t>
      </w:r>
    </w:p>
    <w:p w14:paraId="65EBC7E2" w14:textId="77777777" w:rsidR="00DC676A" w:rsidRPr="005E4D36" w:rsidRDefault="00DC676A" w:rsidP="00FC1519">
      <w:pPr>
        <w:jc w:val="both"/>
        <w:rPr>
          <w:sz w:val="24"/>
          <w:szCs w:val="24"/>
        </w:rPr>
      </w:pPr>
      <w:r w:rsidRPr="005E4D36">
        <w:rPr>
          <w:sz w:val="24"/>
          <w:szCs w:val="24"/>
        </w:rPr>
        <w:t>- место на трибуне (место расположения выступающего) для подключения ноутбука с презентационными материалами (ноутбук, планшет – уточнить варианты), программное обеспечение, необходимое оборудование;</w:t>
      </w:r>
    </w:p>
    <w:p w14:paraId="2160191F" w14:textId="77777777" w:rsidR="00DC676A" w:rsidRPr="005E4D36" w:rsidRDefault="00DC676A" w:rsidP="00FC1519">
      <w:pPr>
        <w:jc w:val="both"/>
        <w:rPr>
          <w:sz w:val="24"/>
          <w:szCs w:val="24"/>
        </w:rPr>
      </w:pPr>
      <w:r w:rsidRPr="005E4D36">
        <w:rPr>
          <w:sz w:val="24"/>
          <w:szCs w:val="24"/>
        </w:rPr>
        <w:t>- демонстрационные мониторы для гостей в президиуме – до 3 шт.;</w:t>
      </w:r>
    </w:p>
    <w:p w14:paraId="7EB082F0" w14:textId="77777777" w:rsidR="00DC676A" w:rsidRPr="005E4D36" w:rsidRDefault="00DC676A" w:rsidP="00FC1519">
      <w:pPr>
        <w:jc w:val="both"/>
        <w:rPr>
          <w:sz w:val="24"/>
          <w:szCs w:val="24"/>
        </w:rPr>
      </w:pPr>
      <w:r w:rsidRPr="005E4D36">
        <w:rPr>
          <w:sz w:val="24"/>
          <w:szCs w:val="24"/>
        </w:rPr>
        <w:t xml:space="preserve">- рабочее место оператора (ноутбук) вблизи трибуны с возможностью управления видео </w:t>
      </w:r>
    </w:p>
    <w:p w14:paraId="549C38BB" w14:textId="77777777" w:rsidR="00DC676A" w:rsidRPr="005E4D36" w:rsidRDefault="00DC676A" w:rsidP="00FC1519">
      <w:pPr>
        <w:jc w:val="both"/>
        <w:rPr>
          <w:sz w:val="24"/>
          <w:szCs w:val="24"/>
        </w:rPr>
      </w:pPr>
      <w:r w:rsidRPr="005E4D36">
        <w:rPr>
          <w:sz w:val="24"/>
          <w:szCs w:val="24"/>
        </w:rPr>
        <w:t>и аудио контентом, необходимое оборудование;</w:t>
      </w:r>
    </w:p>
    <w:p w14:paraId="08394E68" w14:textId="77777777" w:rsidR="00DC676A" w:rsidRPr="005E4D36" w:rsidRDefault="00DC676A" w:rsidP="00FC1519">
      <w:pPr>
        <w:jc w:val="both"/>
        <w:rPr>
          <w:sz w:val="24"/>
          <w:szCs w:val="24"/>
        </w:rPr>
      </w:pPr>
      <w:r w:rsidRPr="005E4D36">
        <w:rPr>
          <w:sz w:val="24"/>
          <w:szCs w:val="24"/>
        </w:rPr>
        <w:t>- две IP-видеокамеры с возможностью показа зала и трибуны для режима видео конференции;</w:t>
      </w:r>
    </w:p>
    <w:p w14:paraId="1981918C" w14:textId="77777777" w:rsidR="00DC676A" w:rsidRPr="005E4D36" w:rsidRDefault="00DC676A" w:rsidP="00FC1519">
      <w:pPr>
        <w:jc w:val="both"/>
        <w:rPr>
          <w:sz w:val="24"/>
          <w:szCs w:val="24"/>
        </w:rPr>
      </w:pPr>
      <w:r w:rsidRPr="005E4D36">
        <w:rPr>
          <w:sz w:val="24"/>
          <w:szCs w:val="24"/>
        </w:rPr>
        <w:t>- микрофоны на трибуне, для гостей в президиуме,</w:t>
      </w:r>
    </w:p>
    <w:p w14:paraId="1AB97051" w14:textId="77777777" w:rsidR="00DC676A" w:rsidRPr="005E4D36" w:rsidRDefault="00DC676A" w:rsidP="00FC1519">
      <w:pPr>
        <w:jc w:val="both"/>
        <w:rPr>
          <w:sz w:val="24"/>
          <w:szCs w:val="24"/>
        </w:rPr>
      </w:pPr>
      <w:r w:rsidRPr="005E4D36">
        <w:rPr>
          <w:sz w:val="24"/>
          <w:szCs w:val="24"/>
        </w:rPr>
        <w:t xml:space="preserve">- звуковая трансляция в режиме видеоконференции (ВК), </w:t>
      </w:r>
    </w:p>
    <w:p w14:paraId="57169FB4" w14:textId="77777777" w:rsidR="00DC676A" w:rsidRPr="005E4D36" w:rsidRDefault="00DC676A" w:rsidP="00FC1519">
      <w:pPr>
        <w:jc w:val="both"/>
        <w:rPr>
          <w:sz w:val="24"/>
          <w:szCs w:val="24"/>
        </w:rPr>
      </w:pPr>
      <w:r w:rsidRPr="005E4D36">
        <w:rPr>
          <w:sz w:val="24"/>
          <w:szCs w:val="24"/>
        </w:rPr>
        <w:t>- радиомикрофон для ведущего микрофон ведущего демонстрацию презентационных материалов (для гостей в зале);</w:t>
      </w:r>
    </w:p>
    <w:p w14:paraId="19F992C9" w14:textId="77777777" w:rsidR="00DC676A" w:rsidRPr="005E4D36" w:rsidRDefault="00DC676A" w:rsidP="00FC1519">
      <w:pPr>
        <w:jc w:val="both"/>
        <w:rPr>
          <w:sz w:val="24"/>
          <w:szCs w:val="24"/>
        </w:rPr>
      </w:pPr>
      <w:r w:rsidRPr="005E4D36">
        <w:rPr>
          <w:sz w:val="24"/>
          <w:szCs w:val="24"/>
        </w:rPr>
        <w:t>- динамики (громкоговорители) настенного или потолочно-подвесного типа (количество и расположение уточнить акустическим расчетом).</w:t>
      </w:r>
    </w:p>
    <w:p w14:paraId="1680ED0F" w14:textId="77777777" w:rsidR="00DC676A" w:rsidRPr="005E4D36" w:rsidRDefault="00DC676A" w:rsidP="00FC1519">
      <w:pPr>
        <w:jc w:val="both"/>
        <w:rPr>
          <w:sz w:val="24"/>
          <w:szCs w:val="24"/>
        </w:rPr>
      </w:pPr>
      <w:r w:rsidRPr="005E4D36">
        <w:rPr>
          <w:sz w:val="24"/>
          <w:szCs w:val="24"/>
        </w:rPr>
        <w:t>Предусмотреть возможности видео регистрации событий (2-3 IP-видеокамеры Full HD, запись звука), подключения через сеть Интернет для трансляции сторонних сервисов.</w:t>
      </w:r>
    </w:p>
    <w:p w14:paraId="6B13093A" w14:textId="77777777" w:rsidR="00DC676A" w:rsidRPr="005E4D36" w:rsidRDefault="00DC676A" w:rsidP="00FC1519">
      <w:pPr>
        <w:jc w:val="both"/>
        <w:rPr>
          <w:sz w:val="24"/>
          <w:szCs w:val="24"/>
        </w:rPr>
      </w:pPr>
      <w:r w:rsidRPr="005E4D36">
        <w:rPr>
          <w:sz w:val="24"/>
          <w:szCs w:val="24"/>
        </w:rPr>
        <w:t xml:space="preserve">Предусмотреть систему бесперебойного питания оборудования АВКЗ, с защитой </w:t>
      </w:r>
    </w:p>
    <w:p w14:paraId="5455D96D" w14:textId="77777777" w:rsidR="00DC676A" w:rsidRPr="005E4D36" w:rsidRDefault="00DC676A" w:rsidP="00FC1519">
      <w:pPr>
        <w:jc w:val="both"/>
        <w:rPr>
          <w:sz w:val="24"/>
          <w:szCs w:val="24"/>
        </w:rPr>
      </w:pPr>
      <w:r w:rsidRPr="005E4D36">
        <w:rPr>
          <w:sz w:val="24"/>
          <w:szCs w:val="24"/>
        </w:rPr>
        <w:t>от импульсных помех и перенапряжений.</w:t>
      </w:r>
    </w:p>
    <w:p w14:paraId="7C82FF0A" w14:textId="77777777" w:rsidR="00DC676A" w:rsidRPr="005E4D36" w:rsidRDefault="00DC676A" w:rsidP="00FC1519">
      <w:pPr>
        <w:jc w:val="both"/>
        <w:rPr>
          <w:sz w:val="24"/>
          <w:szCs w:val="24"/>
        </w:rPr>
      </w:pPr>
      <w:r w:rsidRPr="005E4D36">
        <w:rPr>
          <w:sz w:val="24"/>
          <w:szCs w:val="24"/>
        </w:rPr>
        <w:t>Активное оборудование АВТКЗ через объектовую СКС подключить к СПД-СС Объекта.</w:t>
      </w:r>
    </w:p>
    <w:p w14:paraId="487F17AC" w14:textId="77777777" w:rsidR="00DC676A" w:rsidRPr="005E4D36" w:rsidRDefault="00DC676A" w:rsidP="00FC1519">
      <w:pPr>
        <w:jc w:val="both"/>
        <w:rPr>
          <w:sz w:val="24"/>
          <w:szCs w:val="24"/>
        </w:rPr>
      </w:pPr>
      <w:r w:rsidRPr="005E4D36">
        <w:rPr>
          <w:sz w:val="24"/>
          <w:szCs w:val="24"/>
        </w:rPr>
        <w:t xml:space="preserve">На этапе разработки основных технических решений ОТР предусмотреть варианты АВТКЗ на основе применения оборудования проекторного типа (лазерный проектор) или LCD-панелей или светодиодных экранов и представить с экономическим обоснованием </w:t>
      </w:r>
    </w:p>
    <w:p w14:paraId="4EBBF0D5" w14:textId="77777777" w:rsidR="00DC676A" w:rsidRPr="005E4D36" w:rsidRDefault="00DC676A" w:rsidP="00FC1519">
      <w:pPr>
        <w:jc w:val="both"/>
        <w:rPr>
          <w:sz w:val="24"/>
          <w:szCs w:val="24"/>
        </w:rPr>
      </w:pPr>
      <w:r w:rsidRPr="005E4D36">
        <w:rPr>
          <w:sz w:val="24"/>
          <w:szCs w:val="24"/>
        </w:rPr>
        <w:t>на согласование Заказчику.</w:t>
      </w:r>
    </w:p>
    <w:p w14:paraId="1B1302EF" w14:textId="77777777" w:rsidR="00DC676A" w:rsidRPr="005E4D36" w:rsidRDefault="00DC676A" w:rsidP="00FC1519">
      <w:pPr>
        <w:jc w:val="both"/>
        <w:rPr>
          <w:sz w:val="24"/>
          <w:szCs w:val="24"/>
        </w:rPr>
      </w:pPr>
    </w:p>
    <w:p w14:paraId="43643F59" w14:textId="77777777" w:rsidR="00DC676A" w:rsidRPr="005E4D36" w:rsidRDefault="00DC676A" w:rsidP="00FC1519">
      <w:pPr>
        <w:jc w:val="both"/>
        <w:rPr>
          <w:sz w:val="24"/>
          <w:szCs w:val="24"/>
        </w:rPr>
      </w:pPr>
      <w:r w:rsidRPr="005E4D36">
        <w:rPr>
          <w:sz w:val="24"/>
          <w:szCs w:val="24"/>
        </w:rPr>
        <w:t>Система вызова персонала для МГН (СВП):</w:t>
      </w:r>
    </w:p>
    <w:p w14:paraId="77DF1FD5" w14:textId="77777777" w:rsidR="00DC676A" w:rsidRPr="005E4D36" w:rsidRDefault="00DC676A" w:rsidP="00FC1519">
      <w:pPr>
        <w:jc w:val="both"/>
        <w:rPr>
          <w:sz w:val="24"/>
          <w:szCs w:val="24"/>
        </w:rPr>
      </w:pPr>
      <w:r w:rsidRPr="005E4D36">
        <w:rPr>
          <w:sz w:val="24"/>
          <w:szCs w:val="24"/>
        </w:rPr>
        <w:t>На входах в здание Многофункционального центра, вблизи дверей лифтов, в санузлах для МГН предусмотреть систему вызова персонала. Учитывать требования по СВП, указанные в других разделах Задания.</w:t>
      </w:r>
    </w:p>
    <w:p w14:paraId="45D51ACD" w14:textId="77777777" w:rsidR="00DC676A" w:rsidRPr="005E4D36" w:rsidRDefault="00DC676A" w:rsidP="00FC1519">
      <w:pPr>
        <w:jc w:val="both"/>
        <w:rPr>
          <w:sz w:val="24"/>
          <w:szCs w:val="24"/>
        </w:rPr>
      </w:pPr>
    </w:p>
    <w:p w14:paraId="1B71FE05" w14:textId="77777777" w:rsidR="00DC676A" w:rsidRPr="005E4D36" w:rsidRDefault="00DC676A" w:rsidP="00FC1519">
      <w:pPr>
        <w:jc w:val="both"/>
        <w:rPr>
          <w:sz w:val="24"/>
          <w:szCs w:val="24"/>
        </w:rPr>
      </w:pPr>
      <w:r w:rsidRPr="005E4D36">
        <w:rPr>
          <w:sz w:val="24"/>
          <w:szCs w:val="24"/>
        </w:rPr>
        <w:t xml:space="preserve">24.2. Требования к наружным сетям инженерно-технического обеспечения, точкам присоединения (указываются требования к объемам проектирования внешних сетей </w:t>
      </w:r>
      <w:r w:rsidRPr="005E4D36">
        <w:rPr>
          <w:sz w:val="24"/>
          <w:szCs w:val="24"/>
        </w:rPr>
        <w:br/>
        <w:t xml:space="preserve">и реквизиты полученных технических условий, которые прилагаются к заданию </w:t>
      </w:r>
      <w:r w:rsidRPr="005E4D36">
        <w:rPr>
          <w:sz w:val="24"/>
          <w:szCs w:val="24"/>
        </w:rPr>
        <w:br/>
        <w:t>на проектирование):</w:t>
      </w:r>
    </w:p>
    <w:p w14:paraId="7F2ACD98" w14:textId="77777777" w:rsidR="00DC676A" w:rsidRPr="005E4D36" w:rsidRDefault="00DC676A" w:rsidP="00FC1519">
      <w:pPr>
        <w:jc w:val="both"/>
        <w:rPr>
          <w:sz w:val="24"/>
          <w:szCs w:val="24"/>
        </w:rPr>
      </w:pPr>
      <w:r w:rsidRPr="005E4D36">
        <w:rPr>
          <w:sz w:val="24"/>
          <w:szCs w:val="24"/>
        </w:rPr>
        <w:t xml:space="preserve">24.2.1 Водоснабжение: </w:t>
      </w:r>
    </w:p>
    <w:p w14:paraId="281E40DF" w14:textId="77777777" w:rsidR="00DC676A" w:rsidRPr="005E4D36" w:rsidRDefault="00DC676A" w:rsidP="00FC1519">
      <w:pPr>
        <w:jc w:val="both"/>
        <w:rPr>
          <w:sz w:val="24"/>
          <w:szCs w:val="24"/>
        </w:rPr>
      </w:pPr>
    </w:p>
    <w:p w14:paraId="2BAB8035" w14:textId="77777777" w:rsidR="00DC676A" w:rsidRPr="005E4D36" w:rsidRDefault="00DC676A" w:rsidP="00FC1519">
      <w:pPr>
        <w:jc w:val="both"/>
        <w:rPr>
          <w:sz w:val="24"/>
          <w:szCs w:val="24"/>
        </w:rPr>
      </w:pPr>
      <w:r w:rsidRPr="005E4D36">
        <w:rPr>
          <w:sz w:val="24"/>
          <w:szCs w:val="24"/>
        </w:rPr>
        <w:t>Подключение к магистральной сети водоснабжения выполнить согласно требований технических условий. Для здания предусмотреть устройство двух вводов или кольцевого объединенного хозяйственно-питьевого и противопожарного водопровода ориентировочной протяженностью до 250 м с возможностью использования для наружного пожаротушения не менее двух пожарных гидрантов, вновь проектируемых (уточнить проектом).</w:t>
      </w:r>
    </w:p>
    <w:p w14:paraId="6D6238E2" w14:textId="77777777" w:rsidR="00DC676A" w:rsidRPr="005E4D36" w:rsidRDefault="00DC676A" w:rsidP="00FC1519">
      <w:pPr>
        <w:jc w:val="both"/>
        <w:rPr>
          <w:sz w:val="24"/>
          <w:szCs w:val="24"/>
        </w:rPr>
      </w:pPr>
      <w:r w:rsidRPr="005E4D36">
        <w:rPr>
          <w:sz w:val="24"/>
          <w:szCs w:val="24"/>
        </w:rPr>
        <w:t xml:space="preserve">Отразить в проекте сведения о расчетном расходе воды, о фактическом и требуемом напоре в сети водоснабжения, проектных решениях и инженерном оборудовании, обеспечивающих создание требуемого напора воды. Водомерный узел на водопроводных вводах в здание разработать в проекте внутренних сетей водоснабжения. </w:t>
      </w:r>
    </w:p>
    <w:p w14:paraId="6C2D28D0" w14:textId="77777777" w:rsidR="00DC676A" w:rsidRPr="005E4D36" w:rsidRDefault="00DC676A" w:rsidP="00FC1519">
      <w:pPr>
        <w:jc w:val="both"/>
        <w:rPr>
          <w:sz w:val="24"/>
          <w:szCs w:val="24"/>
        </w:rPr>
      </w:pPr>
      <w:r w:rsidRPr="005E4D36">
        <w:rPr>
          <w:sz w:val="24"/>
          <w:szCs w:val="24"/>
        </w:rPr>
        <w:t>Предусмотреть техническое водоснабжение для полива зеленых насаждений вокруг здания от технического водопровода.</w:t>
      </w:r>
    </w:p>
    <w:p w14:paraId="1B83B75D" w14:textId="77777777" w:rsidR="00DC676A" w:rsidRPr="005E4D36" w:rsidRDefault="00DC676A" w:rsidP="00FC1519">
      <w:pPr>
        <w:jc w:val="both"/>
        <w:rPr>
          <w:sz w:val="24"/>
          <w:szCs w:val="24"/>
        </w:rPr>
      </w:pPr>
      <w:r w:rsidRPr="005E4D36">
        <w:rPr>
          <w:sz w:val="24"/>
          <w:szCs w:val="24"/>
        </w:rPr>
        <w:t xml:space="preserve">Наружный противопожарный водопровод предусмотреть в соответствии </w:t>
      </w:r>
      <w:r w:rsidRPr="005E4D36">
        <w:rPr>
          <w:sz w:val="24"/>
          <w:szCs w:val="24"/>
        </w:rPr>
        <w:br/>
        <w:t xml:space="preserve">с СП 8.13130.2020 «Системы противопожарной защиты. Наружное противопожарное водоснабжение. Требования пожарной безопасности».     </w:t>
      </w:r>
    </w:p>
    <w:p w14:paraId="271E31BE" w14:textId="77777777" w:rsidR="00DC676A" w:rsidRPr="005E4D36" w:rsidRDefault="00DC676A" w:rsidP="00FC1519">
      <w:pPr>
        <w:jc w:val="both"/>
        <w:rPr>
          <w:sz w:val="24"/>
          <w:szCs w:val="24"/>
        </w:rPr>
      </w:pPr>
    </w:p>
    <w:p w14:paraId="4C672063" w14:textId="77777777" w:rsidR="00DC676A" w:rsidRPr="005E4D36" w:rsidRDefault="00DC676A" w:rsidP="00FC1519">
      <w:pPr>
        <w:jc w:val="both"/>
        <w:rPr>
          <w:sz w:val="24"/>
          <w:szCs w:val="24"/>
        </w:rPr>
      </w:pPr>
      <w:r w:rsidRPr="005E4D36">
        <w:rPr>
          <w:sz w:val="24"/>
          <w:szCs w:val="24"/>
        </w:rPr>
        <w:t xml:space="preserve">24.2.2 Водоотведение: </w:t>
      </w:r>
    </w:p>
    <w:p w14:paraId="2B52520E" w14:textId="77777777" w:rsidR="00DC676A" w:rsidRPr="005E4D36" w:rsidRDefault="00DC676A" w:rsidP="00FC1519">
      <w:pPr>
        <w:jc w:val="both"/>
        <w:rPr>
          <w:sz w:val="24"/>
          <w:szCs w:val="24"/>
        </w:rPr>
      </w:pPr>
    </w:p>
    <w:p w14:paraId="10229FA2" w14:textId="77777777" w:rsidR="00DC676A" w:rsidRPr="005E4D36" w:rsidRDefault="00DC676A" w:rsidP="00FC1519">
      <w:pPr>
        <w:jc w:val="both"/>
        <w:rPr>
          <w:sz w:val="24"/>
          <w:szCs w:val="24"/>
        </w:rPr>
      </w:pPr>
      <w:r w:rsidRPr="005E4D36">
        <w:rPr>
          <w:sz w:val="24"/>
          <w:szCs w:val="24"/>
        </w:rPr>
        <w:t>Хозяйственно-бытовая канализация</w:t>
      </w:r>
    </w:p>
    <w:p w14:paraId="1B52B457" w14:textId="77777777" w:rsidR="00DC676A" w:rsidRPr="005E4D36" w:rsidRDefault="00DC676A" w:rsidP="00FC1519">
      <w:pPr>
        <w:jc w:val="both"/>
        <w:rPr>
          <w:sz w:val="24"/>
          <w:szCs w:val="24"/>
        </w:rPr>
      </w:pPr>
    </w:p>
    <w:p w14:paraId="4EDD20B5" w14:textId="77777777" w:rsidR="00DC676A" w:rsidRPr="005E4D36" w:rsidRDefault="00DC676A" w:rsidP="00FC1519">
      <w:pPr>
        <w:jc w:val="both"/>
        <w:rPr>
          <w:sz w:val="24"/>
          <w:szCs w:val="24"/>
        </w:rPr>
      </w:pPr>
      <w:r w:rsidRPr="005E4D36">
        <w:rPr>
          <w:sz w:val="24"/>
          <w:szCs w:val="24"/>
        </w:rPr>
        <w:t xml:space="preserve">Предусмотреть самотечную систему хозяйственно-бытовой канализации с устройством выпусков во внутриплощадочную сеть канализации ВТРК. Диаметры сетей водоотведения рассчитать из условия приема расчетного расхода с оптимальной скоростью </w:t>
      </w:r>
      <w:r w:rsidRPr="005E4D36">
        <w:rPr>
          <w:sz w:val="24"/>
          <w:szCs w:val="24"/>
        </w:rPr>
        <w:br/>
        <w:t xml:space="preserve">и наполнением. Ориентировочно принять диаметр трубопровода хозяйственно-бытовой канализации до 200 мм.  Длины, диаметры и материал трубопроводов и колодцев уточнить проектом. </w:t>
      </w:r>
    </w:p>
    <w:p w14:paraId="143C94F3" w14:textId="77777777" w:rsidR="00DC676A" w:rsidRPr="005E4D36" w:rsidRDefault="00DC676A" w:rsidP="00FC1519">
      <w:pPr>
        <w:jc w:val="both"/>
        <w:rPr>
          <w:sz w:val="24"/>
          <w:szCs w:val="24"/>
        </w:rPr>
      </w:pPr>
      <w:r w:rsidRPr="005E4D36">
        <w:rPr>
          <w:sz w:val="24"/>
          <w:szCs w:val="24"/>
        </w:rPr>
        <w:t xml:space="preserve">Точку врезки уточнить техническими условиями на технологическое присоединение </w:t>
      </w:r>
      <w:r w:rsidRPr="005E4D36">
        <w:rPr>
          <w:sz w:val="24"/>
          <w:szCs w:val="24"/>
        </w:rPr>
        <w:br/>
        <w:t>к сетям хозяйственно-бытовой канализации ВТРК.</w:t>
      </w:r>
    </w:p>
    <w:p w14:paraId="732AF5E8" w14:textId="77777777" w:rsidR="00DC676A" w:rsidRPr="005E4D36" w:rsidRDefault="00DC676A" w:rsidP="00FC1519">
      <w:pPr>
        <w:jc w:val="both"/>
        <w:rPr>
          <w:sz w:val="24"/>
          <w:szCs w:val="24"/>
        </w:rPr>
      </w:pPr>
    </w:p>
    <w:p w14:paraId="5228B7FF" w14:textId="77777777" w:rsidR="00DC676A" w:rsidRPr="005E4D36" w:rsidRDefault="00DC676A" w:rsidP="00FC1519">
      <w:pPr>
        <w:jc w:val="both"/>
        <w:rPr>
          <w:sz w:val="24"/>
          <w:szCs w:val="24"/>
        </w:rPr>
      </w:pPr>
      <w:r w:rsidRPr="005E4D36">
        <w:rPr>
          <w:sz w:val="24"/>
          <w:szCs w:val="24"/>
        </w:rPr>
        <w:t>Ливневая канализация</w:t>
      </w:r>
    </w:p>
    <w:p w14:paraId="7F278F12" w14:textId="77777777" w:rsidR="00DC676A" w:rsidRPr="005E4D36" w:rsidRDefault="00DC676A" w:rsidP="00FC1519">
      <w:pPr>
        <w:jc w:val="both"/>
        <w:rPr>
          <w:sz w:val="24"/>
          <w:szCs w:val="24"/>
        </w:rPr>
      </w:pPr>
    </w:p>
    <w:p w14:paraId="2BA892C9" w14:textId="77777777" w:rsidR="00DC676A" w:rsidRPr="005E4D36" w:rsidRDefault="00DC676A" w:rsidP="00FC1519">
      <w:pPr>
        <w:jc w:val="both"/>
        <w:rPr>
          <w:sz w:val="24"/>
          <w:szCs w:val="24"/>
        </w:rPr>
      </w:pPr>
      <w:r w:rsidRPr="005E4D36">
        <w:rPr>
          <w:sz w:val="24"/>
          <w:szCs w:val="24"/>
        </w:rPr>
        <w:t xml:space="preserve">Проектом предусмотреть организованный отвод ливневых и талых вод с кровли </w:t>
      </w:r>
      <w:r w:rsidRPr="005E4D36">
        <w:rPr>
          <w:sz w:val="24"/>
          <w:szCs w:val="24"/>
        </w:rPr>
        <w:br/>
        <w:t>и открытых террас (участков эксплуатируемой кровли) здания многофункционального центра через систему наружных и внутренних водостоков с отводом в проектируемую сеть ливневой канализации. Ориентировочно принять диаметр ливневой канализации до 300 мм. Точку присоединения к магистральным сетям водоотведения поверхностного стока принять в соответствии с техническими условиями на технологическое присоединение к сетям ливневой канализации ВТРК.</w:t>
      </w:r>
    </w:p>
    <w:p w14:paraId="7D13FC90" w14:textId="77777777" w:rsidR="00DC676A" w:rsidRPr="005E4D36" w:rsidRDefault="00DC676A" w:rsidP="00FC1519">
      <w:pPr>
        <w:jc w:val="both"/>
        <w:rPr>
          <w:sz w:val="24"/>
          <w:szCs w:val="24"/>
        </w:rPr>
      </w:pPr>
      <w:r w:rsidRPr="005E4D36">
        <w:rPr>
          <w:sz w:val="24"/>
          <w:szCs w:val="24"/>
        </w:rPr>
        <w:t>Все параметры водоотводящих сетей ливневой канализации подлежат уточнению при проектировании.</w:t>
      </w:r>
    </w:p>
    <w:p w14:paraId="02CD0E76" w14:textId="77777777" w:rsidR="00DC676A" w:rsidRPr="005E4D36" w:rsidRDefault="00DC676A" w:rsidP="00FC1519">
      <w:pPr>
        <w:jc w:val="both"/>
        <w:rPr>
          <w:sz w:val="24"/>
          <w:szCs w:val="24"/>
        </w:rPr>
      </w:pPr>
      <w:r w:rsidRPr="005E4D36">
        <w:rPr>
          <w:sz w:val="24"/>
          <w:szCs w:val="24"/>
        </w:rPr>
        <w:t>При проектировании учесть требования СП 32.13330.2018. Свод правил. Канализация. Наружные сети и сооружения. СНиП 2.04.03-85.</w:t>
      </w:r>
    </w:p>
    <w:p w14:paraId="0FB078F2" w14:textId="77777777" w:rsidR="00DC676A" w:rsidRPr="005E4D36" w:rsidRDefault="00DC676A" w:rsidP="00FC1519">
      <w:pPr>
        <w:jc w:val="both"/>
        <w:rPr>
          <w:sz w:val="24"/>
          <w:szCs w:val="24"/>
        </w:rPr>
      </w:pPr>
    </w:p>
    <w:p w14:paraId="001C989D" w14:textId="77777777" w:rsidR="00DC676A" w:rsidRPr="005E4D36" w:rsidRDefault="00DC676A" w:rsidP="00FC1519">
      <w:pPr>
        <w:jc w:val="both"/>
        <w:rPr>
          <w:sz w:val="24"/>
          <w:szCs w:val="24"/>
        </w:rPr>
      </w:pPr>
    </w:p>
    <w:p w14:paraId="64176818" w14:textId="77777777" w:rsidR="00DC676A" w:rsidRPr="005E4D36" w:rsidRDefault="00DC676A" w:rsidP="00FC1519">
      <w:pPr>
        <w:jc w:val="both"/>
        <w:rPr>
          <w:sz w:val="24"/>
          <w:szCs w:val="24"/>
        </w:rPr>
      </w:pPr>
      <w:r w:rsidRPr="005E4D36">
        <w:rPr>
          <w:sz w:val="24"/>
          <w:szCs w:val="24"/>
        </w:rPr>
        <w:t>24.2.3 Теплоснабжение:</w:t>
      </w:r>
    </w:p>
    <w:p w14:paraId="71014F3D" w14:textId="77777777" w:rsidR="00DC676A" w:rsidRPr="005E4D36" w:rsidRDefault="00DC676A" w:rsidP="00FC1519">
      <w:pPr>
        <w:jc w:val="both"/>
        <w:rPr>
          <w:sz w:val="24"/>
          <w:szCs w:val="24"/>
        </w:rPr>
      </w:pPr>
    </w:p>
    <w:p w14:paraId="5A49BC50" w14:textId="77777777" w:rsidR="00DC676A" w:rsidRPr="005E4D36" w:rsidRDefault="00DC676A" w:rsidP="00FC1519">
      <w:pPr>
        <w:jc w:val="both"/>
        <w:rPr>
          <w:sz w:val="24"/>
          <w:szCs w:val="24"/>
        </w:rPr>
      </w:pPr>
      <w:r w:rsidRPr="005E4D36">
        <w:rPr>
          <w:sz w:val="24"/>
          <w:szCs w:val="24"/>
        </w:rPr>
        <w:t>Наружные сети теплоснабжения не предусматривать.</w:t>
      </w:r>
    </w:p>
    <w:p w14:paraId="59CA2B4B" w14:textId="77777777" w:rsidR="00DC676A" w:rsidRPr="005E4D36" w:rsidRDefault="00DC676A" w:rsidP="00FC1519">
      <w:pPr>
        <w:jc w:val="both"/>
        <w:rPr>
          <w:sz w:val="24"/>
          <w:szCs w:val="24"/>
        </w:rPr>
      </w:pPr>
    </w:p>
    <w:p w14:paraId="3BEBBB1B" w14:textId="77777777" w:rsidR="00DC676A" w:rsidRPr="005E4D36" w:rsidRDefault="00DC676A" w:rsidP="00FC1519">
      <w:pPr>
        <w:jc w:val="both"/>
        <w:rPr>
          <w:sz w:val="24"/>
          <w:szCs w:val="24"/>
        </w:rPr>
      </w:pPr>
    </w:p>
    <w:p w14:paraId="5D75D2FF" w14:textId="77777777" w:rsidR="00DC676A" w:rsidRPr="005E4D36" w:rsidRDefault="00DC676A" w:rsidP="00FC1519">
      <w:pPr>
        <w:jc w:val="both"/>
        <w:rPr>
          <w:sz w:val="24"/>
          <w:szCs w:val="24"/>
        </w:rPr>
      </w:pPr>
      <w:r w:rsidRPr="005E4D36">
        <w:rPr>
          <w:sz w:val="24"/>
          <w:szCs w:val="24"/>
        </w:rPr>
        <w:t xml:space="preserve">24.2.4 Электроснабжение: </w:t>
      </w:r>
    </w:p>
    <w:p w14:paraId="0C2C78D3" w14:textId="77777777" w:rsidR="00DC676A" w:rsidRPr="005E4D36" w:rsidRDefault="00DC676A" w:rsidP="00FC1519">
      <w:pPr>
        <w:jc w:val="both"/>
        <w:rPr>
          <w:sz w:val="24"/>
          <w:szCs w:val="24"/>
        </w:rPr>
      </w:pPr>
    </w:p>
    <w:p w14:paraId="2123F79E" w14:textId="77777777" w:rsidR="00DC676A" w:rsidRPr="005E4D36" w:rsidRDefault="00DC676A" w:rsidP="00FC1519">
      <w:pPr>
        <w:jc w:val="both"/>
        <w:rPr>
          <w:sz w:val="24"/>
          <w:szCs w:val="24"/>
        </w:rPr>
      </w:pPr>
      <w:r w:rsidRPr="005E4D36">
        <w:rPr>
          <w:sz w:val="24"/>
          <w:szCs w:val="24"/>
        </w:rPr>
        <w:t>Подключение объекта выполнить в соответствии с полученными техническими условиями. Учет электроэнергии предусмотреть в электрощитовой здания.</w:t>
      </w:r>
    </w:p>
    <w:p w14:paraId="7BDF2E61" w14:textId="77777777" w:rsidR="00DC676A" w:rsidRPr="005E4D36" w:rsidRDefault="00DC676A" w:rsidP="00FC1519">
      <w:pPr>
        <w:jc w:val="both"/>
        <w:rPr>
          <w:sz w:val="24"/>
          <w:szCs w:val="24"/>
        </w:rPr>
      </w:pPr>
      <w:r w:rsidRPr="005E4D36">
        <w:rPr>
          <w:sz w:val="24"/>
          <w:szCs w:val="24"/>
        </w:rPr>
        <w:t xml:space="preserve">Линии электроснабжение здания многофункционального центра напряжением 0,4 кВ предусмотреть в кабельном исполнении. Кабели прокладывать непосредственно в земле, в траншеях. </w:t>
      </w:r>
    </w:p>
    <w:p w14:paraId="3C03321B" w14:textId="77777777" w:rsidR="00DC676A" w:rsidRPr="005E4D36" w:rsidRDefault="00DC676A" w:rsidP="00FC1519">
      <w:pPr>
        <w:jc w:val="both"/>
        <w:rPr>
          <w:sz w:val="24"/>
          <w:szCs w:val="24"/>
        </w:rPr>
      </w:pPr>
    </w:p>
    <w:p w14:paraId="61A5FAD1" w14:textId="77777777" w:rsidR="00DC676A" w:rsidRPr="005E4D36" w:rsidRDefault="00DC676A" w:rsidP="00FC1519">
      <w:pPr>
        <w:jc w:val="both"/>
        <w:rPr>
          <w:sz w:val="24"/>
          <w:szCs w:val="24"/>
        </w:rPr>
      </w:pPr>
      <w:r w:rsidRPr="005E4D36">
        <w:rPr>
          <w:sz w:val="24"/>
          <w:szCs w:val="24"/>
        </w:rPr>
        <w:t>Предусмотреть наружное электроосвещение прилегающей территории к зданию многофункционального центра с установкой светильников на фасадах здания. Ориентировочная протяженность сетей электроосвещения (уточнить проектом).</w:t>
      </w:r>
    </w:p>
    <w:p w14:paraId="379408EE" w14:textId="77777777" w:rsidR="00DC676A" w:rsidRPr="005E4D36" w:rsidRDefault="00DC676A" w:rsidP="00FC1519">
      <w:pPr>
        <w:jc w:val="both"/>
        <w:rPr>
          <w:sz w:val="24"/>
          <w:szCs w:val="24"/>
        </w:rPr>
      </w:pPr>
      <w:r w:rsidRPr="005E4D36">
        <w:rPr>
          <w:sz w:val="24"/>
          <w:szCs w:val="24"/>
        </w:rPr>
        <w:t>Светотехнические и электроустановочные изделия предусмотреть отечественных производителей. Светильники предусмотреть с энергоэффективными светодиодными источниками света. Марку и сечение кабельных линий, определить проектом с учетом строительства в сейсмических районах. Трассировку и марку кабельных линий согласовать с заказчиком. Освещенность Объекта должна обеспечивать качественную видеофиксацию СОТ.</w:t>
      </w:r>
    </w:p>
    <w:p w14:paraId="4527669B" w14:textId="77777777" w:rsidR="00DC676A" w:rsidRPr="005E4D36" w:rsidRDefault="00DC676A" w:rsidP="00FC1519">
      <w:pPr>
        <w:jc w:val="both"/>
        <w:rPr>
          <w:sz w:val="24"/>
          <w:szCs w:val="24"/>
        </w:rPr>
      </w:pPr>
    </w:p>
    <w:p w14:paraId="1398217A" w14:textId="77777777" w:rsidR="00DC676A" w:rsidRPr="005E4D36" w:rsidRDefault="00DC676A" w:rsidP="00FC1519">
      <w:pPr>
        <w:jc w:val="both"/>
        <w:rPr>
          <w:sz w:val="24"/>
          <w:szCs w:val="24"/>
        </w:rPr>
      </w:pPr>
      <w:r w:rsidRPr="005E4D36">
        <w:rPr>
          <w:sz w:val="24"/>
          <w:szCs w:val="24"/>
        </w:rPr>
        <w:t>24.2.5 Телефонизация (СТС):</w:t>
      </w:r>
    </w:p>
    <w:p w14:paraId="4E48FEA4" w14:textId="77777777" w:rsidR="00DC676A" w:rsidRPr="005E4D36" w:rsidRDefault="00DC676A" w:rsidP="00FC1519">
      <w:pPr>
        <w:jc w:val="both"/>
        <w:rPr>
          <w:sz w:val="24"/>
          <w:szCs w:val="24"/>
        </w:rPr>
      </w:pPr>
    </w:p>
    <w:p w14:paraId="615DB1B1" w14:textId="77777777" w:rsidR="00DC676A" w:rsidRPr="005E4D36" w:rsidRDefault="00DC676A" w:rsidP="00FC1519">
      <w:pPr>
        <w:jc w:val="both"/>
        <w:rPr>
          <w:sz w:val="24"/>
          <w:szCs w:val="24"/>
        </w:rPr>
      </w:pPr>
      <w:r w:rsidRPr="005E4D36">
        <w:rPr>
          <w:sz w:val="24"/>
          <w:szCs w:val="24"/>
        </w:rPr>
        <w:t>Учтено в 24.1.6.</w:t>
      </w:r>
    </w:p>
    <w:p w14:paraId="6276C484" w14:textId="77777777" w:rsidR="00DC676A" w:rsidRPr="005E4D36" w:rsidRDefault="00DC676A" w:rsidP="00FC1519">
      <w:pPr>
        <w:jc w:val="both"/>
        <w:rPr>
          <w:sz w:val="24"/>
          <w:szCs w:val="24"/>
        </w:rPr>
      </w:pPr>
    </w:p>
    <w:p w14:paraId="015DE768" w14:textId="77777777" w:rsidR="00DC676A" w:rsidRPr="005E4D36" w:rsidRDefault="00DC676A" w:rsidP="00FC1519">
      <w:pPr>
        <w:jc w:val="both"/>
        <w:rPr>
          <w:sz w:val="24"/>
          <w:szCs w:val="24"/>
        </w:rPr>
      </w:pPr>
      <w:r w:rsidRPr="005E4D36">
        <w:rPr>
          <w:sz w:val="24"/>
          <w:szCs w:val="24"/>
        </w:rPr>
        <w:t>24.2.6 Радиофикация:</w:t>
      </w:r>
    </w:p>
    <w:p w14:paraId="0A832008" w14:textId="77777777" w:rsidR="00DC676A" w:rsidRPr="005E4D36" w:rsidRDefault="00DC676A" w:rsidP="00FC1519">
      <w:pPr>
        <w:jc w:val="both"/>
        <w:rPr>
          <w:sz w:val="24"/>
          <w:szCs w:val="24"/>
        </w:rPr>
      </w:pPr>
    </w:p>
    <w:p w14:paraId="63707C91" w14:textId="77777777" w:rsidR="00DC676A" w:rsidRPr="005E4D36" w:rsidRDefault="00DC676A" w:rsidP="00FC1519">
      <w:pPr>
        <w:jc w:val="both"/>
        <w:rPr>
          <w:sz w:val="24"/>
          <w:szCs w:val="24"/>
        </w:rPr>
      </w:pPr>
      <w:r w:rsidRPr="005E4D36">
        <w:rPr>
          <w:sz w:val="24"/>
          <w:szCs w:val="24"/>
        </w:rPr>
        <w:t>Учтено в 24.1.7.</w:t>
      </w:r>
    </w:p>
    <w:p w14:paraId="6D67ABB7" w14:textId="77777777" w:rsidR="00DC676A" w:rsidRPr="005E4D36" w:rsidRDefault="00DC676A" w:rsidP="00FC1519">
      <w:pPr>
        <w:jc w:val="both"/>
        <w:rPr>
          <w:sz w:val="24"/>
          <w:szCs w:val="24"/>
        </w:rPr>
      </w:pPr>
    </w:p>
    <w:p w14:paraId="3D337654" w14:textId="77777777" w:rsidR="00DC676A" w:rsidRPr="005E4D36" w:rsidRDefault="00DC676A" w:rsidP="00FC1519">
      <w:pPr>
        <w:jc w:val="both"/>
        <w:rPr>
          <w:sz w:val="24"/>
          <w:szCs w:val="24"/>
        </w:rPr>
      </w:pPr>
      <w:r w:rsidRPr="005E4D36">
        <w:rPr>
          <w:sz w:val="24"/>
          <w:szCs w:val="24"/>
        </w:rPr>
        <w:t>24.2.7 Информационно-телекоммуникационная сеть «Интернет»:</w:t>
      </w:r>
    </w:p>
    <w:p w14:paraId="7A4F4F40" w14:textId="77777777" w:rsidR="00DC676A" w:rsidRPr="005E4D36" w:rsidRDefault="00DC676A" w:rsidP="00FC1519">
      <w:pPr>
        <w:jc w:val="both"/>
        <w:rPr>
          <w:sz w:val="24"/>
          <w:szCs w:val="24"/>
        </w:rPr>
      </w:pPr>
    </w:p>
    <w:p w14:paraId="4FA0492E" w14:textId="77777777" w:rsidR="00DC676A" w:rsidRPr="005E4D36" w:rsidRDefault="00DC676A" w:rsidP="00FC1519">
      <w:pPr>
        <w:jc w:val="both"/>
        <w:rPr>
          <w:sz w:val="24"/>
          <w:szCs w:val="24"/>
        </w:rPr>
      </w:pPr>
      <w:r w:rsidRPr="005E4D36">
        <w:rPr>
          <w:sz w:val="24"/>
          <w:szCs w:val="24"/>
        </w:rPr>
        <w:t>Уточнить техническими условиями. ТУ запросить в ПАО «Ростелеком», дагестанский филиал.</w:t>
      </w:r>
    </w:p>
    <w:p w14:paraId="53243829" w14:textId="77777777" w:rsidR="00DC676A" w:rsidRPr="005E4D36" w:rsidRDefault="00DC676A" w:rsidP="00FC1519">
      <w:pPr>
        <w:jc w:val="both"/>
        <w:rPr>
          <w:sz w:val="24"/>
          <w:szCs w:val="24"/>
        </w:rPr>
      </w:pPr>
    </w:p>
    <w:p w14:paraId="2F8B5D8E" w14:textId="77777777" w:rsidR="00DC676A" w:rsidRPr="005E4D36" w:rsidRDefault="00DC676A" w:rsidP="00FC1519">
      <w:pPr>
        <w:jc w:val="both"/>
        <w:rPr>
          <w:sz w:val="24"/>
          <w:szCs w:val="24"/>
        </w:rPr>
      </w:pPr>
      <w:r w:rsidRPr="005E4D36">
        <w:rPr>
          <w:sz w:val="24"/>
          <w:szCs w:val="24"/>
        </w:rPr>
        <w:t>24.2.8 Телевидение:</w:t>
      </w:r>
    </w:p>
    <w:p w14:paraId="1090D034" w14:textId="77777777" w:rsidR="00DC676A" w:rsidRPr="005E4D36" w:rsidRDefault="00DC676A" w:rsidP="00FC1519">
      <w:pPr>
        <w:jc w:val="both"/>
        <w:rPr>
          <w:sz w:val="24"/>
          <w:szCs w:val="24"/>
        </w:rPr>
      </w:pPr>
    </w:p>
    <w:p w14:paraId="1E901689" w14:textId="77777777" w:rsidR="00DC676A" w:rsidRPr="005E4D36" w:rsidRDefault="00DC676A" w:rsidP="00FC1519">
      <w:pPr>
        <w:jc w:val="both"/>
        <w:rPr>
          <w:sz w:val="24"/>
          <w:szCs w:val="24"/>
        </w:rPr>
      </w:pPr>
      <w:r w:rsidRPr="005E4D36">
        <w:rPr>
          <w:sz w:val="24"/>
          <w:szCs w:val="24"/>
        </w:rPr>
        <w:t>Учтено в разделе 24.1.9 Задания.</w:t>
      </w:r>
    </w:p>
    <w:p w14:paraId="18BD4FBA" w14:textId="77777777" w:rsidR="00DC676A" w:rsidRPr="005E4D36" w:rsidRDefault="00DC676A" w:rsidP="00FC1519">
      <w:pPr>
        <w:jc w:val="both"/>
        <w:rPr>
          <w:sz w:val="24"/>
          <w:szCs w:val="24"/>
        </w:rPr>
      </w:pPr>
    </w:p>
    <w:p w14:paraId="31A850C3" w14:textId="77777777" w:rsidR="00DC676A" w:rsidRPr="005E4D36" w:rsidRDefault="00DC676A" w:rsidP="00FC1519">
      <w:pPr>
        <w:jc w:val="both"/>
        <w:rPr>
          <w:sz w:val="24"/>
          <w:szCs w:val="24"/>
        </w:rPr>
      </w:pPr>
      <w:r w:rsidRPr="005E4D36">
        <w:rPr>
          <w:sz w:val="24"/>
          <w:szCs w:val="24"/>
        </w:rPr>
        <w:t>24.2.9 Газоснабжение:</w:t>
      </w:r>
    </w:p>
    <w:p w14:paraId="212F198A" w14:textId="77777777" w:rsidR="00DC676A" w:rsidRPr="005E4D36" w:rsidRDefault="00DC676A" w:rsidP="00FC1519">
      <w:pPr>
        <w:jc w:val="both"/>
        <w:rPr>
          <w:sz w:val="24"/>
          <w:szCs w:val="24"/>
        </w:rPr>
      </w:pPr>
    </w:p>
    <w:p w14:paraId="26F38EAA" w14:textId="77777777" w:rsidR="00DC676A" w:rsidRPr="005E4D36" w:rsidRDefault="00DC676A" w:rsidP="00FC1519">
      <w:pPr>
        <w:jc w:val="both"/>
        <w:rPr>
          <w:rFonts w:eastAsia="Courier New"/>
          <w:sz w:val="24"/>
          <w:szCs w:val="24"/>
        </w:rPr>
      </w:pPr>
      <w:r w:rsidRPr="005E4D36">
        <w:rPr>
          <w:rFonts w:eastAsia="Courier New"/>
          <w:sz w:val="24"/>
          <w:szCs w:val="24"/>
        </w:rPr>
        <w:t>Подключение Объекта выполнить согласно требований технических условий.</w:t>
      </w:r>
    </w:p>
    <w:p w14:paraId="68B4C6D4" w14:textId="77777777" w:rsidR="00DC676A" w:rsidRPr="005E4D36" w:rsidRDefault="00DC676A" w:rsidP="00FC1519">
      <w:pPr>
        <w:jc w:val="both"/>
        <w:rPr>
          <w:rFonts w:eastAsia="Courier New"/>
          <w:sz w:val="24"/>
          <w:szCs w:val="24"/>
        </w:rPr>
      </w:pPr>
      <w:r w:rsidRPr="005E4D36">
        <w:rPr>
          <w:rFonts w:eastAsia="Courier New"/>
          <w:sz w:val="24"/>
          <w:szCs w:val="24"/>
        </w:rPr>
        <w:t xml:space="preserve">Проект газоснабжения выполнить для котельной (установка теплогенераторная). </w:t>
      </w:r>
    </w:p>
    <w:p w14:paraId="7A3CA042" w14:textId="77777777" w:rsidR="00DC676A" w:rsidRPr="005E4D36" w:rsidRDefault="00DC676A" w:rsidP="00FC1519">
      <w:pPr>
        <w:jc w:val="both"/>
        <w:rPr>
          <w:rFonts w:eastAsia="Courier New"/>
          <w:sz w:val="24"/>
          <w:szCs w:val="24"/>
        </w:rPr>
      </w:pPr>
      <w:r w:rsidRPr="005E4D36">
        <w:rPr>
          <w:rFonts w:eastAsia="Courier New"/>
          <w:sz w:val="24"/>
          <w:szCs w:val="24"/>
        </w:rPr>
        <w:t xml:space="preserve">Предусмотреть подводящий трубопровод, установку ГРПШ (предпочтительно настенного типа). </w:t>
      </w:r>
    </w:p>
    <w:p w14:paraId="02DCFDBD" w14:textId="77777777" w:rsidR="00DC676A" w:rsidRPr="005E4D36" w:rsidRDefault="00DC676A" w:rsidP="00FC1519">
      <w:pPr>
        <w:jc w:val="both"/>
        <w:rPr>
          <w:rFonts w:eastAsia="Courier New"/>
          <w:sz w:val="24"/>
          <w:szCs w:val="24"/>
        </w:rPr>
      </w:pPr>
      <w:r w:rsidRPr="005E4D36">
        <w:rPr>
          <w:rFonts w:eastAsia="Courier New"/>
          <w:sz w:val="24"/>
          <w:szCs w:val="24"/>
        </w:rPr>
        <w:t xml:space="preserve">Выполнить требования СП 62.13330.2011 «Газораспределительные системы», </w:t>
      </w:r>
    </w:p>
    <w:p w14:paraId="72FEF594" w14:textId="77777777" w:rsidR="00DC676A" w:rsidRPr="005E4D36" w:rsidRDefault="00DC676A" w:rsidP="00FC1519">
      <w:pPr>
        <w:jc w:val="both"/>
        <w:rPr>
          <w:sz w:val="24"/>
          <w:szCs w:val="24"/>
        </w:rPr>
      </w:pPr>
      <w:r w:rsidRPr="005E4D36">
        <w:rPr>
          <w:rFonts w:eastAsia="Courier New"/>
          <w:sz w:val="24"/>
          <w:szCs w:val="24"/>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3A201845" w14:textId="77777777" w:rsidR="00DC676A" w:rsidRPr="005E4D36" w:rsidRDefault="00DC676A" w:rsidP="00FC1519">
      <w:pPr>
        <w:jc w:val="both"/>
        <w:rPr>
          <w:sz w:val="24"/>
          <w:szCs w:val="24"/>
        </w:rPr>
      </w:pPr>
    </w:p>
    <w:p w14:paraId="7C4FD007" w14:textId="77777777" w:rsidR="00DC676A" w:rsidRPr="005E4D36" w:rsidRDefault="00DC676A" w:rsidP="00FC1519">
      <w:pPr>
        <w:jc w:val="both"/>
        <w:rPr>
          <w:sz w:val="24"/>
          <w:szCs w:val="24"/>
        </w:rPr>
      </w:pPr>
      <w:r w:rsidRPr="005E4D36">
        <w:rPr>
          <w:sz w:val="24"/>
          <w:szCs w:val="24"/>
        </w:rPr>
        <w:t xml:space="preserve">24.2.10 Иные сети инженерно-технического обеспечения: </w:t>
      </w:r>
    </w:p>
    <w:p w14:paraId="1CEC88E4" w14:textId="77777777" w:rsidR="00DC676A" w:rsidRPr="005E4D36" w:rsidRDefault="00DC676A" w:rsidP="00FC1519">
      <w:pPr>
        <w:jc w:val="both"/>
        <w:rPr>
          <w:sz w:val="24"/>
          <w:szCs w:val="24"/>
        </w:rPr>
      </w:pPr>
    </w:p>
    <w:p w14:paraId="394C5F7B" w14:textId="77777777" w:rsidR="00DC676A" w:rsidRPr="005E4D36" w:rsidRDefault="00DC676A" w:rsidP="00FC1519">
      <w:pPr>
        <w:jc w:val="both"/>
        <w:rPr>
          <w:sz w:val="24"/>
          <w:szCs w:val="24"/>
        </w:rPr>
      </w:pPr>
      <w:r w:rsidRPr="005E4D36">
        <w:rPr>
          <w:sz w:val="24"/>
          <w:szCs w:val="24"/>
        </w:rPr>
        <w:t>Кабельная канализация связи: между колодцем ККС и точками притяжения в райолне шлагбаума и парковки.</w:t>
      </w:r>
    </w:p>
    <w:p w14:paraId="41F7C48E" w14:textId="77777777" w:rsidR="00DC676A" w:rsidRPr="005E4D36" w:rsidRDefault="00DC676A" w:rsidP="00FC1519">
      <w:pPr>
        <w:jc w:val="both"/>
        <w:rPr>
          <w:sz w:val="24"/>
          <w:szCs w:val="24"/>
        </w:rPr>
      </w:pPr>
    </w:p>
    <w:p w14:paraId="593C5161" w14:textId="77777777" w:rsidR="00DC676A" w:rsidRPr="005E4D36" w:rsidRDefault="00DC676A" w:rsidP="00FC1519">
      <w:pPr>
        <w:jc w:val="both"/>
        <w:rPr>
          <w:sz w:val="24"/>
          <w:szCs w:val="24"/>
        </w:rPr>
      </w:pPr>
      <w:r w:rsidRPr="005E4D36">
        <w:rPr>
          <w:sz w:val="24"/>
          <w:szCs w:val="24"/>
        </w:rPr>
        <w:t xml:space="preserve">Предусмотреть устройство кабельной канализации связи (ККС). </w:t>
      </w:r>
    </w:p>
    <w:p w14:paraId="7A0ACF40" w14:textId="77777777" w:rsidR="00DC676A" w:rsidRPr="005E4D36" w:rsidRDefault="00DC676A" w:rsidP="00FC1519">
      <w:pPr>
        <w:jc w:val="both"/>
        <w:rPr>
          <w:sz w:val="24"/>
          <w:szCs w:val="24"/>
        </w:rPr>
      </w:pPr>
      <w:r w:rsidRPr="005E4D36">
        <w:rPr>
          <w:sz w:val="24"/>
          <w:szCs w:val="24"/>
        </w:rPr>
        <w:t xml:space="preserve">ККС выполнить 12-тиотверстной, протяженностью до 30 м (уточнить проектом) </w:t>
      </w:r>
    </w:p>
    <w:p w14:paraId="0BBDC25D" w14:textId="77777777" w:rsidR="00DC676A" w:rsidRPr="005E4D36" w:rsidRDefault="00DC676A" w:rsidP="00FC1519">
      <w:pPr>
        <w:jc w:val="both"/>
        <w:rPr>
          <w:sz w:val="24"/>
          <w:szCs w:val="24"/>
        </w:rPr>
      </w:pPr>
      <w:r w:rsidRPr="005E4D36">
        <w:rPr>
          <w:sz w:val="24"/>
          <w:szCs w:val="24"/>
        </w:rPr>
        <w:t>на участке от узла ввода в здание Многофункционального центра до ближайшего колодца связи, учтенного в смежном объекте Инженерные сети (заказчик – АО «КАВКАЗ.РФ»)(тип колодца, координаты размещения колодца запросить в проектной организации по объекту Сети), предусматриваемого в составе проектируемого объекта . Инженерные сети», а также выполнить двухотверстную ККС (до 5-ти колодцев связи) протяженностью до 100 м на участке от узла ввода в здание Многофункционального центра места размещения гостевой парковки и места установки въездного шлагбаума СКУД-ТС..</w:t>
      </w:r>
    </w:p>
    <w:p w14:paraId="09D623DC" w14:textId="77777777" w:rsidR="00DC676A" w:rsidRPr="005E4D36" w:rsidRDefault="00DC676A" w:rsidP="00FC1519">
      <w:pPr>
        <w:jc w:val="both"/>
        <w:rPr>
          <w:sz w:val="24"/>
          <w:szCs w:val="24"/>
        </w:rPr>
      </w:pPr>
      <w:r w:rsidRPr="005E4D36">
        <w:rPr>
          <w:sz w:val="24"/>
          <w:szCs w:val="24"/>
        </w:rPr>
        <w:t>Читывать указания п. 45 Задания.</w:t>
      </w:r>
    </w:p>
    <w:p w14:paraId="772A59A1" w14:textId="77777777" w:rsidR="00DC676A" w:rsidRPr="005E4D36" w:rsidRDefault="00DC676A" w:rsidP="00FC1519">
      <w:pPr>
        <w:jc w:val="both"/>
        <w:rPr>
          <w:sz w:val="24"/>
          <w:szCs w:val="24"/>
        </w:rPr>
      </w:pPr>
    </w:p>
    <w:p w14:paraId="2EBD63DC" w14:textId="77777777" w:rsidR="00DC676A" w:rsidRPr="005E4D36" w:rsidRDefault="00DC676A" w:rsidP="00FC1519">
      <w:pPr>
        <w:jc w:val="both"/>
        <w:rPr>
          <w:sz w:val="24"/>
          <w:szCs w:val="24"/>
        </w:rPr>
      </w:pPr>
      <w:r w:rsidRPr="005E4D36">
        <w:rPr>
          <w:sz w:val="24"/>
          <w:szCs w:val="24"/>
        </w:rPr>
        <w:t xml:space="preserve"> При пересечении автодорог, в других необходимых случаях предусмотреть прокладку ККС в защитных футлярах. Материал футляров уточнить проектом.</w:t>
      </w:r>
    </w:p>
    <w:p w14:paraId="32ACB7D4" w14:textId="77777777" w:rsidR="00DC676A" w:rsidRPr="005E4D36" w:rsidRDefault="00DC676A" w:rsidP="00FC1519">
      <w:pPr>
        <w:jc w:val="both"/>
        <w:rPr>
          <w:sz w:val="24"/>
          <w:szCs w:val="24"/>
        </w:rPr>
      </w:pPr>
      <w:r w:rsidRPr="005E4D36">
        <w:rPr>
          <w:sz w:val="24"/>
          <w:szCs w:val="24"/>
        </w:rPr>
        <w:t>Материал труб ККС - полиэтилен, материал колодцев ККС – полиэтилен, люки должны выдерживать возможную нагрузку, количество кабельных колодцев – 4-5 шт. (уточняется проектом).</w:t>
      </w:r>
    </w:p>
    <w:p w14:paraId="27150FBE" w14:textId="77777777" w:rsidR="00DC676A" w:rsidRPr="005E4D36" w:rsidRDefault="00DC676A" w:rsidP="00FC1519">
      <w:pPr>
        <w:jc w:val="both"/>
        <w:rPr>
          <w:sz w:val="24"/>
          <w:szCs w:val="24"/>
        </w:rPr>
      </w:pPr>
      <w:r w:rsidRPr="005E4D36">
        <w:rPr>
          <w:sz w:val="24"/>
          <w:szCs w:val="24"/>
        </w:rPr>
        <w:t>Тип, количество и оснащение колодцев, размеры труб  Д100-110мм.</w:t>
      </w:r>
    </w:p>
    <w:p w14:paraId="6E09A9B0" w14:textId="77777777" w:rsidR="00DC676A" w:rsidRPr="005E4D36" w:rsidRDefault="00DC676A" w:rsidP="00FC1519">
      <w:pPr>
        <w:jc w:val="both"/>
        <w:rPr>
          <w:sz w:val="24"/>
          <w:szCs w:val="24"/>
        </w:rPr>
      </w:pPr>
      <w:r w:rsidRPr="005E4D36">
        <w:rPr>
          <w:sz w:val="24"/>
          <w:szCs w:val="24"/>
        </w:rPr>
        <w:t xml:space="preserve">При проектировании учитывать требования «Руководства по строительству линейных сооружений местных сетей связи», специальные требования СП 21.13330.2012 «Здания </w:t>
      </w:r>
    </w:p>
    <w:p w14:paraId="03BFB196" w14:textId="77777777" w:rsidR="00DC676A" w:rsidRPr="005E4D36" w:rsidRDefault="00DC676A" w:rsidP="00FC1519">
      <w:pPr>
        <w:jc w:val="both"/>
        <w:rPr>
          <w:sz w:val="24"/>
          <w:szCs w:val="24"/>
        </w:rPr>
      </w:pPr>
      <w:r w:rsidRPr="005E4D36">
        <w:rPr>
          <w:sz w:val="24"/>
          <w:szCs w:val="24"/>
        </w:rPr>
        <w:t xml:space="preserve">и сооружения на подрабатываемых территориях и просадочных грунтах. Актуализированная редакция СНиП 2.01.09-91», а также требования СП 14.13330.2018 «Строительство </w:t>
      </w:r>
    </w:p>
    <w:p w14:paraId="6C0C89A7" w14:textId="77777777" w:rsidR="00DC676A" w:rsidRPr="005E4D36" w:rsidRDefault="00DC676A" w:rsidP="00FC1519">
      <w:pPr>
        <w:jc w:val="both"/>
        <w:rPr>
          <w:sz w:val="24"/>
          <w:szCs w:val="24"/>
        </w:rPr>
      </w:pPr>
      <w:r w:rsidRPr="005E4D36">
        <w:rPr>
          <w:sz w:val="24"/>
          <w:szCs w:val="24"/>
        </w:rPr>
        <w:t>в сейсмических районах. Актуализированная редакция СНиП II-7-81*».</w:t>
      </w:r>
    </w:p>
    <w:p w14:paraId="3809B46B" w14:textId="77777777" w:rsidR="00DC676A" w:rsidRPr="005E4D36" w:rsidRDefault="00DC676A" w:rsidP="00FC1519">
      <w:pPr>
        <w:jc w:val="both"/>
        <w:rPr>
          <w:sz w:val="24"/>
          <w:szCs w:val="24"/>
        </w:rPr>
      </w:pPr>
    </w:p>
    <w:p w14:paraId="675B444F" w14:textId="77777777" w:rsidR="00DC676A" w:rsidRPr="005E4D36" w:rsidRDefault="00DC676A" w:rsidP="00FC1519">
      <w:pPr>
        <w:jc w:val="both"/>
        <w:rPr>
          <w:sz w:val="24"/>
          <w:szCs w:val="24"/>
        </w:rPr>
      </w:pPr>
      <w:r w:rsidRPr="005E4D36">
        <w:rPr>
          <w:sz w:val="24"/>
          <w:szCs w:val="24"/>
        </w:rPr>
        <w:t>Наружные Сети связи:</w:t>
      </w:r>
    </w:p>
    <w:p w14:paraId="335889EE" w14:textId="77777777" w:rsidR="00DC676A" w:rsidRPr="005E4D36" w:rsidRDefault="00DC676A" w:rsidP="00FC1519">
      <w:pPr>
        <w:jc w:val="both"/>
        <w:rPr>
          <w:sz w:val="24"/>
          <w:szCs w:val="24"/>
        </w:rPr>
      </w:pPr>
    </w:p>
    <w:p w14:paraId="66B03345" w14:textId="77777777" w:rsidR="00DC676A" w:rsidRPr="005E4D36" w:rsidRDefault="00DC676A" w:rsidP="00FC1519">
      <w:pPr>
        <w:jc w:val="both"/>
        <w:rPr>
          <w:sz w:val="24"/>
          <w:szCs w:val="24"/>
        </w:rPr>
      </w:pPr>
      <w:r w:rsidRPr="005E4D36">
        <w:rPr>
          <w:sz w:val="24"/>
          <w:szCs w:val="24"/>
        </w:rPr>
        <w:t>Список сокращений: ТШ – телекоммуникационный шкаф.</w:t>
      </w:r>
    </w:p>
    <w:p w14:paraId="10ABC6AB" w14:textId="77777777" w:rsidR="00DC676A" w:rsidRPr="005E4D36" w:rsidRDefault="00DC676A" w:rsidP="00FC1519">
      <w:pPr>
        <w:jc w:val="both"/>
        <w:rPr>
          <w:sz w:val="24"/>
          <w:szCs w:val="24"/>
        </w:rPr>
      </w:pPr>
      <w:r w:rsidRPr="005E4D36">
        <w:rPr>
          <w:sz w:val="24"/>
          <w:szCs w:val="24"/>
        </w:rPr>
        <w:t xml:space="preserve"> </w:t>
      </w:r>
    </w:p>
    <w:p w14:paraId="28F1577A" w14:textId="77777777" w:rsidR="00DC676A" w:rsidRPr="005E4D36" w:rsidRDefault="00DC676A" w:rsidP="00FC1519">
      <w:pPr>
        <w:jc w:val="both"/>
        <w:rPr>
          <w:sz w:val="24"/>
          <w:szCs w:val="24"/>
        </w:rPr>
      </w:pPr>
      <w:r w:rsidRPr="005E4D36">
        <w:rPr>
          <w:sz w:val="24"/>
          <w:szCs w:val="24"/>
        </w:rPr>
        <w:t>Предусмотреть:</w:t>
      </w:r>
    </w:p>
    <w:p w14:paraId="4DB5B67D" w14:textId="77777777" w:rsidR="00DC676A" w:rsidRPr="005E4D36" w:rsidRDefault="00DC676A" w:rsidP="00FC1519">
      <w:pPr>
        <w:jc w:val="both"/>
        <w:rPr>
          <w:sz w:val="24"/>
          <w:szCs w:val="24"/>
        </w:rPr>
      </w:pPr>
      <w:r w:rsidRPr="005E4D36">
        <w:rPr>
          <w:sz w:val="24"/>
          <w:szCs w:val="24"/>
        </w:rPr>
        <w:t>- прокладку волоконно-оптического кабеля протяженностью до 180 м (утонить проектом) от ТШ2 серверной Многофункционального центра по проектируемой кабельной канализации связи к местам размещения уличного оборудования (ТТШ на гостевой парковке, ТТШ у въездного шлагбаума) СКУД-ТС, предусмотреть технологический запас кабеля.</w:t>
      </w:r>
    </w:p>
    <w:p w14:paraId="4F26CB13" w14:textId="77777777" w:rsidR="00DC676A" w:rsidRPr="005E4D36" w:rsidRDefault="00DC676A" w:rsidP="00FC1519">
      <w:pPr>
        <w:jc w:val="both"/>
        <w:rPr>
          <w:sz w:val="24"/>
          <w:szCs w:val="24"/>
        </w:rPr>
      </w:pPr>
      <w:r w:rsidRPr="005E4D36">
        <w:rPr>
          <w:sz w:val="24"/>
          <w:szCs w:val="24"/>
        </w:rPr>
        <w:t xml:space="preserve">В Серверной и ТТШ кабель окончить оптическими кроссами, в ТШ2 кросс разместить в юните 34. </w:t>
      </w:r>
    </w:p>
    <w:p w14:paraId="1E4986CC" w14:textId="77777777" w:rsidR="00DC676A" w:rsidRPr="005E4D36" w:rsidRDefault="00DC676A" w:rsidP="00FC1519">
      <w:pPr>
        <w:jc w:val="both"/>
        <w:rPr>
          <w:sz w:val="24"/>
          <w:szCs w:val="24"/>
        </w:rPr>
      </w:pPr>
      <w:r w:rsidRPr="005E4D36">
        <w:rPr>
          <w:sz w:val="24"/>
          <w:szCs w:val="24"/>
        </w:rPr>
        <w:t>Оптический кросс юнита 34 ТШ2 соединить патч-кордами с портами 21 и 22 коммутатора1 L2 СПД-КСБ МФЦ. В указанных портах коммутатора предусмотреть SFP-модули. Волоконно-оптические компоненты применить одномодовые.</w:t>
      </w:r>
    </w:p>
    <w:p w14:paraId="05C5135C" w14:textId="77777777" w:rsidR="00DC676A" w:rsidRPr="005E4D36" w:rsidRDefault="00DC676A" w:rsidP="00FC1519">
      <w:pPr>
        <w:jc w:val="both"/>
        <w:rPr>
          <w:sz w:val="24"/>
          <w:szCs w:val="24"/>
        </w:rPr>
      </w:pPr>
      <w:r w:rsidRPr="005E4D36">
        <w:rPr>
          <w:sz w:val="24"/>
          <w:szCs w:val="24"/>
        </w:rPr>
        <w:t>Применить волоконно-оптический кабель бронированный (уточняется), одномодовый (G.652), рабочая длина волны 1310 нм.</w:t>
      </w:r>
    </w:p>
    <w:p w14:paraId="74845C54" w14:textId="77777777" w:rsidR="00DC676A" w:rsidRPr="005E4D36" w:rsidRDefault="00DC676A" w:rsidP="00FC1519">
      <w:pPr>
        <w:jc w:val="both"/>
        <w:rPr>
          <w:sz w:val="24"/>
          <w:szCs w:val="24"/>
        </w:rPr>
      </w:pPr>
      <w:r w:rsidRPr="005E4D36">
        <w:rPr>
          <w:sz w:val="24"/>
          <w:szCs w:val="24"/>
        </w:rPr>
        <w:t>ВОЛС прокладывается в зданиях и помещениях по закладным каналам, проектируемым декоративным кабель-каналам либо в металлорукаве, с учетом указаний раздела СКС.</w:t>
      </w:r>
    </w:p>
    <w:p w14:paraId="14D6ED4B" w14:textId="77777777" w:rsidR="00DC676A" w:rsidRPr="005E4D36" w:rsidRDefault="00DC676A" w:rsidP="00FC1519">
      <w:pPr>
        <w:jc w:val="both"/>
        <w:rPr>
          <w:sz w:val="24"/>
          <w:szCs w:val="24"/>
        </w:rPr>
      </w:pPr>
      <w:r w:rsidRPr="005E4D36">
        <w:rPr>
          <w:sz w:val="24"/>
          <w:szCs w:val="24"/>
        </w:rPr>
        <w:t>Оптический кабель расключить на оптические кроссы (ОК) с коммутационными разъемами типа LC. ОК соединить с активным оборудованием СПД (с портами коммутаторов СПД) посредством оптических шнуров (одномодовых, тип LC-LC, duplex) и трансиверов (режим работы – дуплекс, рабочая длинна волны 1310 нм.).</w:t>
      </w:r>
    </w:p>
    <w:p w14:paraId="145A0395" w14:textId="77777777" w:rsidR="00DC676A" w:rsidRPr="005E4D36" w:rsidRDefault="00DC676A" w:rsidP="00FC1519">
      <w:pPr>
        <w:jc w:val="both"/>
        <w:rPr>
          <w:sz w:val="24"/>
          <w:szCs w:val="24"/>
        </w:rPr>
      </w:pPr>
    </w:p>
    <w:p w14:paraId="5C481A7B" w14:textId="77777777" w:rsidR="00DC676A" w:rsidRPr="005E4D36" w:rsidRDefault="00DC676A" w:rsidP="00FC1519">
      <w:pPr>
        <w:jc w:val="both"/>
        <w:rPr>
          <w:sz w:val="24"/>
          <w:szCs w:val="24"/>
        </w:rPr>
      </w:pPr>
    </w:p>
    <w:p w14:paraId="552CD918" w14:textId="77777777" w:rsidR="00DC676A" w:rsidRPr="005E4D36" w:rsidRDefault="00DC676A" w:rsidP="00FC1519">
      <w:pPr>
        <w:jc w:val="both"/>
        <w:rPr>
          <w:sz w:val="24"/>
          <w:szCs w:val="24"/>
        </w:rPr>
      </w:pPr>
    </w:p>
    <w:p w14:paraId="34914396" w14:textId="77777777" w:rsidR="00DC676A" w:rsidRPr="005E4D36" w:rsidRDefault="00DC676A" w:rsidP="00FC1519">
      <w:pPr>
        <w:jc w:val="both"/>
        <w:rPr>
          <w:sz w:val="24"/>
          <w:szCs w:val="24"/>
        </w:rPr>
      </w:pPr>
      <w:r w:rsidRPr="005E4D36">
        <w:rPr>
          <w:sz w:val="24"/>
          <w:szCs w:val="24"/>
        </w:rPr>
        <w:t xml:space="preserve">25. Требования к мероприятиям по охране окружающей среды: </w:t>
      </w:r>
    </w:p>
    <w:p w14:paraId="43DAB17A" w14:textId="77777777" w:rsidR="00DC676A" w:rsidRPr="005E4D36" w:rsidRDefault="00DC676A" w:rsidP="00FC1519">
      <w:pPr>
        <w:jc w:val="both"/>
        <w:rPr>
          <w:sz w:val="24"/>
          <w:szCs w:val="24"/>
        </w:rPr>
      </w:pPr>
    </w:p>
    <w:p w14:paraId="37D762F2" w14:textId="77777777" w:rsidR="00DC676A" w:rsidRPr="005E4D36" w:rsidRDefault="00DC676A" w:rsidP="00FC1519">
      <w:pPr>
        <w:jc w:val="both"/>
        <w:rPr>
          <w:sz w:val="24"/>
          <w:szCs w:val="24"/>
        </w:rPr>
      </w:pPr>
      <w:r w:rsidRPr="005E4D36">
        <w:rPr>
          <w:sz w:val="24"/>
          <w:szCs w:val="24"/>
        </w:rPr>
        <w:t xml:space="preserve">Раздел «Мероприятия по охране окружающей среды» разработать в соответствии </w:t>
      </w:r>
      <w:r w:rsidRPr="005E4D36">
        <w:rPr>
          <w:sz w:val="24"/>
          <w:szCs w:val="24"/>
        </w:rPr>
        <w:br/>
        <w:t>с требованиями ФЗ «Об охране окружающей среды» от 10.01.2002 г №7-ФЗ, Градостроительным кодексом Российской Федерации (ч. 12 ст. 48), требованиями ст. 40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16.02.2008 № 87 (включающий, в том числе, перечень и расчет затрат на реализацию природоохранных мероприятий и компенсационных выплат).</w:t>
      </w:r>
    </w:p>
    <w:p w14:paraId="5CFBBEA5" w14:textId="77777777" w:rsidR="00DC676A" w:rsidRPr="005E4D36" w:rsidRDefault="00DC676A" w:rsidP="00FC1519">
      <w:pPr>
        <w:jc w:val="both"/>
        <w:rPr>
          <w:sz w:val="24"/>
          <w:szCs w:val="24"/>
        </w:rPr>
      </w:pPr>
      <w:r w:rsidRPr="005E4D36">
        <w:rPr>
          <w:sz w:val="24"/>
          <w:szCs w:val="24"/>
        </w:rPr>
        <w:t>Выполнить оценку воздействия проектируемого объекта на водные биологические ресурсы и среду их обитания (при необходимости).</w:t>
      </w:r>
    </w:p>
    <w:p w14:paraId="40CDACE3" w14:textId="77777777" w:rsidR="00DC676A" w:rsidRPr="005E4D36" w:rsidRDefault="00DC676A" w:rsidP="00FC1519">
      <w:pPr>
        <w:jc w:val="both"/>
        <w:rPr>
          <w:sz w:val="24"/>
          <w:szCs w:val="24"/>
        </w:rPr>
      </w:pPr>
      <w:r w:rsidRPr="005E4D36">
        <w:rPr>
          <w:sz w:val="24"/>
          <w:szCs w:val="24"/>
        </w:rPr>
        <w:t>Для выявления характера, интенсивности, степени опасности влияния проектируемого объекта на состояние окружающей среды и здоровье населения выполнить оценку воздействия на окружающую среду.</w:t>
      </w:r>
    </w:p>
    <w:p w14:paraId="2D6E5E5A" w14:textId="77777777" w:rsidR="00DC676A" w:rsidRPr="005E4D36" w:rsidRDefault="00DC676A" w:rsidP="00FC1519">
      <w:pPr>
        <w:jc w:val="both"/>
        <w:rPr>
          <w:sz w:val="24"/>
          <w:szCs w:val="24"/>
        </w:rPr>
      </w:pPr>
      <w:r w:rsidRPr="005E4D36">
        <w:rPr>
          <w:sz w:val="24"/>
          <w:szCs w:val="24"/>
        </w:rPr>
        <w:t>Получить согласование территориального управления Федерального агентства по рыболовству в части воздействия проектируемого объекта на водные биоресурсы и среду их обитания (при необходимости).</w:t>
      </w:r>
    </w:p>
    <w:p w14:paraId="7E266D05" w14:textId="77777777" w:rsidR="00DC676A" w:rsidRPr="005E4D36" w:rsidRDefault="00DC676A" w:rsidP="00FC1519">
      <w:pPr>
        <w:jc w:val="both"/>
        <w:rPr>
          <w:sz w:val="24"/>
          <w:szCs w:val="24"/>
        </w:rPr>
      </w:pPr>
      <w:r w:rsidRPr="005E4D36">
        <w:rPr>
          <w:sz w:val="24"/>
          <w:szCs w:val="24"/>
        </w:rPr>
        <w:t>Проектные и технические решения должны предусматривать минимизацию ущерба окружающей среде и сохранение устойчивого природного баланса при выполнении работ, нарушение которых может вызвать изменение геологических и экологических условий.</w:t>
      </w:r>
    </w:p>
    <w:p w14:paraId="23316037" w14:textId="77777777" w:rsidR="00DC676A" w:rsidRPr="005E4D36" w:rsidRDefault="00DC676A" w:rsidP="00FC1519">
      <w:pPr>
        <w:jc w:val="both"/>
        <w:rPr>
          <w:sz w:val="24"/>
          <w:szCs w:val="24"/>
        </w:rPr>
      </w:pPr>
      <w:r w:rsidRPr="005E4D36">
        <w:rPr>
          <w:sz w:val="24"/>
          <w:szCs w:val="24"/>
        </w:rPr>
        <w:t>Предусмотреть применение для строительства сертифицированных экологических материалов, добываемых и перерабатываемых в данном регионе, лучших малоотходных и без отходных строительных технологий и селективного сбора отходов.</w:t>
      </w:r>
    </w:p>
    <w:p w14:paraId="3844DA26" w14:textId="77777777" w:rsidR="00DC676A" w:rsidRPr="005E4D36" w:rsidRDefault="00DC676A" w:rsidP="00FC1519">
      <w:pPr>
        <w:jc w:val="both"/>
        <w:rPr>
          <w:sz w:val="24"/>
          <w:szCs w:val="24"/>
        </w:rPr>
      </w:pPr>
      <w:r w:rsidRPr="005E4D36">
        <w:rPr>
          <w:sz w:val="24"/>
          <w:szCs w:val="24"/>
        </w:rPr>
        <w:t>На территории многофункционального центра предусмотреть площадку для размещения контейнеров для сбора ТБО.</w:t>
      </w:r>
    </w:p>
    <w:p w14:paraId="4471B82D" w14:textId="77777777" w:rsidR="00DC676A" w:rsidRPr="005E4D36" w:rsidRDefault="00DC676A" w:rsidP="00FC1519">
      <w:pPr>
        <w:jc w:val="both"/>
        <w:rPr>
          <w:sz w:val="24"/>
          <w:szCs w:val="24"/>
        </w:rPr>
      </w:pPr>
    </w:p>
    <w:p w14:paraId="59B35E0E" w14:textId="77777777" w:rsidR="00DC676A" w:rsidRPr="005E4D36" w:rsidRDefault="00DC676A" w:rsidP="00FC1519">
      <w:pPr>
        <w:jc w:val="both"/>
        <w:rPr>
          <w:sz w:val="24"/>
          <w:szCs w:val="24"/>
        </w:rPr>
      </w:pPr>
      <w:r w:rsidRPr="005E4D36">
        <w:rPr>
          <w:sz w:val="24"/>
          <w:szCs w:val="24"/>
        </w:rPr>
        <w:t xml:space="preserve">26. Требования к мероприятиям по обеспечению пожарной безопасности: </w:t>
      </w:r>
    </w:p>
    <w:p w14:paraId="512C1268" w14:textId="77777777" w:rsidR="00DC676A" w:rsidRPr="005E4D36" w:rsidRDefault="00DC676A" w:rsidP="00FC1519">
      <w:pPr>
        <w:jc w:val="both"/>
        <w:rPr>
          <w:sz w:val="24"/>
          <w:szCs w:val="24"/>
        </w:rPr>
      </w:pPr>
    </w:p>
    <w:p w14:paraId="22CAF906" w14:textId="77777777" w:rsidR="00DC676A" w:rsidRPr="005E4D36" w:rsidRDefault="00DC676A" w:rsidP="00FC1519">
      <w:pPr>
        <w:jc w:val="both"/>
        <w:rPr>
          <w:sz w:val="24"/>
          <w:szCs w:val="24"/>
        </w:rPr>
      </w:pPr>
      <w:r w:rsidRPr="005E4D36">
        <w:rPr>
          <w:sz w:val="24"/>
          <w:szCs w:val="24"/>
        </w:rPr>
        <w:t xml:space="preserve">Разработать раздел в соответствии с Федеральным законом от 10.07.2012 № 117-ФЗ </w:t>
      </w:r>
      <w:r w:rsidRPr="005E4D36">
        <w:rPr>
          <w:sz w:val="24"/>
          <w:szCs w:val="24"/>
        </w:rPr>
        <w:br/>
        <w:t xml:space="preserve">«О внесении изменений в Федеральный закон № 123-ФЗ «Технический регламент </w:t>
      </w:r>
      <w:r w:rsidRPr="005E4D36">
        <w:rPr>
          <w:sz w:val="24"/>
          <w:szCs w:val="24"/>
        </w:rPr>
        <w:br/>
        <w:t xml:space="preserve">о требованиях пожарной безопасности» в редакции от 10.04.2012 (с изменениями на 03.07.2016). Разработать перечень мероприятий по огнезащитной обработке конструкций огнезащитными составами в соответствии с Федеральным законом от 22 июля 2008 года № 123-ФЗ «Технический регламент о требованиях пожарной безопасности» (ред. от 02.07.2013 г.), Правилами противопожарного режима в Российской Федерации (утверждены постановлением Правительства РФ от 25.04.2012 г. № 390 «О противопожарном режиме») (ред. от 17.02.2014 г.), СП 2.13130.2012 «Системы противопожарной защиты». </w:t>
      </w:r>
    </w:p>
    <w:p w14:paraId="5FC01B77" w14:textId="77777777" w:rsidR="00DC676A" w:rsidRPr="005E4D36" w:rsidRDefault="00DC676A" w:rsidP="00FC1519">
      <w:pPr>
        <w:jc w:val="both"/>
        <w:rPr>
          <w:sz w:val="24"/>
          <w:szCs w:val="24"/>
        </w:rPr>
      </w:pPr>
    </w:p>
    <w:p w14:paraId="67EA9E96" w14:textId="77777777" w:rsidR="00DC676A" w:rsidRPr="005E4D36" w:rsidRDefault="00DC676A" w:rsidP="00FC1519">
      <w:pPr>
        <w:jc w:val="both"/>
        <w:rPr>
          <w:sz w:val="24"/>
          <w:szCs w:val="24"/>
        </w:rPr>
      </w:pPr>
      <w:r w:rsidRPr="005E4D36">
        <w:rPr>
          <w:sz w:val="24"/>
          <w:szCs w:val="24"/>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14:paraId="2ED2D216" w14:textId="77777777" w:rsidR="00DC676A" w:rsidRPr="005E4D36" w:rsidRDefault="00DC676A" w:rsidP="00FC1519">
      <w:pPr>
        <w:jc w:val="both"/>
        <w:rPr>
          <w:sz w:val="24"/>
          <w:szCs w:val="24"/>
        </w:rPr>
      </w:pPr>
    </w:p>
    <w:p w14:paraId="68D2578D" w14:textId="77777777" w:rsidR="00DC676A" w:rsidRPr="005E4D36" w:rsidRDefault="00DC676A" w:rsidP="00FC1519">
      <w:pPr>
        <w:jc w:val="both"/>
        <w:rPr>
          <w:sz w:val="24"/>
          <w:szCs w:val="24"/>
        </w:rPr>
      </w:pPr>
      <w:r w:rsidRPr="005E4D36">
        <w:rPr>
          <w:sz w:val="24"/>
          <w:szCs w:val="24"/>
        </w:rPr>
        <w:t xml:space="preserve">В составе проектной документации разработать раздел «Мероприятия по обеспечению требований энергетической эффективности и требований оснащенности зданий, сооружений </w:t>
      </w:r>
      <w:r w:rsidRPr="005E4D36">
        <w:rPr>
          <w:sz w:val="24"/>
          <w:szCs w:val="24"/>
        </w:rPr>
        <w:br/>
        <w:t>и строений приборами учета используемых энергетических ресурсов», согласно Закону Российской Федерации от 03.04.1996 г. №28-ФЗ «Об энергосбережении»</w:t>
      </w:r>
    </w:p>
    <w:p w14:paraId="6875B9F3" w14:textId="77777777" w:rsidR="00DC676A" w:rsidRPr="005E4D36" w:rsidRDefault="00DC676A" w:rsidP="00FC1519">
      <w:pPr>
        <w:jc w:val="both"/>
        <w:rPr>
          <w:sz w:val="24"/>
          <w:szCs w:val="24"/>
        </w:rPr>
      </w:pPr>
      <w:r w:rsidRPr="005E4D36">
        <w:rPr>
          <w:sz w:val="24"/>
          <w:szCs w:val="24"/>
        </w:rPr>
        <w:t>(не указываются в отношении объектов,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14:paraId="076B978B" w14:textId="77777777" w:rsidR="00DC676A" w:rsidRPr="005E4D36" w:rsidRDefault="00DC676A" w:rsidP="00FC1519">
      <w:pPr>
        <w:jc w:val="both"/>
        <w:rPr>
          <w:sz w:val="24"/>
          <w:szCs w:val="24"/>
        </w:rPr>
      </w:pPr>
      <w:r w:rsidRPr="005E4D36">
        <w:rPr>
          <w:sz w:val="24"/>
          <w:szCs w:val="24"/>
        </w:rPr>
        <w:t xml:space="preserve">28. Требования к мероприятиям по обеспечению доступа инвалидов к объекту: </w:t>
      </w:r>
    </w:p>
    <w:p w14:paraId="45A15110" w14:textId="77777777" w:rsidR="00DC676A" w:rsidRPr="005E4D36" w:rsidRDefault="00DC676A" w:rsidP="00FC1519">
      <w:pPr>
        <w:jc w:val="both"/>
        <w:rPr>
          <w:sz w:val="24"/>
          <w:szCs w:val="24"/>
        </w:rPr>
      </w:pPr>
    </w:p>
    <w:p w14:paraId="58AFBB09" w14:textId="77777777" w:rsidR="00DC676A" w:rsidRPr="005E4D36" w:rsidRDefault="00DC676A" w:rsidP="00FC1519">
      <w:pPr>
        <w:jc w:val="both"/>
        <w:rPr>
          <w:sz w:val="24"/>
          <w:szCs w:val="24"/>
        </w:rPr>
      </w:pPr>
      <w:r w:rsidRPr="005E4D36">
        <w:rPr>
          <w:sz w:val="24"/>
          <w:szCs w:val="24"/>
        </w:rPr>
        <w:t>На входах в здание многофункционального центра, вблизи лифтов и в санузле для маломобильных групп населения предусмотреть систему вызова персонала (СВП), головную станцию СВП разместить в помещении охраны, а также в оперативном зале ОДУ. Применить оборудование СВП на основе IP-протокола, предусмотреть интеграцию вызывных комплектов смежных объектов (7 объектов), а также возможность подключения новых комплектов (до 20 шт) на перспективу.</w:t>
      </w:r>
    </w:p>
    <w:p w14:paraId="68A73B82" w14:textId="77777777" w:rsidR="00DC676A" w:rsidRPr="005E4D36" w:rsidRDefault="00DC676A" w:rsidP="00FC1519">
      <w:pPr>
        <w:jc w:val="both"/>
        <w:rPr>
          <w:sz w:val="24"/>
          <w:szCs w:val="24"/>
        </w:rPr>
      </w:pPr>
      <w:r w:rsidRPr="005E4D36">
        <w:rPr>
          <w:sz w:val="24"/>
          <w:szCs w:val="24"/>
        </w:rPr>
        <w:t xml:space="preserve"> (указываются для объектов здравоохранения, образования, культуры, отдыха, спорта и иных объектов социально-культурного и коммунально-бытового назначения, объектов транспорта, торговли, общественного питания, объектов делового, административного, финансового, религиозного назначения, объектов жилищного фонда)</w:t>
      </w:r>
    </w:p>
    <w:p w14:paraId="72A2D200" w14:textId="77777777" w:rsidR="00DC676A" w:rsidRPr="005E4D36" w:rsidRDefault="00DC676A" w:rsidP="00FC1519">
      <w:pPr>
        <w:jc w:val="both"/>
        <w:rPr>
          <w:sz w:val="24"/>
          <w:szCs w:val="24"/>
        </w:rPr>
      </w:pPr>
      <w:r w:rsidRPr="005E4D36">
        <w:rPr>
          <w:sz w:val="24"/>
          <w:szCs w:val="24"/>
        </w:rPr>
        <w:t>29. Требования к инженерно-техническому укреплению объекта в целях обеспечения его антитеррористической защищенности:</w:t>
      </w:r>
    </w:p>
    <w:p w14:paraId="6B5F39CA" w14:textId="77777777" w:rsidR="00DC676A" w:rsidRPr="005E4D36" w:rsidRDefault="00DC676A" w:rsidP="00FC1519">
      <w:pPr>
        <w:jc w:val="both"/>
        <w:rPr>
          <w:sz w:val="24"/>
          <w:szCs w:val="24"/>
        </w:rPr>
      </w:pPr>
    </w:p>
    <w:p w14:paraId="3F38FAE3" w14:textId="77777777" w:rsidR="00DC676A" w:rsidRPr="005E4D36" w:rsidRDefault="00DC676A" w:rsidP="00FC1519">
      <w:pPr>
        <w:jc w:val="both"/>
        <w:rPr>
          <w:sz w:val="24"/>
          <w:szCs w:val="24"/>
        </w:rPr>
      </w:pPr>
      <w:r w:rsidRPr="005E4D36">
        <w:rPr>
          <w:sz w:val="24"/>
          <w:szCs w:val="24"/>
        </w:rPr>
        <w:t>В соответствии с СП 132.13330.2011 «Обеспечение антитеррористической защищенности зданий и сооружений. Общие требования проектирования» проектируемый объект подлежит отнесению к классу 3 (низкая значимость) классификации объекта по значимости в зависимости от вида и размеров ущерба, который может быть нанесен объекту, находящимся на объекте людям и имуществу в случае реализации террористических угроз.</w:t>
      </w:r>
    </w:p>
    <w:p w14:paraId="07FD9DBA" w14:textId="77777777" w:rsidR="00DC676A" w:rsidRPr="005E4D36" w:rsidRDefault="00DC676A" w:rsidP="00FC1519">
      <w:pPr>
        <w:jc w:val="both"/>
        <w:rPr>
          <w:sz w:val="24"/>
          <w:szCs w:val="24"/>
        </w:rPr>
      </w:pPr>
      <w:r w:rsidRPr="005E4D36">
        <w:rPr>
          <w:sz w:val="24"/>
          <w:szCs w:val="24"/>
        </w:rPr>
        <w:t>(указывается необходимость выполнения мероприятий и (или) соответствующих разделов проектной документации</w:t>
      </w:r>
      <w:r w:rsidRPr="005E4D36">
        <w:rPr>
          <w:sz w:val="24"/>
          <w:szCs w:val="24"/>
        </w:rPr>
        <w:br/>
        <w:t>в соответствии с требованиями технических регламентов с учетом функционального назначения и параметров объекта,</w:t>
      </w:r>
      <w:r w:rsidRPr="005E4D36">
        <w:rPr>
          <w:sz w:val="24"/>
          <w:szCs w:val="24"/>
        </w:rPr>
        <w:br/>
        <w:t>а также требований постановления Правительства Российской Федерации от 25 декабря 2013 года № 1244</w:t>
      </w:r>
      <w:r w:rsidRPr="005E4D36">
        <w:rPr>
          <w:sz w:val="24"/>
          <w:szCs w:val="24"/>
        </w:rPr>
        <w:br/>
        <w:t>«Об антитеррористической защищенности объектов (территорий)» (Собрание законодательства Российской Федерации,</w:t>
      </w:r>
      <w:r w:rsidRPr="005E4D36">
        <w:rPr>
          <w:sz w:val="24"/>
          <w:szCs w:val="24"/>
        </w:rPr>
        <w:br/>
        <w:t>2013, № 52, ст. 7220, 2016, № 50, ст. 7108; 2017, № 31, ст. 4929, № 33, ст. 5192)</w:t>
      </w:r>
    </w:p>
    <w:p w14:paraId="27989215" w14:textId="77777777" w:rsidR="00DC676A" w:rsidRPr="005E4D36" w:rsidRDefault="00DC676A" w:rsidP="00FC1519">
      <w:pPr>
        <w:jc w:val="both"/>
        <w:rPr>
          <w:sz w:val="24"/>
          <w:szCs w:val="24"/>
        </w:rPr>
      </w:pPr>
      <w:r w:rsidRPr="005E4D36">
        <w:rPr>
          <w:sz w:val="24"/>
          <w:szCs w:val="24"/>
        </w:rPr>
        <w:t xml:space="preserve">30. Требования к соблюдению безопасных для здоровья человека условий проживания </w:t>
      </w:r>
      <w:r w:rsidRPr="005E4D36">
        <w:rPr>
          <w:sz w:val="24"/>
          <w:szCs w:val="24"/>
        </w:rPr>
        <w:br/>
        <w:t xml:space="preserve">и пребывания в объекте и требования к соблюдению безопасного уровня воздействия объекта на окружающую среду: </w:t>
      </w:r>
    </w:p>
    <w:p w14:paraId="2328FB3C" w14:textId="77777777" w:rsidR="00DC676A" w:rsidRPr="005E4D36" w:rsidRDefault="00DC676A" w:rsidP="00FC1519">
      <w:pPr>
        <w:jc w:val="both"/>
        <w:rPr>
          <w:sz w:val="24"/>
          <w:szCs w:val="24"/>
        </w:rPr>
      </w:pPr>
    </w:p>
    <w:p w14:paraId="763AEAD6" w14:textId="77777777" w:rsidR="00DC676A" w:rsidRPr="005E4D36" w:rsidRDefault="00DC676A" w:rsidP="00FC1519">
      <w:pPr>
        <w:jc w:val="both"/>
        <w:rPr>
          <w:sz w:val="24"/>
          <w:szCs w:val="24"/>
        </w:rPr>
      </w:pPr>
      <w:r w:rsidRPr="005E4D36">
        <w:rPr>
          <w:sz w:val="24"/>
          <w:szCs w:val="24"/>
        </w:rPr>
        <w:t>Предусмотреть в соответствии с требованиями ст. 10, Федерального закона от 30.12.2009 № 384-ФЗ «Технический регламент о безопасности зданий и сооружений».</w:t>
      </w:r>
    </w:p>
    <w:p w14:paraId="4D4FFCDE" w14:textId="77777777" w:rsidR="00DC676A" w:rsidRPr="005E4D36" w:rsidRDefault="00DC676A" w:rsidP="00FC1519">
      <w:pPr>
        <w:jc w:val="both"/>
        <w:rPr>
          <w:sz w:val="24"/>
          <w:szCs w:val="24"/>
        </w:rPr>
      </w:pPr>
      <w:r w:rsidRPr="005E4D36">
        <w:rPr>
          <w:sz w:val="24"/>
          <w:szCs w:val="24"/>
        </w:rPr>
        <w:t xml:space="preserve">Разработать в составе соответствующих разделов проектной документации перечень мероприятий, обеспечивающих соблюдение требований по охране труда при эксплуатации объектов капитального строительства, а также обоснование проектных решений </w:t>
      </w:r>
      <w:r w:rsidRPr="005E4D36">
        <w:rPr>
          <w:sz w:val="24"/>
          <w:szCs w:val="24"/>
        </w:rPr>
        <w:br/>
        <w:t>и мероприятий, обеспечивающих соблюдение санитарно-гигиенических условий</w:t>
      </w:r>
    </w:p>
    <w:p w14:paraId="10A4A47F" w14:textId="77777777" w:rsidR="00DC676A" w:rsidRPr="005E4D36" w:rsidRDefault="00DC676A" w:rsidP="00FC1519">
      <w:pPr>
        <w:jc w:val="both"/>
        <w:rPr>
          <w:sz w:val="24"/>
          <w:szCs w:val="24"/>
        </w:rPr>
      </w:pPr>
      <w:r w:rsidRPr="005E4D36" w:rsidDel="0014715B">
        <w:rPr>
          <w:sz w:val="24"/>
          <w:szCs w:val="24"/>
        </w:rPr>
        <w:t xml:space="preserve"> </w:t>
      </w:r>
      <w:r w:rsidRPr="005E4D36">
        <w:rPr>
          <w:sz w:val="24"/>
          <w:szCs w:val="24"/>
        </w:rPr>
        <w:t>(указывается необходимость выполнения мероприятий и (или)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 а также экологической и санитарно-гигиенической опасности предприятия (объекта)</w:t>
      </w:r>
    </w:p>
    <w:p w14:paraId="1747596E" w14:textId="77777777" w:rsidR="00DC676A" w:rsidRPr="005E4D36" w:rsidRDefault="00DC676A" w:rsidP="00FC1519">
      <w:pPr>
        <w:jc w:val="both"/>
        <w:rPr>
          <w:sz w:val="24"/>
          <w:szCs w:val="24"/>
        </w:rPr>
      </w:pPr>
      <w:r w:rsidRPr="005E4D36">
        <w:rPr>
          <w:sz w:val="24"/>
          <w:szCs w:val="24"/>
        </w:rPr>
        <w:t>31. Требования к технической эксплуатации и техническому обслуживанию объекта:</w:t>
      </w:r>
    </w:p>
    <w:p w14:paraId="273E9AC4" w14:textId="77777777" w:rsidR="00DC676A" w:rsidRPr="005E4D36" w:rsidRDefault="00DC676A" w:rsidP="00FC1519">
      <w:pPr>
        <w:jc w:val="both"/>
        <w:rPr>
          <w:sz w:val="24"/>
          <w:szCs w:val="24"/>
        </w:rPr>
      </w:pPr>
    </w:p>
    <w:p w14:paraId="27C427D2" w14:textId="77777777" w:rsidR="00DC676A" w:rsidRPr="005E4D36" w:rsidRDefault="00DC676A" w:rsidP="00FC1519">
      <w:pPr>
        <w:jc w:val="both"/>
        <w:rPr>
          <w:sz w:val="24"/>
          <w:szCs w:val="24"/>
        </w:rPr>
      </w:pPr>
      <w:r w:rsidRPr="005E4D36">
        <w:rPr>
          <w:sz w:val="24"/>
          <w:szCs w:val="24"/>
        </w:rPr>
        <w:t>Учесть требования СП 255.1325800.2016 «Здания и сооружения. Правила эксплуатации. Основные положения».</w:t>
      </w:r>
    </w:p>
    <w:p w14:paraId="2B387C3B" w14:textId="77777777" w:rsidR="00DC676A" w:rsidRPr="005E4D36" w:rsidRDefault="00DC676A" w:rsidP="00FC1519">
      <w:pPr>
        <w:jc w:val="both"/>
        <w:rPr>
          <w:sz w:val="24"/>
          <w:szCs w:val="24"/>
        </w:rPr>
      </w:pPr>
      <w:r w:rsidRPr="005E4D36">
        <w:rPr>
          <w:sz w:val="24"/>
          <w:szCs w:val="24"/>
        </w:rPr>
        <w:t xml:space="preserve">При проектировании обеспечить безотказную работу всех элементов и систем зданий </w:t>
      </w:r>
      <w:r w:rsidRPr="005E4D36">
        <w:rPr>
          <w:sz w:val="24"/>
          <w:szCs w:val="24"/>
        </w:rPr>
        <w:br/>
        <w:t>в течение не менее нормативного срока службы и их функционирования по назначению. Обеспечить беспрепятственный доступ к элементам и системам для планового облуживания, ремонта или замены</w:t>
      </w:r>
    </w:p>
    <w:p w14:paraId="3102AE37" w14:textId="77777777" w:rsidR="00DC676A" w:rsidRPr="005E4D36" w:rsidRDefault="00DC676A" w:rsidP="00FC1519">
      <w:pPr>
        <w:jc w:val="both"/>
        <w:rPr>
          <w:sz w:val="24"/>
          <w:szCs w:val="24"/>
        </w:rPr>
      </w:pPr>
    </w:p>
    <w:p w14:paraId="4EE23218" w14:textId="77777777" w:rsidR="00DC676A" w:rsidRPr="005E4D36" w:rsidRDefault="00DC676A" w:rsidP="00FC1519">
      <w:pPr>
        <w:jc w:val="both"/>
        <w:rPr>
          <w:sz w:val="24"/>
          <w:szCs w:val="24"/>
        </w:rPr>
      </w:pPr>
      <w:r w:rsidRPr="005E4D36">
        <w:rPr>
          <w:sz w:val="24"/>
          <w:szCs w:val="24"/>
        </w:rPr>
        <w:t>32. Требования к проекту организации строительства объекта:</w:t>
      </w:r>
    </w:p>
    <w:p w14:paraId="56A8B2CF" w14:textId="77777777" w:rsidR="00DC676A" w:rsidRPr="005E4D36" w:rsidRDefault="00DC676A" w:rsidP="00FC1519">
      <w:pPr>
        <w:jc w:val="both"/>
        <w:rPr>
          <w:sz w:val="24"/>
          <w:szCs w:val="24"/>
        </w:rPr>
      </w:pPr>
    </w:p>
    <w:p w14:paraId="20E0A537" w14:textId="77777777" w:rsidR="00DC676A" w:rsidRPr="005E4D36" w:rsidRDefault="00DC676A" w:rsidP="00FC1519">
      <w:pPr>
        <w:jc w:val="both"/>
        <w:rPr>
          <w:sz w:val="24"/>
          <w:szCs w:val="24"/>
        </w:rPr>
      </w:pPr>
      <w:r w:rsidRPr="005E4D36">
        <w:rPr>
          <w:sz w:val="24"/>
          <w:szCs w:val="24"/>
        </w:rPr>
        <w:t>Состав проекта организации строительства должен соответствовать разделам Постановления Правительства РФ от 16.02.2008 № 87 «О составе разделов проектной документации и требованиях к их содержанию».</w:t>
      </w:r>
    </w:p>
    <w:p w14:paraId="652EE5AD" w14:textId="77777777" w:rsidR="00DC676A" w:rsidRPr="005E4D36" w:rsidRDefault="00DC676A" w:rsidP="00FC1519">
      <w:pPr>
        <w:jc w:val="both"/>
        <w:rPr>
          <w:sz w:val="24"/>
          <w:szCs w:val="24"/>
        </w:rPr>
      </w:pPr>
      <w:r w:rsidRPr="005E4D36">
        <w:rPr>
          <w:sz w:val="24"/>
          <w:szCs w:val="24"/>
        </w:rPr>
        <w:t>В проекте организации строительства:</w:t>
      </w:r>
    </w:p>
    <w:p w14:paraId="532E0E9D" w14:textId="77777777" w:rsidR="00DC676A" w:rsidRPr="005E4D36" w:rsidRDefault="00DC676A" w:rsidP="00FC1519">
      <w:pPr>
        <w:jc w:val="both"/>
        <w:rPr>
          <w:sz w:val="24"/>
          <w:szCs w:val="24"/>
        </w:rPr>
      </w:pPr>
      <w:r w:rsidRPr="005E4D36">
        <w:rPr>
          <w:sz w:val="24"/>
          <w:szCs w:val="24"/>
        </w:rPr>
        <w:t xml:space="preserve">- разработать перечень мероприятий «Контроль качества строительства», который должен содержать предложения по обеспечению контроля качества строительных и монтажных работ, поставляемых на площадку и монтируемых оборудования, конструкций и материалов; </w:t>
      </w:r>
    </w:p>
    <w:p w14:paraId="28F3850A" w14:textId="77777777" w:rsidR="00DC676A" w:rsidRPr="005E4D36" w:rsidRDefault="00DC676A" w:rsidP="00FC1519">
      <w:pPr>
        <w:jc w:val="both"/>
        <w:rPr>
          <w:sz w:val="24"/>
          <w:szCs w:val="24"/>
        </w:rPr>
      </w:pPr>
      <w:r w:rsidRPr="005E4D36">
        <w:rPr>
          <w:sz w:val="24"/>
          <w:szCs w:val="24"/>
        </w:rPr>
        <w:t xml:space="preserve">- разработать предложения по организации службы геодезического и лабораторного контроля; </w:t>
      </w:r>
    </w:p>
    <w:p w14:paraId="2143889B" w14:textId="77777777" w:rsidR="00DC676A" w:rsidRPr="005E4D36" w:rsidRDefault="00DC676A" w:rsidP="00FC1519">
      <w:pPr>
        <w:jc w:val="both"/>
        <w:rPr>
          <w:sz w:val="24"/>
          <w:szCs w:val="24"/>
        </w:rPr>
      </w:pPr>
      <w:r w:rsidRPr="005E4D36">
        <w:rPr>
          <w:sz w:val="24"/>
          <w:szCs w:val="24"/>
        </w:rPr>
        <w:t xml:space="preserve">- разработать программы исследований и испытаний по обеспечению качества </w:t>
      </w:r>
      <w:r w:rsidRPr="005E4D36">
        <w:rPr>
          <w:sz w:val="24"/>
          <w:szCs w:val="24"/>
        </w:rPr>
        <w:br/>
        <w:t xml:space="preserve">и надежности возводимых конструкций, сооружений (включая указания о методах инструментального контроля качества и организации постов, схемах операционного контроля, программах стандартных и специальных испытаний, проводимых специализированными лабораториями, очередности и сроках проведения необходимых исследовательских работ, испытаний и режимных наблюдений); </w:t>
      </w:r>
    </w:p>
    <w:p w14:paraId="36DC7016" w14:textId="77777777" w:rsidR="00DC676A" w:rsidRPr="005E4D36" w:rsidRDefault="00DC676A" w:rsidP="00FC1519">
      <w:pPr>
        <w:jc w:val="both"/>
        <w:rPr>
          <w:sz w:val="24"/>
          <w:szCs w:val="24"/>
        </w:rPr>
      </w:pPr>
      <w:r w:rsidRPr="005E4D36">
        <w:rPr>
          <w:sz w:val="24"/>
          <w:szCs w:val="24"/>
        </w:rPr>
        <w:t>- указать перечень видов работ, которые оказывают влияние на безопасность объекта капитального строительства;</w:t>
      </w:r>
    </w:p>
    <w:p w14:paraId="41C4C44C" w14:textId="77777777" w:rsidR="00DC676A" w:rsidRPr="005E4D36" w:rsidRDefault="00DC676A" w:rsidP="00FC1519">
      <w:pPr>
        <w:jc w:val="both"/>
        <w:rPr>
          <w:sz w:val="24"/>
          <w:szCs w:val="24"/>
        </w:rPr>
      </w:pPr>
      <w:r w:rsidRPr="005E4D36">
        <w:rPr>
          <w:sz w:val="24"/>
          <w:szCs w:val="24"/>
        </w:rPr>
        <w:t>- разработать логистическую схему доставки оборудования и основных строительных материалов с указанием расстояния доставки и мест их складирования, сформировать опросные листы на основные строительные материалы и оборудование, в том числе от местных поставщиков.</w:t>
      </w:r>
    </w:p>
    <w:p w14:paraId="34AB7C50" w14:textId="77777777" w:rsidR="00DC676A" w:rsidRPr="005E4D36" w:rsidRDefault="00DC676A" w:rsidP="00FC1519">
      <w:pPr>
        <w:jc w:val="both"/>
        <w:rPr>
          <w:sz w:val="24"/>
          <w:szCs w:val="24"/>
        </w:rPr>
      </w:pPr>
      <w:r w:rsidRPr="005E4D36">
        <w:rPr>
          <w:sz w:val="24"/>
          <w:szCs w:val="24"/>
        </w:rPr>
        <w:t xml:space="preserve">Предусмотреть площадки для промежуточного складирования оборудования </w:t>
      </w:r>
      <w:r w:rsidRPr="005E4D36">
        <w:rPr>
          <w:sz w:val="24"/>
          <w:szCs w:val="24"/>
        </w:rPr>
        <w:br/>
        <w:t>и материалов, площадки для складирования разрабатываемого грунта в объеме, требуемом для обратной засыпки и планировки территории в пределах участка территории проектирования.</w:t>
      </w:r>
    </w:p>
    <w:p w14:paraId="31CCE7B3" w14:textId="77777777" w:rsidR="00DC676A" w:rsidRPr="005E4D36" w:rsidRDefault="00DC676A" w:rsidP="00FC1519">
      <w:pPr>
        <w:jc w:val="both"/>
        <w:rPr>
          <w:sz w:val="24"/>
          <w:szCs w:val="24"/>
        </w:rPr>
      </w:pPr>
      <w:r w:rsidRPr="005E4D36">
        <w:rPr>
          <w:sz w:val="24"/>
          <w:szCs w:val="24"/>
        </w:rPr>
        <w:t xml:space="preserve">Предусмотреть мероприятия по обеспечению доступа ко всем участкам производства работ при строительстве Объекта, предусмотреть проектом подъездные дороги на период строительства к проектируемым сооружениям с указанием объемов работ по их устройству </w:t>
      </w:r>
      <w:r w:rsidRPr="005E4D36">
        <w:rPr>
          <w:sz w:val="24"/>
          <w:szCs w:val="24"/>
        </w:rPr>
        <w:br/>
        <w:t>и содержанию.</w:t>
      </w:r>
    </w:p>
    <w:p w14:paraId="1CE18151" w14:textId="77777777" w:rsidR="00DC676A" w:rsidRPr="005E4D36" w:rsidRDefault="00DC676A" w:rsidP="00FC1519">
      <w:pPr>
        <w:jc w:val="both"/>
        <w:rPr>
          <w:sz w:val="24"/>
          <w:szCs w:val="24"/>
        </w:rPr>
      </w:pPr>
      <w:r w:rsidRPr="005E4D36">
        <w:rPr>
          <w:sz w:val="24"/>
          <w:szCs w:val="24"/>
        </w:rPr>
        <w:t xml:space="preserve">Предусмотреть мероприятия по обращению с отходами строительного мусора </w:t>
      </w:r>
      <w:r w:rsidRPr="005E4D36">
        <w:rPr>
          <w:sz w:val="24"/>
          <w:szCs w:val="24"/>
        </w:rPr>
        <w:br/>
        <w:t>с разработкой необходимой природоохранной документации.</w:t>
      </w:r>
    </w:p>
    <w:p w14:paraId="122AB840" w14:textId="77777777" w:rsidR="00DC676A" w:rsidRPr="005E4D36" w:rsidRDefault="00DC676A" w:rsidP="00FC1519">
      <w:pPr>
        <w:jc w:val="both"/>
        <w:rPr>
          <w:sz w:val="24"/>
          <w:szCs w:val="24"/>
        </w:rPr>
      </w:pPr>
      <w:r w:rsidRPr="005E4D36">
        <w:rPr>
          <w:sz w:val="24"/>
          <w:szCs w:val="24"/>
        </w:rPr>
        <w:t>Разработать организационно-технологическую схему, отражающую оптимальную последовательность возведения линейного объекта с указанием технологической последовательности работ.</w:t>
      </w:r>
    </w:p>
    <w:p w14:paraId="0BEB2F18" w14:textId="77777777" w:rsidR="00DC676A" w:rsidRPr="005E4D36" w:rsidRDefault="00DC676A" w:rsidP="00FC1519">
      <w:pPr>
        <w:jc w:val="both"/>
        <w:rPr>
          <w:sz w:val="24"/>
          <w:szCs w:val="24"/>
        </w:rPr>
      </w:pPr>
      <w:r w:rsidRPr="005E4D36">
        <w:rPr>
          <w:sz w:val="24"/>
          <w:szCs w:val="24"/>
        </w:rPr>
        <w:t>Представить технологию производства земляных работ (в т.ч. при скальных грунтах). Указать машины и механизмы, применяемые при этих работах.</w:t>
      </w:r>
    </w:p>
    <w:p w14:paraId="587A55E7" w14:textId="77777777" w:rsidR="00DC676A" w:rsidRPr="005E4D36" w:rsidRDefault="00DC676A" w:rsidP="00FC1519">
      <w:pPr>
        <w:jc w:val="both"/>
        <w:rPr>
          <w:sz w:val="24"/>
          <w:szCs w:val="24"/>
        </w:rPr>
      </w:pPr>
      <w:r w:rsidRPr="005E4D36">
        <w:rPr>
          <w:sz w:val="24"/>
          <w:szCs w:val="24"/>
        </w:rPr>
        <w:t>Предусмотреть электроснабжение от мобильных ДГУ.</w:t>
      </w:r>
    </w:p>
    <w:p w14:paraId="683E62DF" w14:textId="77777777" w:rsidR="00DC676A" w:rsidRPr="005E4D36" w:rsidRDefault="00DC676A" w:rsidP="00FC1519">
      <w:pPr>
        <w:jc w:val="both"/>
        <w:rPr>
          <w:sz w:val="24"/>
          <w:szCs w:val="24"/>
        </w:rPr>
      </w:pPr>
      <w:r w:rsidRPr="005E4D36">
        <w:rPr>
          <w:sz w:val="24"/>
          <w:szCs w:val="24"/>
        </w:rPr>
        <w:t xml:space="preserve">Обосновать потребности строительства в жилье и социально-бытовом обслуживании персонала, определить места размещения пунктов социально-бытового обслуживания. Обосновать целесообразность командирования специалистов, количество и расстояние перевозки командированных работников, участвующих в строительстве, от пунктов сбора </w:t>
      </w:r>
      <w:r w:rsidRPr="005E4D36">
        <w:rPr>
          <w:sz w:val="24"/>
          <w:szCs w:val="24"/>
        </w:rPr>
        <w:br/>
        <w:t>к местам временного проживания, периодичность командировок, вид транспорта, наличие мест временного проживания и социально-бытового обслуживания. Учесть влияние местных условий строительства на продолжительность рабочей смены.</w:t>
      </w:r>
    </w:p>
    <w:p w14:paraId="3C63EAB1" w14:textId="77777777" w:rsidR="00DC676A" w:rsidRPr="005E4D36" w:rsidRDefault="00DC676A" w:rsidP="00FC1519">
      <w:pPr>
        <w:jc w:val="both"/>
        <w:rPr>
          <w:sz w:val="24"/>
          <w:szCs w:val="24"/>
        </w:rPr>
      </w:pPr>
    </w:p>
    <w:p w14:paraId="602F4E6F" w14:textId="77777777" w:rsidR="00DC676A" w:rsidRPr="005E4D36" w:rsidRDefault="00DC676A" w:rsidP="00FC1519">
      <w:pPr>
        <w:jc w:val="both"/>
        <w:rPr>
          <w:sz w:val="24"/>
          <w:szCs w:val="24"/>
        </w:rPr>
      </w:pPr>
      <w:r w:rsidRPr="005E4D36">
        <w:rPr>
          <w:sz w:val="24"/>
          <w:szCs w:val="24"/>
        </w:rPr>
        <w:t xml:space="preserve">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 </w:t>
      </w:r>
    </w:p>
    <w:p w14:paraId="11E0D2C4" w14:textId="77777777" w:rsidR="00DC676A" w:rsidRPr="005E4D36" w:rsidRDefault="00DC676A" w:rsidP="00FC1519">
      <w:pPr>
        <w:jc w:val="both"/>
        <w:rPr>
          <w:sz w:val="24"/>
          <w:szCs w:val="24"/>
        </w:rPr>
      </w:pPr>
    </w:p>
    <w:p w14:paraId="790265E4" w14:textId="77777777" w:rsidR="00DC676A" w:rsidRPr="005E4D36" w:rsidRDefault="00DC676A" w:rsidP="00FC1519">
      <w:pPr>
        <w:jc w:val="both"/>
        <w:rPr>
          <w:sz w:val="24"/>
          <w:szCs w:val="24"/>
        </w:rPr>
      </w:pPr>
      <w:r w:rsidRPr="005E4D36">
        <w:rPr>
          <w:sz w:val="24"/>
          <w:szCs w:val="24"/>
        </w:rPr>
        <w:t xml:space="preserve">Не требуется. </w:t>
      </w:r>
    </w:p>
    <w:p w14:paraId="6C0BE0F9" w14:textId="77777777" w:rsidR="00DC676A" w:rsidRPr="005E4D36" w:rsidRDefault="00DC676A" w:rsidP="00FC1519">
      <w:pPr>
        <w:jc w:val="both"/>
        <w:rPr>
          <w:sz w:val="24"/>
          <w:szCs w:val="24"/>
        </w:rPr>
      </w:pPr>
    </w:p>
    <w:p w14:paraId="1EC2A81F" w14:textId="77777777" w:rsidR="00DC676A" w:rsidRPr="005E4D36" w:rsidRDefault="00DC676A" w:rsidP="00FC1519">
      <w:pPr>
        <w:jc w:val="both"/>
        <w:rPr>
          <w:sz w:val="24"/>
          <w:szCs w:val="24"/>
        </w:rPr>
      </w:pPr>
      <w:r w:rsidRPr="005E4D36">
        <w:rPr>
          <w:sz w:val="24"/>
          <w:szCs w:val="24"/>
        </w:rPr>
        <w:t xml:space="preserve">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размещение объекта: </w:t>
      </w:r>
    </w:p>
    <w:p w14:paraId="2CB863E3" w14:textId="77777777" w:rsidR="00DC676A" w:rsidRPr="005E4D36" w:rsidRDefault="00DC676A" w:rsidP="00FC1519">
      <w:pPr>
        <w:jc w:val="both"/>
        <w:rPr>
          <w:sz w:val="24"/>
          <w:szCs w:val="24"/>
        </w:rPr>
      </w:pPr>
    </w:p>
    <w:p w14:paraId="38DCBEE7" w14:textId="77777777" w:rsidR="00DC676A" w:rsidRPr="005E4D36" w:rsidRDefault="00DC676A" w:rsidP="00FC1519">
      <w:pPr>
        <w:jc w:val="both"/>
        <w:rPr>
          <w:sz w:val="24"/>
          <w:szCs w:val="24"/>
        </w:rPr>
      </w:pPr>
      <w:r w:rsidRPr="005E4D36">
        <w:rPr>
          <w:sz w:val="24"/>
          <w:szCs w:val="24"/>
        </w:rPr>
        <w:t>Благоустройство должно подчеркивать красоту природы и обеспечивать комфортные условия для пешеходов на всей территории ВТРК, передавать неповторимый характер курорта при помощи правильно подобранных материалов и соблюдения масштаба.</w:t>
      </w:r>
    </w:p>
    <w:p w14:paraId="079469AE" w14:textId="77777777" w:rsidR="00DC676A" w:rsidRPr="005E4D36" w:rsidRDefault="00DC676A" w:rsidP="00FC1519">
      <w:pPr>
        <w:jc w:val="both"/>
        <w:rPr>
          <w:sz w:val="24"/>
          <w:szCs w:val="24"/>
        </w:rPr>
      </w:pPr>
      <w:r w:rsidRPr="005E4D36">
        <w:rPr>
          <w:sz w:val="24"/>
          <w:szCs w:val="24"/>
        </w:rPr>
        <w:t>В составе проектной документации должны быть разработаны решения по благоустройству:</w:t>
      </w:r>
    </w:p>
    <w:p w14:paraId="63A6EFCE" w14:textId="77777777" w:rsidR="00DC676A" w:rsidRPr="005E4D36" w:rsidRDefault="00DC676A" w:rsidP="00FC1519">
      <w:pPr>
        <w:jc w:val="both"/>
        <w:rPr>
          <w:sz w:val="24"/>
          <w:szCs w:val="24"/>
        </w:rPr>
      </w:pPr>
      <w:r w:rsidRPr="005E4D36">
        <w:rPr>
          <w:sz w:val="24"/>
          <w:szCs w:val="24"/>
        </w:rPr>
        <w:t>схема размещения площадок различного назначения;</w:t>
      </w:r>
    </w:p>
    <w:p w14:paraId="164AA980" w14:textId="77777777" w:rsidR="00DC676A" w:rsidRPr="005E4D36" w:rsidRDefault="00DC676A" w:rsidP="00FC1519">
      <w:pPr>
        <w:jc w:val="both"/>
        <w:rPr>
          <w:sz w:val="24"/>
          <w:szCs w:val="24"/>
        </w:rPr>
      </w:pPr>
      <w:r w:rsidRPr="005E4D36">
        <w:rPr>
          <w:sz w:val="24"/>
          <w:szCs w:val="24"/>
        </w:rPr>
        <w:t>схема расположения МАФ;</w:t>
      </w:r>
    </w:p>
    <w:p w14:paraId="49554A0C" w14:textId="77777777" w:rsidR="00DC676A" w:rsidRPr="005E4D36" w:rsidRDefault="00DC676A" w:rsidP="00FC1519">
      <w:pPr>
        <w:jc w:val="both"/>
        <w:rPr>
          <w:sz w:val="24"/>
          <w:szCs w:val="24"/>
        </w:rPr>
      </w:pPr>
      <w:r w:rsidRPr="005E4D36">
        <w:rPr>
          <w:sz w:val="24"/>
          <w:szCs w:val="24"/>
        </w:rPr>
        <w:t>схема расположения некапитальных объектов (места для сбора ТБО и др.);</w:t>
      </w:r>
    </w:p>
    <w:p w14:paraId="68069130" w14:textId="77777777" w:rsidR="00DC676A" w:rsidRPr="005E4D36" w:rsidRDefault="00DC676A" w:rsidP="00FC1519">
      <w:pPr>
        <w:jc w:val="both"/>
        <w:rPr>
          <w:sz w:val="24"/>
          <w:szCs w:val="24"/>
        </w:rPr>
      </w:pPr>
      <w:r w:rsidRPr="005E4D36">
        <w:rPr>
          <w:sz w:val="24"/>
          <w:szCs w:val="24"/>
        </w:rPr>
        <w:t>схема расположения входных групп и объектов навигации;</w:t>
      </w:r>
    </w:p>
    <w:p w14:paraId="5EFCCEAE" w14:textId="77777777" w:rsidR="00DC676A" w:rsidRPr="005E4D36" w:rsidRDefault="00DC676A" w:rsidP="00FC1519">
      <w:pPr>
        <w:jc w:val="both"/>
        <w:rPr>
          <w:sz w:val="24"/>
          <w:szCs w:val="24"/>
        </w:rPr>
      </w:pPr>
      <w:r w:rsidRPr="005E4D36">
        <w:rPr>
          <w:sz w:val="24"/>
          <w:szCs w:val="24"/>
        </w:rPr>
        <w:t xml:space="preserve">схема освещения территории (функциональное и декоративное освещение </w:t>
      </w:r>
      <w:r w:rsidRPr="005E4D36">
        <w:rPr>
          <w:sz w:val="24"/>
          <w:szCs w:val="24"/>
        </w:rPr>
        <w:br/>
        <w:t>с возможностью использования подземной схемы проводки электрокабеля);</w:t>
      </w:r>
    </w:p>
    <w:p w14:paraId="2391C6CC" w14:textId="77777777" w:rsidR="00DC676A" w:rsidRPr="005E4D36" w:rsidRDefault="00DC676A" w:rsidP="00FC1519">
      <w:pPr>
        <w:jc w:val="both"/>
        <w:rPr>
          <w:sz w:val="24"/>
          <w:szCs w:val="24"/>
        </w:rPr>
      </w:pPr>
      <w:r w:rsidRPr="005E4D36">
        <w:rPr>
          <w:sz w:val="24"/>
          <w:szCs w:val="24"/>
        </w:rPr>
        <w:t xml:space="preserve">устройство безбарьерной среды и приспособлений для посещения территории. </w:t>
      </w:r>
    </w:p>
    <w:p w14:paraId="2A8454EE" w14:textId="77777777" w:rsidR="00DC676A" w:rsidRPr="005E4D36" w:rsidRDefault="00DC676A" w:rsidP="00FC1519">
      <w:pPr>
        <w:jc w:val="both"/>
        <w:rPr>
          <w:sz w:val="24"/>
          <w:szCs w:val="24"/>
        </w:rPr>
      </w:pPr>
      <w:r w:rsidRPr="005E4D36">
        <w:rPr>
          <w:sz w:val="24"/>
          <w:szCs w:val="24"/>
        </w:rPr>
        <w:t xml:space="preserve">Проработать колористическое решение покрытия, элементов декоративно-прикладного оформления, оборудования функционального и архитектурно-декоративного освещения. </w:t>
      </w:r>
    </w:p>
    <w:p w14:paraId="31BAF99D" w14:textId="77777777" w:rsidR="00DC676A" w:rsidRPr="005E4D36" w:rsidRDefault="00DC676A" w:rsidP="00FC1519">
      <w:pPr>
        <w:jc w:val="both"/>
        <w:rPr>
          <w:sz w:val="24"/>
          <w:szCs w:val="24"/>
        </w:rPr>
      </w:pPr>
      <w:r w:rsidRPr="005E4D36">
        <w:rPr>
          <w:sz w:val="24"/>
          <w:szCs w:val="24"/>
        </w:rPr>
        <w:t>Отвод поверхностных вод, ливневая канализация:</w:t>
      </w:r>
    </w:p>
    <w:p w14:paraId="6D06DCFD" w14:textId="77777777" w:rsidR="00DC676A" w:rsidRPr="005E4D36" w:rsidRDefault="00DC676A" w:rsidP="00FC1519">
      <w:pPr>
        <w:jc w:val="both"/>
        <w:rPr>
          <w:sz w:val="24"/>
          <w:szCs w:val="24"/>
        </w:rPr>
      </w:pPr>
      <w:r w:rsidRPr="005E4D36">
        <w:rPr>
          <w:sz w:val="24"/>
          <w:szCs w:val="24"/>
        </w:rPr>
        <w:t xml:space="preserve">При проектировании стока поверхностных вод следует руководствоваться </w:t>
      </w:r>
      <w:r w:rsidRPr="005E4D36">
        <w:rPr>
          <w:sz w:val="24"/>
          <w:szCs w:val="24"/>
        </w:rPr>
        <w:br/>
        <w:t>СП 32.13330.2018. Свод правил. Канализация. Наружные сети и сооружения. Актуализированная редакция СНиП 2.04.03.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Проектирование поверхностного водоотвода осуществлять с минимальным объемом земляных работ, сток воды предусматривать со скоростями, исключающими возможность эрозии почвы.</w:t>
      </w:r>
    </w:p>
    <w:p w14:paraId="3B58D7C3" w14:textId="77777777" w:rsidR="00DC676A" w:rsidRPr="005E4D36" w:rsidRDefault="00DC676A" w:rsidP="00FC1519">
      <w:pPr>
        <w:jc w:val="both"/>
        <w:rPr>
          <w:sz w:val="24"/>
          <w:szCs w:val="24"/>
        </w:rPr>
      </w:pPr>
      <w:r w:rsidRPr="005E4D36">
        <w:rPr>
          <w:sz w:val="24"/>
          <w:szCs w:val="24"/>
        </w:rPr>
        <w:t xml:space="preserve">Применение открытых водоотводящих устройств допускается. Открытые лотки (канавы, кюветы) по дну или по всему периметру следует укреплять (одерновка, каменное мощение, керамика, современные геотехнические решения и др.), угол откосов кюветов принимать </w:t>
      </w:r>
      <w:r w:rsidRPr="005E4D36">
        <w:rPr>
          <w:sz w:val="24"/>
          <w:szCs w:val="24"/>
        </w:rPr>
        <w:br/>
        <w:t>в зависимости от видов грунтов.</w:t>
      </w:r>
    </w:p>
    <w:p w14:paraId="5A5A256F" w14:textId="77777777" w:rsidR="00DC676A" w:rsidRPr="005E4D36" w:rsidRDefault="00DC676A" w:rsidP="00FC1519">
      <w:pPr>
        <w:jc w:val="both"/>
        <w:rPr>
          <w:sz w:val="24"/>
          <w:szCs w:val="24"/>
        </w:rPr>
      </w:pPr>
      <w:r w:rsidRPr="005E4D36">
        <w:rPr>
          <w:sz w:val="24"/>
          <w:szCs w:val="24"/>
        </w:rPr>
        <w:t>Минимальные и максимальные уклоны следует назначать с учетом не 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14:paraId="4F5B0C1C" w14:textId="77777777" w:rsidR="00DC676A" w:rsidRPr="005E4D36" w:rsidRDefault="00DC676A" w:rsidP="00FC1519">
      <w:pPr>
        <w:jc w:val="both"/>
        <w:rPr>
          <w:sz w:val="24"/>
          <w:szCs w:val="24"/>
        </w:rPr>
      </w:pPr>
      <w:r w:rsidRPr="005E4D36">
        <w:rPr>
          <w:sz w:val="24"/>
          <w:szCs w:val="24"/>
        </w:rPr>
        <w:t>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w:t>
      </w:r>
    </w:p>
    <w:p w14:paraId="72EC6084" w14:textId="77777777" w:rsidR="00DC676A" w:rsidRPr="005E4D36" w:rsidRDefault="00DC676A" w:rsidP="00FC1519">
      <w:pPr>
        <w:jc w:val="both"/>
        <w:rPr>
          <w:sz w:val="24"/>
          <w:szCs w:val="24"/>
        </w:rPr>
      </w:pPr>
      <w:r w:rsidRPr="005E4D36">
        <w:rPr>
          <w:sz w:val="24"/>
          <w:szCs w:val="24"/>
        </w:rPr>
        <w:t>Информационное оформление.</w:t>
      </w:r>
    </w:p>
    <w:p w14:paraId="713F99B1" w14:textId="77777777" w:rsidR="00DC676A" w:rsidRPr="005E4D36" w:rsidRDefault="00DC676A" w:rsidP="00FC1519">
      <w:pPr>
        <w:jc w:val="both"/>
        <w:rPr>
          <w:sz w:val="24"/>
          <w:szCs w:val="24"/>
        </w:rPr>
      </w:pPr>
      <w:r w:rsidRPr="005E4D36">
        <w:rPr>
          <w:sz w:val="24"/>
          <w:szCs w:val="24"/>
        </w:rPr>
        <w:t xml:space="preserve">Выполнить в рамках проекта и согласовать с Заказчиком дизайн-макеты указателей </w:t>
      </w:r>
      <w:r w:rsidRPr="005E4D36">
        <w:rPr>
          <w:sz w:val="24"/>
          <w:szCs w:val="24"/>
        </w:rPr>
        <w:br/>
        <w:t>и информационных стендов навигации в едином стиле.</w:t>
      </w:r>
    </w:p>
    <w:p w14:paraId="2FF81150" w14:textId="77777777" w:rsidR="00DC676A" w:rsidRPr="005E4D36" w:rsidRDefault="00DC676A" w:rsidP="00FC1519">
      <w:pPr>
        <w:jc w:val="both"/>
        <w:rPr>
          <w:sz w:val="24"/>
          <w:szCs w:val="24"/>
        </w:rPr>
      </w:pPr>
      <w:r w:rsidRPr="005E4D36">
        <w:rPr>
          <w:sz w:val="24"/>
          <w:szCs w:val="24"/>
        </w:rPr>
        <w:t>Предусмотреть дорожные знаки и разметку в соответствии с требованиями ГОСТ Р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5ABD0732" w14:textId="77777777" w:rsidR="00DC676A" w:rsidRPr="005E4D36" w:rsidRDefault="00DC676A" w:rsidP="00FC1519">
      <w:pPr>
        <w:jc w:val="both"/>
        <w:rPr>
          <w:sz w:val="24"/>
          <w:szCs w:val="24"/>
        </w:rPr>
      </w:pPr>
      <w:r w:rsidRPr="005E4D36">
        <w:rPr>
          <w:sz w:val="24"/>
          <w:szCs w:val="24"/>
        </w:rPr>
        <w:t>(указываются решения по благоустройству, озеленению территории объекта, обустройству площадок и малых архитектурных форм в соответствии с утвержденной документацией по планировке территории, согласованными эскизами организации земельного участка объекта и его благоустройства и озеленения)</w:t>
      </w:r>
    </w:p>
    <w:p w14:paraId="20CA00E7" w14:textId="77777777" w:rsidR="00DC676A" w:rsidRPr="005E4D36" w:rsidRDefault="00DC676A" w:rsidP="00FC1519">
      <w:pPr>
        <w:jc w:val="both"/>
        <w:rPr>
          <w:sz w:val="24"/>
          <w:szCs w:val="24"/>
        </w:rPr>
      </w:pPr>
      <w:r w:rsidRPr="005E4D36">
        <w:rPr>
          <w:sz w:val="24"/>
          <w:szCs w:val="24"/>
        </w:rPr>
        <w:t xml:space="preserve">35. Требования к разработке проекта рекультивации земель: </w:t>
      </w:r>
    </w:p>
    <w:p w14:paraId="00915B70" w14:textId="77777777" w:rsidR="00DC676A" w:rsidRPr="005E4D36" w:rsidRDefault="00DC676A" w:rsidP="00FC1519">
      <w:pPr>
        <w:jc w:val="both"/>
        <w:rPr>
          <w:sz w:val="24"/>
          <w:szCs w:val="24"/>
        </w:rPr>
      </w:pPr>
    </w:p>
    <w:p w14:paraId="636D9008" w14:textId="77777777" w:rsidR="00DC676A" w:rsidRPr="005E4D36" w:rsidRDefault="00DC676A" w:rsidP="00FC1519">
      <w:pPr>
        <w:jc w:val="both"/>
        <w:rPr>
          <w:sz w:val="24"/>
          <w:szCs w:val="24"/>
        </w:rPr>
      </w:pPr>
      <w:r w:rsidRPr="005E4D36">
        <w:rPr>
          <w:sz w:val="24"/>
          <w:szCs w:val="24"/>
        </w:rPr>
        <w:t>Не требуется.</w:t>
      </w:r>
    </w:p>
    <w:p w14:paraId="7D3B7385" w14:textId="77777777" w:rsidR="00DC676A" w:rsidRPr="005E4D36" w:rsidRDefault="00DC676A" w:rsidP="00FC1519">
      <w:pPr>
        <w:jc w:val="both"/>
        <w:rPr>
          <w:sz w:val="24"/>
          <w:szCs w:val="24"/>
        </w:rPr>
      </w:pPr>
      <w:r w:rsidRPr="005E4D36">
        <w:rPr>
          <w:sz w:val="24"/>
          <w:szCs w:val="24"/>
        </w:rPr>
        <w:t>(указываются в случае необходимости проведения рекультивации земель согласно пункту 5 статьи 13 Земельного кодекса Российской Федерации (Собрание законодательств Российской Федерации, 2001, №44, ст.4147; 2016, № 27 ст.4267)</w:t>
      </w:r>
    </w:p>
    <w:p w14:paraId="6CCBC135" w14:textId="77777777" w:rsidR="00DC676A" w:rsidRPr="005E4D36" w:rsidRDefault="00DC676A" w:rsidP="00FC1519">
      <w:pPr>
        <w:jc w:val="both"/>
        <w:rPr>
          <w:sz w:val="24"/>
          <w:szCs w:val="24"/>
        </w:rPr>
      </w:pPr>
      <w:r w:rsidRPr="005E4D36">
        <w:rPr>
          <w:sz w:val="24"/>
          <w:szCs w:val="24"/>
        </w:rPr>
        <w:t>36. Требования к местам складирования излишков грунта и (или) мусора при строительстве и протяженность маршрута их доставки:</w:t>
      </w:r>
    </w:p>
    <w:p w14:paraId="5FBFECE3" w14:textId="77777777" w:rsidR="00DC676A" w:rsidRPr="005E4D36" w:rsidRDefault="00DC676A" w:rsidP="00FC1519">
      <w:pPr>
        <w:jc w:val="both"/>
        <w:rPr>
          <w:sz w:val="24"/>
          <w:szCs w:val="24"/>
        </w:rPr>
      </w:pPr>
    </w:p>
    <w:p w14:paraId="60EFAA30" w14:textId="77777777" w:rsidR="00DC676A" w:rsidRPr="005E4D36" w:rsidRDefault="00DC676A" w:rsidP="00FC1519">
      <w:pPr>
        <w:jc w:val="both"/>
        <w:rPr>
          <w:sz w:val="24"/>
          <w:szCs w:val="24"/>
        </w:rPr>
      </w:pPr>
      <w:r w:rsidRPr="005E4D36">
        <w:rPr>
          <w:sz w:val="24"/>
          <w:szCs w:val="24"/>
        </w:rPr>
        <w:t xml:space="preserve">В соответствии с пунктами: 23. Раздела 6 и 38 Раздела 5 Постановления Правительства РФ от 16.02.2008 № 87 «О составе разделов проектной документации и требованиях </w:t>
      </w:r>
      <w:r w:rsidRPr="005E4D36">
        <w:rPr>
          <w:sz w:val="24"/>
          <w:szCs w:val="24"/>
        </w:rPr>
        <w:br/>
        <w:t>к их содержанию» предусмотреть в составе ПОС места складирования излишков грунта и (или) мусора при строительстве с указанием протяженности маршрута их доставки.</w:t>
      </w:r>
    </w:p>
    <w:p w14:paraId="6560D897" w14:textId="77777777" w:rsidR="00DC676A" w:rsidRPr="005E4D36" w:rsidRDefault="00DC676A" w:rsidP="00FC1519">
      <w:pPr>
        <w:jc w:val="both"/>
        <w:rPr>
          <w:sz w:val="24"/>
          <w:szCs w:val="24"/>
        </w:rPr>
      </w:pPr>
      <w:r w:rsidRPr="005E4D36">
        <w:rPr>
          <w:sz w:val="24"/>
          <w:szCs w:val="24"/>
        </w:rPr>
        <w:t>(указываются при необходимости с учетом требований правовых актов органов местного самоуправления)</w:t>
      </w:r>
    </w:p>
    <w:p w14:paraId="4F61FAF0" w14:textId="77777777" w:rsidR="00DC676A" w:rsidRPr="005E4D36" w:rsidRDefault="00DC676A" w:rsidP="00FC1519">
      <w:pPr>
        <w:jc w:val="both"/>
        <w:rPr>
          <w:sz w:val="24"/>
          <w:szCs w:val="24"/>
        </w:rPr>
      </w:pPr>
      <w:r w:rsidRPr="005E4D36">
        <w:rPr>
          <w:sz w:val="24"/>
          <w:szCs w:val="24"/>
        </w:rPr>
        <w:t xml:space="preserve">37. Требования к выполнению научно-исследовательских и опытно-конструкторских работ в процессе проектирования и строительства объекта: </w:t>
      </w:r>
    </w:p>
    <w:p w14:paraId="7CE49A1B" w14:textId="77777777" w:rsidR="00DC676A" w:rsidRPr="005E4D36" w:rsidRDefault="00DC676A" w:rsidP="00FC1519">
      <w:pPr>
        <w:jc w:val="both"/>
        <w:rPr>
          <w:sz w:val="24"/>
          <w:szCs w:val="24"/>
        </w:rPr>
      </w:pPr>
    </w:p>
    <w:p w14:paraId="68F9049A" w14:textId="77777777" w:rsidR="00DC676A" w:rsidRPr="005E4D36" w:rsidRDefault="00DC676A" w:rsidP="00FC1519">
      <w:pPr>
        <w:jc w:val="both"/>
        <w:rPr>
          <w:sz w:val="24"/>
          <w:szCs w:val="24"/>
        </w:rPr>
      </w:pPr>
      <w:r w:rsidRPr="005E4D36">
        <w:rPr>
          <w:sz w:val="24"/>
          <w:szCs w:val="24"/>
        </w:rPr>
        <w:t>Не предусматривать.</w:t>
      </w:r>
    </w:p>
    <w:p w14:paraId="34327F75" w14:textId="1FDF932F" w:rsidR="00DC676A" w:rsidRDefault="00DC676A" w:rsidP="00FC1519">
      <w:pPr>
        <w:jc w:val="both"/>
        <w:rPr>
          <w:sz w:val="24"/>
          <w:szCs w:val="24"/>
        </w:rPr>
      </w:pPr>
      <w:r w:rsidRPr="005E4D36">
        <w:rPr>
          <w:sz w:val="24"/>
          <w:szCs w:val="24"/>
        </w:rPr>
        <w:t>(указываются в случае необходимости выполнения научно-исследовательских и опытно-конструкторских работ</w:t>
      </w:r>
      <w:r w:rsidR="002D79EC">
        <w:rPr>
          <w:sz w:val="24"/>
          <w:szCs w:val="24"/>
        </w:rPr>
        <w:t xml:space="preserve"> </w:t>
      </w:r>
      <w:r w:rsidRPr="005E4D36">
        <w:rPr>
          <w:sz w:val="24"/>
          <w:szCs w:val="24"/>
        </w:rPr>
        <w:t>при проектировании и строительстве объекта)</w:t>
      </w:r>
    </w:p>
    <w:p w14:paraId="5F1E3941" w14:textId="77777777" w:rsidR="002D79EC" w:rsidRPr="005E4D36" w:rsidRDefault="002D79EC" w:rsidP="00FC1519">
      <w:pPr>
        <w:jc w:val="both"/>
        <w:rPr>
          <w:sz w:val="24"/>
          <w:szCs w:val="24"/>
        </w:rPr>
      </w:pPr>
    </w:p>
    <w:p w14:paraId="10507A7B" w14:textId="77777777" w:rsidR="00DC676A" w:rsidRPr="002D79EC" w:rsidRDefault="00DC676A" w:rsidP="00FC1519">
      <w:pPr>
        <w:jc w:val="center"/>
        <w:rPr>
          <w:b/>
          <w:sz w:val="24"/>
          <w:szCs w:val="24"/>
        </w:rPr>
      </w:pPr>
      <w:r w:rsidRPr="002D79EC">
        <w:rPr>
          <w:b/>
          <w:sz w:val="24"/>
          <w:szCs w:val="24"/>
          <w:lang w:val="en-US"/>
        </w:rPr>
        <w:t>III</w:t>
      </w:r>
      <w:r w:rsidRPr="002D79EC">
        <w:rPr>
          <w:b/>
          <w:sz w:val="24"/>
          <w:szCs w:val="24"/>
        </w:rPr>
        <w:t>. Иные требования к проектированию</w:t>
      </w:r>
    </w:p>
    <w:p w14:paraId="7A778564" w14:textId="77777777" w:rsidR="00DC676A" w:rsidRPr="005E4D36" w:rsidRDefault="00DC676A" w:rsidP="00FC1519">
      <w:pPr>
        <w:jc w:val="both"/>
        <w:rPr>
          <w:sz w:val="24"/>
          <w:szCs w:val="24"/>
        </w:rPr>
      </w:pPr>
      <w:r w:rsidRPr="005E4D36">
        <w:rPr>
          <w:sz w:val="24"/>
          <w:szCs w:val="24"/>
        </w:rPr>
        <w:t xml:space="preserve">38. Требования к составу проектной документации, в том числе требования </w:t>
      </w:r>
      <w:r w:rsidRPr="005E4D36">
        <w:rPr>
          <w:sz w:val="24"/>
          <w:szCs w:val="24"/>
        </w:rPr>
        <w:br/>
        <w:t xml:space="preserve">о разработке разделов проектной документации, наличие которых не является обязательным: </w:t>
      </w:r>
    </w:p>
    <w:p w14:paraId="56453CD2" w14:textId="77777777" w:rsidR="00DC676A" w:rsidRPr="005E4D36" w:rsidRDefault="00DC676A" w:rsidP="00FC1519">
      <w:pPr>
        <w:jc w:val="both"/>
        <w:rPr>
          <w:sz w:val="24"/>
          <w:szCs w:val="24"/>
        </w:rPr>
      </w:pPr>
    </w:p>
    <w:p w14:paraId="393B28EB" w14:textId="77777777" w:rsidR="00DC676A" w:rsidRPr="005E4D36" w:rsidRDefault="00DC676A" w:rsidP="00FC1519">
      <w:pPr>
        <w:jc w:val="both"/>
        <w:rPr>
          <w:sz w:val="24"/>
          <w:szCs w:val="24"/>
        </w:rPr>
      </w:pPr>
      <w:r w:rsidRPr="005E4D36">
        <w:rPr>
          <w:sz w:val="24"/>
          <w:szCs w:val="24"/>
        </w:rPr>
        <w:t>В состав каждого раздела проектной документации включить спецификацию материалов и оборудования (СО) и ведомости объемов работ (ВОР).</w:t>
      </w:r>
    </w:p>
    <w:p w14:paraId="2D9D970A" w14:textId="77777777" w:rsidR="00DC676A" w:rsidRPr="005E4D36" w:rsidRDefault="00DC676A" w:rsidP="00FC1519">
      <w:pPr>
        <w:jc w:val="both"/>
        <w:rPr>
          <w:sz w:val="24"/>
          <w:szCs w:val="24"/>
        </w:rPr>
      </w:pPr>
      <w:r w:rsidRPr="005E4D36">
        <w:rPr>
          <w:sz w:val="24"/>
          <w:szCs w:val="24"/>
        </w:rPr>
        <w:t>В составе проекта разработать «Схему организации дорожного движения».</w:t>
      </w:r>
    </w:p>
    <w:p w14:paraId="11B8220B" w14:textId="77777777" w:rsidR="00DC676A" w:rsidRPr="005E4D36" w:rsidRDefault="00DC676A" w:rsidP="00FC1519">
      <w:pPr>
        <w:jc w:val="both"/>
        <w:rPr>
          <w:sz w:val="24"/>
          <w:szCs w:val="24"/>
        </w:rPr>
      </w:pPr>
      <w:r w:rsidRPr="005E4D36">
        <w:rPr>
          <w:sz w:val="24"/>
          <w:szCs w:val="24"/>
        </w:rPr>
        <w:t>(указываются в соответствии с постановлением Правительства Российской Федерации от 16 февраля 2008 года № 87</w:t>
      </w:r>
      <w:r w:rsidRPr="005E4D36">
        <w:rPr>
          <w:sz w:val="24"/>
          <w:szCs w:val="24"/>
        </w:rPr>
        <w:br/>
        <w:t>«О составе разделов проектной документации и требованиях к их содержанию» (Собрание законодательства Российской Федерации, 2008, № 8, ст. 744; 2010, № 16, ст. 1920; № 51, ст. 6937; 2013, № 17, ст. 2174; 2014, № 14, ст. 1627; № 50, ст. 7125; 2015, № 45, ст. 6245; 2017, № 29, ст. 4368) с учетом функционального назначения объекта)</w:t>
      </w:r>
    </w:p>
    <w:p w14:paraId="5FFEB771" w14:textId="77777777" w:rsidR="00DC676A" w:rsidRPr="005E4D36" w:rsidRDefault="00DC676A" w:rsidP="00FC1519">
      <w:pPr>
        <w:jc w:val="both"/>
        <w:rPr>
          <w:sz w:val="24"/>
          <w:szCs w:val="24"/>
        </w:rPr>
      </w:pPr>
      <w:r w:rsidRPr="005E4D36">
        <w:rPr>
          <w:sz w:val="24"/>
          <w:szCs w:val="24"/>
        </w:rPr>
        <w:t>39. Требования к подготовке сметной документации:</w:t>
      </w:r>
    </w:p>
    <w:p w14:paraId="49D053C6" w14:textId="77777777" w:rsidR="00DC676A" w:rsidRPr="005E4D36" w:rsidRDefault="00DC676A" w:rsidP="00FC1519">
      <w:pPr>
        <w:jc w:val="both"/>
        <w:rPr>
          <w:sz w:val="24"/>
          <w:szCs w:val="24"/>
        </w:rPr>
      </w:pPr>
    </w:p>
    <w:p w14:paraId="582AB815" w14:textId="77777777" w:rsidR="00DC676A" w:rsidRPr="005E4D36" w:rsidRDefault="00DC676A" w:rsidP="00FC1519">
      <w:pPr>
        <w:jc w:val="both"/>
        <w:rPr>
          <w:sz w:val="24"/>
          <w:szCs w:val="24"/>
        </w:rPr>
      </w:pPr>
      <w:r w:rsidRPr="005E4D36">
        <w:rPr>
          <w:sz w:val="24"/>
          <w:szCs w:val="24"/>
        </w:rPr>
        <w:t xml:space="preserve">Сметную документацию разработать в соответствии с требованием постановления Правительства РФ от 16.02.2008 № 87 «О составе разделов проектной документации </w:t>
      </w:r>
      <w:r w:rsidRPr="005E4D36">
        <w:rPr>
          <w:sz w:val="24"/>
          <w:szCs w:val="24"/>
        </w:rPr>
        <w:br/>
        <w:t xml:space="preserve">и требованиях к их содержанию» на основе сметных нормативов, включенных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w:t>
      </w:r>
    </w:p>
    <w:p w14:paraId="79E4DFB5" w14:textId="04213F68" w:rsidR="00DC676A" w:rsidRPr="005E4D36" w:rsidRDefault="00DC676A" w:rsidP="00FC1519">
      <w:pPr>
        <w:jc w:val="both"/>
        <w:rPr>
          <w:sz w:val="24"/>
          <w:szCs w:val="24"/>
        </w:rPr>
      </w:pPr>
      <w:r w:rsidRPr="005E4D36">
        <w:rPr>
          <w:sz w:val="24"/>
          <w:szCs w:val="24"/>
        </w:rPr>
        <w:t xml:space="preserve">Локальные сметные расчеты разработать по </w:t>
      </w:r>
      <w:r w:rsidR="00C91016">
        <w:rPr>
          <w:sz w:val="24"/>
          <w:szCs w:val="24"/>
        </w:rPr>
        <w:t>государственным сметным нормативам.</w:t>
      </w:r>
    </w:p>
    <w:p w14:paraId="5C671A0A" w14:textId="0A8A31E1" w:rsidR="00DC676A" w:rsidRPr="005E4D36" w:rsidRDefault="00DC676A" w:rsidP="00FC1519">
      <w:pPr>
        <w:jc w:val="both"/>
        <w:rPr>
          <w:sz w:val="24"/>
          <w:szCs w:val="24"/>
        </w:rPr>
      </w:pPr>
      <w:r w:rsidRPr="005E4D36">
        <w:rPr>
          <w:sz w:val="24"/>
          <w:szCs w:val="24"/>
        </w:rPr>
        <w:t xml:space="preserve">Метод определения сметной стоимости – </w:t>
      </w:r>
      <w:r w:rsidR="00C91016">
        <w:rPr>
          <w:sz w:val="24"/>
          <w:szCs w:val="24"/>
        </w:rPr>
        <w:t>ресурсно-</w:t>
      </w:r>
      <w:r w:rsidRPr="005E4D36">
        <w:rPr>
          <w:sz w:val="24"/>
          <w:szCs w:val="24"/>
        </w:rPr>
        <w:t>-индексный.</w:t>
      </w:r>
    </w:p>
    <w:p w14:paraId="7A5ED210" w14:textId="77777777" w:rsidR="00DC676A" w:rsidRPr="005E4D36" w:rsidRDefault="00DC676A" w:rsidP="00FC1519">
      <w:pPr>
        <w:jc w:val="both"/>
        <w:rPr>
          <w:sz w:val="24"/>
          <w:szCs w:val="24"/>
        </w:rPr>
      </w:pPr>
      <w:r w:rsidRPr="005E4D36">
        <w:rPr>
          <w:sz w:val="24"/>
          <w:szCs w:val="24"/>
        </w:rPr>
        <w:t>При определении сметной стоимости строительства учесть в сводном сметном расчете стоимости строительства объекта следующие затраты Заказчика:</w:t>
      </w:r>
    </w:p>
    <w:p w14:paraId="22ADA740" w14:textId="77777777" w:rsidR="00DC676A" w:rsidRPr="005E4D36" w:rsidRDefault="00DC676A" w:rsidP="00FC1519">
      <w:pPr>
        <w:jc w:val="both"/>
        <w:rPr>
          <w:sz w:val="24"/>
          <w:szCs w:val="24"/>
        </w:rPr>
      </w:pPr>
      <w:r w:rsidRPr="005E4D36">
        <w:rPr>
          <w:sz w:val="24"/>
          <w:szCs w:val="24"/>
        </w:rPr>
        <w:t xml:space="preserve">- создание геодезической разбивочной основы и вынос в натуру объекта; </w:t>
      </w:r>
    </w:p>
    <w:p w14:paraId="7AF60A67" w14:textId="77777777" w:rsidR="00DC676A" w:rsidRPr="005E4D36" w:rsidRDefault="00DC676A" w:rsidP="00FC1519">
      <w:pPr>
        <w:jc w:val="both"/>
        <w:rPr>
          <w:sz w:val="24"/>
          <w:szCs w:val="24"/>
        </w:rPr>
      </w:pPr>
      <w:r w:rsidRPr="005E4D36">
        <w:rPr>
          <w:sz w:val="24"/>
          <w:szCs w:val="24"/>
        </w:rPr>
        <w:t>-  строительный контроль;</w:t>
      </w:r>
    </w:p>
    <w:p w14:paraId="4BFA0E8C" w14:textId="77777777" w:rsidR="00DC676A" w:rsidRPr="005E4D36" w:rsidRDefault="00DC676A" w:rsidP="00FC1519">
      <w:pPr>
        <w:jc w:val="both"/>
        <w:rPr>
          <w:sz w:val="24"/>
          <w:szCs w:val="24"/>
        </w:rPr>
      </w:pPr>
      <w:r w:rsidRPr="005E4D36">
        <w:rPr>
          <w:sz w:val="24"/>
          <w:szCs w:val="24"/>
        </w:rPr>
        <w:t>- авторский надзор за строительством объекта, включая проезд специалистов авторского надзора;</w:t>
      </w:r>
    </w:p>
    <w:p w14:paraId="530CF7E3" w14:textId="77777777" w:rsidR="00DC676A" w:rsidRPr="005E4D36" w:rsidRDefault="00DC676A" w:rsidP="00FC1519">
      <w:pPr>
        <w:jc w:val="both"/>
        <w:rPr>
          <w:sz w:val="24"/>
          <w:szCs w:val="24"/>
        </w:rPr>
      </w:pPr>
      <w:r w:rsidRPr="005E4D36">
        <w:rPr>
          <w:sz w:val="24"/>
          <w:szCs w:val="24"/>
        </w:rPr>
        <w:t>- затраты на подготовку технических планов сооружений;</w:t>
      </w:r>
    </w:p>
    <w:p w14:paraId="338E8FF0" w14:textId="77777777" w:rsidR="00DC676A" w:rsidRPr="005E4D36" w:rsidRDefault="00DC676A" w:rsidP="00FC1519">
      <w:pPr>
        <w:jc w:val="both"/>
        <w:rPr>
          <w:sz w:val="24"/>
          <w:szCs w:val="24"/>
        </w:rPr>
      </w:pPr>
      <w:r w:rsidRPr="005E4D36">
        <w:rPr>
          <w:sz w:val="24"/>
          <w:szCs w:val="24"/>
        </w:rPr>
        <w:t xml:space="preserve">- при необходимости, затраты на оплату за технологическое присоединение объектов. </w:t>
      </w:r>
    </w:p>
    <w:p w14:paraId="7F34C72C" w14:textId="77777777" w:rsidR="00DC676A" w:rsidRPr="005E4D36" w:rsidRDefault="00DC676A" w:rsidP="00FC1519">
      <w:pPr>
        <w:jc w:val="both"/>
        <w:rPr>
          <w:sz w:val="24"/>
          <w:szCs w:val="24"/>
        </w:rPr>
      </w:pPr>
      <w:r w:rsidRPr="005E4D36">
        <w:rPr>
          <w:sz w:val="24"/>
          <w:szCs w:val="24"/>
        </w:rPr>
        <w:t xml:space="preserve">Затраты Подрядчика учесть в сводном сметном расчете стоимости строительства объекта, согласно проектных решений и рекомендаций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w:t>
      </w:r>
      <w:r w:rsidRPr="005E4D36">
        <w:rPr>
          <w:sz w:val="24"/>
          <w:szCs w:val="24"/>
        </w:rPr>
        <w:br/>
        <w:t>и культуры) народов Российской Федерации на территории Российской Федерации», утвержденной приказом Минстроя России 04.08.2020 № 421/пр.</w:t>
      </w:r>
    </w:p>
    <w:p w14:paraId="26C9CCC9" w14:textId="77777777" w:rsidR="00DC676A" w:rsidRPr="005E4D36" w:rsidRDefault="00DC676A" w:rsidP="00FC1519">
      <w:pPr>
        <w:jc w:val="both"/>
        <w:rPr>
          <w:sz w:val="24"/>
          <w:szCs w:val="24"/>
        </w:rPr>
      </w:pPr>
      <w:r w:rsidRPr="005E4D36">
        <w:rPr>
          <w:sz w:val="24"/>
          <w:szCs w:val="24"/>
        </w:rPr>
        <w:t>Разработать ведомости объемов работ (ВОР) на строительно-монтажные работы, пусконаладочные работы, создание геодезической разбивочной основы и вынос в натуру объекта, на подготовку технических планов сооружений. Сведения из ВОР использовать при разработке сметной документации.</w:t>
      </w:r>
    </w:p>
    <w:p w14:paraId="26C200C8" w14:textId="77777777" w:rsidR="00DC676A" w:rsidRPr="005E4D36" w:rsidRDefault="00DC676A" w:rsidP="00FC1519">
      <w:pPr>
        <w:jc w:val="both"/>
        <w:rPr>
          <w:sz w:val="24"/>
          <w:szCs w:val="24"/>
        </w:rPr>
      </w:pPr>
      <w:r w:rsidRPr="005E4D36">
        <w:rPr>
          <w:sz w:val="24"/>
          <w:szCs w:val="24"/>
        </w:rPr>
        <w:t xml:space="preserve"> Представить конъюнктурный анализ цен производителей/поставщиков материальных ресурсов по материалам и оборудованию с приложением коммерческих предложений не менее, чем от 3-х поставщиков.</w:t>
      </w:r>
    </w:p>
    <w:p w14:paraId="7BA4B040" w14:textId="77777777" w:rsidR="00DC676A" w:rsidRPr="005E4D36" w:rsidRDefault="00DC676A" w:rsidP="00FC1519">
      <w:pPr>
        <w:jc w:val="both"/>
        <w:rPr>
          <w:sz w:val="24"/>
          <w:szCs w:val="24"/>
        </w:rPr>
      </w:pPr>
      <w:r w:rsidRPr="005E4D36">
        <w:rPr>
          <w:sz w:val="24"/>
          <w:szCs w:val="24"/>
        </w:rPr>
        <w:t xml:space="preserve">Локальные сметные расчеты, объектные сметные расчеты и сводный сметный расчет </w:t>
      </w:r>
      <w:r w:rsidRPr="005E4D36">
        <w:rPr>
          <w:sz w:val="24"/>
          <w:szCs w:val="24"/>
        </w:rPr>
        <w:br/>
        <w:t>на электронном носителе передаются в форматах «ГРАНД-смета», EXCEL (WORD) и PDF</w:t>
      </w:r>
    </w:p>
    <w:p w14:paraId="780A7EE8" w14:textId="77777777" w:rsidR="00DC676A" w:rsidRPr="005E4D36" w:rsidRDefault="00DC676A" w:rsidP="00FC1519">
      <w:pPr>
        <w:jc w:val="both"/>
        <w:rPr>
          <w:sz w:val="24"/>
          <w:szCs w:val="24"/>
        </w:rPr>
      </w:pPr>
      <w:r w:rsidRPr="005E4D36">
        <w:rPr>
          <w:sz w:val="24"/>
          <w:szCs w:val="24"/>
        </w:rPr>
        <w:t>(указываются требования к подготовке сметной документации, в том числе метод определения сметной</w:t>
      </w:r>
      <w:r w:rsidRPr="005E4D36">
        <w:rPr>
          <w:sz w:val="24"/>
          <w:szCs w:val="24"/>
        </w:rPr>
        <w:br/>
        <w:t>стоимости строительства)</w:t>
      </w:r>
    </w:p>
    <w:p w14:paraId="45B38DA1" w14:textId="77777777" w:rsidR="00DC676A" w:rsidRPr="005E4D36" w:rsidRDefault="00DC676A" w:rsidP="00FC1519">
      <w:pPr>
        <w:jc w:val="both"/>
        <w:rPr>
          <w:sz w:val="24"/>
          <w:szCs w:val="24"/>
        </w:rPr>
      </w:pPr>
      <w:r w:rsidRPr="005E4D36">
        <w:rPr>
          <w:sz w:val="24"/>
          <w:szCs w:val="24"/>
        </w:rPr>
        <w:t xml:space="preserve">40. Требования к разработке специальных технических условий: </w:t>
      </w:r>
    </w:p>
    <w:p w14:paraId="144D435D" w14:textId="77777777" w:rsidR="00DC676A" w:rsidRPr="005E4D36" w:rsidRDefault="00DC676A" w:rsidP="00FC1519">
      <w:pPr>
        <w:jc w:val="both"/>
        <w:rPr>
          <w:sz w:val="24"/>
          <w:szCs w:val="24"/>
        </w:rPr>
      </w:pPr>
    </w:p>
    <w:p w14:paraId="731E1382" w14:textId="77777777" w:rsidR="00DC676A" w:rsidRPr="005E4D36" w:rsidRDefault="00DC676A" w:rsidP="00FC1519">
      <w:pPr>
        <w:jc w:val="both"/>
        <w:rPr>
          <w:sz w:val="24"/>
          <w:szCs w:val="24"/>
        </w:rPr>
      </w:pPr>
      <w:r w:rsidRPr="005E4D36">
        <w:rPr>
          <w:sz w:val="24"/>
          <w:szCs w:val="24"/>
        </w:rPr>
        <w:t>При необходимости разработать специальные технические условия, обосновать.</w:t>
      </w:r>
    </w:p>
    <w:p w14:paraId="63DF626D" w14:textId="77777777" w:rsidR="00DC676A" w:rsidRPr="005E4D36" w:rsidRDefault="00DC676A" w:rsidP="00FC1519">
      <w:pPr>
        <w:jc w:val="both"/>
        <w:rPr>
          <w:sz w:val="24"/>
          <w:szCs w:val="24"/>
        </w:rPr>
      </w:pPr>
      <w:r w:rsidRPr="005E4D36">
        <w:rPr>
          <w:sz w:val="24"/>
          <w:szCs w:val="24"/>
        </w:rPr>
        <w:t>(указываются в случаях, когда разработка и применение специальных технических условий допускается Федеральным законом от 30 декабря 2009 г. № 384-ФЗ «Технический регламент о безопасности зданий и сооружений» и постановлением Правительства Российской Федерации от 16 февраля 2008 г. № 87 «О составе разделов проектной документации и требованиях к их содержанию»)</w:t>
      </w:r>
    </w:p>
    <w:p w14:paraId="0BCFE7B6" w14:textId="77777777" w:rsidR="00DC676A" w:rsidRPr="005E4D36" w:rsidRDefault="00DC676A" w:rsidP="00FC1519">
      <w:pPr>
        <w:jc w:val="both"/>
        <w:rPr>
          <w:sz w:val="24"/>
          <w:szCs w:val="24"/>
        </w:rPr>
      </w:pPr>
      <w:r w:rsidRPr="005E4D36">
        <w:rPr>
          <w:sz w:val="24"/>
          <w:szCs w:val="24"/>
        </w:rPr>
        <w:t xml:space="preserve">41. Требования о применении при разработке проектной документации документов </w:t>
      </w:r>
      <w:r w:rsidRPr="005E4D36">
        <w:rPr>
          <w:sz w:val="24"/>
          <w:szCs w:val="24"/>
        </w:rPr>
        <w:br/>
        <w:t>в области стандартизации:</w:t>
      </w:r>
    </w:p>
    <w:p w14:paraId="41F8EB1D" w14:textId="77777777" w:rsidR="00DC676A" w:rsidRPr="005E4D36" w:rsidRDefault="00DC676A" w:rsidP="00FC1519">
      <w:pPr>
        <w:jc w:val="both"/>
        <w:rPr>
          <w:sz w:val="24"/>
          <w:szCs w:val="24"/>
        </w:rPr>
      </w:pPr>
    </w:p>
    <w:p w14:paraId="056081A5" w14:textId="77777777" w:rsidR="00DC676A" w:rsidRPr="005E4D36" w:rsidRDefault="00DC676A" w:rsidP="00FC1519">
      <w:pPr>
        <w:jc w:val="both"/>
        <w:rPr>
          <w:sz w:val="24"/>
          <w:szCs w:val="24"/>
        </w:rPr>
      </w:pPr>
      <w:r w:rsidRPr="005E4D36">
        <w:rPr>
          <w:sz w:val="24"/>
          <w:szCs w:val="24"/>
        </w:rPr>
        <w:t xml:space="preserve">При разработке проектной документации необходимо применять перечень документов </w:t>
      </w:r>
      <w:r w:rsidRPr="005E4D36">
        <w:rPr>
          <w:sz w:val="24"/>
          <w:szCs w:val="24"/>
        </w:rPr>
        <w:br/>
        <w:t xml:space="preserve">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w:t>
      </w:r>
      <w:r w:rsidRPr="005E4D36">
        <w:rPr>
          <w:sz w:val="24"/>
          <w:szCs w:val="24"/>
        </w:rPr>
        <w:br/>
        <w:t>№ 384-ФЗ «Технический регламент о безопасности зданий и сооружений»</w:t>
      </w:r>
    </w:p>
    <w:p w14:paraId="625A3CB4" w14:textId="77777777" w:rsidR="00DC676A" w:rsidRPr="005E4D36" w:rsidRDefault="00DC676A" w:rsidP="00FC1519">
      <w:pPr>
        <w:jc w:val="both"/>
        <w:rPr>
          <w:sz w:val="24"/>
          <w:szCs w:val="24"/>
        </w:rPr>
      </w:pPr>
    </w:p>
    <w:p w14:paraId="3AD7B436" w14:textId="77777777" w:rsidR="00DC676A" w:rsidRPr="005E4D36" w:rsidRDefault="00DC676A" w:rsidP="00FC1519">
      <w:pPr>
        <w:jc w:val="both"/>
        <w:rPr>
          <w:sz w:val="24"/>
          <w:szCs w:val="24"/>
        </w:rPr>
      </w:pPr>
      <w:r w:rsidRPr="005E4D36">
        <w:rPr>
          <w:sz w:val="24"/>
          <w:szCs w:val="24"/>
        </w:rPr>
        <w:t>42. Требования к выполнению демонстрационных материалов, макетов:</w:t>
      </w:r>
    </w:p>
    <w:p w14:paraId="002947E6" w14:textId="77777777" w:rsidR="00DC676A" w:rsidRPr="005E4D36" w:rsidRDefault="00DC676A" w:rsidP="00FC1519">
      <w:pPr>
        <w:jc w:val="both"/>
        <w:rPr>
          <w:sz w:val="24"/>
          <w:szCs w:val="24"/>
        </w:rPr>
      </w:pPr>
    </w:p>
    <w:p w14:paraId="4AB7F295" w14:textId="77777777" w:rsidR="00DC676A" w:rsidRPr="005E4D36" w:rsidRDefault="00DC676A" w:rsidP="00FC1519">
      <w:pPr>
        <w:jc w:val="both"/>
        <w:rPr>
          <w:sz w:val="24"/>
          <w:szCs w:val="24"/>
        </w:rPr>
      </w:pPr>
      <w:r w:rsidRPr="005E4D36">
        <w:rPr>
          <w:rFonts w:eastAsia="Courier New"/>
          <w:sz w:val="24"/>
          <w:szCs w:val="24"/>
        </w:rPr>
        <w:t xml:space="preserve">Разработать презентационный материал с техническим описанием объекта, в котором отразить основную информацию в сжатом виде с обозначенными приоритетами, проблемными (важными) местами проекта, со схемами и иллюстрацией. Формат листов презентационного материала должен быть </w:t>
      </w:r>
      <w:r w:rsidRPr="005E4D36">
        <w:rPr>
          <w:rFonts w:eastAsia="Courier New"/>
          <w:sz w:val="24"/>
          <w:szCs w:val="24"/>
          <w:lang w:val="en-US"/>
        </w:rPr>
        <w:t>A</w:t>
      </w:r>
      <w:r w:rsidRPr="005E4D36">
        <w:rPr>
          <w:rFonts w:eastAsia="Courier New"/>
          <w:sz w:val="24"/>
          <w:szCs w:val="24"/>
        </w:rPr>
        <w:t xml:space="preserve">4, </w:t>
      </w:r>
      <w:r w:rsidRPr="005E4D36">
        <w:rPr>
          <w:rFonts w:eastAsia="Courier New"/>
          <w:sz w:val="24"/>
          <w:szCs w:val="24"/>
          <w:lang w:val="en-US"/>
        </w:rPr>
        <w:t>A</w:t>
      </w:r>
      <w:r w:rsidRPr="005E4D36">
        <w:rPr>
          <w:rFonts w:eastAsia="Courier New"/>
          <w:sz w:val="24"/>
          <w:szCs w:val="24"/>
        </w:rPr>
        <w:t>3. Иллюстрации выполнены в цветном варианте на фотобумаге. Презентационный материал должен быть сброшюрован в отдельный альбом. Окончательный объем и содержание согласовать с Заказчиком.</w:t>
      </w:r>
    </w:p>
    <w:p w14:paraId="0DE22888" w14:textId="77777777" w:rsidR="00DC676A" w:rsidRPr="005E4D36" w:rsidRDefault="00DC676A" w:rsidP="00FC1519">
      <w:pPr>
        <w:jc w:val="both"/>
        <w:rPr>
          <w:sz w:val="24"/>
          <w:szCs w:val="24"/>
        </w:rPr>
      </w:pPr>
      <w:r w:rsidRPr="005E4D36">
        <w:rPr>
          <w:rFonts w:eastAsia="Courier New"/>
          <w:sz w:val="24"/>
          <w:szCs w:val="24"/>
        </w:rPr>
        <w:t>Презентационный материал, должен включать:</w:t>
      </w:r>
    </w:p>
    <w:p w14:paraId="3839A892" w14:textId="77777777" w:rsidR="00DC676A" w:rsidRPr="005E4D36" w:rsidRDefault="00DC676A" w:rsidP="00FC1519">
      <w:pPr>
        <w:jc w:val="both"/>
        <w:rPr>
          <w:rFonts w:eastAsia="Courier New"/>
          <w:sz w:val="24"/>
          <w:szCs w:val="24"/>
        </w:rPr>
      </w:pPr>
      <w:r w:rsidRPr="005E4D36">
        <w:rPr>
          <w:rFonts w:eastAsia="Courier New"/>
          <w:sz w:val="24"/>
          <w:szCs w:val="24"/>
        </w:rPr>
        <w:t>ситуационную схему, иллюстрирующую местоположение Объекта в регионе, показывающую основные логистические связи и расстояние до них;</w:t>
      </w:r>
    </w:p>
    <w:p w14:paraId="1704C79A" w14:textId="77777777" w:rsidR="00DC676A" w:rsidRPr="005E4D36" w:rsidRDefault="00DC676A" w:rsidP="00FC1519">
      <w:pPr>
        <w:jc w:val="both"/>
        <w:rPr>
          <w:rFonts w:eastAsia="Courier New"/>
          <w:sz w:val="24"/>
          <w:szCs w:val="24"/>
        </w:rPr>
      </w:pPr>
      <w:r w:rsidRPr="005E4D36">
        <w:rPr>
          <w:rFonts w:eastAsia="Courier New"/>
          <w:sz w:val="24"/>
          <w:szCs w:val="24"/>
        </w:rPr>
        <w:t>генеральный план Объекта с прилегающей территорией, показывающий организацию территории Объекта, а также основные транспортные и пешеходные связи с прилегающими объектами;</w:t>
      </w:r>
    </w:p>
    <w:p w14:paraId="2D6A1B44" w14:textId="77777777" w:rsidR="00DC676A" w:rsidRPr="005E4D36" w:rsidRDefault="00DC676A" w:rsidP="00FC1519">
      <w:pPr>
        <w:jc w:val="both"/>
        <w:rPr>
          <w:rFonts w:eastAsia="Courier New"/>
          <w:sz w:val="24"/>
          <w:szCs w:val="24"/>
        </w:rPr>
      </w:pPr>
      <w:r w:rsidRPr="005E4D36">
        <w:rPr>
          <w:rFonts w:eastAsia="Courier New"/>
          <w:sz w:val="24"/>
          <w:szCs w:val="24"/>
        </w:rPr>
        <w:t>основные технико-экономические показатели Объекта;</w:t>
      </w:r>
    </w:p>
    <w:p w14:paraId="5AA4BBA5" w14:textId="77777777" w:rsidR="00DC676A" w:rsidRPr="005E4D36" w:rsidRDefault="00DC676A" w:rsidP="00FC1519">
      <w:pPr>
        <w:jc w:val="both"/>
        <w:rPr>
          <w:rFonts w:eastAsia="Courier New"/>
          <w:sz w:val="24"/>
          <w:szCs w:val="24"/>
        </w:rPr>
      </w:pPr>
      <w:r w:rsidRPr="005E4D36">
        <w:rPr>
          <w:rFonts w:eastAsia="Courier New"/>
          <w:sz w:val="24"/>
          <w:szCs w:val="24"/>
        </w:rPr>
        <w:t>планы, разрезы, фасады, 3</w:t>
      </w:r>
      <w:r w:rsidRPr="005E4D36">
        <w:rPr>
          <w:rFonts w:eastAsia="Courier New"/>
          <w:sz w:val="24"/>
          <w:szCs w:val="24"/>
          <w:lang w:val="en-US"/>
        </w:rPr>
        <w:t>D</w:t>
      </w:r>
      <w:r w:rsidRPr="005E4D36">
        <w:rPr>
          <w:rFonts w:eastAsia="Courier New"/>
          <w:sz w:val="24"/>
          <w:szCs w:val="24"/>
        </w:rPr>
        <w:t xml:space="preserve"> визуализация внешнего вида Объекта строительства;</w:t>
      </w:r>
    </w:p>
    <w:p w14:paraId="7CBF8EC4" w14:textId="77777777" w:rsidR="00DC676A" w:rsidRPr="005E4D36" w:rsidRDefault="00DC676A" w:rsidP="00FC1519">
      <w:pPr>
        <w:jc w:val="both"/>
        <w:rPr>
          <w:rFonts w:eastAsia="Courier New"/>
          <w:sz w:val="24"/>
          <w:szCs w:val="24"/>
        </w:rPr>
      </w:pPr>
      <w:r w:rsidRPr="005E4D36">
        <w:rPr>
          <w:rFonts w:eastAsia="Courier New"/>
          <w:sz w:val="24"/>
          <w:szCs w:val="24"/>
        </w:rPr>
        <w:t>другой материал для лучшего восприятия и запоминания проектируемого Объекта.</w:t>
      </w:r>
    </w:p>
    <w:p w14:paraId="5BD4EFA2" w14:textId="77777777" w:rsidR="00DC676A" w:rsidRPr="005E4D36" w:rsidRDefault="00DC676A" w:rsidP="00FC1519">
      <w:pPr>
        <w:jc w:val="both"/>
        <w:rPr>
          <w:sz w:val="24"/>
          <w:szCs w:val="24"/>
        </w:rPr>
      </w:pPr>
      <w:r w:rsidRPr="005E4D36">
        <w:rPr>
          <w:sz w:val="24"/>
          <w:szCs w:val="24"/>
        </w:rPr>
        <w:t>(указываются в случае принятия застройщиком (техническим заказчиком) решения о выполнении демонстрационных материалов, макетов)</w:t>
      </w:r>
    </w:p>
    <w:p w14:paraId="12FA1290" w14:textId="77777777" w:rsidR="00DC676A" w:rsidRPr="005E4D36" w:rsidRDefault="00DC676A" w:rsidP="00FC1519">
      <w:pPr>
        <w:jc w:val="both"/>
        <w:rPr>
          <w:sz w:val="24"/>
          <w:szCs w:val="24"/>
        </w:rPr>
      </w:pPr>
    </w:p>
    <w:p w14:paraId="1EA6E9B1" w14:textId="77777777" w:rsidR="00DC676A" w:rsidRPr="005E4D36" w:rsidRDefault="00DC676A" w:rsidP="00FC1519">
      <w:pPr>
        <w:jc w:val="both"/>
        <w:rPr>
          <w:sz w:val="24"/>
          <w:szCs w:val="24"/>
        </w:rPr>
      </w:pPr>
      <w:r w:rsidRPr="005E4D36">
        <w:rPr>
          <w:sz w:val="24"/>
          <w:szCs w:val="24"/>
        </w:rPr>
        <w:t>43. Требования о подготовки проектной документации, содержащей материалы в форме информационой модели (указывается при необходимости:</w:t>
      </w:r>
    </w:p>
    <w:p w14:paraId="045FFACE" w14:textId="77777777" w:rsidR="00DC676A" w:rsidRPr="005E4D36" w:rsidRDefault="00DC676A" w:rsidP="00FC1519">
      <w:pPr>
        <w:jc w:val="both"/>
        <w:rPr>
          <w:sz w:val="24"/>
          <w:szCs w:val="24"/>
        </w:rPr>
      </w:pPr>
    </w:p>
    <w:p w14:paraId="71255998" w14:textId="77777777" w:rsidR="00DC676A" w:rsidRPr="005E4D36" w:rsidRDefault="00DC676A" w:rsidP="00FC1519">
      <w:pPr>
        <w:jc w:val="both"/>
        <w:rPr>
          <w:sz w:val="24"/>
          <w:szCs w:val="24"/>
        </w:rPr>
      </w:pPr>
      <w:r w:rsidRPr="005E4D36">
        <w:rPr>
          <w:sz w:val="24"/>
          <w:szCs w:val="24"/>
        </w:rPr>
        <w:t>Не предусматривать.</w:t>
      </w:r>
    </w:p>
    <w:p w14:paraId="40EB153A" w14:textId="77777777" w:rsidR="00DC676A" w:rsidRPr="005E4D36" w:rsidRDefault="00DC676A" w:rsidP="00FC1519">
      <w:pPr>
        <w:jc w:val="both"/>
        <w:rPr>
          <w:sz w:val="24"/>
          <w:szCs w:val="24"/>
        </w:rPr>
      </w:pPr>
    </w:p>
    <w:p w14:paraId="159A3966" w14:textId="77777777" w:rsidR="00DC676A" w:rsidRPr="005E4D36" w:rsidRDefault="00DC676A" w:rsidP="00FC1519">
      <w:pPr>
        <w:jc w:val="both"/>
        <w:rPr>
          <w:sz w:val="24"/>
          <w:szCs w:val="24"/>
        </w:rPr>
      </w:pPr>
      <w:r w:rsidRPr="005E4D36">
        <w:rPr>
          <w:sz w:val="24"/>
          <w:szCs w:val="24"/>
        </w:rPr>
        <w:t>44. Требование о применении типовой проектной документации:</w:t>
      </w:r>
    </w:p>
    <w:p w14:paraId="5898C409" w14:textId="77777777" w:rsidR="00DC676A" w:rsidRPr="005E4D36" w:rsidRDefault="00DC676A" w:rsidP="00FC1519">
      <w:pPr>
        <w:jc w:val="both"/>
        <w:rPr>
          <w:sz w:val="24"/>
          <w:szCs w:val="24"/>
        </w:rPr>
      </w:pPr>
    </w:p>
    <w:p w14:paraId="77A58022" w14:textId="77777777" w:rsidR="00DC676A" w:rsidRPr="005E4D36" w:rsidRDefault="00DC676A" w:rsidP="00FC1519">
      <w:pPr>
        <w:jc w:val="both"/>
        <w:rPr>
          <w:sz w:val="24"/>
          <w:szCs w:val="24"/>
        </w:rPr>
      </w:pPr>
      <w:r w:rsidRPr="005E4D36">
        <w:rPr>
          <w:sz w:val="24"/>
          <w:szCs w:val="24"/>
        </w:rPr>
        <w:t xml:space="preserve">Не требуется. </w:t>
      </w:r>
    </w:p>
    <w:p w14:paraId="233183A7" w14:textId="77777777" w:rsidR="00DC676A" w:rsidRPr="005E4D36" w:rsidRDefault="00DC676A" w:rsidP="00FC1519">
      <w:pPr>
        <w:jc w:val="both"/>
        <w:rPr>
          <w:sz w:val="24"/>
          <w:szCs w:val="24"/>
        </w:rPr>
      </w:pPr>
      <w:r w:rsidRPr="005E4D36">
        <w:rPr>
          <w:sz w:val="24"/>
          <w:szCs w:val="24"/>
        </w:rPr>
        <w:t>(указывается в случае принятия застройщиком решения о применении типовой проектной документации)</w:t>
      </w:r>
    </w:p>
    <w:p w14:paraId="3D945557" w14:textId="77777777" w:rsidR="00DC676A" w:rsidRPr="005E4D36" w:rsidRDefault="00DC676A" w:rsidP="00FC1519">
      <w:pPr>
        <w:jc w:val="both"/>
        <w:rPr>
          <w:sz w:val="24"/>
          <w:szCs w:val="24"/>
        </w:rPr>
      </w:pPr>
    </w:p>
    <w:p w14:paraId="7E9AC2DE" w14:textId="77777777" w:rsidR="00DC676A" w:rsidRPr="005E4D36" w:rsidRDefault="00DC676A" w:rsidP="00FC1519">
      <w:pPr>
        <w:jc w:val="both"/>
        <w:rPr>
          <w:sz w:val="24"/>
          <w:szCs w:val="24"/>
        </w:rPr>
      </w:pPr>
      <w:r w:rsidRPr="005E4D36">
        <w:rPr>
          <w:sz w:val="24"/>
          <w:szCs w:val="24"/>
        </w:rPr>
        <w:t>45. Прочие дополнительные требования и указания, конкретизирующие объем проектных работ:</w:t>
      </w:r>
    </w:p>
    <w:p w14:paraId="1232BDCE" w14:textId="77777777" w:rsidR="00DC676A" w:rsidRPr="005E4D36" w:rsidRDefault="00DC676A" w:rsidP="00FC1519">
      <w:pPr>
        <w:jc w:val="both"/>
        <w:rPr>
          <w:sz w:val="24"/>
          <w:szCs w:val="24"/>
        </w:rPr>
      </w:pPr>
    </w:p>
    <w:p w14:paraId="3FA844C1" w14:textId="77777777" w:rsidR="00DC676A" w:rsidRPr="005E4D36" w:rsidRDefault="00DC676A" w:rsidP="00FC1519">
      <w:pPr>
        <w:jc w:val="both"/>
        <w:rPr>
          <w:sz w:val="24"/>
          <w:szCs w:val="24"/>
        </w:rPr>
      </w:pPr>
      <w:r w:rsidRPr="005E4D36">
        <w:rPr>
          <w:sz w:val="24"/>
          <w:szCs w:val="24"/>
        </w:rPr>
        <w:t>Разработать проект освоения лесов, при необходимости.</w:t>
      </w:r>
    </w:p>
    <w:p w14:paraId="35626D71" w14:textId="77777777" w:rsidR="00DC676A" w:rsidRPr="005E4D36" w:rsidRDefault="00DC676A" w:rsidP="00FC1519">
      <w:pPr>
        <w:jc w:val="both"/>
        <w:rPr>
          <w:sz w:val="24"/>
          <w:szCs w:val="24"/>
        </w:rPr>
      </w:pPr>
      <w:r w:rsidRPr="005E4D36">
        <w:rPr>
          <w:sz w:val="24"/>
          <w:szCs w:val="24"/>
        </w:rPr>
        <w:t xml:space="preserve">При разработке проектной документации по Объекту учитывать, что проектная документация по смежным объектам «Всесезонный туристско-рекреационный комплекс Каспийский прибрежный кластер», Республика Дагестан. Благоустройство» и «Всесезонный туристско-рекреационный комплекс Каспийский прибрежный кластер», Республика Дагестан. Инженерные сети» направляется в Главгосэкспертизу одновременно, строительство объектов будет производиться в одном временном интервале. </w:t>
      </w:r>
    </w:p>
    <w:p w14:paraId="1C0D4CEA" w14:textId="77777777" w:rsidR="00DC676A" w:rsidRPr="005E4D36" w:rsidRDefault="00DC676A" w:rsidP="00FC1519">
      <w:pPr>
        <w:jc w:val="both"/>
        <w:rPr>
          <w:sz w:val="24"/>
          <w:szCs w:val="24"/>
        </w:rPr>
      </w:pPr>
      <w:r w:rsidRPr="005E4D36">
        <w:rPr>
          <w:sz w:val="24"/>
          <w:szCs w:val="24"/>
        </w:rPr>
        <w:tab/>
        <w:t>При разработке проектных решений необходимо учитывать, что данный Объект проектируется и будет строиться одновременно со смежными объектами, также входящими в структуру ВТРК «КПК». В случае необходимости, проектные решения, затрагивающие смежные проектируемые объекты, направляются в соответствующие проектные организации (список предоставляет Заказчик) для согласования.  Необходимо также учитывать в проектной документации по Объекту требования и рекомендации проектных организаций по смежным объектам с учетом согласования Заказчика.</w:t>
      </w:r>
    </w:p>
    <w:p w14:paraId="454C5DB6" w14:textId="77777777" w:rsidR="00DC676A" w:rsidRPr="005E4D36" w:rsidRDefault="00DC676A" w:rsidP="00FC1519">
      <w:pPr>
        <w:jc w:val="both"/>
        <w:rPr>
          <w:sz w:val="24"/>
          <w:szCs w:val="24"/>
        </w:rPr>
      </w:pPr>
    </w:p>
    <w:p w14:paraId="1DB3EB82" w14:textId="77777777" w:rsidR="00DC676A" w:rsidRPr="005E4D36" w:rsidRDefault="00DC676A" w:rsidP="00FC1519">
      <w:pPr>
        <w:jc w:val="both"/>
        <w:rPr>
          <w:sz w:val="24"/>
          <w:szCs w:val="24"/>
        </w:rPr>
      </w:pPr>
      <w:r w:rsidRPr="005E4D36">
        <w:rPr>
          <w:sz w:val="24"/>
          <w:szCs w:val="24"/>
        </w:rPr>
        <w:t>46. Состав материалов Проектной документации и результатов инженерных изысканий для передачи Заказчику:</w:t>
      </w:r>
    </w:p>
    <w:p w14:paraId="1A5E8C48" w14:textId="77777777" w:rsidR="00DC676A" w:rsidRPr="005E4D36" w:rsidRDefault="00DC676A" w:rsidP="00FC1519">
      <w:pPr>
        <w:jc w:val="both"/>
        <w:rPr>
          <w:sz w:val="24"/>
          <w:szCs w:val="24"/>
        </w:rPr>
      </w:pPr>
      <w:r w:rsidRPr="005E4D36">
        <w:rPr>
          <w:sz w:val="24"/>
          <w:szCs w:val="24"/>
        </w:rPr>
        <w:t>Количество экземпляров Проектной документации и результатов инженерных изысканий:</w:t>
      </w:r>
    </w:p>
    <w:p w14:paraId="38386685" w14:textId="77777777" w:rsidR="00DC676A" w:rsidRPr="005E4D36" w:rsidRDefault="00DC676A" w:rsidP="00FC1519">
      <w:pPr>
        <w:jc w:val="both"/>
        <w:rPr>
          <w:sz w:val="24"/>
          <w:szCs w:val="24"/>
        </w:rPr>
      </w:pPr>
      <w:r w:rsidRPr="005E4D36">
        <w:rPr>
          <w:sz w:val="24"/>
          <w:szCs w:val="24"/>
        </w:rPr>
        <w:t xml:space="preserve">- 3 экземпляра на бумажном носителе, </w:t>
      </w:r>
    </w:p>
    <w:p w14:paraId="66C1D747" w14:textId="77777777" w:rsidR="00DC676A" w:rsidRPr="005E4D36" w:rsidRDefault="00DC676A" w:rsidP="00FC1519">
      <w:pPr>
        <w:jc w:val="both"/>
        <w:rPr>
          <w:sz w:val="24"/>
          <w:szCs w:val="24"/>
        </w:rPr>
      </w:pPr>
      <w:r w:rsidRPr="005E4D36">
        <w:rPr>
          <w:sz w:val="24"/>
          <w:szCs w:val="24"/>
        </w:rPr>
        <w:t xml:space="preserve">- 2 экземпляра на электронном носителе. </w:t>
      </w:r>
    </w:p>
    <w:p w14:paraId="356CAC44" w14:textId="77777777" w:rsidR="00DC676A" w:rsidRPr="005E4D36" w:rsidRDefault="00DC676A" w:rsidP="00FC1519">
      <w:pPr>
        <w:jc w:val="both"/>
        <w:rPr>
          <w:rFonts w:eastAsia="Courier New"/>
          <w:sz w:val="24"/>
          <w:szCs w:val="24"/>
        </w:rPr>
      </w:pPr>
      <w:r w:rsidRPr="005E4D36">
        <w:rPr>
          <w:rFonts w:eastAsia="Courier New"/>
          <w:sz w:val="24"/>
          <w:szCs w:val="24"/>
        </w:rPr>
        <w:t xml:space="preserve">Электронная версия комплекта графической документации выполняется в программе AutoCAD 2012 в формате DWG и дублируется в формате AdobeАcrobat PDF, текстовая документация выполняется в формате Word и дублируется в формате AdobeАcrobat PDF </w:t>
      </w:r>
      <w:r w:rsidRPr="005E4D36">
        <w:rPr>
          <w:rFonts w:eastAsia="Courier New"/>
          <w:sz w:val="24"/>
          <w:szCs w:val="24"/>
        </w:rPr>
        <w:br/>
        <w:t>и комплектно передается на DVD-R (DVD-RW) диске (дисках), изготовленных разработчиком документации (оригинал-диск):</w:t>
      </w:r>
    </w:p>
    <w:p w14:paraId="25196EA4" w14:textId="77777777" w:rsidR="00DC676A" w:rsidRPr="005E4D36" w:rsidRDefault="00DC676A" w:rsidP="00FC1519">
      <w:pPr>
        <w:jc w:val="both"/>
        <w:rPr>
          <w:rFonts w:eastAsia="Courier New"/>
          <w:sz w:val="24"/>
          <w:szCs w:val="24"/>
        </w:rPr>
      </w:pPr>
      <w:r w:rsidRPr="005E4D36">
        <w:rPr>
          <w:rFonts w:eastAsia="Courier New"/>
          <w:sz w:val="24"/>
          <w:szCs w:val="24"/>
        </w:rPr>
        <w:t>В корневом каталоге диска должен находиться текстовый файл содержания.</w:t>
      </w:r>
    </w:p>
    <w:p w14:paraId="5BB65D6C" w14:textId="77777777" w:rsidR="00DC676A" w:rsidRPr="005E4D36" w:rsidRDefault="00DC676A" w:rsidP="00FC1519">
      <w:pPr>
        <w:jc w:val="both"/>
        <w:rPr>
          <w:rFonts w:eastAsia="Courier New"/>
          <w:sz w:val="24"/>
          <w:szCs w:val="24"/>
        </w:rPr>
      </w:pPr>
      <w:r w:rsidRPr="005E4D36">
        <w:rPr>
          <w:rFonts w:eastAsia="Courier New"/>
          <w:sz w:val="24"/>
          <w:szCs w:val="24"/>
        </w:rPr>
        <w:t>Требования к форматам отчетных материалов и к картографическим данным:</w:t>
      </w:r>
    </w:p>
    <w:p w14:paraId="7E2ADBE3" w14:textId="77777777" w:rsidR="00DC676A" w:rsidRPr="005E4D36" w:rsidRDefault="00DC676A" w:rsidP="00FC1519">
      <w:pPr>
        <w:jc w:val="both"/>
        <w:rPr>
          <w:rFonts w:eastAsia="Courier New"/>
          <w:sz w:val="24"/>
          <w:szCs w:val="24"/>
        </w:rPr>
      </w:pPr>
      <w:r w:rsidRPr="005E4D36">
        <w:rPr>
          <w:rFonts w:eastAsia="Courier New"/>
          <w:sz w:val="24"/>
          <w:szCs w:val="24"/>
        </w:rPr>
        <w:t>форматы векторных данных: AutoCAD (.dwg) (использование других векторных форматов подлежит дополнительному согласованию с Заказчиком);</w:t>
      </w:r>
    </w:p>
    <w:p w14:paraId="4D4283A2" w14:textId="77777777" w:rsidR="00DC676A" w:rsidRPr="005E4D36" w:rsidRDefault="00DC676A" w:rsidP="00FC1519">
      <w:pPr>
        <w:jc w:val="both"/>
        <w:rPr>
          <w:rFonts w:eastAsia="Courier New"/>
          <w:sz w:val="24"/>
          <w:szCs w:val="24"/>
        </w:rPr>
      </w:pPr>
      <w:r w:rsidRPr="005E4D36">
        <w:rPr>
          <w:rFonts w:eastAsia="Courier New"/>
          <w:sz w:val="24"/>
          <w:szCs w:val="24"/>
        </w:rPr>
        <w:t>форматы растровых данных: (.tif, .jpg, .png), с файлами геопривязки;</w:t>
      </w:r>
    </w:p>
    <w:p w14:paraId="0BC0B48C" w14:textId="77777777" w:rsidR="00DC676A" w:rsidRPr="005E4D36" w:rsidRDefault="00DC676A" w:rsidP="00FC1519">
      <w:pPr>
        <w:jc w:val="both"/>
        <w:rPr>
          <w:rFonts w:eastAsia="Courier New"/>
          <w:sz w:val="24"/>
          <w:szCs w:val="24"/>
        </w:rPr>
      </w:pPr>
      <w:r w:rsidRPr="005E4D36">
        <w:rPr>
          <w:rFonts w:eastAsia="Courier New"/>
          <w:sz w:val="24"/>
          <w:szCs w:val="24"/>
        </w:rPr>
        <w:t>форматы основной и сопроводительной дополняющей документации: .doc, .xls, .pdf;</w:t>
      </w:r>
    </w:p>
    <w:p w14:paraId="7ADB1867" w14:textId="77777777" w:rsidR="00DC676A" w:rsidRPr="005E4D36" w:rsidRDefault="00DC676A" w:rsidP="00FC1519">
      <w:pPr>
        <w:jc w:val="both"/>
        <w:rPr>
          <w:rFonts w:eastAsia="Courier New"/>
          <w:sz w:val="24"/>
          <w:szCs w:val="24"/>
        </w:rPr>
      </w:pPr>
      <w:r w:rsidRPr="005E4D36">
        <w:rPr>
          <w:rFonts w:eastAsia="Courier New"/>
          <w:sz w:val="24"/>
          <w:szCs w:val="24"/>
        </w:rPr>
        <w:t>кодировка: Windows 1251 Cyrillic;</w:t>
      </w:r>
    </w:p>
    <w:p w14:paraId="42441470" w14:textId="77777777" w:rsidR="00DC676A" w:rsidRPr="005E4D36" w:rsidRDefault="00DC676A" w:rsidP="00FC1519">
      <w:pPr>
        <w:jc w:val="both"/>
        <w:rPr>
          <w:rFonts w:eastAsia="Courier New"/>
          <w:sz w:val="24"/>
          <w:szCs w:val="24"/>
        </w:rPr>
      </w:pPr>
      <w:r w:rsidRPr="005E4D36">
        <w:rPr>
          <w:rFonts w:eastAsia="Courier New"/>
          <w:sz w:val="24"/>
          <w:szCs w:val="24"/>
        </w:rPr>
        <w:t>геодезические параметры:</w:t>
      </w:r>
    </w:p>
    <w:p w14:paraId="48D0F19E" w14:textId="77777777" w:rsidR="00DC676A" w:rsidRPr="005E4D36" w:rsidRDefault="00DC676A" w:rsidP="00FC1519">
      <w:pPr>
        <w:jc w:val="both"/>
        <w:rPr>
          <w:rFonts w:eastAsia="Courier New"/>
          <w:sz w:val="24"/>
          <w:szCs w:val="24"/>
        </w:rPr>
      </w:pPr>
      <w:r w:rsidRPr="005E4D36">
        <w:rPr>
          <w:rFonts w:eastAsia="Courier New"/>
          <w:sz w:val="24"/>
          <w:szCs w:val="24"/>
        </w:rPr>
        <w:t>местная система координат Росреестра МСК-05-95 (на базе СК95);</w:t>
      </w:r>
    </w:p>
    <w:p w14:paraId="12D20794" w14:textId="77777777" w:rsidR="00DC676A" w:rsidRPr="005E4D36" w:rsidRDefault="00DC676A" w:rsidP="00FC1519">
      <w:pPr>
        <w:jc w:val="both"/>
        <w:rPr>
          <w:rFonts w:eastAsia="Courier New"/>
          <w:sz w:val="24"/>
          <w:szCs w:val="24"/>
        </w:rPr>
      </w:pPr>
      <w:r w:rsidRPr="005E4D36">
        <w:rPr>
          <w:rFonts w:eastAsia="Courier New"/>
          <w:sz w:val="24"/>
          <w:szCs w:val="24"/>
        </w:rPr>
        <w:t xml:space="preserve">система высот: Балтийская 1977 года; </w:t>
      </w:r>
    </w:p>
    <w:p w14:paraId="1E796FB1" w14:textId="77777777" w:rsidR="00DC676A" w:rsidRPr="005E4D36" w:rsidRDefault="00DC676A" w:rsidP="00FC1519">
      <w:pPr>
        <w:jc w:val="both"/>
        <w:rPr>
          <w:rFonts w:eastAsia="Courier New"/>
          <w:sz w:val="24"/>
          <w:szCs w:val="24"/>
        </w:rPr>
      </w:pPr>
      <w:r w:rsidRPr="005E4D36">
        <w:rPr>
          <w:rFonts w:eastAsia="Courier New"/>
          <w:sz w:val="24"/>
          <w:szCs w:val="24"/>
        </w:rPr>
        <w:t>WGS-84, проекция Меркатора, 37 зона Северного полушария (в метрах);</w:t>
      </w:r>
    </w:p>
    <w:p w14:paraId="33BE923F" w14:textId="77777777" w:rsidR="00DC676A" w:rsidRPr="005E4D36" w:rsidRDefault="00DC676A" w:rsidP="00FC1519">
      <w:pPr>
        <w:jc w:val="both"/>
        <w:rPr>
          <w:rFonts w:eastAsia="Courier New"/>
          <w:sz w:val="24"/>
          <w:szCs w:val="24"/>
        </w:rPr>
      </w:pPr>
      <w:r w:rsidRPr="005E4D36">
        <w:rPr>
          <w:rFonts w:eastAsia="Courier New"/>
          <w:sz w:val="24"/>
          <w:szCs w:val="24"/>
        </w:rPr>
        <w:t>состав и содержание диска должно соответствовать комплекту документации;</w:t>
      </w:r>
    </w:p>
    <w:p w14:paraId="30FD5686" w14:textId="77777777" w:rsidR="00DC676A" w:rsidRPr="005E4D36" w:rsidRDefault="00DC676A" w:rsidP="00FC1519">
      <w:pPr>
        <w:jc w:val="both"/>
        <w:rPr>
          <w:rFonts w:eastAsia="Courier New"/>
          <w:sz w:val="24"/>
          <w:szCs w:val="24"/>
        </w:rPr>
      </w:pPr>
      <w:r w:rsidRPr="005E4D36">
        <w:rPr>
          <w:rFonts w:eastAsia="Courier New"/>
          <w:sz w:val="24"/>
          <w:szCs w:val="24"/>
        </w:rPr>
        <w:t xml:space="preserve">каждый физический раздел комплекта (том, книга, альбом чертежей и т. п.) должен быть представлен в отдельном каталоге диска файлом (группой файлов) электронного документа; </w:t>
      </w:r>
    </w:p>
    <w:p w14:paraId="01ED3224" w14:textId="77777777" w:rsidR="00DC676A" w:rsidRPr="005E4D36" w:rsidRDefault="00DC676A" w:rsidP="00FC1519">
      <w:pPr>
        <w:jc w:val="both"/>
        <w:rPr>
          <w:rFonts w:eastAsia="Courier New"/>
          <w:sz w:val="24"/>
          <w:szCs w:val="24"/>
        </w:rPr>
      </w:pPr>
      <w:r w:rsidRPr="005E4D36">
        <w:rPr>
          <w:rFonts w:eastAsia="Courier New"/>
          <w:sz w:val="24"/>
          <w:szCs w:val="24"/>
        </w:rPr>
        <w:t>название каталога должно соответствовать названию раздела;</w:t>
      </w:r>
    </w:p>
    <w:p w14:paraId="03A9524B" w14:textId="77777777" w:rsidR="00DC676A" w:rsidRPr="005E4D36" w:rsidRDefault="00DC676A" w:rsidP="00FC1519">
      <w:pPr>
        <w:jc w:val="both"/>
        <w:rPr>
          <w:rFonts w:eastAsia="Courier New"/>
          <w:sz w:val="24"/>
          <w:szCs w:val="24"/>
        </w:rPr>
      </w:pPr>
      <w:r w:rsidRPr="005E4D36">
        <w:rPr>
          <w:rFonts w:eastAsia="Courier New"/>
          <w:sz w:val="24"/>
          <w:szCs w:val="24"/>
        </w:rPr>
        <w:t>файлы должны открываться в режиме просмотра средствами операционных систем: Windows;</w:t>
      </w:r>
    </w:p>
    <w:p w14:paraId="11C6B81B" w14:textId="77777777" w:rsidR="00DC676A" w:rsidRPr="005E4D36" w:rsidRDefault="00DC676A" w:rsidP="00FC1519">
      <w:pPr>
        <w:jc w:val="both"/>
        <w:rPr>
          <w:sz w:val="24"/>
          <w:szCs w:val="24"/>
        </w:rPr>
      </w:pPr>
      <w:r w:rsidRPr="005E4D36">
        <w:rPr>
          <w:rFonts w:eastAsia="Courier New"/>
          <w:sz w:val="24"/>
          <w:szCs w:val="24"/>
        </w:rPr>
        <w:t>Сметная документация передается в формате программного комплекса «Гранд смета».</w:t>
      </w:r>
    </w:p>
    <w:p w14:paraId="0F919867" w14:textId="77777777" w:rsidR="00DC676A" w:rsidRPr="005E4D36" w:rsidRDefault="00DC676A" w:rsidP="00FC1519">
      <w:pPr>
        <w:jc w:val="both"/>
        <w:rPr>
          <w:sz w:val="24"/>
          <w:szCs w:val="24"/>
        </w:rPr>
      </w:pPr>
    </w:p>
    <w:p w14:paraId="5F905F47" w14:textId="77777777" w:rsidR="00DC676A" w:rsidRPr="005E4D36" w:rsidRDefault="00DC676A" w:rsidP="00FC1519">
      <w:pPr>
        <w:jc w:val="both"/>
        <w:rPr>
          <w:sz w:val="24"/>
          <w:szCs w:val="24"/>
        </w:rPr>
      </w:pPr>
      <w:r w:rsidRPr="005E4D36">
        <w:rPr>
          <w:sz w:val="24"/>
          <w:szCs w:val="24"/>
        </w:rPr>
        <w:t>47. К заданию на проектирование прилагаются:</w:t>
      </w:r>
    </w:p>
    <w:p w14:paraId="40A3FD4C" w14:textId="77777777" w:rsidR="00DC676A" w:rsidRPr="005E4D36" w:rsidRDefault="00DC676A" w:rsidP="00FC1519">
      <w:pPr>
        <w:jc w:val="both"/>
        <w:rPr>
          <w:sz w:val="24"/>
          <w:szCs w:val="24"/>
        </w:rPr>
      </w:pPr>
      <w:r w:rsidRPr="005E4D36">
        <w:rPr>
          <w:sz w:val="24"/>
          <w:szCs w:val="24"/>
        </w:rPr>
        <w:t xml:space="preserve">Приложение 1 - Ориентировочные технические показатели объекта проектирования </w:t>
      </w:r>
    </w:p>
    <w:p w14:paraId="6E392E50" w14:textId="77777777" w:rsidR="00DC676A" w:rsidRPr="005E4D36" w:rsidRDefault="00DC676A" w:rsidP="00FC1519">
      <w:pPr>
        <w:jc w:val="both"/>
        <w:rPr>
          <w:sz w:val="24"/>
          <w:szCs w:val="24"/>
        </w:rPr>
      </w:pPr>
      <w:r w:rsidRPr="005E4D36">
        <w:rPr>
          <w:sz w:val="24"/>
          <w:szCs w:val="24"/>
        </w:rPr>
        <w:t>Приложение 2 – Схема расположения объекта проектирования</w:t>
      </w:r>
    </w:p>
    <w:p w14:paraId="22B2ADDF" w14:textId="77777777" w:rsidR="00DC676A" w:rsidRPr="00DC676A" w:rsidRDefault="00DC676A" w:rsidP="00FC1519">
      <w:pPr>
        <w:rPr>
          <w:rFonts w:eastAsia="Courier New"/>
        </w:rPr>
      </w:pPr>
    </w:p>
    <w:p w14:paraId="3BC512C3" w14:textId="77777777" w:rsidR="00DC676A" w:rsidRPr="00DC676A" w:rsidRDefault="00DC676A" w:rsidP="00FC1519">
      <w:pPr>
        <w:rPr>
          <w:rFonts w:eastAsia="Courier New"/>
        </w:rPr>
      </w:pPr>
    </w:p>
    <w:p w14:paraId="126D9903" w14:textId="77777777" w:rsidR="00DC676A" w:rsidRPr="00DC676A" w:rsidRDefault="00DC676A" w:rsidP="00FC1519">
      <w:pPr>
        <w:rPr>
          <w:rFonts w:eastAsia="Courier New"/>
        </w:rPr>
      </w:pPr>
    </w:p>
    <w:p w14:paraId="1193B739" w14:textId="77777777" w:rsidR="00DC676A" w:rsidRPr="00DC676A" w:rsidRDefault="00DC676A" w:rsidP="00FC1519">
      <w:pPr>
        <w:rPr>
          <w:rFonts w:eastAsia="Courier New"/>
        </w:rPr>
      </w:pPr>
    </w:p>
    <w:p w14:paraId="6AE8C2D9" w14:textId="77777777" w:rsidR="00DC676A" w:rsidRPr="00DC676A" w:rsidRDefault="00DC676A" w:rsidP="00FC1519">
      <w:pPr>
        <w:rPr>
          <w:rFonts w:eastAsia="Courier New"/>
        </w:rPr>
      </w:pPr>
    </w:p>
    <w:p w14:paraId="7E87E10F" w14:textId="77777777" w:rsidR="00DC676A" w:rsidRPr="00DC676A" w:rsidRDefault="00DC676A" w:rsidP="00FC1519">
      <w:pPr>
        <w:rPr>
          <w:rFonts w:eastAsia="Courier New"/>
        </w:rPr>
      </w:pPr>
      <w:r w:rsidRPr="00DC676A">
        <w:rPr>
          <w:rFonts w:eastAsia="Courier New"/>
        </w:rPr>
        <w:t>Приложение № 1</w:t>
      </w:r>
    </w:p>
    <w:p w14:paraId="3DD201BF" w14:textId="77777777" w:rsidR="00DC676A" w:rsidRPr="00DC676A" w:rsidRDefault="00DC676A" w:rsidP="00FC1519">
      <w:pPr>
        <w:rPr>
          <w:rFonts w:eastAsia="Courier New"/>
        </w:rPr>
      </w:pPr>
      <w:r w:rsidRPr="00DC676A">
        <w:rPr>
          <w:rFonts w:eastAsia="Courier New"/>
        </w:rPr>
        <w:t xml:space="preserve">к заданию на проектирование </w:t>
      </w:r>
    </w:p>
    <w:p w14:paraId="3C99DB9F" w14:textId="77777777" w:rsidR="00DC676A" w:rsidRPr="00DC676A" w:rsidRDefault="00DC676A" w:rsidP="00FC1519">
      <w:pPr>
        <w:rPr>
          <w:rFonts w:eastAsia="Courier New"/>
        </w:rPr>
      </w:pPr>
    </w:p>
    <w:p w14:paraId="758B376E" w14:textId="77777777" w:rsidR="00DC676A" w:rsidRPr="002D79EC" w:rsidRDefault="00DC676A" w:rsidP="00FC1519">
      <w:pPr>
        <w:jc w:val="center"/>
        <w:rPr>
          <w:rFonts w:eastAsia="Courier New"/>
          <w:b/>
        </w:rPr>
      </w:pPr>
      <w:r w:rsidRPr="002D79EC">
        <w:rPr>
          <w:rFonts w:eastAsia="Courier New"/>
          <w:b/>
        </w:rPr>
        <w:t>Ориентировочные технические показатели объекта проектирования</w:t>
      </w:r>
    </w:p>
    <w:p w14:paraId="78DA5A8A" w14:textId="77777777" w:rsidR="00DC676A" w:rsidRPr="00DC676A" w:rsidRDefault="00DC676A" w:rsidP="00FC1519">
      <w:pPr>
        <w:jc w:val="center"/>
        <w:rPr>
          <w:rFonts w:eastAsia="Courier New"/>
        </w:rPr>
      </w:pPr>
      <w:r w:rsidRPr="00DC676A">
        <w:rPr>
          <w:rFonts w:eastAsia="Courier New"/>
        </w:rPr>
        <w:t>(подлежат уточнению в процессе проектирования)</w:t>
      </w:r>
    </w:p>
    <w:p w14:paraId="6BD04968" w14:textId="77777777" w:rsidR="00DC676A" w:rsidRPr="00DC676A" w:rsidRDefault="00DC676A" w:rsidP="00FC1519">
      <w:pPr>
        <w:rPr>
          <w:rFonts w:eastAsia="Courier New"/>
        </w:rPr>
      </w:pPr>
    </w:p>
    <w:tbl>
      <w:tblPr>
        <w:tblW w:w="514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526"/>
        <w:gridCol w:w="2827"/>
        <w:gridCol w:w="1291"/>
        <w:gridCol w:w="176"/>
        <w:gridCol w:w="1559"/>
        <w:gridCol w:w="3368"/>
        <w:gridCol w:w="171"/>
      </w:tblGrid>
      <w:tr w:rsidR="00DC676A" w:rsidRPr="00DC676A" w14:paraId="4659BBA8" w14:textId="77777777" w:rsidTr="005E4D36">
        <w:trPr>
          <w:trHeight w:val="1201"/>
        </w:trPr>
        <w:tc>
          <w:tcPr>
            <w:tcW w:w="668" w:type="dxa"/>
            <w:gridSpan w:val="2"/>
            <w:shd w:val="clear" w:color="auto" w:fill="F2F2F2" w:themeFill="background1" w:themeFillShade="F2"/>
            <w:noWrap/>
            <w:vAlign w:val="center"/>
            <w:hideMark/>
          </w:tcPr>
          <w:p w14:paraId="309CFC90" w14:textId="77777777" w:rsidR="00DC676A" w:rsidRPr="00DC676A" w:rsidRDefault="00DC676A" w:rsidP="00FC1519">
            <w:pPr>
              <w:rPr>
                <w:rFonts w:eastAsia="Courier New"/>
              </w:rPr>
            </w:pPr>
            <w:r w:rsidRPr="00DC676A">
              <w:rPr>
                <w:rFonts w:eastAsia="Courier New"/>
              </w:rPr>
              <w:t>№ п/п</w:t>
            </w:r>
          </w:p>
        </w:tc>
        <w:tc>
          <w:tcPr>
            <w:tcW w:w="2827" w:type="dxa"/>
            <w:shd w:val="clear" w:color="auto" w:fill="F2F2F2" w:themeFill="background1" w:themeFillShade="F2"/>
            <w:noWrap/>
            <w:vAlign w:val="center"/>
            <w:hideMark/>
          </w:tcPr>
          <w:p w14:paraId="1191FBCE" w14:textId="77777777" w:rsidR="00DC676A" w:rsidRPr="00DC676A" w:rsidRDefault="00DC676A" w:rsidP="00FC1519">
            <w:pPr>
              <w:rPr>
                <w:rFonts w:eastAsia="Courier New"/>
              </w:rPr>
            </w:pPr>
            <w:r w:rsidRPr="00DC676A">
              <w:rPr>
                <w:rFonts w:eastAsia="Courier New"/>
              </w:rPr>
              <w:t>Наименование объектов, систем</w:t>
            </w:r>
          </w:p>
        </w:tc>
        <w:tc>
          <w:tcPr>
            <w:tcW w:w="1467" w:type="dxa"/>
            <w:gridSpan w:val="2"/>
            <w:shd w:val="clear" w:color="auto" w:fill="F2F2F2" w:themeFill="background1" w:themeFillShade="F2"/>
            <w:vAlign w:val="center"/>
            <w:hideMark/>
          </w:tcPr>
          <w:p w14:paraId="2875B8FF" w14:textId="77777777" w:rsidR="00DC676A" w:rsidRPr="00DC676A" w:rsidRDefault="00DC676A" w:rsidP="00FC1519">
            <w:pPr>
              <w:rPr>
                <w:rFonts w:eastAsia="Courier New"/>
              </w:rPr>
            </w:pPr>
            <w:r w:rsidRPr="00DC676A">
              <w:rPr>
                <w:rFonts w:eastAsia="Courier New"/>
              </w:rPr>
              <w:t>Ед. измерения основного показателя</w:t>
            </w:r>
          </w:p>
        </w:tc>
        <w:tc>
          <w:tcPr>
            <w:tcW w:w="1559" w:type="dxa"/>
            <w:shd w:val="clear" w:color="auto" w:fill="F2F2F2" w:themeFill="background1" w:themeFillShade="F2"/>
            <w:vAlign w:val="center"/>
            <w:hideMark/>
          </w:tcPr>
          <w:p w14:paraId="4746DA17" w14:textId="77777777" w:rsidR="00DC676A" w:rsidRPr="00DC676A" w:rsidRDefault="00DC676A" w:rsidP="00FC1519">
            <w:pPr>
              <w:rPr>
                <w:rFonts w:eastAsia="Courier New"/>
              </w:rPr>
            </w:pPr>
            <w:r w:rsidRPr="00DC676A">
              <w:rPr>
                <w:rFonts w:eastAsia="Courier New"/>
              </w:rPr>
              <w:t>Основной технический показатель</w:t>
            </w:r>
          </w:p>
        </w:tc>
        <w:tc>
          <w:tcPr>
            <w:tcW w:w="3539" w:type="dxa"/>
            <w:gridSpan w:val="2"/>
            <w:shd w:val="clear" w:color="auto" w:fill="F2F2F2" w:themeFill="background1" w:themeFillShade="F2"/>
            <w:noWrap/>
            <w:vAlign w:val="center"/>
            <w:hideMark/>
          </w:tcPr>
          <w:p w14:paraId="04297AD4" w14:textId="77777777" w:rsidR="00DC676A" w:rsidRPr="00DC676A" w:rsidRDefault="00DC676A" w:rsidP="00FC1519">
            <w:pPr>
              <w:rPr>
                <w:rFonts w:eastAsia="Courier New"/>
              </w:rPr>
            </w:pPr>
            <w:r w:rsidRPr="00DC676A">
              <w:rPr>
                <w:rFonts w:eastAsia="Courier New"/>
              </w:rPr>
              <w:t>Примечание</w:t>
            </w:r>
          </w:p>
        </w:tc>
      </w:tr>
      <w:tr w:rsidR="00DC676A" w:rsidRPr="00DC676A" w14:paraId="6BD3E03E" w14:textId="77777777" w:rsidTr="005E4D36">
        <w:trPr>
          <w:trHeight w:val="1201"/>
        </w:trPr>
        <w:tc>
          <w:tcPr>
            <w:tcW w:w="668" w:type="dxa"/>
            <w:gridSpan w:val="2"/>
            <w:shd w:val="clear" w:color="auto" w:fill="auto"/>
            <w:noWrap/>
            <w:vAlign w:val="center"/>
          </w:tcPr>
          <w:p w14:paraId="7B80EF0C" w14:textId="77777777" w:rsidR="00DC676A" w:rsidRPr="00DC676A" w:rsidRDefault="00DC676A" w:rsidP="00FC1519">
            <w:pPr>
              <w:rPr>
                <w:rFonts w:eastAsia="Courier New"/>
              </w:rPr>
            </w:pPr>
          </w:p>
        </w:tc>
        <w:tc>
          <w:tcPr>
            <w:tcW w:w="2827" w:type="dxa"/>
            <w:shd w:val="clear" w:color="auto" w:fill="auto"/>
            <w:noWrap/>
            <w:vAlign w:val="center"/>
          </w:tcPr>
          <w:p w14:paraId="1C5FA974" w14:textId="77777777" w:rsidR="00DC676A" w:rsidRPr="00DC676A" w:rsidRDefault="00DC676A" w:rsidP="00FC1519">
            <w:pPr>
              <w:rPr>
                <w:rFonts w:eastAsia="Courier New"/>
              </w:rPr>
            </w:pPr>
            <w:r w:rsidRPr="00DC676A">
              <w:rPr>
                <w:rFonts w:eastAsia="Courier New"/>
              </w:rPr>
              <w:t>Здание МФЦ</w:t>
            </w:r>
          </w:p>
        </w:tc>
        <w:tc>
          <w:tcPr>
            <w:tcW w:w="1467" w:type="dxa"/>
            <w:gridSpan w:val="2"/>
            <w:shd w:val="clear" w:color="auto" w:fill="auto"/>
            <w:vAlign w:val="center"/>
          </w:tcPr>
          <w:p w14:paraId="1CF497FE" w14:textId="77777777" w:rsidR="00DC676A" w:rsidRPr="00DC676A" w:rsidRDefault="00DC676A" w:rsidP="00FC1519">
            <w:pPr>
              <w:rPr>
                <w:rFonts w:eastAsia="Courier New"/>
              </w:rPr>
            </w:pPr>
            <w:r w:rsidRPr="00DC676A">
              <w:rPr>
                <w:rFonts w:eastAsia="Courier New"/>
              </w:rPr>
              <w:t>м2</w:t>
            </w:r>
          </w:p>
        </w:tc>
        <w:tc>
          <w:tcPr>
            <w:tcW w:w="1559" w:type="dxa"/>
            <w:shd w:val="clear" w:color="auto" w:fill="auto"/>
            <w:vAlign w:val="center"/>
          </w:tcPr>
          <w:p w14:paraId="6E779E5F" w14:textId="77777777" w:rsidR="00DC676A" w:rsidRPr="00DC676A" w:rsidRDefault="00DC676A" w:rsidP="00FC1519">
            <w:pPr>
              <w:rPr>
                <w:rFonts w:eastAsia="Courier New"/>
              </w:rPr>
            </w:pPr>
            <w:r w:rsidRPr="00DC676A">
              <w:rPr>
                <w:rFonts w:eastAsia="Courier New"/>
              </w:rPr>
              <w:t>6 000</w:t>
            </w:r>
          </w:p>
        </w:tc>
        <w:tc>
          <w:tcPr>
            <w:tcW w:w="3539" w:type="dxa"/>
            <w:gridSpan w:val="2"/>
            <w:shd w:val="clear" w:color="auto" w:fill="auto"/>
            <w:noWrap/>
            <w:vAlign w:val="center"/>
          </w:tcPr>
          <w:p w14:paraId="7E039E11" w14:textId="77777777" w:rsidR="00DC676A" w:rsidRPr="00DC676A" w:rsidRDefault="00DC676A" w:rsidP="00FC1519">
            <w:pPr>
              <w:rPr>
                <w:rFonts w:eastAsia="Courier New"/>
              </w:rPr>
            </w:pPr>
          </w:p>
        </w:tc>
      </w:tr>
      <w:tr w:rsidR="00DC676A" w:rsidRPr="00DC676A" w14:paraId="1642F89E" w14:textId="77777777" w:rsidTr="005E4D36">
        <w:trPr>
          <w:trHeight w:val="480"/>
        </w:trPr>
        <w:tc>
          <w:tcPr>
            <w:tcW w:w="668" w:type="dxa"/>
            <w:gridSpan w:val="2"/>
            <w:shd w:val="clear" w:color="auto" w:fill="auto"/>
            <w:noWrap/>
            <w:vAlign w:val="center"/>
          </w:tcPr>
          <w:p w14:paraId="3A4EA448" w14:textId="77777777" w:rsidR="00DC676A" w:rsidRPr="00DC676A" w:rsidRDefault="00DC676A" w:rsidP="00FC1519">
            <w:pPr>
              <w:rPr>
                <w:rFonts w:eastAsia="Courier New"/>
              </w:rPr>
            </w:pPr>
          </w:p>
        </w:tc>
        <w:tc>
          <w:tcPr>
            <w:tcW w:w="2827" w:type="dxa"/>
            <w:shd w:val="clear" w:color="auto" w:fill="auto"/>
            <w:noWrap/>
            <w:vAlign w:val="center"/>
          </w:tcPr>
          <w:p w14:paraId="76013E70" w14:textId="77777777" w:rsidR="00DC676A" w:rsidRPr="00DC676A" w:rsidRDefault="00DC676A" w:rsidP="00FC1519">
            <w:pPr>
              <w:rPr>
                <w:rFonts w:eastAsia="Courier New"/>
              </w:rPr>
            </w:pPr>
            <w:r w:rsidRPr="00DC676A">
              <w:rPr>
                <w:rFonts w:eastAsia="Courier New"/>
              </w:rPr>
              <w:t>в том числе:</w:t>
            </w:r>
          </w:p>
        </w:tc>
        <w:tc>
          <w:tcPr>
            <w:tcW w:w="1467" w:type="dxa"/>
            <w:gridSpan w:val="2"/>
            <w:shd w:val="clear" w:color="auto" w:fill="auto"/>
            <w:vAlign w:val="center"/>
          </w:tcPr>
          <w:p w14:paraId="28C53830" w14:textId="77777777" w:rsidR="00DC676A" w:rsidRPr="00DC676A" w:rsidRDefault="00DC676A" w:rsidP="00FC1519">
            <w:pPr>
              <w:rPr>
                <w:rFonts w:eastAsia="Courier New"/>
              </w:rPr>
            </w:pPr>
          </w:p>
        </w:tc>
        <w:tc>
          <w:tcPr>
            <w:tcW w:w="1559" w:type="dxa"/>
            <w:shd w:val="clear" w:color="auto" w:fill="auto"/>
            <w:vAlign w:val="center"/>
          </w:tcPr>
          <w:p w14:paraId="310959B0" w14:textId="77777777" w:rsidR="00DC676A" w:rsidRPr="00DC676A" w:rsidRDefault="00DC676A" w:rsidP="00FC1519">
            <w:pPr>
              <w:rPr>
                <w:rFonts w:eastAsia="Courier New"/>
              </w:rPr>
            </w:pPr>
          </w:p>
        </w:tc>
        <w:tc>
          <w:tcPr>
            <w:tcW w:w="3539" w:type="dxa"/>
            <w:gridSpan w:val="2"/>
            <w:shd w:val="clear" w:color="auto" w:fill="auto"/>
            <w:noWrap/>
            <w:vAlign w:val="center"/>
          </w:tcPr>
          <w:p w14:paraId="4EC27D05" w14:textId="77777777" w:rsidR="00DC676A" w:rsidRPr="00DC676A" w:rsidRDefault="00DC676A" w:rsidP="00FC1519">
            <w:pPr>
              <w:rPr>
                <w:rFonts w:eastAsia="Courier New"/>
              </w:rPr>
            </w:pPr>
          </w:p>
        </w:tc>
      </w:tr>
      <w:tr w:rsidR="00DC676A" w:rsidRPr="00DC676A" w14:paraId="4944EB40" w14:textId="77777777" w:rsidTr="005E4D36">
        <w:trPr>
          <w:trHeight w:val="1201"/>
        </w:trPr>
        <w:tc>
          <w:tcPr>
            <w:tcW w:w="668" w:type="dxa"/>
            <w:gridSpan w:val="2"/>
            <w:shd w:val="clear" w:color="auto" w:fill="auto"/>
            <w:noWrap/>
            <w:vAlign w:val="center"/>
          </w:tcPr>
          <w:p w14:paraId="22488A09" w14:textId="77777777" w:rsidR="00DC676A" w:rsidRPr="00DC676A" w:rsidRDefault="00DC676A" w:rsidP="00FC1519">
            <w:pPr>
              <w:rPr>
                <w:rFonts w:eastAsia="Courier New"/>
              </w:rPr>
            </w:pPr>
          </w:p>
        </w:tc>
        <w:tc>
          <w:tcPr>
            <w:tcW w:w="9392" w:type="dxa"/>
            <w:gridSpan w:val="6"/>
            <w:shd w:val="clear" w:color="auto" w:fill="auto"/>
            <w:noWrap/>
            <w:vAlign w:val="center"/>
          </w:tcPr>
          <w:p w14:paraId="53E43D6E" w14:textId="77777777" w:rsidR="00DC676A" w:rsidRPr="00DC676A" w:rsidRDefault="00DC676A" w:rsidP="00FC1519">
            <w:pPr>
              <w:rPr>
                <w:rFonts w:eastAsia="Courier New"/>
              </w:rPr>
            </w:pPr>
            <w:r w:rsidRPr="00DC676A">
              <w:rPr>
                <w:rFonts w:eastAsia="Courier New"/>
              </w:rPr>
              <w:t>Первый этаж:</w:t>
            </w:r>
          </w:p>
          <w:p w14:paraId="76158DB5" w14:textId="77777777" w:rsidR="00DC676A" w:rsidRPr="00DC676A" w:rsidRDefault="00DC676A" w:rsidP="00FC1519">
            <w:pPr>
              <w:rPr>
                <w:rFonts w:eastAsia="Courier New"/>
              </w:rPr>
            </w:pPr>
            <w:r w:rsidRPr="00DC676A">
              <w:rPr>
                <w:rFonts w:eastAsia="Courier New"/>
              </w:rPr>
              <w:t>- вестибюль с ресепшн и инфо-стойкой (ориентировочно 250 м2);</w:t>
            </w:r>
          </w:p>
          <w:p w14:paraId="33EA5669" w14:textId="77777777" w:rsidR="00DC676A" w:rsidRPr="00DC676A" w:rsidRDefault="00DC676A" w:rsidP="00FC1519">
            <w:pPr>
              <w:rPr>
                <w:rFonts w:eastAsia="Courier New"/>
              </w:rPr>
            </w:pPr>
            <w:r w:rsidRPr="00DC676A">
              <w:rPr>
                <w:rFonts w:eastAsia="Courier New"/>
              </w:rPr>
              <w:t>- оперативно-диспетчерская служба (ОДС) (ориентировочно 40 м2);</w:t>
            </w:r>
          </w:p>
          <w:p w14:paraId="4001C526" w14:textId="77777777" w:rsidR="00DC676A" w:rsidRPr="00DC676A" w:rsidRDefault="00DC676A" w:rsidP="00FC1519">
            <w:pPr>
              <w:rPr>
                <w:rFonts w:eastAsia="Courier New"/>
              </w:rPr>
            </w:pPr>
            <w:r w:rsidRPr="00DC676A">
              <w:rPr>
                <w:rFonts w:eastAsia="Courier New"/>
              </w:rPr>
              <w:t>- помещение туристско-информационного центра (до 40 м2);</w:t>
            </w:r>
          </w:p>
          <w:p w14:paraId="1EF515D4" w14:textId="77777777" w:rsidR="00DC676A" w:rsidRPr="00DC676A" w:rsidRDefault="00DC676A" w:rsidP="00FC1519">
            <w:pPr>
              <w:rPr>
                <w:rFonts w:eastAsia="Courier New"/>
              </w:rPr>
            </w:pPr>
            <w:r w:rsidRPr="00DC676A">
              <w:rPr>
                <w:rFonts w:eastAsia="Courier New"/>
              </w:rPr>
              <w:t>- пост охраны (вблизи центрального входа, до 15 м2);</w:t>
            </w:r>
          </w:p>
          <w:p w14:paraId="3B532362" w14:textId="77777777" w:rsidR="00DC676A" w:rsidRPr="00DC676A" w:rsidRDefault="00DC676A" w:rsidP="00FC1519">
            <w:pPr>
              <w:rPr>
                <w:rFonts w:eastAsia="Courier New"/>
              </w:rPr>
            </w:pPr>
            <w:r w:rsidRPr="00DC676A">
              <w:rPr>
                <w:rFonts w:eastAsia="Courier New"/>
              </w:rPr>
              <w:t>- серверная с функцией телекоммуникационной и городского ввода (ориентировочно 35 м2);</w:t>
            </w:r>
          </w:p>
          <w:p w14:paraId="7F81375F" w14:textId="77777777" w:rsidR="00DC676A" w:rsidRPr="00DC676A" w:rsidRDefault="00DC676A" w:rsidP="00FC1519">
            <w:pPr>
              <w:rPr>
                <w:rFonts w:eastAsia="Courier New"/>
              </w:rPr>
            </w:pPr>
            <w:r w:rsidRPr="00DC676A">
              <w:rPr>
                <w:rFonts w:eastAsia="Courier New"/>
              </w:rPr>
              <w:t xml:space="preserve">- блок помещений расчетного центра (ориентировочно 50 м2); </w:t>
            </w:r>
          </w:p>
          <w:p w14:paraId="1B363060" w14:textId="77777777" w:rsidR="00DC676A" w:rsidRPr="00DC676A" w:rsidRDefault="00DC676A" w:rsidP="00FC1519">
            <w:pPr>
              <w:rPr>
                <w:rFonts w:eastAsia="Courier New"/>
              </w:rPr>
            </w:pPr>
            <w:r w:rsidRPr="00DC676A">
              <w:rPr>
                <w:rFonts w:eastAsia="Courier New"/>
              </w:rPr>
              <w:t>- предприятия розничной торговли (ориентировочно 800 м2);</w:t>
            </w:r>
          </w:p>
          <w:p w14:paraId="08EA85E8" w14:textId="77777777" w:rsidR="00DC676A" w:rsidRPr="00DC676A" w:rsidRDefault="00DC676A" w:rsidP="00FC1519">
            <w:pPr>
              <w:rPr>
                <w:rFonts w:eastAsia="Courier New"/>
              </w:rPr>
            </w:pPr>
            <w:r w:rsidRPr="00DC676A">
              <w:rPr>
                <w:rFonts w:eastAsia="Courier New"/>
              </w:rPr>
              <w:t xml:space="preserve">- блок помещений загрузочной ресторана (ориентировочно 30 м2); </w:t>
            </w:r>
          </w:p>
          <w:p w14:paraId="281FBD25" w14:textId="77777777" w:rsidR="00DC676A" w:rsidRPr="00DC676A" w:rsidRDefault="00DC676A" w:rsidP="00FC1519">
            <w:pPr>
              <w:rPr>
                <w:rFonts w:eastAsia="Courier New"/>
              </w:rPr>
            </w:pPr>
            <w:r w:rsidRPr="00DC676A">
              <w:rPr>
                <w:rFonts w:eastAsia="Courier New"/>
              </w:rPr>
              <w:t>- кафе быстрого обслуживания (ориентировочно 400 м2), ориентировочно на 100 посадочных мест;</w:t>
            </w:r>
          </w:p>
          <w:p w14:paraId="64A80031" w14:textId="77777777" w:rsidR="00DC676A" w:rsidRPr="00DC676A" w:rsidRDefault="00DC676A" w:rsidP="00FC1519">
            <w:pPr>
              <w:rPr>
                <w:rFonts w:eastAsia="Courier New"/>
              </w:rPr>
            </w:pPr>
            <w:r w:rsidRPr="00DC676A">
              <w:rPr>
                <w:rFonts w:eastAsia="Courier New"/>
              </w:rPr>
              <w:t xml:space="preserve">- медпункт с рентген-кабинетом, кабинетом врача, процедурной, аптекой </w:t>
            </w:r>
          </w:p>
          <w:p w14:paraId="1C1C4A25" w14:textId="77777777" w:rsidR="00DC676A" w:rsidRPr="00DC676A" w:rsidRDefault="00DC676A" w:rsidP="00FC1519">
            <w:pPr>
              <w:rPr>
                <w:rFonts w:eastAsia="Courier New"/>
              </w:rPr>
            </w:pPr>
            <w:r w:rsidRPr="00DC676A">
              <w:rPr>
                <w:rFonts w:eastAsia="Courier New"/>
              </w:rPr>
              <w:t>(ориентировочно 140 м2);</w:t>
            </w:r>
          </w:p>
          <w:p w14:paraId="045527F7" w14:textId="77777777" w:rsidR="00DC676A" w:rsidRPr="00DC676A" w:rsidRDefault="00DC676A" w:rsidP="00FC1519">
            <w:pPr>
              <w:rPr>
                <w:rFonts w:eastAsia="Courier New"/>
              </w:rPr>
            </w:pPr>
            <w:r w:rsidRPr="00DC676A">
              <w:rPr>
                <w:rFonts w:eastAsia="Courier New"/>
              </w:rPr>
              <w:t>- блок помещений для инструкторов и спасателей (ориентировочно 100 м2);</w:t>
            </w:r>
          </w:p>
          <w:p w14:paraId="51EADCE3" w14:textId="77777777" w:rsidR="00DC676A" w:rsidRPr="00DC676A" w:rsidRDefault="00DC676A" w:rsidP="00FC1519">
            <w:pPr>
              <w:rPr>
                <w:rFonts w:eastAsia="Courier New"/>
              </w:rPr>
            </w:pPr>
            <w:r w:rsidRPr="00DC676A">
              <w:rPr>
                <w:rFonts w:eastAsia="Courier New"/>
              </w:rPr>
              <w:t xml:space="preserve">- опорный пункт полиции (ориентировочно 180 м2) с отдельным выходом на улицу, в том числе кабинет начальника опорного пункта полиции (не менее 10 м2), операционный зал сотрудников полиции (не менее 25 м2), камера предварительного заключения (не менее 10 м2) комната отдыха (не менее 25 м2), подсобные технические помещения, кухня, санузел с душевой (не менее 20 м2), </w:t>
            </w:r>
          </w:p>
          <w:p w14:paraId="3A28C61C" w14:textId="77777777" w:rsidR="00DC676A" w:rsidRPr="00DC676A" w:rsidRDefault="00DC676A" w:rsidP="00FC1519">
            <w:pPr>
              <w:rPr>
                <w:rFonts w:eastAsia="Courier New"/>
              </w:rPr>
            </w:pPr>
            <w:r w:rsidRPr="00DC676A">
              <w:rPr>
                <w:rFonts w:eastAsia="Courier New"/>
              </w:rPr>
              <w:t>- санузлы, лестницы, технические помещения;</w:t>
            </w:r>
          </w:p>
        </w:tc>
      </w:tr>
      <w:tr w:rsidR="00DC676A" w:rsidRPr="00DC676A" w14:paraId="5F2F8ACD" w14:textId="77777777" w:rsidTr="005E4D36">
        <w:trPr>
          <w:trHeight w:val="1201"/>
        </w:trPr>
        <w:tc>
          <w:tcPr>
            <w:tcW w:w="668" w:type="dxa"/>
            <w:gridSpan w:val="2"/>
            <w:shd w:val="clear" w:color="auto" w:fill="auto"/>
            <w:noWrap/>
            <w:vAlign w:val="center"/>
          </w:tcPr>
          <w:p w14:paraId="7401D03C" w14:textId="77777777" w:rsidR="00DC676A" w:rsidRPr="00DC676A" w:rsidRDefault="00DC676A" w:rsidP="00FC1519">
            <w:pPr>
              <w:rPr>
                <w:rFonts w:eastAsia="Courier New"/>
              </w:rPr>
            </w:pPr>
          </w:p>
        </w:tc>
        <w:tc>
          <w:tcPr>
            <w:tcW w:w="9392" w:type="dxa"/>
            <w:gridSpan w:val="6"/>
            <w:shd w:val="clear" w:color="auto" w:fill="auto"/>
            <w:noWrap/>
            <w:vAlign w:val="center"/>
          </w:tcPr>
          <w:p w14:paraId="049E93C6" w14:textId="77777777" w:rsidR="00DC676A" w:rsidRPr="00DC676A" w:rsidRDefault="00DC676A" w:rsidP="00FC1519">
            <w:pPr>
              <w:rPr>
                <w:rFonts w:eastAsia="Courier New"/>
              </w:rPr>
            </w:pPr>
            <w:r w:rsidRPr="00DC676A">
              <w:rPr>
                <w:rFonts w:eastAsia="Courier New"/>
              </w:rPr>
              <w:t>Второй этаж:</w:t>
            </w:r>
          </w:p>
          <w:p w14:paraId="5297BDB7" w14:textId="77777777" w:rsidR="00DC676A" w:rsidRPr="00DC676A" w:rsidRDefault="00DC676A" w:rsidP="00FC1519">
            <w:pPr>
              <w:rPr>
                <w:rFonts w:eastAsia="Courier New"/>
              </w:rPr>
            </w:pPr>
            <w:r w:rsidRPr="00DC676A">
              <w:rPr>
                <w:rFonts w:eastAsia="Courier New"/>
              </w:rPr>
              <w:t>- вестибюль (ориентировочно 250 м2);</w:t>
            </w:r>
          </w:p>
          <w:p w14:paraId="2255E475" w14:textId="77777777" w:rsidR="00DC676A" w:rsidRPr="00DC676A" w:rsidRDefault="00DC676A" w:rsidP="00FC1519">
            <w:pPr>
              <w:rPr>
                <w:rFonts w:eastAsia="Courier New"/>
              </w:rPr>
            </w:pPr>
            <w:r w:rsidRPr="00DC676A">
              <w:rPr>
                <w:rFonts w:eastAsia="Courier New"/>
              </w:rPr>
              <w:t>- ресторан (ориентировочно 400 м2), ориентировочно на 60 посадочных мест;</w:t>
            </w:r>
          </w:p>
          <w:p w14:paraId="542A2136" w14:textId="77777777" w:rsidR="00DC676A" w:rsidRPr="00DC676A" w:rsidRDefault="00DC676A" w:rsidP="00FC1519">
            <w:pPr>
              <w:rPr>
                <w:rFonts w:eastAsia="Courier New"/>
              </w:rPr>
            </w:pPr>
            <w:r w:rsidRPr="00DC676A">
              <w:rPr>
                <w:rFonts w:eastAsia="Courier New"/>
              </w:rPr>
              <w:t>- предприятия розничной торговли (ориентировочно 850 м2);</w:t>
            </w:r>
          </w:p>
          <w:p w14:paraId="6F49041C" w14:textId="77777777" w:rsidR="00DC676A" w:rsidRPr="00DC676A" w:rsidRDefault="00DC676A" w:rsidP="00FC1519">
            <w:pPr>
              <w:rPr>
                <w:rFonts w:eastAsia="Courier New"/>
              </w:rPr>
            </w:pPr>
            <w:r w:rsidRPr="00DC676A">
              <w:rPr>
                <w:rFonts w:eastAsia="Courier New"/>
              </w:rPr>
              <w:t>- санузлы, лестницы, лифты, коридоры, вспомогательные и технические помещения.</w:t>
            </w:r>
          </w:p>
        </w:tc>
      </w:tr>
      <w:tr w:rsidR="00DC676A" w:rsidRPr="00DC676A" w14:paraId="3A34CF16" w14:textId="77777777" w:rsidTr="005E4D36">
        <w:trPr>
          <w:trHeight w:val="692"/>
        </w:trPr>
        <w:tc>
          <w:tcPr>
            <w:tcW w:w="668" w:type="dxa"/>
            <w:gridSpan w:val="2"/>
            <w:shd w:val="clear" w:color="auto" w:fill="auto"/>
            <w:noWrap/>
            <w:vAlign w:val="center"/>
          </w:tcPr>
          <w:p w14:paraId="3DECB237" w14:textId="77777777" w:rsidR="00DC676A" w:rsidRPr="00DC676A" w:rsidRDefault="00DC676A" w:rsidP="00FC1519">
            <w:pPr>
              <w:rPr>
                <w:rFonts w:eastAsia="Courier New"/>
              </w:rPr>
            </w:pPr>
          </w:p>
        </w:tc>
        <w:tc>
          <w:tcPr>
            <w:tcW w:w="9392" w:type="dxa"/>
            <w:gridSpan w:val="6"/>
            <w:shd w:val="clear" w:color="auto" w:fill="auto"/>
            <w:noWrap/>
            <w:vAlign w:val="center"/>
          </w:tcPr>
          <w:p w14:paraId="3C7DB65B" w14:textId="77777777" w:rsidR="00DC676A" w:rsidRPr="00DC676A" w:rsidRDefault="00DC676A" w:rsidP="00FC1519">
            <w:pPr>
              <w:rPr>
                <w:rFonts w:eastAsia="Courier New"/>
              </w:rPr>
            </w:pPr>
            <w:r w:rsidRPr="00DC676A">
              <w:rPr>
                <w:rFonts w:eastAsia="Courier New"/>
              </w:rPr>
              <w:t>Третий этаж:</w:t>
            </w:r>
          </w:p>
          <w:p w14:paraId="3DC99AC0" w14:textId="77777777" w:rsidR="00DC676A" w:rsidRPr="00DC676A" w:rsidRDefault="00DC676A" w:rsidP="00FC1519">
            <w:pPr>
              <w:rPr>
                <w:rFonts w:eastAsia="Courier New"/>
              </w:rPr>
            </w:pPr>
            <w:r w:rsidRPr="00DC676A">
              <w:rPr>
                <w:rFonts w:eastAsia="Courier New"/>
              </w:rPr>
              <w:t>- конференц-зал на 70 мест и комната переговоров (ориентировочно 300 м2).</w:t>
            </w:r>
          </w:p>
          <w:p w14:paraId="7A427B7B" w14:textId="77777777" w:rsidR="00DC676A" w:rsidRPr="00DC676A" w:rsidRDefault="00DC676A" w:rsidP="00FC1519">
            <w:pPr>
              <w:rPr>
                <w:rFonts w:eastAsia="Courier New"/>
              </w:rPr>
            </w:pPr>
            <w:r w:rsidRPr="00DC676A">
              <w:rPr>
                <w:rFonts w:eastAsia="Courier New"/>
              </w:rPr>
              <w:t>- блок офисных помещений Департамента развития инфраструктуры (ориентировочно 200 м2), включая переговорную комнату и кабинет директора;</w:t>
            </w:r>
          </w:p>
          <w:p w14:paraId="638825AD" w14:textId="77777777" w:rsidR="00DC676A" w:rsidRPr="00DC676A" w:rsidRDefault="00DC676A" w:rsidP="00FC1519">
            <w:pPr>
              <w:rPr>
                <w:rFonts w:eastAsia="Courier New"/>
              </w:rPr>
            </w:pPr>
            <w:r w:rsidRPr="00DC676A">
              <w:rPr>
                <w:rFonts w:eastAsia="Courier New"/>
              </w:rPr>
              <w:t>- блок офисных помещений Департамента эксплуатации и управления курортами (ориентировочно 300 м2), включая переговорную;</w:t>
            </w:r>
          </w:p>
          <w:p w14:paraId="791A51C2" w14:textId="77777777" w:rsidR="00DC676A" w:rsidRPr="00DC676A" w:rsidRDefault="00DC676A" w:rsidP="00FC1519">
            <w:pPr>
              <w:rPr>
                <w:rFonts w:eastAsia="Courier New"/>
              </w:rPr>
            </w:pPr>
            <w:r w:rsidRPr="00DC676A">
              <w:rPr>
                <w:rFonts w:eastAsia="Courier New"/>
              </w:rPr>
              <w:t>- блок офисных помещений Департамента безопасности (ориентировочно 100 м2), включая техническое помещение складского назначения (не менее 20 м2);</w:t>
            </w:r>
          </w:p>
          <w:p w14:paraId="01BF7F9C" w14:textId="77777777" w:rsidR="00DC676A" w:rsidRPr="00DC676A" w:rsidRDefault="00DC676A" w:rsidP="00FC1519">
            <w:pPr>
              <w:rPr>
                <w:rFonts w:eastAsia="Courier New"/>
              </w:rPr>
            </w:pPr>
            <w:r w:rsidRPr="00DC676A">
              <w:rPr>
                <w:rFonts w:eastAsia="Courier New"/>
              </w:rPr>
              <w:t xml:space="preserve">- блок офисных помещений (маркетинг, руководство ВТРК) (ориентировочно </w:t>
            </w:r>
          </w:p>
          <w:p w14:paraId="2A8F282A" w14:textId="77777777" w:rsidR="00DC676A" w:rsidRPr="00DC676A" w:rsidRDefault="00DC676A" w:rsidP="00FC1519">
            <w:pPr>
              <w:rPr>
                <w:rFonts w:eastAsia="Courier New"/>
              </w:rPr>
            </w:pPr>
            <w:r w:rsidRPr="00DC676A">
              <w:rPr>
                <w:rFonts w:eastAsia="Courier New"/>
              </w:rPr>
              <w:t>150 м2);</w:t>
            </w:r>
          </w:p>
          <w:p w14:paraId="51049858" w14:textId="77777777" w:rsidR="00DC676A" w:rsidRPr="00DC676A" w:rsidRDefault="00DC676A" w:rsidP="00FC1519">
            <w:pPr>
              <w:rPr>
                <w:rFonts w:eastAsia="Courier New"/>
              </w:rPr>
            </w:pPr>
            <w:r w:rsidRPr="00DC676A">
              <w:rPr>
                <w:rFonts w:eastAsia="Courier New"/>
              </w:rPr>
              <w:t>- оперативное дежурное управление (ОДУ)/помещения охраны (ориентировочно 150 м2) в том числе кабинет начальника (не менее 10 м2), операционный зал сотрудников (не менее 65 м2), комната отдыха (не менее 25 м2), подсобные технические помещения, кухня, санузел с душевой (не менее 20 м2), помещение для хранения оружия (до 6 м2) до 20 чел., помещение для заряжания/разряжания оружия (до 3 м2);</w:t>
            </w:r>
          </w:p>
          <w:p w14:paraId="38554495" w14:textId="77777777" w:rsidR="00DC676A" w:rsidRPr="00DC676A" w:rsidRDefault="00DC676A" w:rsidP="00FC1519">
            <w:pPr>
              <w:rPr>
                <w:rFonts w:eastAsia="Courier New"/>
              </w:rPr>
            </w:pPr>
            <w:r w:rsidRPr="00DC676A">
              <w:rPr>
                <w:rFonts w:eastAsia="Courier New"/>
              </w:rPr>
              <w:t>- санузлы, лестницы, лифты, коридоры, вспомогательные и технические помещения.</w:t>
            </w:r>
          </w:p>
        </w:tc>
      </w:tr>
      <w:tr w:rsidR="00DC676A" w:rsidRPr="00DC676A" w14:paraId="60296B2C" w14:textId="77777777" w:rsidTr="005E4D36">
        <w:trPr>
          <w:trHeight w:val="420"/>
        </w:trPr>
        <w:tc>
          <w:tcPr>
            <w:tcW w:w="668" w:type="dxa"/>
            <w:gridSpan w:val="2"/>
            <w:shd w:val="clear" w:color="auto" w:fill="auto"/>
            <w:noWrap/>
            <w:vAlign w:val="center"/>
          </w:tcPr>
          <w:p w14:paraId="16F9595C" w14:textId="77777777" w:rsidR="00DC676A" w:rsidRPr="00DC676A" w:rsidRDefault="00DC676A" w:rsidP="00FC1519">
            <w:pPr>
              <w:rPr>
                <w:rFonts w:eastAsia="Courier New"/>
              </w:rPr>
            </w:pPr>
          </w:p>
        </w:tc>
        <w:tc>
          <w:tcPr>
            <w:tcW w:w="9392" w:type="dxa"/>
            <w:gridSpan w:val="6"/>
            <w:shd w:val="clear" w:color="auto" w:fill="auto"/>
            <w:noWrap/>
            <w:vAlign w:val="center"/>
          </w:tcPr>
          <w:p w14:paraId="76E5D424" w14:textId="77777777" w:rsidR="00DC676A" w:rsidRPr="00DC676A" w:rsidRDefault="00DC676A" w:rsidP="00FC1519">
            <w:pPr>
              <w:rPr>
                <w:rFonts w:eastAsia="Courier New"/>
              </w:rPr>
            </w:pPr>
            <w:r w:rsidRPr="00DC676A">
              <w:rPr>
                <w:rFonts w:eastAsia="Courier New"/>
              </w:rPr>
              <w:t>Технический этаж:</w:t>
            </w:r>
          </w:p>
          <w:p w14:paraId="6A087258" w14:textId="77777777" w:rsidR="00DC676A" w:rsidRPr="00DC676A" w:rsidRDefault="00DC676A" w:rsidP="00FC1519">
            <w:pPr>
              <w:rPr>
                <w:rFonts w:eastAsia="Courier New"/>
              </w:rPr>
            </w:pPr>
            <w:r w:rsidRPr="00DC676A">
              <w:rPr>
                <w:rFonts w:eastAsia="Courier New"/>
              </w:rPr>
              <w:t>- котельная газовая (ориентировочно 100 м2);</w:t>
            </w:r>
          </w:p>
          <w:p w14:paraId="6117912E" w14:textId="77777777" w:rsidR="00DC676A" w:rsidRPr="00DC676A" w:rsidRDefault="00DC676A" w:rsidP="00FC1519">
            <w:pPr>
              <w:rPr>
                <w:rFonts w:eastAsia="Courier New"/>
              </w:rPr>
            </w:pPr>
            <w:r w:rsidRPr="00DC676A">
              <w:rPr>
                <w:rFonts w:eastAsia="Courier New"/>
              </w:rPr>
              <w:t>- венткамера (ориентировочно 100 м2).</w:t>
            </w:r>
          </w:p>
        </w:tc>
      </w:tr>
      <w:tr w:rsidR="00DC676A" w:rsidRPr="00DC676A" w14:paraId="0C1A583F" w14:textId="77777777" w:rsidTr="005E4D36">
        <w:trPr>
          <w:trHeight w:val="675"/>
        </w:trPr>
        <w:tc>
          <w:tcPr>
            <w:tcW w:w="668" w:type="dxa"/>
            <w:gridSpan w:val="2"/>
            <w:shd w:val="clear" w:color="auto" w:fill="FFFFFF"/>
            <w:noWrap/>
            <w:vAlign w:val="center"/>
          </w:tcPr>
          <w:p w14:paraId="3001728B" w14:textId="77777777" w:rsidR="00DC676A" w:rsidRPr="00DC676A" w:rsidRDefault="00DC676A" w:rsidP="00FC1519">
            <w:pPr>
              <w:rPr>
                <w:rFonts w:eastAsia="Courier New"/>
              </w:rPr>
            </w:pPr>
            <w:r w:rsidRPr="00DC676A">
              <w:rPr>
                <w:rFonts w:eastAsia="Courier New"/>
              </w:rPr>
              <w:t>1</w:t>
            </w:r>
          </w:p>
        </w:tc>
        <w:tc>
          <w:tcPr>
            <w:tcW w:w="2827" w:type="dxa"/>
            <w:shd w:val="clear" w:color="auto" w:fill="FFFFFF"/>
            <w:noWrap/>
            <w:vAlign w:val="center"/>
          </w:tcPr>
          <w:p w14:paraId="42940621" w14:textId="77777777" w:rsidR="00DC676A" w:rsidRPr="00DC676A" w:rsidRDefault="00DC676A" w:rsidP="00FC1519">
            <w:pPr>
              <w:rPr>
                <w:rFonts w:eastAsia="Courier New"/>
              </w:rPr>
            </w:pPr>
            <w:r w:rsidRPr="00DC676A">
              <w:rPr>
                <w:rFonts w:eastAsia="Courier New"/>
              </w:rPr>
              <w:t>Площадь участка инженерных изысканий</w:t>
            </w:r>
          </w:p>
        </w:tc>
        <w:tc>
          <w:tcPr>
            <w:tcW w:w="1467" w:type="dxa"/>
            <w:gridSpan w:val="2"/>
            <w:shd w:val="clear" w:color="auto" w:fill="FFFFFF"/>
            <w:noWrap/>
            <w:vAlign w:val="center"/>
          </w:tcPr>
          <w:p w14:paraId="43BBEC57" w14:textId="77777777" w:rsidR="00DC676A" w:rsidRPr="00DC676A" w:rsidRDefault="00DC676A" w:rsidP="00FC1519">
            <w:pPr>
              <w:rPr>
                <w:rFonts w:eastAsia="Courier New"/>
              </w:rPr>
            </w:pPr>
            <w:r w:rsidRPr="00DC676A">
              <w:rPr>
                <w:rFonts w:eastAsia="Courier New"/>
              </w:rPr>
              <w:t>кв.м.</w:t>
            </w:r>
          </w:p>
        </w:tc>
        <w:tc>
          <w:tcPr>
            <w:tcW w:w="1559" w:type="dxa"/>
            <w:shd w:val="clear" w:color="auto" w:fill="FFFFFF"/>
            <w:noWrap/>
            <w:vAlign w:val="center"/>
          </w:tcPr>
          <w:p w14:paraId="1B66A2F8" w14:textId="77777777" w:rsidR="00DC676A" w:rsidRPr="00DC676A" w:rsidRDefault="00DC676A" w:rsidP="00FC1519">
            <w:pPr>
              <w:rPr>
                <w:rFonts w:eastAsia="Courier New"/>
              </w:rPr>
            </w:pPr>
            <w:r w:rsidRPr="00DC676A">
              <w:rPr>
                <w:rFonts w:eastAsia="Courier New"/>
              </w:rPr>
              <w:t>9 300</w:t>
            </w:r>
          </w:p>
        </w:tc>
        <w:tc>
          <w:tcPr>
            <w:tcW w:w="3539" w:type="dxa"/>
            <w:gridSpan w:val="2"/>
            <w:shd w:val="clear" w:color="auto" w:fill="FFFFFF"/>
            <w:noWrap/>
            <w:vAlign w:val="center"/>
          </w:tcPr>
          <w:p w14:paraId="4B86C402" w14:textId="77777777" w:rsidR="00DC676A" w:rsidRPr="00DC676A" w:rsidRDefault="00DC676A" w:rsidP="00FC1519">
            <w:pPr>
              <w:rPr>
                <w:rFonts w:eastAsia="Courier New"/>
              </w:rPr>
            </w:pPr>
            <w:r w:rsidRPr="00DC676A">
              <w:rPr>
                <w:rFonts w:eastAsia="Courier New"/>
              </w:rPr>
              <w:t>Уточнить проектом</w:t>
            </w:r>
          </w:p>
        </w:tc>
      </w:tr>
      <w:tr w:rsidR="00DC676A" w:rsidRPr="00DC676A" w14:paraId="64A6752F" w14:textId="77777777" w:rsidTr="005E4D36">
        <w:trPr>
          <w:trHeight w:val="723"/>
        </w:trPr>
        <w:tc>
          <w:tcPr>
            <w:tcW w:w="668" w:type="dxa"/>
            <w:gridSpan w:val="2"/>
            <w:shd w:val="clear" w:color="auto" w:fill="FFFFFF"/>
            <w:noWrap/>
            <w:vAlign w:val="center"/>
          </w:tcPr>
          <w:p w14:paraId="69B8225B" w14:textId="77777777" w:rsidR="00DC676A" w:rsidRPr="00DC676A" w:rsidRDefault="00DC676A" w:rsidP="00FC1519">
            <w:pPr>
              <w:rPr>
                <w:rFonts w:eastAsia="Courier New"/>
              </w:rPr>
            </w:pPr>
            <w:r w:rsidRPr="00DC676A">
              <w:rPr>
                <w:rFonts w:eastAsia="Courier New"/>
              </w:rPr>
              <w:t>2</w:t>
            </w:r>
          </w:p>
        </w:tc>
        <w:tc>
          <w:tcPr>
            <w:tcW w:w="2827" w:type="dxa"/>
            <w:shd w:val="clear" w:color="auto" w:fill="FFFFFF"/>
            <w:noWrap/>
            <w:vAlign w:val="center"/>
          </w:tcPr>
          <w:p w14:paraId="580AE31C" w14:textId="77777777" w:rsidR="00DC676A" w:rsidRPr="00DC676A" w:rsidRDefault="00DC676A" w:rsidP="00FC1519">
            <w:pPr>
              <w:rPr>
                <w:rFonts w:eastAsia="Courier New"/>
              </w:rPr>
            </w:pPr>
            <w:r w:rsidRPr="00DC676A">
              <w:rPr>
                <w:rFonts w:eastAsia="Courier New"/>
              </w:rPr>
              <w:t>Площадка ТБО</w:t>
            </w:r>
          </w:p>
        </w:tc>
        <w:tc>
          <w:tcPr>
            <w:tcW w:w="1467" w:type="dxa"/>
            <w:gridSpan w:val="2"/>
            <w:shd w:val="clear" w:color="auto" w:fill="FFFFFF"/>
            <w:noWrap/>
            <w:vAlign w:val="center"/>
          </w:tcPr>
          <w:p w14:paraId="34B79226" w14:textId="77777777" w:rsidR="00DC676A" w:rsidRPr="00DC676A" w:rsidRDefault="00DC676A" w:rsidP="00FC1519">
            <w:pPr>
              <w:rPr>
                <w:rFonts w:eastAsia="Courier New"/>
              </w:rPr>
            </w:pPr>
            <w:r w:rsidRPr="00DC676A">
              <w:rPr>
                <w:rFonts w:eastAsia="Courier New"/>
              </w:rPr>
              <w:t>м2</w:t>
            </w:r>
          </w:p>
        </w:tc>
        <w:tc>
          <w:tcPr>
            <w:tcW w:w="1559" w:type="dxa"/>
            <w:shd w:val="clear" w:color="auto" w:fill="FFFFFF"/>
            <w:noWrap/>
            <w:vAlign w:val="center"/>
          </w:tcPr>
          <w:p w14:paraId="016E81A4" w14:textId="77777777" w:rsidR="00DC676A" w:rsidRPr="00DC676A" w:rsidRDefault="00DC676A" w:rsidP="00FC1519">
            <w:pPr>
              <w:rPr>
                <w:rFonts w:eastAsia="Courier New"/>
              </w:rPr>
            </w:pPr>
            <w:r w:rsidRPr="00DC676A">
              <w:rPr>
                <w:rFonts w:eastAsia="Courier New"/>
              </w:rPr>
              <w:t>18</w:t>
            </w:r>
          </w:p>
        </w:tc>
        <w:tc>
          <w:tcPr>
            <w:tcW w:w="3539" w:type="dxa"/>
            <w:gridSpan w:val="2"/>
            <w:shd w:val="clear" w:color="auto" w:fill="FFFFFF"/>
            <w:noWrap/>
            <w:vAlign w:val="center"/>
          </w:tcPr>
          <w:p w14:paraId="07702F26" w14:textId="77777777" w:rsidR="00DC676A" w:rsidRPr="00DC676A" w:rsidRDefault="00DC676A" w:rsidP="00FC1519">
            <w:pPr>
              <w:rPr>
                <w:rFonts w:eastAsia="Courier New"/>
              </w:rPr>
            </w:pPr>
            <w:r w:rsidRPr="00DC676A">
              <w:rPr>
                <w:rFonts w:eastAsia="Courier New"/>
              </w:rPr>
              <w:t>Закрытая, на 4 контейнера.</w:t>
            </w:r>
          </w:p>
          <w:p w14:paraId="75CD6B9E" w14:textId="77777777" w:rsidR="00DC676A" w:rsidRPr="00DC676A" w:rsidRDefault="00DC676A" w:rsidP="00FC1519">
            <w:pPr>
              <w:rPr>
                <w:rFonts w:eastAsia="Courier New"/>
              </w:rPr>
            </w:pPr>
            <w:r w:rsidRPr="00DC676A">
              <w:rPr>
                <w:rFonts w:eastAsia="Courier New"/>
              </w:rPr>
              <w:t>Уточнить проектом</w:t>
            </w:r>
          </w:p>
        </w:tc>
      </w:tr>
      <w:tr w:rsidR="00DC676A" w:rsidRPr="00DC676A" w14:paraId="441AB760" w14:textId="77777777" w:rsidTr="005E4D36">
        <w:trPr>
          <w:trHeight w:val="847"/>
        </w:trPr>
        <w:tc>
          <w:tcPr>
            <w:tcW w:w="668" w:type="dxa"/>
            <w:gridSpan w:val="2"/>
            <w:shd w:val="clear" w:color="auto" w:fill="FFFFFF"/>
            <w:noWrap/>
            <w:vAlign w:val="center"/>
          </w:tcPr>
          <w:p w14:paraId="60EA7A24" w14:textId="77777777" w:rsidR="00DC676A" w:rsidRPr="00DC676A" w:rsidRDefault="00DC676A" w:rsidP="00FC1519">
            <w:pPr>
              <w:rPr>
                <w:rFonts w:eastAsia="Courier New"/>
              </w:rPr>
            </w:pPr>
            <w:r w:rsidRPr="00DC676A">
              <w:rPr>
                <w:rFonts w:eastAsia="Courier New"/>
              </w:rPr>
              <w:t>3</w:t>
            </w:r>
          </w:p>
        </w:tc>
        <w:tc>
          <w:tcPr>
            <w:tcW w:w="2827" w:type="dxa"/>
            <w:shd w:val="clear" w:color="auto" w:fill="FFFFFF"/>
            <w:noWrap/>
            <w:vAlign w:val="center"/>
          </w:tcPr>
          <w:p w14:paraId="1E5CB0C4" w14:textId="77777777" w:rsidR="00DC676A" w:rsidRPr="00DC676A" w:rsidRDefault="00DC676A" w:rsidP="00FC1519">
            <w:pPr>
              <w:rPr>
                <w:rFonts w:eastAsia="Courier New"/>
              </w:rPr>
            </w:pPr>
            <w:r w:rsidRPr="00DC676A">
              <w:rPr>
                <w:rFonts w:eastAsia="Courier New"/>
              </w:rPr>
              <w:t>Комплексная система безопасности</w:t>
            </w:r>
          </w:p>
        </w:tc>
        <w:tc>
          <w:tcPr>
            <w:tcW w:w="1467" w:type="dxa"/>
            <w:gridSpan w:val="2"/>
            <w:shd w:val="clear" w:color="auto" w:fill="FFFFFF"/>
            <w:noWrap/>
            <w:vAlign w:val="center"/>
          </w:tcPr>
          <w:p w14:paraId="64F60214" w14:textId="77777777" w:rsidR="00DC676A" w:rsidRPr="00DC676A" w:rsidRDefault="00DC676A" w:rsidP="00FC1519">
            <w:pPr>
              <w:rPr>
                <w:rFonts w:eastAsia="Courier New"/>
              </w:rPr>
            </w:pPr>
          </w:p>
        </w:tc>
        <w:tc>
          <w:tcPr>
            <w:tcW w:w="1559" w:type="dxa"/>
            <w:shd w:val="clear" w:color="auto" w:fill="FFFFFF"/>
            <w:noWrap/>
            <w:vAlign w:val="center"/>
          </w:tcPr>
          <w:p w14:paraId="4CBA9FEB" w14:textId="77777777" w:rsidR="00DC676A" w:rsidRPr="00DC676A" w:rsidRDefault="00DC676A" w:rsidP="00FC1519">
            <w:pPr>
              <w:rPr>
                <w:rFonts w:eastAsia="Courier New"/>
              </w:rPr>
            </w:pPr>
          </w:p>
        </w:tc>
        <w:tc>
          <w:tcPr>
            <w:tcW w:w="3539" w:type="dxa"/>
            <w:gridSpan w:val="2"/>
            <w:shd w:val="clear" w:color="auto" w:fill="FFFFFF"/>
            <w:noWrap/>
            <w:vAlign w:val="center"/>
          </w:tcPr>
          <w:p w14:paraId="2E95CE5E" w14:textId="77777777" w:rsidR="00DC676A" w:rsidRPr="00DC676A" w:rsidRDefault="00DC676A" w:rsidP="00FC1519">
            <w:pPr>
              <w:rPr>
                <w:rFonts w:eastAsia="Courier New"/>
              </w:rPr>
            </w:pPr>
          </w:p>
        </w:tc>
      </w:tr>
      <w:tr w:rsidR="00DC676A" w:rsidRPr="00DC676A" w14:paraId="4AF08FD5" w14:textId="77777777" w:rsidTr="005E4D36">
        <w:trPr>
          <w:trHeight w:val="315"/>
        </w:trPr>
        <w:tc>
          <w:tcPr>
            <w:tcW w:w="668" w:type="dxa"/>
            <w:gridSpan w:val="2"/>
            <w:shd w:val="clear" w:color="auto" w:fill="FFFFFF"/>
            <w:noWrap/>
            <w:vAlign w:val="center"/>
          </w:tcPr>
          <w:p w14:paraId="4FF9C5CD" w14:textId="77777777" w:rsidR="00DC676A" w:rsidRPr="00DC676A" w:rsidRDefault="00DC676A" w:rsidP="00FC1519">
            <w:pPr>
              <w:rPr>
                <w:rFonts w:eastAsia="Courier New"/>
              </w:rPr>
            </w:pPr>
            <w:r w:rsidRPr="00DC676A">
              <w:rPr>
                <w:rFonts w:eastAsia="Courier New"/>
              </w:rPr>
              <w:t>3.1</w:t>
            </w:r>
          </w:p>
        </w:tc>
        <w:tc>
          <w:tcPr>
            <w:tcW w:w="2827" w:type="dxa"/>
            <w:shd w:val="clear" w:color="auto" w:fill="FFFFFF"/>
            <w:noWrap/>
            <w:vAlign w:val="center"/>
          </w:tcPr>
          <w:p w14:paraId="3C2620D7" w14:textId="77777777" w:rsidR="00DC676A" w:rsidRPr="00DC676A" w:rsidRDefault="00DC676A" w:rsidP="00FC1519">
            <w:pPr>
              <w:rPr>
                <w:rFonts w:eastAsia="Courier New"/>
              </w:rPr>
            </w:pPr>
            <w:r w:rsidRPr="00DC676A">
              <w:rPr>
                <w:rFonts w:eastAsia="Courier New"/>
              </w:rPr>
              <w:t>-система охранно-тревожной сигнализации (СОТС)</w:t>
            </w:r>
          </w:p>
        </w:tc>
        <w:tc>
          <w:tcPr>
            <w:tcW w:w="1467" w:type="dxa"/>
            <w:gridSpan w:val="2"/>
            <w:shd w:val="clear" w:color="auto" w:fill="FFFFFF"/>
            <w:noWrap/>
            <w:vAlign w:val="center"/>
          </w:tcPr>
          <w:p w14:paraId="1DC6AA01" w14:textId="77777777" w:rsidR="00DC676A" w:rsidRPr="00DC676A" w:rsidRDefault="00DC676A" w:rsidP="00FC1519">
            <w:pPr>
              <w:rPr>
                <w:rFonts w:eastAsia="Courier New"/>
              </w:rPr>
            </w:pPr>
            <w:r w:rsidRPr="00DC676A">
              <w:rPr>
                <w:rFonts w:eastAsia="Courier New"/>
              </w:rPr>
              <w:t>м2</w:t>
            </w:r>
          </w:p>
        </w:tc>
        <w:tc>
          <w:tcPr>
            <w:tcW w:w="1559" w:type="dxa"/>
            <w:shd w:val="clear" w:color="auto" w:fill="FFFFFF"/>
            <w:noWrap/>
            <w:vAlign w:val="center"/>
          </w:tcPr>
          <w:p w14:paraId="6974B04B" w14:textId="77777777" w:rsidR="00DC676A" w:rsidRPr="00DC676A" w:rsidRDefault="00DC676A" w:rsidP="00FC1519">
            <w:pPr>
              <w:rPr>
                <w:rFonts w:eastAsia="Courier New"/>
              </w:rPr>
            </w:pPr>
            <w:r w:rsidRPr="00DC676A">
              <w:rPr>
                <w:rFonts w:eastAsia="Courier New"/>
              </w:rPr>
              <w:t>6 000</w:t>
            </w:r>
          </w:p>
        </w:tc>
        <w:tc>
          <w:tcPr>
            <w:tcW w:w="3539" w:type="dxa"/>
            <w:gridSpan w:val="2"/>
            <w:shd w:val="clear" w:color="auto" w:fill="FFFFFF"/>
            <w:noWrap/>
            <w:vAlign w:val="center"/>
          </w:tcPr>
          <w:p w14:paraId="3C9C1579" w14:textId="77777777" w:rsidR="00DC676A" w:rsidRPr="00DC676A" w:rsidRDefault="00DC676A" w:rsidP="00FC1519">
            <w:pPr>
              <w:rPr>
                <w:rFonts w:eastAsia="Courier New"/>
              </w:rPr>
            </w:pPr>
            <w:r w:rsidRPr="00DC676A">
              <w:rPr>
                <w:rFonts w:eastAsia="Courier New"/>
              </w:rPr>
              <w:t>Уточнить проектом</w:t>
            </w:r>
          </w:p>
        </w:tc>
      </w:tr>
      <w:tr w:rsidR="00DC676A" w:rsidRPr="00DC676A" w14:paraId="6D961872" w14:textId="77777777" w:rsidTr="005E4D36">
        <w:trPr>
          <w:trHeight w:val="315"/>
        </w:trPr>
        <w:tc>
          <w:tcPr>
            <w:tcW w:w="668" w:type="dxa"/>
            <w:gridSpan w:val="2"/>
            <w:shd w:val="clear" w:color="auto" w:fill="FFFFFF"/>
            <w:noWrap/>
            <w:vAlign w:val="center"/>
          </w:tcPr>
          <w:p w14:paraId="09CAC629" w14:textId="77777777" w:rsidR="00DC676A" w:rsidRPr="00DC676A" w:rsidRDefault="00DC676A" w:rsidP="00FC1519">
            <w:pPr>
              <w:rPr>
                <w:rFonts w:eastAsia="Courier New"/>
              </w:rPr>
            </w:pPr>
            <w:r w:rsidRPr="00DC676A">
              <w:rPr>
                <w:rFonts w:eastAsia="Courier New"/>
              </w:rPr>
              <w:t>3.2</w:t>
            </w:r>
          </w:p>
        </w:tc>
        <w:tc>
          <w:tcPr>
            <w:tcW w:w="2827" w:type="dxa"/>
            <w:shd w:val="clear" w:color="auto" w:fill="FFFFFF"/>
            <w:noWrap/>
            <w:vAlign w:val="center"/>
          </w:tcPr>
          <w:p w14:paraId="4320B5F6" w14:textId="77777777" w:rsidR="00DC676A" w:rsidRPr="00DC676A" w:rsidRDefault="00DC676A" w:rsidP="00FC1519">
            <w:pPr>
              <w:rPr>
                <w:rFonts w:eastAsia="Courier New"/>
              </w:rPr>
            </w:pPr>
            <w:r w:rsidRPr="00DC676A">
              <w:rPr>
                <w:rFonts w:eastAsia="Courier New"/>
              </w:rPr>
              <w:t>-система охранная телевизионная (СОТ)</w:t>
            </w:r>
          </w:p>
          <w:p w14:paraId="58F17881" w14:textId="77777777" w:rsidR="00DC676A" w:rsidRPr="00DC676A" w:rsidRDefault="00DC676A" w:rsidP="00FC1519">
            <w:pPr>
              <w:rPr>
                <w:rFonts w:eastAsia="Courier New"/>
              </w:rPr>
            </w:pPr>
          </w:p>
        </w:tc>
        <w:tc>
          <w:tcPr>
            <w:tcW w:w="1467" w:type="dxa"/>
            <w:gridSpan w:val="2"/>
            <w:shd w:val="clear" w:color="auto" w:fill="FFFFFF"/>
            <w:noWrap/>
            <w:vAlign w:val="center"/>
          </w:tcPr>
          <w:p w14:paraId="42A8DA69" w14:textId="77777777" w:rsidR="00DC676A" w:rsidRPr="00DC676A" w:rsidRDefault="00DC676A" w:rsidP="00FC1519">
            <w:pPr>
              <w:rPr>
                <w:rFonts w:eastAsia="Courier New"/>
              </w:rPr>
            </w:pPr>
            <w:r w:rsidRPr="00DC676A">
              <w:rPr>
                <w:rFonts w:eastAsia="Courier New"/>
              </w:rPr>
              <w:t>Камер</w:t>
            </w:r>
          </w:p>
          <w:p w14:paraId="62CFB70C" w14:textId="77777777" w:rsidR="00DC676A" w:rsidRPr="00DC676A" w:rsidRDefault="00DC676A" w:rsidP="00FC1519">
            <w:pPr>
              <w:rPr>
                <w:rFonts w:eastAsia="Courier New"/>
              </w:rPr>
            </w:pPr>
            <w:r w:rsidRPr="00DC676A">
              <w:rPr>
                <w:rFonts w:eastAsia="Courier New"/>
              </w:rPr>
              <w:t>- внутренние</w:t>
            </w:r>
          </w:p>
          <w:p w14:paraId="55AE3D72" w14:textId="77777777" w:rsidR="00DC676A" w:rsidRPr="00DC676A" w:rsidRDefault="00DC676A" w:rsidP="00FC1519">
            <w:pPr>
              <w:rPr>
                <w:rFonts w:eastAsia="Courier New"/>
              </w:rPr>
            </w:pPr>
            <w:r w:rsidRPr="00DC676A">
              <w:rPr>
                <w:rFonts w:eastAsia="Courier New"/>
              </w:rPr>
              <w:t>- наружные</w:t>
            </w:r>
          </w:p>
        </w:tc>
        <w:tc>
          <w:tcPr>
            <w:tcW w:w="1559" w:type="dxa"/>
            <w:shd w:val="clear" w:color="auto" w:fill="FFFFFF"/>
            <w:noWrap/>
            <w:vAlign w:val="center"/>
          </w:tcPr>
          <w:p w14:paraId="18782272" w14:textId="77777777" w:rsidR="00DC676A" w:rsidRPr="00DC676A" w:rsidRDefault="00DC676A" w:rsidP="00FC1519">
            <w:pPr>
              <w:rPr>
                <w:rFonts w:eastAsia="Courier New"/>
              </w:rPr>
            </w:pPr>
            <w:r w:rsidRPr="00DC676A">
              <w:rPr>
                <w:rFonts w:eastAsia="Courier New"/>
              </w:rPr>
              <w:t>30</w:t>
            </w:r>
          </w:p>
          <w:p w14:paraId="53CE35B2" w14:textId="77777777" w:rsidR="00DC676A" w:rsidRPr="00DC676A" w:rsidRDefault="00DC676A" w:rsidP="00FC1519">
            <w:pPr>
              <w:rPr>
                <w:rFonts w:eastAsia="Courier New"/>
              </w:rPr>
            </w:pPr>
            <w:r w:rsidRPr="00DC676A">
              <w:rPr>
                <w:rFonts w:eastAsia="Courier New"/>
              </w:rPr>
              <w:t>30</w:t>
            </w:r>
          </w:p>
        </w:tc>
        <w:tc>
          <w:tcPr>
            <w:tcW w:w="3539" w:type="dxa"/>
            <w:gridSpan w:val="2"/>
            <w:shd w:val="clear" w:color="auto" w:fill="FFFFFF"/>
            <w:noWrap/>
            <w:vAlign w:val="center"/>
          </w:tcPr>
          <w:p w14:paraId="28EED60A" w14:textId="77777777" w:rsidR="00DC676A" w:rsidRPr="00DC676A" w:rsidRDefault="00DC676A" w:rsidP="00FC1519">
            <w:pPr>
              <w:rPr>
                <w:rFonts w:eastAsia="Courier New"/>
              </w:rPr>
            </w:pPr>
            <w:r w:rsidRPr="00DC676A">
              <w:rPr>
                <w:rFonts w:eastAsia="Courier New"/>
              </w:rPr>
              <w:t>Уточнить проектом</w:t>
            </w:r>
          </w:p>
        </w:tc>
      </w:tr>
      <w:tr w:rsidR="00DC676A" w:rsidRPr="00DC676A" w14:paraId="4C76E621" w14:textId="77777777" w:rsidTr="005E4D36">
        <w:trPr>
          <w:trHeight w:val="744"/>
        </w:trPr>
        <w:tc>
          <w:tcPr>
            <w:tcW w:w="668" w:type="dxa"/>
            <w:gridSpan w:val="2"/>
            <w:shd w:val="clear" w:color="auto" w:fill="FFFFFF"/>
            <w:noWrap/>
            <w:vAlign w:val="center"/>
          </w:tcPr>
          <w:p w14:paraId="3234ACF3" w14:textId="77777777" w:rsidR="00DC676A" w:rsidRPr="00DC676A" w:rsidRDefault="00DC676A" w:rsidP="00FC1519">
            <w:pPr>
              <w:rPr>
                <w:rFonts w:eastAsia="Courier New"/>
              </w:rPr>
            </w:pPr>
            <w:r w:rsidRPr="00DC676A">
              <w:rPr>
                <w:rFonts w:eastAsia="Courier New"/>
              </w:rPr>
              <w:t>3.3</w:t>
            </w:r>
          </w:p>
        </w:tc>
        <w:tc>
          <w:tcPr>
            <w:tcW w:w="2827" w:type="dxa"/>
            <w:shd w:val="clear" w:color="auto" w:fill="FFFFFF"/>
            <w:noWrap/>
            <w:vAlign w:val="center"/>
          </w:tcPr>
          <w:p w14:paraId="29DBB088" w14:textId="77777777" w:rsidR="00DC676A" w:rsidRPr="00DC676A" w:rsidRDefault="00DC676A" w:rsidP="00FC1519">
            <w:pPr>
              <w:rPr>
                <w:rFonts w:eastAsia="Courier New"/>
              </w:rPr>
            </w:pPr>
            <w:r w:rsidRPr="00DC676A">
              <w:rPr>
                <w:rFonts w:eastAsia="Courier New"/>
              </w:rPr>
              <w:t>сервер СОТ для Дорог</w:t>
            </w:r>
            <w:r w:rsidRPr="00DC676A">
              <w:rPr>
                <w:rFonts w:eastAsia="Courier New"/>
              </w:rPr>
              <w:br/>
            </w:r>
          </w:p>
          <w:p w14:paraId="6C102B78" w14:textId="77777777" w:rsidR="00DC676A" w:rsidRPr="00DC676A" w:rsidRDefault="00DC676A" w:rsidP="00FC1519">
            <w:pPr>
              <w:rPr>
                <w:rFonts w:eastAsia="Courier New"/>
              </w:rPr>
            </w:pPr>
            <w:r w:rsidRPr="00DC676A">
              <w:rPr>
                <w:rFonts w:eastAsia="Courier New"/>
              </w:rPr>
              <w:t xml:space="preserve">видеостена </w:t>
            </w:r>
          </w:p>
        </w:tc>
        <w:tc>
          <w:tcPr>
            <w:tcW w:w="1467" w:type="dxa"/>
            <w:gridSpan w:val="2"/>
            <w:shd w:val="clear" w:color="auto" w:fill="FFFFFF"/>
            <w:noWrap/>
            <w:vAlign w:val="center"/>
          </w:tcPr>
          <w:p w14:paraId="4360812C" w14:textId="77777777" w:rsidR="00DC676A" w:rsidRPr="00DC676A" w:rsidRDefault="00DC676A" w:rsidP="00FC1519">
            <w:pPr>
              <w:rPr>
                <w:rFonts w:eastAsia="Courier New"/>
              </w:rPr>
            </w:pPr>
            <w:r w:rsidRPr="00DC676A">
              <w:rPr>
                <w:rFonts w:eastAsia="Courier New"/>
              </w:rPr>
              <w:t>сервер</w:t>
            </w:r>
            <w:r w:rsidRPr="00DC676A">
              <w:rPr>
                <w:rFonts w:eastAsia="Courier New"/>
              </w:rPr>
              <w:br/>
            </w:r>
            <w:r w:rsidRPr="00DC676A">
              <w:rPr>
                <w:rFonts w:eastAsia="Courier New"/>
              </w:rPr>
              <w:br/>
              <w:t>монитор</w:t>
            </w:r>
          </w:p>
        </w:tc>
        <w:tc>
          <w:tcPr>
            <w:tcW w:w="1559" w:type="dxa"/>
            <w:shd w:val="clear" w:color="auto" w:fill="FFFFFF"/>
            <w:noWrap/>
            <w:vAlign w:val="center"/>
          </w:tcPr>
          <w:p w14:paraId="68484215" w14:textId="77777777" w:rsidR="00DC676A" w:rsidRPr="00DC676A" w:rsidRDefault="00DC676A" w:rsidP="00FC1519">
            <w:pPr>
              <w:rPr>
                <w:rFonts w:eastAsia="Courier New"/>
              </w:rPr>
            </w:pPr>
            <w:r w:rsidRPr="00DC676A">
              <w:rPr>
                <w:rFonts w:eastAsia="Courier New"/>
              </w:rPr>
              <w:t>4</w:t>
            </w:r>
            <w:r w:rsidRPr="00DC676A">
              <w:rPr>
                <w:rFonts w:eastAsia="Courier New"/>
              </w:rPr>
              <w:br/>
            </w:r>
            <w:r w:rsidRPr="00DC676A">
              <w:rPr>
                <w:rFonts w:eastAsia="Courier New"/>
              </w:rPr>
              <w:br/>
              <w:t>8</w:t>
            </w:r>
          </w:p>
        </w:tc>
        <w:tc>
          <w:tcPr>
            <w:tcW w:w="3539" w:type="dxa"/>
            <w:gridSpan w:val="2"/>
            <w:shd w:val="clear" w:color="auto" w:fill="FFFFFF"/>
            <w:noWrap/>
            <w:vAlign w:val="center"/>
          </w:tcPr>
          <w:p w14:paraId="371C1C4F" w14:textId="77777777" w:rsidR="00DC676A" w:rsidRPr="00DC676A" w:rsidRDefault="00DC676A" w:rsidP="00FC1519">
            <w:pPr>
              <w:rPr>
                <w:rFonts w:eastAsia="Courier New"/>
              </w:rPr>
            </w:pPr>
            <w:r w:rsidRPr="00DC676A">
              <w:rPr>
                <w:rFonts w:eastAsia="Courier New"/>
              </w:rPr>
              <w:t>Уточнить проектом</w:t>
            </w:r>
          </w:p>
        </w:tc>
      </w:tr>
      <w:tr w:rsidR="00DC676A" w:rsidRPr="00DC676A" w14:paraId="0138E8C0" w14:textId="77777777" w:rsidTr="005E4D36">
        <w:trPr>
          <w:trHeight w:val="315"/>
        </w:trPr>
        <w:tc>
          <w:tcPr>
            <w:tcW w:w="668" w:type="dxa"/>
            <w:gridSpan w:val="2"/>
            <w:shd w:val="clear" w:color="auto" w:fill="FFFFFF"/>
            <w:noWrap/>
            <w:vAlign w:val="center"/>
          </w:tcPr>
          <w:p w14:paraId="08675B41" w14:textId="77777777" w:rsidR="00DC676A" w:rsidRPr="00DC676A" w:rsidRDefault="00DC676A" w:rsidP="00FC1519">
            <w:pPr>
              <w:rPr>
                <w:rFonts w:eastAsia="Courier New"/>
              </w:rPr>
            </w:pPr>
            <w:r w:rsidRPr="00DC676A">
              <w:rPr>
                <w:rFonts w:eastAsia="Courier New"/>
              </w:rPr>
              <w:t>3.4</w:t>
            </w:r>
          </w:p>
        </w:tc>
        <w:tc>
          <w:tcPr>
            <w:tcW w:w="2827" w:type="dxa"/>
            <w:shd w:val="clear" w:color="auto" w:fill="FFFFFF"/>
            <w:noWrap/>
            <w:vAlign w:val="center"/>
          </w:tcPr>
          <w:p w14:paraId="0024893C" w14:textId="77777777" w:rsidR="00DC676A" w:rsidRPr="00DC676A" w:rsidRDefault="00DC676A" w:rsidP="00FC1519">
            <w:pPr>
              <w:rPr>
                <w:rFonts w:eastAsia="Courier New"/>
              </w:rPr>
            </w:pPr>
            <w:r w:rsidRPr="00DC676A">
              <w:rPr>
                <w:rFonts w:eastAsia="Courier New"/>
              </w:rPr>
              <w:t>СОТ для объекта Парковки::</w:t>
            </w:r>
            <w:r w:rsidRPr="00DC676A">
              <w:rPr>
                <w:rFonts w:eastAsia="Courier New"/>
              </w:rPr>
              <w:br/>
              <w:t>видеостена</w:t>
            </w:r>
            <w:r w:rsidRPr="00DC676A">
              <w:rPr>
                <w:rFonts w:eastAsia="Courier New"/>
              </w:rPr>
              <w:br/>
            </w:r>
          </w:p>
        </w:tc>
        <w:tc>
          <w:tcPr>
            <w:tcW w:w="1467" w:type="dxa"/>
            <w:gridSpan w:val="2"/>
            <w:shd w:val="clear" w:color="auto" w:fill="FFFFFF"/>
            <w:noWrap/>
            <w:vAlign w:val="center"/>
          </w:tcPr>
          <w:p w14:paraId="14B17441" w14:textId="77777777" w:rsidR="00DC676A" w:rsidRPr="00DC676A" w:rsidRDefault="00DC676A" w:rsidP="00FC1519">
            <w:pPr>
              <w:rPr>
                <w:rFonts w:eastAsia="Courier New"/>
              </w:rPr>
            </w:pPr>
          </w:p>
          <w:p w14:paraId="76C59097" w14:textId="77777777" w:rsidR="00DC676A" w:rsidRPr="00DC676A" w:rsidRDefault="00DC676A" w:rsidP="00FC1519">
            <w:pPr>
              <w:rPr>
                <w:rFonts w:eastAsia="Courier New"/>
              </w:rPr>
            </w:pPr>
          </w:p>
          <w:p w14:paraId="1448FB28" w14:textId="77777777" w:rsidR="00DC676A" w:rsidRPr="00DC676A" w:rsidRDefault="00DC676A" w:rsidP="00FC1519">
            <w:pPr>
              <w:rPr>
                <w:rFonts w:eastAsia="Courier New"/>
              </w:rPr>
            </w:pPr>
            <w:r w:rsidRPr="00DC676A">
              <w:rPr>
                <w:rFonts w:eastAsia="Courier New"/>
              </w:rPr>
              <w:t>Монитор</w:t>
            </w:r>
            <w:r w:rsidRPr="00DC676A">
              <w:rPr>
                <w:rFonts w:eastAsia="Courier New"/>
              </w:rPr>
              <w:br/>
            </w:r>
          </w:p>
        </w:tc>
        <w:tc>
          <w:tcPr>
            <w:tcW w:w="1559" w:type="dxa"/>
            <w:shd w:val="clear" w:color="auto" w:fill="FFFFFF"/>
            <w:noWrap/>
            <w:vAlign w:val="center"/>
          </w:tcPr>
          <w:p w14:paraId="4ED7F4CA" w14:textId="77777777" w:rsidR="00DC676A" w:rsidRPr="00DC676A" w:rsidRDefault="00DC676A" w:rsidP="00FC1519">
            <w:pPr>
              <w:rPr>
                <w:rFonts w:eastAsia="Courier New"/>
              </w:rPr>
            </w:pPr>
          </w:p>
          <w:p w14:paraId="4DD6B941" w14:textId="77777777" w:rsidR="00DC676A" w:rsidRPr="00DC676A" w:rsidRDefault="00DC676A" w:rsidP="00FC1519">
            <w:pPr>
              <w:rPr>
                <w:rFonts w:eastAsia="Courier New"/>
              </w:rPr>
            </w:pPr>
          </w:p>
          <w:p w14:paraId="418DE494" w14:textId="77777777" w:rsidR="00DC676A" w:rsidRPr="00DC676A" w:rsidRDefault="00DC676A" w:rsidP="00FC1519">
            <w:pPr>
              <w:rPr>
                <w:rFonts w:eastAsia="Courier New"/>
              </w:rPr>
            </w:pPr>
            <w:r w:rsidRPr="00DC676A">
              <w:rPr>
                <w:rFonts w:eastAsia="Courier New"/>
              </w:rPr>
              <w:t>5</w:t>
            </w:r>
            <w:r w:rsidRPr="00DC676A">
              <w:rPr>
                <w:rFonts w:eastAsia="Courier New"/>
              </w:rPr>
              <w:br/>
            </w:r>
          </w:p>
        </w:tc>
        <w:tc>
          <w:tcPr>
            <w:tcW w:w="3539" w:type="dxa"/>
            <w:gridSpan w:val="2"/>
            <w:shd w:val="clear" w:color="auto" w:fill="FFFFFF"/>
            <w:noWrap/>
            <w:vAlign w:val="center"/>
          </w:tcPr>
          <w:p w14:paraId="7B86E62B" w14:textId="77777777" w:rsidR="00DC676A" w:rsidRPr="00DC676A" w:rsidRDefault="00DC676A" w:rsidP="00FC1519">
            <w:pPr>
              <w:rPr>
                <w:rFonts w:eastAsia="Courier New"/>
              </w:rPr>
            </w:pPr>
            <w:r w:rsidRPr="00DC676A">
              <w:rPr>
                <w:rFonts w:eastAsia="Courier New"/>
              </w:rPr>
              <w:t>Уточнить проектом</w:t>
            </w:r>
          </w:p>
        </w:tc>
      </w:tr>
      <w:tr w:rsidR="00DC676A" w:rsidRPr="00DC676A" w14:paraId="5635C669" w14:textId="77777777" w:rsidTr="005E4D36">
        <w:trPr>
          <w:trHeight w:val="315"/>
        </w:trPr>
        <w:tc>
          <w:tcPr>
            <w:tcW w:w="668" w:type="dxa"/>
            <w:gridSpan w:val="2"/>
            <w:shd w:val="clear" w:color="auto" w:fill="FFFFFF"/>
            <w:noWrap/>
            <w:vAlign w:val="center"/>
          </w:tcPr>
          <w:p w14:paraId="7F45BB3A" w14:textId="77777777" w:rsidR="00DC676A" w:rsidRPr="00DC676A" w:rsidRDefault="00DC676A" w:rsidP="00FC1519">
            <w:pPr>
              <w:rPr>
                <w:rFonts w:eastAsia="Courier New"/>
              </w:rPr>
            </w:pPr>
            <w:r w:rsidRPr="00DC676A">
              <w:rPr>
                <w:rFonts w:eastAsia="Courier New"/>
              </w:rPr>
              <w:t>3.5</w:t>
            </w:r>
          </w:p>
        </w:tc>
        <w:tc>
          <w:tcPr>
            <w:tcW w:w="2827" w:type="dxa"/>
            <w:shd w:val="clear" w:color="auto" w:fill="FFFFFF"/>
            <w:noWrap/>
            <w:vAlign w:val="center"/>
          </w:tcPr>
          <w:p w14:paraId="312CAA17" w14:textId="77777777" w:rsidR="00DC676A" w:rsidRPr="00DC676A" w:rsidRDefault="00DC676A" w:rsidP="00FC1519">
            <w:pPr>
              <w:rPr>
                <w:rFonts w:eastAsia="Courier New"/>
              </w:rPr>
            </w:pPr>
            <w:r w:rsidRPr="00DC676A">
              <w:rPr>
                <w:rFonts w:eastAsia="Courier New"/>
              </w:rPr>
              <w:t>-система контроля и управления доступом (СКУД)</w:t>
            </w:r>
          </w:p>
        </w:tc>
        <w:tc>
          <w:tcPr>
            <w:tcW w:w="1467" w:type="dxa"/>
            <w:gridSpan w:val="2"/>
            <w:shd w:val="clear" w:color="auto" w:fill="FFFFFF"/>
            <w:noWrap/>
            <w:vAlign w:val="center"/>
          </w:tcPr>
          <w:p w14:paraId="198609B4" w14:textId="77777777" w:rsidR="00DC676A" w:rsidRPr="00DC676A" w:rsidRDefault="00DC676A" w:rsidP="00FC1519">
            <w:pPr>
              <w:rPr>
                <w:rFonts w:eastAsia="Courier New"/>
              </w:rPr>
            </w:pPr>
            <w:r w:rsidRPr="00DC676A">
              <w:rPr>
                <w:rFonts w:eastAsia="Courier New"/>
              </w:rPr>
              <w:t>точки контроля</w:t>
            </w:r>
          </w:p>
        </w:tc>
        <w:tc>
          <w:tcPr>
            <w:tcW w:w="1559" w:type="dxa"/>
            <w:shd w:val="clear" w:color="auto" w:fill="FFFFFF"/>
            <w:noWrap/>
            <w:vAlign w:val="center"/>
          </w:tcPr>
          <w:p w14:paraId="462EED98" w14:textId="77777777" w:rsidR="00DC676A" w:rsidRPr="00DC676A" w:rsidRDefault="00DC676A" w:rsidP="00FC1519">
            <w:pPr>
              <w:rPr>
                <w:rFonts w:eastAsia="Courier New"/>
              </w:rPr>
            </w:pPr>
            <w:r w:rsidRPr="00DC676A">
              <w:rPr>
                <w:rFonts w:eastAsia="Courier New"/>
              </w:rPr>
              <w:t>40</w:t>
            </w:r>
          </w:p>
        </w:tc>
        <w:tc>
          <w:tcPr>
            <w:tcW w:w="3539" w:type="dxa"/>
            <w:gridSpan w:val="2"/>
            <w:shd w:val="clear" w:color="auto" w:fill="FFFFFF"/>
            <w:noWrap/>
            <w:vAlign w:val="center"/>
          </w:tcPr>
          <w:p w14:paraId="115DCAB2" w14:textId="77777777" w:rsidR="00DC676A" w:rsidRPr="00DC676A" w:rsidRDefault="00DC676A" w:rsidP="00FC1519">
            <w:pPr>
              <w:rPr>
                <w:rFonts w:eastAsia="Courier New"/>
              </w:rPr>
            </w:pPr>
            <w:r w:rsidRPr="00DC676A">
              <w:rPr>
                <w:rFonts w:eastAsia="Courier New"/>
              </w:rPr>
              <w:t>Уточнить проектом</w:t>
            </w:r>
          </w:p>
        </w:tc>
      </w:tr>
      <w:tr w:rsidR="00DC676A" w:rsidRPr="00DC676A" w14:paraId="39230691" w14:textId="77777777" w:rsidTr="005E4D36">
        <w:trPr>
          <w:trHeight w:val="721"/>
        </w:trPr>
        <w:tc>
          <w:tcPr>
            <w:tcW w:w="668" w:type="dxa"/>
            <w:gridSpan w:val="2"/>
            <w:shd w:val="clear" w:color="auto" w:fill="FFFFFF"/>
            <w:noWrap/>
            <w:vAlign w:val="center"/>
          </w:tcPr>
          <w:p w14:paraId="68098960" w14:textId="77777777" w:rsidR="00DC676A" w:rsidRPr="00DC676A" w:rsidRDefault="00DC676A" w:rsidP="00FC1519">
            <w:pPr>
              <w:rPr>
                <w:rFonts w:eastAsia="Courier New"/>
              </w:rPr>
            </w:pPr>
            <w:r w:rsidRPr="00DC676A">
              <w:rPr>
                <w:rFonts w:eastAsia="Courier New"/>
              </w:rPr>
              <w:t>3.6</w:t>
            </w:r>
          </w:p>
        </w:tc>
        <w:tc>
          <w:tcPr>
            <w:tcW w:w="2827" w:type="dxa"/>
            <w:shd w:val="clear" w:color="auto" w:fill="FFFFFF"/>
            <w:noWrap/>
            <w:vAlign w:val="center"/>
          </w:tcPr>
          <w:p w14:paraId="50E822E8" w14:textId="77777777" w:rsidR="00DC676A" w:rsidRPr="00DC676A" w:rsidRDefault="00DC676A" w:rsidP="00FC1519">
            <w:pPr>
              <w:rPr>
                <w:rFonts w:eastAsia="Courier New"/>
              </w:rPr>
            </w:pPr>
            <w:r w:rsidRPr="00DC676A">
              <w:rPr>
                <w:rFonts w:eastAsia="Courier New"/>
              </w:rPr>
              <w:t>-система пожарной сигнализации (СПС)</w:t>
            </w:r>
          </w:p>
        </w:tc>
        <w:tc>
          <w:tcPr>
            <w:tcW w:w="1467" w:type="dxa"/>
            <w:gridSpan w:val="2"/>
            <w:shd w:val="clear" w:color="auto" w:fill="FFFFFF"/>
            <w:noWrap/>
            <w:vAlign w:val="center"/>
          </w:tcPr>
          <w:p w14:paraId="749001DC" w14:textId="77777777" w:rsidR="00DC676A" w:rsidRPr="00DC676A" w:rsidRDefault="00DC676A" w:rsidP="00FC1519">
            <w:pPr>
              <w:rPr>
                <w:rFonts w:eastAsia="Courier New"/>
              </w:rPr>
            </w:pPr>
            <w:r w:rsidRPr="00DC676A">
              <w:rPr>
                <w:rFonts w:eastAsia="Courier New"/>
              </w:rPr>
              <w:t>м2</w:t>
            </w:r>
          </w:p>
        </w:tc>
        <w:tc>
          <w:tcPr>
            <w:tcW w:w="1559" w:type="dxa"/>
            <w:shd w:val="clear" w:color="auto" w:fill="FFFFFF"/>
            <w:noWrap/>
            <w:vAlign w:val="center"/>
          </w:tcPr>
          <w:p w14:paraId="53A43E1F" w14:textId="77777777" w:rsidR="00DC676A" w:rsidRPr="00DC676A" w:rsidRDefault="00DC676A" w:rsidP="00FC1519">
            <w:pPr>
              <w:rPr>
                <w:rFonts w:eastAsia="Courier New"/>
              </w:rPr>
            </w:pPr>
            <w:r w:rsidRPr="00DC676A">
              <w:rPr>
                <w:rFonts w:eastAsia="Courier New"/>
              </w:rPr>
              <w:t>6000</w:t>
            </w:r>
          </w:p>
        </w:tc>
        <w:tc>
          <w:tcPr>
            <w:tcW w:w="3539" w:type="dxa"/>
            <w:gridSpan w:val="2"/>
            <w:shd w:val="clear" w:color="auto" w:fill="FFFFFF"/>
            <w:noWrap/>
            <w:vAlign w:val="center"/>
          </w:tcPr>
          <w:p w14:paraId="5EF00600" w14:textId="77777777" w:rsidR="00DC676A" w:rsidRPr="00DC676A" w:rsidRDefault="00DC676A" w:rsidP="00FC1519">
            <w:pPr>
              <w:rPr>
                <w:rFonts w:eastAsia="Courier New"/>
              </w:rPr>
            </w:pPr>
            <w:r w:rsidRPr="00DC676A">
              <w:rPr>
                <w:rFonts w:eastAsia="Courier New"/>
              </w:rPr>
              <w:t>Уточнить проектом</w:t>
            </w:r>
          </w:p>
        </w:tc>
      </w:tr>
      <w:tr w:rsidR="00DC676A" w:rsidRPr="00DC676A" w14:paraId="70EFB9B0" w14:textId="77777777" w:rsidTr="005E4D36">
        <w:trPr>
          <w:trHeight w:val="721"/>
        </w:trPr>
        <w:tc>
          <w:tcPr>
            <w:tcW w:w="668" w:type="dxa"/>
            <w:gridSpan w:val="2"/>
            <w:shd w:val="clear" w:color="auto" w:fill="FFFFFF"/>
            <w:noWrap/>
            <w:vAlign w:val="center"/>
          </w:tcPr>
          <w:p w14:paraId="0FBFB6FB" w14:textId="77777777" w:rsidR="00DC676A" w:rsidRPr="00DC676A" w:rsidRDefault="00DC676A" w:rsidP="00FC1519">
            <w:pPr>
              <w:rPr>
                <w:rFonts w:eastAsia="Courier New"/>
              </w:rPr>
            </w:pPr>
            <w:r w:rsidRPr="00DC676A">
              <w:rPr>
                <w:rFonts w:eastAsia="Courier New"/>
              </w:rPr>
              <w:t>3.7</w:t>
            </w:r>
          </w:p>
        </w:tc>
        <w:tc>
          <w:tcPr>
            <w:tcW w:w="2827" w:type="dxa"/>
            <w:shd w:val="clear" w:color="auto" w:fill="FFFFFF"/>
            <w:noWrap/>
            <w:vAlign w:val="center"/>
          </w:tcPr>
          <w:p w14:paraId="48DB678A" w14:textId="77777777" w:rsidR="00DC676A" w:rsidRPr="00DC676A" w:rsidRDefault="00DC676A" w:rsidP="00FC1519">
            <w:pPr>
              <w:rPr>
                <w:rFonts w:eastAsia="Courier New"/>
              </w:rPr>
            </w:pPr>
            <w:r w:rsidRPr="00DC676A">
              <w:rPr>
                <w:rFonts w:eastAsia="Courier New"/>
              </w:rPr>
              <w:t>СОУЭ</w:t>
            </w:r>
          </w:p>
        </w:tc>
        <w:tc>
          <w:tcPr>
            <w:tcW w:w="1467" w:type="dxa"/>
            <w:gridSpan w:val="2"/>
            <w:shd w:val="clear" w:color="auto" w:fill="FFFFFF"/>
            <w:noWrap/>
            <w:vAlign w:val="center"/>
          </w:tcPr>
          <w:p w14:paraId="2420075B" w14:textId="77777777" w:rsidR="00DC676A" w:rsidRPr="00DC676A" w:rsidDel="005C038C" w:rsidRDefault="00DC676A" w:rsidP="00FC1519">
            <w:pPr>
              <w:rPr>
                <w:rFonts w:eastAsia="Courier New"/>
              </w:rPr>
            </w:pPr>
            <w:r w:rsidRPr="00DC676A">
              <w:rPr>
                <w:rFonts w:eastAsia="Courier New"/>
              </w:rPr>
              <w:t>М2</w:t>
            </w:r>
          </w:p>
        </w:tc>
        <w:tc>
          <w:tcPr>
            <w:tcW w:w="1559" w:type="dxa"/>
            <w:shd w:val="clear" w:color="auto" w:fill="FFFFFF"/>
            <w:noWrap/>
            <w:vAlign w:val="center"/>
          </w:tcPr>
          <w:p w14:paraId="7BC6E8F3" w14:textId="77777777" w:rsidR="00DC676A" w:rsidRPr="00DC676A" w:rsidRDefault="00DC676A" w:rsidP="00FC1519">
            <w:pPr>
              <w:rPr>
                <w:rFonts w:eastAsia="Courier New"/>
              </w:rPr>
            </w:pPr>
            <w:r w:rsidRPr="00DC676A">
              <w:rPr>
                <w:rFonts w:eastAsia="Courier New"/>
              </w:rPr>
              <w:t>6000</w:t>
            </w:r>
          </w:p>
        </w:tc>
        <w:tc>
          <w:tcPr>
            <w:tcW w:w="3539" w:type="dxa"/>
            <w:gridSpan w:val="2"/>
            <w:shd w:val="clear" w:color="auto" w:fill="FFFFFF"/>
            <w:noWrap/>
            <w:vAlign w:val="center"/>
          </w:tcPr>
          <w:p w14:paraId="18E3A9A4" w14:textId="77777777" w:rsidR="00DC676A" w:rsidRPr="00DC676A" w:rsidRDefault="00DC676A" w:rsidP="00FC1519">
            <w:pPr>
              <w:rPr>
                <w:rFonts w:eastAsia="Courier New"/>
              </w:rPr>
            </w:pPr>
            <w:r w:rsidRPr="00DC676A">
              <w:rPr>
                <w:rFonts w:eastAsia="Courier New"/>
              </w:rPr>
              <w:t>Уточнить проектом</w:t>
            </w:r>
          </w:p>
        </w:tc>
      </w:tr>
      <w:tr w:rsidR="00DC676A" w:rsidRPr="00DC676A" w14:paraId="49A9406E" w14:textId="77777777" w:rsidTr="005E4D36">
        <w:trPr>
          <w:trHeight w:val="315"/>
        </w:trPr>
        <w:tc>
          <w:tcPr>
            <w:tcW w:w="668" w:type="dxa"/>
            <w:gridSpan w:val="2"/>
            <w:shd w:val="clear" w:color="auto" w:fill="FFFFFF"/>
            <w:noWrap/>
            <w:vAlign w:val="center"/>
          </w:tcPr>
          <w:p w14:paraId="37B38F39" w14:textId="77777777" w:rsidR="00DC676A" w:rsidRPr="00DC676A" w:rsidRDefault="00DC676A" w:rsidP="00FC1519">
            <w:pPr>
              <w:rPr>
                <w:rFonts w:eastAsia="Courier New"/>
              </w:rPr>
            </w:pPr>
            <w:r w:rsidRPr="00DC676A">
              <w:rPr>
                <w:rFonts w:eastAsia="Courier New"/>
              </w:rPr>
              <w:t>3.8</w:t>
            </w:r>
          </w:p>
        </w:tc>
        <w:tc>
          <w:tcPr>
            <w:tcW w:w="2827" w:type="dxa"/>
            <w:shd w:val="clear" w:color="auto" w:fill="FFFFFF"/>
            <w:noWrap/>
            <w:vAlign w:val="center"/>
          </w:tcPr>
          <w:p w14:paraId="7E8A41F7" w14:textId="77777777" w:rsidR="00DC676A" w:rsidRPr="00DC676A" w:rsidRDefault="00DC676A" w:rsidP="00FC1519">
            <w:pPr>
              <w:rPr>
                <w:rFonts w:eastAsia="Courier New"/>
              </w:rPr>
            </w:pPr>
            <w:r w:rsidRPr="00DC676A">
              <w:rPr>
                <w:rFonts w:eastAsia="Courier New"/>
              </w:rPr>
              <w:t>-система автоматического пожаротушения серверной (АУПТ)</w:t>
            </w:r>
          </w:p>
          <w:p w14:paraId="19118CC8" w14:textId="77777777" w:rsidR="00DC676A" w:rsidRPr="00DC676A" w:rsidRDefault="00DC676A" w:rsidP="00FC1519">
            <w:pPr>
              <w:rPr>
                <w:rFonts w:eastAsia="Courier New"/>
              </w:rPr>
            </w:pPr>
          </w:p>
          <w:p w14:paraId="5152856F" w14:textId="77777777" w:rsidR="00DC676A" w:rsidRPr="00DC676A" w:rsidRDefault="00DC676A" w:rsidP="00FC1519">
            <w:pPr>
              <w:rPr>
                <w:rFonts w:eastAsia="Courier New"/>
              </w:rPr>
            </w:pPr>
            <w:r w:rsidRPr="00DC676A">
              <w:rPr>
                <w:rFonts w:eastAsia="Courier New"/>
              </w:rPr>
              <w:t>АУПТ МФЦ</w:t>
            </w:r>
          </w:p>
        </w:tc>
        <w:tc>
          <w:tcPr>
            <w:tcW w:w="1467" w:type="dxa"/>
            <w:gridSpan w:val="2"/>
            <w:shd w:val="clear" w:color="auto" w:fill="FFFFFF"/>
            <w:noWrap/>
            <w:vAlign w:val="center"/>
          </w:tcPr>
          <w:p w14:paraId="65D5D6AD" w14:textId="77777777" w:rsidR="00DC676A" w:rsidRPr="00DC676A" w:rsidRDefault="00DC676A" w:rsidP="00FC1519">
            <w:pPr>
              <w:rPr>
                <w:rFonts w:eastAsia="Courier New"/>
              </w:rPr>
            </w:pPr>
            <w:r w:rsidRPr="00DC676A">
              <w:rPr>
                <w:rFonts w:eastAsia="Courier New"/>
              </w:rPr>
              <w:t>м2</w:t>
            </w:r>
          </w:p>
          <w:p w14:paraId="5799A581" w14:textId="77777777" w:rsidR="00DC676A" w:rsidRPr="00DC676A" w:rsidRDefault="00DC676A" w:rsidP="00FC1519">
            <w:pPr>
              <w:rPr>
                <w:rFonts w:eastAsia="Courier New"/>
              </w:rPr>
            </w:pPr>
          </w:p>
          <w:p w14:paraId="3C6F2CF7" w14:textId="77777777" w:rsidR="00DC676A" w:rsidRPr="00DC676A" w:rsidRDefault="00DC676A" w:rsidP="00FC1519">
            <w:pPr>
              <w:rPr>
                <w:rFonts w:eastAsia="Courier New"/>
              </w:rPr>
            </w:pPr>
          </w:p>
          <w:p w14:paraId="101CD72D" w14:textId="77777777" w:rsidR="00DC676A" w:rsidRPr="00DC676A" w:rsidRDefault="00DC676A" w:rsidP="00FC1519">
            <w:pPr>
              <w:rPr>
                <w:rFonts w:eastAsia="Courier New"/>
              </w:rPr>
            </w:pPr>
          </w:p>
          <w:p w14:paraId="3D778BDA" w14:textId="77777777" w:rsidR="00DC676A" w:rsidRPr="00DC676A" w:rsidRDefault="00DC676A" w:rsidP="00FC1519">
            <w:pPr>
              <w:rPr>
                <w:rFonts w:eastAsia="Courier New"/>
              </w:rPr>
            </w:pPr>
          </w:p>
          <w:p w14:paraId="2E3CEE02" w14:textId="77777777" w:rsidR="00DC676A" w:rsidRPr="00DC676A" w:rsidRDefault="00DC676A" w:rsidP="00FC1519">
            <w:pPr>
              <w:rPr>
                <w:rFonts w:eastAsia="Courier New"/>
              </w:rPr>
            </w:pPr>
            <w:r w:rsidRPr="00DC676A">
              <w:rPr>
                <w:rFonts w:eastAsia="Courier New"/>
              </w:rPr>
              <w:t>м2</w:t>
            </w:r>
          </w:p>
        </w:tc>
        <w:tc>
          <w:tcPr>
            <w:tcW w:w="1559" w:type="dxa"/>
            <w:shd w:val="clear" w:color="auto" w:fill="FFFFFF"/>
            <w:noWrap/>
            <w:vAlign w:val="center"/>
          </w:tcPr>
          <w:p w14:paraId="728384F6" w14:textId="77777777" w:rsidR="00DC676A" w:rsidRPr="00DC676A" w:rsidRDefault="00DC676A" w:rsidP="00FC1519">
            <w:pPr>
              <w:rPr>
                <w:rFonts w:eastAsia="Courier New"/>
              </w:rPr>
            </w:pPr>
            <w:r w:rsidRPr="00DC676A">
              <w:rPr>
                <w:rFonts w:eastAsia="Courier New"/>
              </w:rPr>
              <w:t>40</w:t>
            </w:r>
          </w:p>
          <w:p w14:paraId="3A90C116" w14:textId="77777777" w:rsidR="00DC676A" w:rsidRPr="00DC676A" w:rsidRDefault="00DC676A" w:rsidP="00FC1519">
            <w:pPr>
              <w:rPr>
                <w:rFonts w:eastAsia="Courier New"/>
              </w:rPr>
            </w:pPr>
          </w:p>
          <w:p w14:paraId="5E4C3C3C" w14:textId="77777777" w:rsidR="00DC676A" w:rsidRPr="00DC676A" w:rsidRDefault="00DC676A" w:rsidP="00FC1519">
            <w:pPr>
              <w:rPr>
                <w:rFonts w:eastAsia="Courier New"/>
              </w:rPr>
            </w:pPr>
          </w:p>
          <w:p w14:paraId="2DAFC26F" w14:textId="77777777" w:rsidR="00DC676A" w:rsidRPr="00DC676A" w:rsidRDefault="00DC676A" w:rsidP="00FC1519">
            <w:pPr>
              <w:rPr>
                <w:rFonts w:eastAsia="Courier New"/>
              </w:rPr>
            </w:pPr>
          </w:p>
          <w:p w14:paraId="4AC2E0BC" w14:textId="77777777" w:rsidR="00DC676A" w:rsidRPr="00DC676A" w:rsidRDefault="00DC676A" w:rsidP="00FC1519">
            <w:pPr>
              <w:rPr>
                <w:rFonts w:eastAsia="Courier New"/>
              </w:rPr>
            </w:pPr>
          </w:p>
          <w:p w14:paraId="31345FEB" w14:textId="77777777" w:rsidR="00DC676A" w:rsidRPr="00DC676A" w:rsidRDefault="00DC676A" w:rsidP="00FC1519">
            <w:pPr>
              <w:rPr>
                <w:rFonts w:eastAsia="Courier New"/>
              </w:rPr>
            </w:pPr>
            <w:r w:rsidRPr="00DC676A">
              <w:rPr>
                <w:rFonts w:eastAsia="Courier New"/>
              </w:rPr>
              <w:t>6000</w:t>
            </w:r>
          </w:p>
        </w:tc>
        <w:tc>
          <w:tcPr>
            <w:tcW w:w="3539" w:type="dxa"/>
            <w:gridSpan w:val="2"/>
            <w:shd w:val="clear" w:color="auto" w:fill="FFFFFF"/>
            <w:noWrap/>
            <w:vAlign w:val="center"/>
          </w:tcPr>
          <w:p w14:paraId="4150891F" w14:textId="77777777" w:rsidR="00DC676A" w:rsidRPr="00DC676A" w:rsidRDefault="00DC676A" w:rsidP="00FC1519">
            <w:pPr>
              <w:rPr>
                <w:rFonts w:eastAsia="Courier New"/>
              </w:rPr>
            </w:pPr>
            <w:r w:rsidRPr="00DC676A">
              <w:rPr>
                <w:rFonts w:eastAsia="Courier New"/>
              </w:rPr>
              <w:t>Уточнить проектом</w:t>
            </w:r>
          </w:p>
        </w:tc>
      </w:tr>
      <w:tr w:rsidR="00DC676A" w:rsidRPr="00DC676A" w14:paraId="6F390737" w14:textId="77777777" w:rsidTr="005E4D36">
        <w:trPr>
          <w:trHeight w:val="846"/>
        </w:trPr>
        <w:tc>
          <w:tcPr>
            <w:tcW w:w="668" w:type="dxa"/>
            <w:gridSpan w:val="2"/>
            <w:shd w:val="clear" w:color="auto" w:fill="FFFFFF"/>
            <w:noWrap/>
            <w:vAlign w:val="center"/>
          </w:tcPr>
          <w:p w14:paraId="7D199173" w14:textId="77777777" w:rsidR="00DC676A" w:rsidRPr="00DC676A" w:rsidRDefault="00DC676A" w:rsidP="00FC1519">
            <w:pPr>
              <w:rPr>
                <w:rFonts w:eastAsia="Courier New"/>
              </w:rPr>
            </w:pPr>
            <w:r w:rsidRPr="00DC676A">
              <w:rPr>
                <w:rFonts w:eastAsia="Courier New"/>
              </w:rPr>
              <w:t>3.9</w:t>
            </w:r>
          </w:p>
        </w:tc>
        <w:tc>
          <w:tcPr>
            <w:tcW w:w="2827" w:type="dxa"/>
            <w:shd w:val="clear" w:color="auto" w:fill="FFFFFF"/>
            <w:noWrap/>
            <w:vAlign w:val="center"/>
          </w:tcPr>
          <w:p w14:paraId="58EDF2A5" w14:textId="77777777" w:rsidR="00DC676A" w:rsidRPr="00DC676A" w:rsidRDefault="00DC676A" w:rsidP="00FC1519">
            <w:pPr>
              <w:rPr>
                <w:rFonts w:eastAsia="Courier New"/>
              </w:rPr>
            </w:pPr>
            <w:r w:rsidRPr="00DC676A">
              <w:rPr>
                <w:rFonts w:eastAsia="Courier New"/>
              </w:rPr>
              <w:t>-</w:t>
            </w:r>
            <w:r w:rsidRPr="00DC676A">
              <w:t>с</w:t>
            </w:r>
            <w:r w:rsidRPr="00DC676A">
              <w:rPr>
                <w:rFonts w:eastAsia="Courier New"/>
              </w:rPr>
              <w:t>истема охранного освещения (СОО)</w:t>
            </w:r>
          </w:p>
        </w:tc>
        <w:tc>
          <w:tcPr>
            <w:tcW w:w="1467" w:type="dxa"/>
            <w:gridSpan w:val="2"/>
            <w:shd w:val="clear" w:color="auto" w:fill="FFFFFF"/>
            <w:noWrap/>
            <w:vAlign w:val="center"/>
          </w:tcPr>
          <w:p w14:paraId="3B82862C" w14:textId="77777777" w:rsidR="00DC676A" w:rsidRPr="00DC676A" w:rsidRDefault="00DC676A" w:rsidP="00FC1519">
            <w:pPr>
              <w:rPr>
                <w:rFonts w:eastAsia="Courier New"/>
              </w:rPr>
            </w:pPr>
            <w:r w:rsidRPr="00DC676A">
              <w:rPr>
                <w:rFonts w:eastAsia="Courier New"/>
              </w:rPr>
              <w:t>м</w:t>
            </w:r>
          </w:p>
        </w:tc>
        <w:tc>
          <w:tcPr>
            <w:tcW w:w="1559" w:type="dxa"/>
            <w:shd w:val="clear" w:color="auto" w:fill="FFFFFF"/>
            <w:noWrap/>
            <w:vAlign w:val="center"/>
          </w:tcPr>
          <w:p w14:paraId="196224D9" w14:textId="77777777" w:rsidR="00DC676A" w:rsidRPr="00DC676A" w:rsidRDefault="00DC676A" w:rsidP="00FC1519">
            <w:pPr>
              <w:rPr>
                <w:rFonts w:eastAsia="Courier New"/>
              </w:rPr>
            </w:pPr>
            <w:r w:rsidRPr="00DC676A">
              <w:rPr>
                <w:rFonts w:eastAsia="Courier New"/>
              </w:rPr>
              <w:t>100</w:t>
            </w:r>
          </w:p>
        </w:tc>
        <w:tc>
          <w:tcPr>
            <w:tcW w:w="3539" w:type="dxa"/>
            <w:gridSpan w:val="2"/>
            <w:shd w:val="clear" w:color="auto" w:fill="FFFFFF"/>
            <w:noWrap/>
            <w:vAlign w:val="center"/>
          </w:tcPr>
          <w:p w14:paraId="652C4AA8" w14:textId="77777777" w:rsidR="00DC676A" w:rsidRPr="00DC676A" w:rsidRDefault="00DC676A" w:rsidP="00FC1519">
            <w:pPr>
              <w:rPr>
                <w:rFonts w:eastAsia="Courier New"/>
              </w:rPr>
            </w:pPr>
            <w:r w:rsidRPr="00DC676A">
              <w:rPr>
                <w:rFonts w:eastAsia="Courier New"/>
              </w:rPr>
              <w:t>Уточнить проектом</w:t>
            </w:r>
          </w:p>
        </w:tc>
      </w:tr>
      <w:tr w:rsidR="00DC676A" w:rsidRPr="00DC676A" w14:paraId="37331C27" w14:textId="77777777" w:rsidTr="005E4D36">
        <w:trPr>
          <w:trHeight w:val="315"/>
        </w:trPr>
        <w:tc>
          <w:tcPr>
            <w:tcW w:w="668" w:type="dxa"/>
            <w:gridSpan w:val="2"/>
            <w:shd w:val="clear" w:color="auto" w:fill="FFFFFF"/>
            <w:noWrap/>
            <w:vAlign w:val="center"/>
          </w:tcPr>
          <w:p w14:paraId="79D6B04E" w14:textId="77777777" w:rsidR="00DC676A" w:rsidRPr="00DC676A" w:rsidRDefault="00DC676A" w:rsidP="00FC1519">
            <w:pPr>
              <w:rPr>
                <w:rFonts w:eastAsia="Courier New"/>
              </w:rPr>
            </w:pPr>
            <w:r w:rsidRPr="00DC676A">
              <w:rPr>
                <w:rFonts w:eastAsia="Courier New"/>
              </w:rPr>
              <w:t>3.10</w:t>
            </w:r>
          </w:p>
        </w:tc>
        <w:tc>
          <w:tcPr>
            <w:tcW w:w="2827" w:type="dxa"/>
            <w:shd w:val="clear" w:color="auto" w:fill="FFFFFF"/>
            <w:noWrap/>
            <w:vAlign w:val="center"/>
          </w:tcPr>
          <w:p w14:paraId="3C368CC2" w14:textId="77777777" w:rsidR="00DC676A" w:rsidRPr="00DC676A" w:rsidRDefault="00DC676A" w:rsidP="00FC1519">
            <w:pPr>
              <w:rPr>
                <w:rFonts w:eastAsia="Courier New"/>
              </w:rPr>
            </w:pPr>
            <w:r w:rsidRPr="00DC676A">
              <w:rPr>
                <w:rFonts w:eastAsia="Courier New"/>
              </w:rPr>
              <w:t>-система передачи данных систем безопасности (СПД-КСБ)</w:t>
            </w:r>
          </w:p>
        </w:tc>
        <w:tc>
          <w:tcPr>
            <w:tcW w:w="1467" w:type="dxa"/>
            <w:gridSpan w:val="2"/>
            <w:shd w:val="clear" w:color="auto" w:fill="FFFFFF"/>
            <w:noWrap/>
            <w:vAlign w:val="center"/>
          </w:tcPr>
          <w:p w14:paraId="13C2C206" w14:textId="77777777" w:rsidR="00DC676A" w:rsidRPr="00DC676A" w:rsidRDefault="00DC676A" w:rsidP="00FC1519">
            <w:pPr>
              <w:rPr>
                <w:rFonts w:eastAsia="Courier New"/>
              </w:rPr>
            </w:pPr>
            <w:r w:rsidRPr="00DC676A">
              <w:rPr>
                <w:rFonts w:eastAsia="Courier New"/>
              </w:rPr>
              <w:t>каналов</w:t>
            </w:r>
          </w:p>
        </w:tc>
        <w:tc>
          <w:tcPr>
            <w:tcW w:w="1559" w:type="dxa"/>
            <w:shd w:val="clear" w:color="auto" w:fill="FFFFFF"/>
            <w:noWrap/>
            <w:vAlign w:val="center"/>
          </w:tcPr>
          <w:p w14:paraId="319A27F6" w14:textId="77777777" w:rsidR="00DC676A" w:rsidRPr="00DC676A" w:rsidRDefault="00DC676A" w:rsidP="00FC1519">
            <w:pPr>
              <w:rPr>
                <w:rFonts w:eastAsia="Courier New"/>
              </w:rPr>
            </w:pPr>
            <w:r w:rsidRPr="00DC676A">
              <w:rPr>
                <w:rFonts w:eastAsia="Courier New"/>
              </w:rPr>
              <w:t>120</w:t>
            </w:r>
          </w:p>
        </w:tc>
        <w:tc>
          <w:tcPr>
            <w:tcW w:w="3539" w:type="dxa"/>
            <w:gridSpan w:val="2"/>
            <w:shd w:val="clear" w:color="auto" w:fill="FFFFFF"/>
            <w:noWrap/>
            <w:vAlign w:val="center"/>
          </w:tcPr>
          <w:p w14:paraId="01FBE2A9" w14:textId="77777777" w:rsidR="00DC676A" w:rsidRPr="00DC676A" w:rsidRDefault="00DC676A" w:rsidP="00FC1519">
            <w:pPr>
              <w:rPr>
                <w:rFonts w:eastAsia="Courier New"/>
              </w:rPr>
            </w:pPr>
            <w:r w:rsidRPr="00DC676A">
              <w:rPr>
                <w:rFonts w:eastAsia="Courier New"/>
              </w:rPr>
              <w:t>Уточнить проектом</w:t>
            </w:r>
          </w:p>
        </w:tc>
      </w:tr>
      <w:tr w:rsidR="00DC676A" w:rsidRPr="00DC676A" w14:paraId="0B286A94" w14:textId="77777777" w:rsidTr="005E4D36">
        <w:trPr>
          <w:trHeight w:val="845"/>
        </w:trPr>
        <w:tc>
          <w:tcPr>
            <w:tcW w:w="668" w:type="dxa"/>
            <w:gridSpan w:val="2"/>
            <w:shd w:val="clear" w:color="auto" w:fill="FFFFFF"/>
            <w:noWrap/>
            <w:vAlign w:val="center"/>
          </w:tcPr>
          <w:p w14:paraId="3ECBC4D5" w14:textId="77777777" w:rsidR="00DC676A" w:rsidRPr="00DC676A" w:rsidRDefault="00DC676A" w:rsidP="00FC1519">
            <w:pPr>
              <w:rPr>
                <w:rFonts w:eastAsia="Courier New"/>
              </w:rPr>
            </w:pPr>
            <w:r w:rsidRPr="00DC676A">
              <w:rPr>
                <w:rFonts w:eastAsia="Courier New"/>
              </w:rPr>
              <w:t>3.11</w:t>
            </w:r>
          </w:p>
        </w:tc>
        <w:tc>
          <w:tcPr>
            <w:tcW w:w="2827" w:type="dxa"/>
            <w:shd w:val="clear" w:color="auto" w:fill="FFFFFF"/>
            <w:noWrap/>
            <w:vAlign w:val="center"/>
          </w:tcPr>
          <w:p w14:paraId="2A4B06DB" w14:textId="77777777" w:rsidR="00DC676A" w:rsidRPr="00DC676A" w:rsidRDefault="00DC676A" w:rsidP="00FC1519">
            <w:pPr>
              <w:rPr>
                <w:rFonts w:eastAsia="Courier New"/>
              </w:rPr>
            </w:pPr>
            <w:r w:rsidRPr="00DC676A">
              <w:rPr>
                <w:rFonts w:eastAsia="Courier New"/>
              </w:rPr>
              <w:t>-система экстренной связи (СЭС)</w:t>
            </w:r>
          </w:p>
        </w:tc>
        <w:tc>
          <w:tcPr>
            <w:tcW w:w="1467" w:type="dxa"/>
            <w:gridSpan w:val="2"/>
            <w:shd w:val="clear" w:color="auto" w:fill="FFFFFF"/>
            <w:noWrap/>
            <w:vAlign w:val="center"/>
          </w:tcPr>
          <w:p w14:paraId="1B52D37B" w14:textId="77777777" w:rsidR="00DC676A" w:rsidRPr="00DC676A" w:rsidRDefault="00DC676A" w:rsidP="00FC1519">
            <w:pPr>
              <w:rPr>
                <w:rFonts w:eastAsia="Courier New"/>
              </w:rPr>
            </w:pPr>
            <w:r w:rsidRPr="00DC676A">
              <w:rPr>
                <w:rFonts w:eastAsia="Courier New"/>
              </w:rPr>
              <w:t>вызывных устройств</w:t>
            </w:r>
          </w:p>
        </w:tc>
        <w:tc>
          <w:tcPr>
            <w:tcW w:w="1559" w:type="dxa"/>
            <w:shd w:val="clear" w:color="auto" w:fill="FFFFFF"/>
            <w:noWrap/>
            <w:vAlign w:val="center"/>
          </w:tcPr>
          <w:p w14:paraId="5387D9F1" w14:textId="77777777" w:rsidR="00DC676A" w:rsidRPr="00DC676A" w:rsidRDefault="00DC676A" w:rsidP="00FC1519">
            <w:pPr>
              <w:rPr>
                <w:rFonts w:eastAsia="Courier New"/>
              </w:rPr>
            </w:pPr>
            <w:r w:rsidRPr="00DC676A">
              <w:rPr>
                <w:rFonts w:eastAsia="Courier New"/>
              </w:rPr>
              <w:t>7</w:t>
            </w:r>
          </w:p>
        </w:tc>
        <w:tc>
          <w:tcPr>
            <w:tcW w:w="3539" w:type="dxa"/>
            <w:gridSpan w:val="2"/>
            <w:shd w:val="clear" w:color="auto" w:fill="FFFFFF"/>
            <w:noWrap/>
            <w:vAlign w:val="center"/>
          </w:tcPr>
          <w:p w14:paraId="1DC0DE9A" w14:textId="77777777" w:rsidR="00DC676A" w:rsidRPr="00DC676A" w:rsidRDefault="00DC676A" w:rsidP="00FC1519">
            <w:pPr>
              <w:rPr>
                <w:rFonts w:eastAsia="Courier New"/>
              </w:rPr>
            </w:pPr>
            <w:r w:rsidRPr="00DC676A">
              <w:rPr>
                <w:rFonts w:eastAsia="Courier New"/>
              </w:rPr>
              <w:t>Уточнить проектом</w:t>
            </w:r>
          </w:p>
        </w:tc>
      </w:tr>
      <w:tr w:rsidR="00DC676A" w:rsidRPr="00DC676A" w14:paraId="3FB4F1EC" w14:textId="77777777" w:rsidTr="005E4D36">
        <w:trPr>
          <w:trHeight w:val="985"/>
        </w:trPr>
        <w:tc>
          <w:tcPr>
            <w:tcW w:w="668" w:type="dxa"/>
            <w:gridSpan w:val="2"/>
            <w:shd w:val="clear" w:color="auto" w:fill="FFFFFF"/>
            <w:noWrap/>
            <w:vAlign w:val="center"/>
          </w:tcPr>
          <w:p w14:paraId="288D5ED3" w14:textId="77777777" w:rsidR="00DC676A" w:rsidRPr="00DC676A" w:rsidRDefault="00DC676A" w:rsidP="00FC1519">
            <w:pPr>
              <w:rPr>
                <w:rFonts w:eastAsia="Courier New"/>
              </w:rPr>
            </w:pPr>
            <w:r w:rsidRPr="00DC676A">
              <w:rPr>
                <w:rFonts w:eastAsia="Courier New"/>
              </w:rPr>
              <w:t>3.12</w:t>
            </w:r>
          </w:p>
        </w:tc>
        <w:tc>
          <w:tcPr>
            <w:tcW w:w="2827" w:type="dxa"/>
            <w:shd w:val="clear" w:color="auto" w:fill="FFFFFF"/>
            <w:noWrap/>
            <w:vAlign w:val="center"/>
          </w:tcPr>
          <w:p w14:paraId="527B7AD3" w14:textId="77777777" w:rsidR="00DC676A" w:rsidRPr="00DC676A" w:rsidRDefault="00DC676A" w:rsidP="00FC1519">
            <w:pPr>
              <w:rPr>
                <w:rFonts w:eastAsia="Courier New"/>
              </w:rPr>
            </w:pPr>
            <w:r w:rsidRPr="00DC676A">
              <w:rPr>
                <w:rFonts w:eastAsia="Courier New"/>
              </w:rPr>
              <w:t>-АРМ оператора СЭС</w:t>
            </w:r>
          </w:p>
        </w:tc>
        <w:tc>
          <w:tcPr>
            <w:tcW w:w="1467" w:type="dxa"/>
            <w:gridSpan w:val="2"/>
            <w:shd w:val="clear" w:color="auto" w:fill="FFFFFF"/>
            <w:noWrap/>
            <w:vAlign w:val="center"/>
          </w:tcPr>
          <w:p w14:paraId="6623D701" w14:textId="77777777" w:rsidR="00DC676A" w:rsidRPr="00DC676A" w:rsidRDefault="00DC676A" w:rsidP="00FC1519">
            <w:pPr>
              <w:rPr>
                <w:rFonts w:eastAsia="Courier New"/>
              </w:rPr>
            </w:pPr>
            <w:r w:rsidRPr="00DC676A">
              <w:rPr>
                <w:rFonts w:eastAsia="Courier New"/>
              </w:rPr>
              <w:t>мест</w:t>
            </w:r>
          </w:p>
        </w:tc>
        <w:tc>
          <w:tcPr>
            <w:tcW w:w="1559" w:type="dxa"/>
            <w:shd w:val="clear" w:color="auto" w:fill="FFFFFF"/>
            <w:noWrap/>
            <w:vAlign w:val="center"/>
          </w:tcPr>
          <w:p w14:paraId="07FC1FDA" w14:textId="77777777" w:rsidR="00DC676A" w:rsidRPr="00DC676A" w:rsidRDefault="00DC676A" w:rsidP="00FC1519">
            <w:pPr>
              <w:rPr>
                <w:rFonts w:eastAsia="Courier New"/>
              </w:rPr>
            </w:pPr>
            <w:r w:rsidRPr="00DC676A">
              <w:rPr>
                <w:rFonts w:eastAsia="Courier New"/>
              </w:rPr>
              <w:t>1</w:t>
            </w:r>
          </w:p>
        </w:tc>
        <w:tc>
          <w:tcPr>
            <w:tcW w:w="3539" w:type="dxa"/>
            <w:gridSpan w:val="2"/>
            <w:shd w:val="clear" w:color="auto" w:fill="FFFFFF"/>
            <w:noWrap/>
            <w:vAlign w:val="center"/>
          </w:tcPr>
          <w:p w14:paraId="6E5EA38B" w14:textId="77777777" w:rsidR="00DC676A" w:rsidRPr="00DC676A" w:rsidRDefault="00DC676A" w:rsidP="00FC1519">
            <w:pPr>
              <w:rPr>
                <w:rFonts w:eastAsia="Courier New"/>
              </w:rPr>
            </w:pPr>
            <w:r w:rsidRPr="00DC676A">
              <w:rPr>
                <w:rFonts w:eastAsia="Courier New"/>
              </w:rPr>
              <w:t>Уточнить проектом</w:t>
            </w:r>
          </w:p>
        </w:tc>
      </w:tr>
      <w:tr w:rsidR="00DC676A" w:rsidRPr="00DC676A" w14:paraId="1A85AA80" w14:textId="77777777" w:rsidTr="005E4D36">
        <w:trPr>
          <w:trHeight w:val="315"/>
        </w:trPr>
        <w:tc>
          <w:tcPr>
            <w:tcW w:w="668" w:type="dxa"/>
            <w:gridSpan w:val="2"/>
            <w:shd w:val="clear" w:color="auto" w:fill="FFFFFF"/>
            <w:noWrap/>
            <w:vAlign w:val="center"/>
          </w:tcPr>
          <w:p w14:paraId="1BB1D044" w14:textId="77777777" w:rsidR="00DC676A" w:rsidRPr="00DC676A" w:rsidRDefault="00DC676A" w:rsidP="00FC1519">
            <w:pPr>
              <w:rPr>
                <w:rFonts w:eastAsia="Courier New"/>
              </w:rPr>
            </w:pPr>
            <w:r w:rsidRPr="00DC676A">
              <w:rPr>
                <w:rFonts w:eastAsia="Courier New"/>
              </w:rPr>
              <w:t>3.13</w:t>
            </w:r>
          </w:p>
        </w:tc>
        <w:tc>
          <w:tcPr>
            <w:tcW w:w="2827" w:type="dxa"/>
            <w:shd w:val="clear" w:color="auto" w:fill="FFFFFF"/>
            <w:noWrap/>
            <w:vAlign w:val="center"/>
          </w:tcPr>
          <w:p w14:paraId="0F8F78E7" w14:textId="77777777" w:rsidR="00DC676A" w:rsidRPr="00DC676A" w:rsidRDefault="00DC676A" w:rsidP="00FC1519">
            <w:pPr>
              <w:rPr>
                <w:rFonts w:eastAsia="Courier New"/>
              </w:rPr>
            </w:pPr>
            <w:r w:rsidRPr="00DC676A">
              <w:rPr>
                <w:rFonts w:eastAsia="Courier New"/>
              </w:rPr>
              <w:t xml:space="preserve">-АРМ СЭС сотрудника </w:t>
            </w:r>
          </w:p>
        </w:tc>
        <w:tc>
          <w:tcPr>
            <w:tcW w:w="1467" w:type="dxa"/>
            <w:gridSpan w:val="2"/>
            <w:shd w:val="clear" w:color="auto" w:fill="FFFFFF"/>
            <w:noWrap/>
            <w:vAlign w:val="center"/>
          </w:tcPr>
          <w:p w14:paraId="0E1DF23D" w14:textId="77777777" w:rsidR="00DC676A" w:rsidRPr="00DC676A" w:rsidRDefault="00DC676A" w:rsidP="00FC1519">
            <w:pPr>
              <w:rPr>
                <w:rFonts w:eastAsia="Courier New"/>
              </w:rPr>
            </w:pPr>
            <w:r w:rsidRPr="00DC676A">
              <w:rPr>
                <w:rFonts w:eastAsia="Courier New"/>
              </w:rPr>
              <w:t>мест</w:t>
            </w:r>
          </w:p>
        </w:tc>
        <w:tc>
          <w:tcPr>
            <w:tcW w:w="1559" w:type="dxa"/>
            <w:shd w:val="clear" w:color="auto" w:fill="FFFFFF"/>
            <w:noWrap/>
            <w:vAlign w:val="center"/>
          </w:tcPr>
          <w:p w14:paraId="2DE2CA1B" w14:textId="77777777" w:rsidR="00DC676A" w:rsidRPr="00DC676A" w:rsidRDefault="00DC676A" w:rsidP="00FC1519">
            <w:pPr>
              <w:rPr>
                <w:rFonts w:eastAsia="Courier New"/>
              </w:rPr>
            </w:pPr>
            <w:r w:rsidRPr="00DC676A">
              <w:rPr>
                <w:rFonts w:eastAsia="Courier New"/>
              </w:rPr>
              <w:t>1</w:t>
            </w:r>
          </w:p>
        </w:tc>
        <w:tc>
          <w:tcPr>
            <w:tcW w:w="3539" w:type="dxa"/>
            <w:gridSpan w:val="2"/>
            <w:shd w:val="clear" w:color="auto" w:fill="FFFFFF"/>
            <w:noWrap/>
            <w:vAlign w:val="center"/>
          </w:tcPr>
          <w:p w14:paraId="70702D45" w14:textId="77777777" w:rsidR="00DC676A" w:rsidRPr="00DC676A" w:rsidRDefault="00DC676A" w:rsidP="00FC1519">
            <w:pPr>
              <w:rPr>
                <w:rFonts w:eastAsia="Courier New"/>
              </w:rPr>
            </w:pPr>
            <w:r w:rsidRPr="00DC676A">
              <w:rPr>
                <w:rFonts w:eastAsia="Courier New"/>
              </w:rPr>
              <w:t>Уточнить проектом</w:t>
            </w:r>
          </w:p>
        </w:tc>
      </w:tr>
      <w:tr w:rsidR="00DC676A" w:rsidRPr="00DC676A" w14:paraId="7D8108E6" w14:textId="77777777" w:rsidTr="005E4D36">
        <w:trPr>
          <w:trHeight w:val="315"/>
        </w:trPr>
        <w:tc>
          <w:tcPr>
            <w:tcW w:w="668" w:type="dxa"/>
            <w:gridSpan w:val="2"/>
            <w:shd w:val="clear" w:color="auto" w:fill="FFFFFF"/>
            <w:noWrap/>
            <w:vAlign w:val="center"/>
          </w:tcPr>
          <w:p w14:paraId="14EAC2D9" w14:textId="77777777" w:rsidR="00DC676A" w:rsidRPr="00DC676A" w:rsidRDefault="00DC676A" w:rsidP="00FC1519">
            <w:pPr>
              <w:rPr>
                <w:rFonts w:eastAsia="Courier New"/>
              </w:rPr>
            </w:pPr>
            <w:r w:rsidRPr="00DC676A">
              <w:rPr>
                <w:rFonts w:eastAsia="Courier New"/>
              </w:rPr>
              <w:t>3.14</w:t>
            </w:r>
          </w:p>
        </w:tc>
        <w:tc>
          <w:tcPr>
            <w:tcW w:w="2827" w:type="dxa"/>
            <w:shd w:val="clear" w:color="auto" w:fill="FFFFFF"/>
            <w:noWrap/>
            <w:vAlign w:val="center"/>
          </w:tcPr>
          <w:p w14:paraId="0D41CA37" w14:textId="77777777" w:rsidR="00DC676A" w:rsidRPr="00DC676A" w:rsidRDefault="00DC676A" w:rsidP="00FC1519">
            <w:pPr>
              <w:rPr>
                <w:rFonts w:eastAsia="Courier New"/>
              </w:rPr>
            </w:pPr>
            <w:r w:rsidRPr="00DC676A">
              <w:rPr>
                <w:rFonts w:eastAsia="Courier New"/>
              </w:rPr>
              <w:t>-система речевого оповещения (СРО)</w:t>
            </w:r>
          </w:p>
        </w:tc>
        <w:tc>
          <w:tcPr>
            <w:tcW w:w="1467" w:type="dxa"/>
            <w:gridSpan w:val="2"/>
            <w:shd w:val="clear" w:color="auto" w:fill="FFFFFF"/>
            <w:noWrap/>
            <w:vAlign w:val="center"/>
          </w:tcPr>
          <w:p w14:paraId="2FF7491E" w14:textId="77777777" w:rsidR="00DC676A" w:rsidRPr="00DC676A" w:rsidRDefault="00DC676A" w:rsidP="00FC1519">
            <w:pPr>
              <w:rPr>
                <w:rFonts w:eastAsia="Courier New"/>
              </w:rPr>
            </w:pPr>
            <w:r w:rsidRPr="00DC676A">
              <w:rPr>
                <w:rFonts w:eastAsia="Courier New"/>
              </w:rPr>
              <w:t>м2</w:t>
            </w:r>
          </w:p>
        </w:tc>
        <w:tc>
          <w:tcPr>
            <w:tcW w:w="1559" w:type="dxa"/>
            <w:shd w:val="clear" w:color="auto" w:fill="FFFFFF"/>
            <w:noWrap/>
            <w:vAlign w:val="center"/>
          </w:tcPr>
          <w:p w14:paraId="3CBCD306" w14:textId="77777777" w:rsidR="00DC676A" w:rsidRPr="00DC676A" w:rsidRDefault="00DC676A" w:rsidP="00FC1519">
            <w:pPr>
              <w:rPr>
                <w:rFonts w:eastAsia="Courier New"/>
              </w:rPr>
            </w:pPr>
            <w:r w:rsidRPr="00DC676A">
              <w:rPr>
                <w:rFonts w:eastAsia="Courier New"/>
              </w:rPr>
              <w:t>6000</w:t>
            </w:r>
          </w:p>
        </w:tc>
        <w:tc>
          <w:tcPr>
            <w:tcW w:w="3539" w:type="dxa"/>
            <w:gridSpan w:val="2"/>
            <w:shd w:val="clear" w:color="auto" w:fill="FFFFFF"/>
            <w:noWrap/>
            <w:vAlign w:val="center"/>
          </w:tcPr>
          <w:p w14:paraId="32F85FD4" w14:textId="77777777" w:rsidR="00DC676A" w:rsidRPr="00DC676A" w:rsidRDefault="00DC676A" w:rsidP="00FC1519">
            <w:pPr>
              <w:rPr>
                <w:rFonts w:eastAsia="Courier New"/>
              </w:rPr>
            </w:pPr>
            <w:r w:rsidRPr="00DC676A">
              <w:rPr>
                <w:rFonts w:eastAsia="Courier New"/>
              </w:rPr>
              <w:t>Уточнить проектом</w:t>
            </w:r>
          </w:p>
        </w:tc>
      </w:tr>
      <w:tr w:rsidR="00DC676A" w:rsidRPr="00DC676A" w14:paraId="605B2A91" w14:textId="77777777" w:rsidTr="005E4D36">
        <w:trPr>
          <w:trHeight w:val="905"/>
        </w:trPr>
        <w:tc>
          <w:tcPr>
            <w:tcW w:w="668" w:type="dxa"/>
            <w:gridSpan w:val="2"/>
            <w:shd w:val="clear" w:color="auto" w:fill="FFFFFF"/>
            <w:noWrap/>
            <w:vAlign w:val="center"/>
          </w:tcPr>
          <w:p w14:paraId="5A3F6B4B" w14:textId="77777777" w:rsidR="00DC676A" w:rsidRPr="00DC676A" w:rsidRDefault="00DC676A" w:rsidP="00FC1519">
            <w:pPr>
              <w:rPr>
                <w:rFonts w:eastAsia="Courier New"/>
              </w:rPr>
            </w:pPr>
            <w:r w:rsidRPr="00DC676A">
              <w:rPr>
                <w:rFonts w:eastAsia="Courier New"/>
              </w:rPr>
              <w:t>3.15</w:t>
            </w:r>
          </w:p>
        </w:tc>
        <w:tc>
          <w:tcPr>
            <w:tcW w:w="2827" w:type="dxa"/>
            <w:shd w:val="clear" w:color="auto" w:fill="FFFFFF"/>
            <w:noWrap/>
            <w:vAlign w:val="center"/>
          </w:tcPr>
          <w:p w14:paraId="4E04134E" w14:textId="77777777" w:rsidR="00DC676A" w:rsidRPr="00DC676A" w:rsidRDefault="00DC676A" w:rsidP="00FC1519">
            <w:pPr>
              <w:rPr>
                <w:rFonts w:eastAsia="Courier New"/>
              </w:rPr>
            </w:pPr>
            <w:r w:rsidRPr="00DC676A">
              <w:rPr>
                <w:rFonts w:eastAsia="Courier New"/>
              </w:rPr>
              <w:t>-видеостена ССОИ</w:t>
            </w:r>
          </w:p>
        </w:tc>
        <w:tc>
          <w:tcPr>
            <w:tcW w:w="1467" w:type="dxa"/>
            <w:gridSpan w:val="2"/>
            <w:shd w:val="clear" w:color="auto" w:fill="FFFFFF"/>
            <w:noWrap/>
            <w:vAlign w:val="center"/>
          </w:tcPr>
          <w:p w14:paraId="0D65893B" w14:textId="77777777" w:rsidR="00DC676A" w:rsidRPr="00DC676A" w:rsidRDefault="00DC676A" w:rsidP="00FC1519">
            <w:pPr>
              <w:rPr>
                <w:rFonts w:eastAsia="Courier New"/>
              </w:rPr>
            </w:pPr>
            <w:r w:rsidRPr="00DC676A">
              <w:rPr>
                <w:rFonts w:eastAsia="Courier New"/>
              </w:rPr>
              <w:t>монитор</w:t>
            </w:r>
          </w:p>
        </w:tc>
        <w:tc>
          <w:tcPr>
            <w:tcW w:w="1559" w:type="dxa"/>
            <w:shd w:val="clear" w:color="auto" w:fill="FFFFFF"/>
            <w:noWrap/>
            <w:vAlign w:val="center"/>
          </w:tcPr>
          <w:p w14:paraId="0B4E5382" w14:textId="77777777" w:rsidR="00DC676A" w:rsidRPr="00DC676A" w:rsidRDefault="00DC676A" w:rsidP="00FC1519">
            <w:pPr>
              <w:rPr>
                <w:rFonts w:eastAsia="Courier New"/>
              </w:rPr>
            </w:pPr>
            <w:r w:rsidRPr="00DC676A">
              <w:rPr>
                <w:rFonts w:eastAsia="Courier New"/>
              </w:rPr>
              <w:t>3</w:t>
            </w:r>
          </w:p>
        </w:tc>
        <w:tc>
          <w:tcPr>
            <w:tcW w:w="3539" w:type="dxa"/>
            <w:gridSpan w:val="2"/>
            <w:shd w:val="clear" w:color="auto" w:fill="FFFFFF"/>
            <w:noWrap/>
            <w:vAlign w:val="center"/>
          </w:tcPr>
          <w:p w14:paraId="56E6691C" w14:textId="77777777" w:rsidR="00DC676A" w:rsidRPr="00DC676A" w:rsidRDefault="00DC676A" w:rsidP="00FC1519">
            <w:pPr>
              <w:rPr>
                <w:rFonts w:eastAsia="Courier New"/>
              </w:rPr>
            </w:pPr>
            <w:r w:rsidRPr="00DC676A">
              <w:rPr>
                <w:rFonts w:eastAsia="Courier New"/>
              </w:rPr>
              <w:t>Уточнить проектом</w:t>
            </w:r>
          </w:p>
        </w:tc>
      </w:tr>
      <w:tr w:rsidR="00DC676A" w:rsidRPr="00DC676A" w14:paraId="2E23B442" w14:textId="77777777" w:rsidTr="005E4D36">
        <w:trPr>
          <w:trHeight w:val="315"/>
        </w:trPr>
        <w:tc>
          <w:tcPr>
            <w:tcW w:w="668" w:type="dxa"/>
            <w:gridSpan w:val="2"/>
            <w:shd w:val="clear" w:color="auto" w:fill="FFFFFF"/>
            <w:noWrap/>
            <w:vAlign w:val="center"/>
          </w:tcPr>
          <w:p w14:paraId="247CDCE3" w14:textId="77777777" w:rsidR="00DC676A" w:rsidRPr="00DC676A" w:rsidRDefault="00DC676A" w:rsidP="00FC1519">
            <w:pPr>
              <w:rPr>
                <w:rFonts w:eastAsia="Courier New"/>
              </w:rPr>
            </w:pPr>
            <w:r w:rsidRPr="00DC676A">
              <w:rPr>
                <w:rFonts w:eastAsia="Courier New"/>
              </w:rPr>
              <w:t>3.16</w:t>
            </w:r>
          </w:p>
        </w:tc>
        <w:tc>
          <w:tcPr>
            <w:tcW w:w="2827" w:type="dxa"/>
            <w:shd w:val="clear" w:color="auto" w:fill="FFFFFF"/>
            <w:noWrap/>
            <w:vAlign w:val="center"/>
          </w:tcPr>
          <w:p w14:paraId="6532ACA1" w14:textId="77777777" w:rsidR="00DC676A" w:rsidRPr="00DC676A" w:rsidRDefault="00DC676A" w:rsidP="00FC1519">
            <w:pPr>
              <w:rPr>
                <w:rFonts w:eastAsia="Courier New"/>
              </w:rPr>
            </w:pPr>
            <w:r w:rsidRPr="00DC676A">
              <w:rPr>
                <w:rFonts w:eastAsia="Courier New"/>
              </w:rPr>
              <w:t>- автоматическое газовое пожаротушение в серверной</w:t>
            </w:r>
          </w:p>
        </w:tc>
        <w:tc>
          <w:tcPr>
            <w:tcW w:w="1467" w:type="dxa"/>
            <w:gridSpan w:val="2"/>
            <w:shd w:val="clear" w:color="auto" w:fill="FFFFFF"/>
            <w:noWrap/>
            <w:vAlign w:val="center"/>
          </w:tcPr>
          <w:p w14:paraId="64159738" w14:textId="77777777" w:rsidR="00DC676A" w:rsidRPr="00DC676A" w:rsidRDefault="00DC676A" w:rsidP="00FC1519">
            <w:pPr>
              <w:rPr>
                <w:rFonts w:eastAsia="Courier New"/>
              </w:rPr>
            </w:pPr>
            <w:r w:rsidRPr="00DC676A">
              <w:rPr>
                <w:rFonts w:eastAsia="Courier New"/>
              </w:rPr>
              <w:t>м2</w:t>
            </w:r>
          </w:p>
        </w:tc>
        <w:tc>
          <w:tcPr>
            <w:tcW w:w="1559" w:type="dxa"/>
            <w:shd w:val="clear" w:color="auto" w:fill="FFFFFF"/>
            <w:noWrap/>
            <w:vAlign w:val="center"/>
          </w:tcPr>
          <w:p w14:paraId="2B572D6A" w14:textId="77777777" w:rsidR="00DC676A" w:rsidRPr="00DC676A" w:rsidRDefault="00DC676A" w:rsidP="00FC1519">
            <w:pPr>
              <w:rPr>
                <w:rFonts w:eastAsia="Courier New"/>
              </w:rPr>
            </w:pPr>
            <w:r w:rsidRPr="00DC676A">
              <w:rPr>
                <w:rFonts w:eastAsia="Courier New"/>
              </w:rPr>
              <w:t>40</w:t>
            </w:r>
          </w:p>
        </w:tc>
        <w:tc>
          <w:tcPr>
            <w:tcW w:w="3539" w:type="dxa"/>
            <w:gridSpan w:val="2"/>
            <w:shd w:val="clear" w:color="auto" w:fill="FFFFFF"/>
            <w:noWrap/>
            <w:vAlign w:val="center"/>
          </w:tcPr>
          <w:p w14:paraId="4A760ED4" w14:textId="77777777" w:rsidR="00DC676A" w:rsidRPr="00DC676A" w:rsidRDefault="00DC676A" w:rsidP="00FC1519">
            <w:pPr>
              <w:rPr>
                <w:rFonts w:eastAsia="Courier New"/>
              </w:rPr>
            </w:pPr>
            <w:r w:rsidRPr="00DC676A">
              <w:rPr>
                <w:rFonts w:eastAsia="Courier New"/>
              </w:rPr>
              <w:t>Уточнить проектом</w:t>
            </w:r>
          </w:p>
        </w:tc>
      </w:tr>
      <w:tr w:rsidR="00DC676A" w:rsidRPr="00DC676A" w14:paraId="15B61385" w14:textId="77777777" w:rsidTr="005E4D36">
        <w:trPr>
          <w:trHeight w:val="315"/>
        </w:trPr>
        <w:tc>
          <w:tcPr>
            <w:tcW w:w="668" w:type="dxa"/>
            <w:gridSpan w:val="2"/>
            <w:shd w:val="clear" w:color="auto" w:fill="FFFFFF"/>
            <w:noWrap/>
            <w:vAlign w:val="center"/>
          </w:tcPr>
          <w:p w14:paraId="2AC70844" w14:textId="77777777" w:rsidR="00DC676A" w:rsidRPr="00DC676A" w:rsidRDefault="00DC676A" w:rsidP="00FC1519">
            <w:pPr>
              <w:rPr>
                <w:rFonts w:eastAsia="Courier New"/>
              </w:rPr>
            </w:pPr>
            <w:r w:rsidRPr="00DC676A">
              <w:rPr>
                <w:rFonts w:eastAsia="Courier New"/>
              </w:rPr>
              <w:t>3.17</w:t>
            </w:r>
          </w:p>
        </w:tc>
        <w:tc>
          <w:tcPr>
            <w:tcW w:w="2827" w:type="dxa"/>
            <w:shd w:val="clear" w:color="auto" w:fill="FFFFFF"/>
            <w:noWrap/>
            <w:vAlign w:val="center"/>
          </w:tcPr>
          <w:p w14:paraId="3094ECB3" w14:textId="77777777" w:rsidR="00DC676A" w:rsidRPr="00DC676A" w:rsidRDefault="00DC676A" w:rsidP="00FC1519">
            <w:pPr>
              <w:rPr>
                <w:rFonts w:eastAsia="Courier New"/>
              </w:rPr>
            </w:pPr>
            <w:r w:rsidRPr="00DC676A">
              <w:rPr>
                <w:rFonts w:eastAsia="Courier New"/>
              </w:rPr>
              <w:t>-система контроля и управления доступом транспорта (СКУД ТС)</w:t>
            </w:r>
          </w:p>
          <w:p w14:paraId="5C495A41" w14:textId="77777777" w:rsidR="00DC676A" w:rsidRPr="00DC676A" w:rsidRDefault="00DC676A" w:rsidP="00FC1519">
            <w:pPr>
              <w:rPr>
                <w:rFonts w:eastAsia="Courier New"/>
              </w:rPr>
            </w:pPr>
            <w:r w:rsidRPr="00DC676A">
              <w:rPr>
                <w:rFonts w:eastAsia="Courier New"/>
              </w:rPr>
              <w:t>Видеокамера</w:t>
            </w:r>
          </w:p>
          <w:p w14:paraId="0518578B" w14:textId="77777777" w:rsidR="00DC676A" w:rsidRPr="00DC676A" w:rsidRDefault="00DC676A" w:rsidP="00FC1519">
            <w:pPr>
              <w:rPr>
                <w:rFonts w:eastAsia="Courier New"/>
              </w:rPr>
            </w:pPr>
            <w:r w:rsidRPr="00DC676A">
              <w:rPr>
                <w:rFonts w:eastAsia="Courier New"/>
              </w:rPr>
              <w:t>Сервер</w:t>
            </w:r>
          </w:p>
          <w:p w14:paraId="11E32081" w14:textId="77777777" w:rsidR="00DC676A" w:rsidRPr="00DC676A" w:rsidRDefault="00DC676A" w:rsidP="00FC1519">
            <w:pPr>
              <w:rPr>
                <w:rFonts w:eastAsia="Courier New"/>
              </w:rPr>
            </w:pPr>
            <w:r w:rsidRPr="00DC676A">
              <w:rPr>
                <w:rFonts w:eastAsia="Courier New"/>
              </w:rPr>
              <w:t>АРМ</w:t>
            </w:r>
          </w:p>
        </w:tc>
        <w:tc>
          <w:tcPr>
            <w:tcW w:w="1467" w:type="dxa"/>
            <w:gridSpan w:val="2"/>
            <w:shd w:val="clear" w:color="auto" w:fill="FFFFFF"/>
            <w:noWrap/>
            <w:vAlign w:val="center"/>
          </w:tcPr>
          <w:p w14:paraId="5162A065" w14:textId="77777777" w:rsidR="00DC676A" w:rsidRPr="00DC676A" w:rsidRDefault="00DC676A" w:rsidP="00FC1519">
            <w:pPr>
              <w:rPr>
                <w:rFonts w:eastAsia="Courier New"/>
              </w:rPr>
            </w:pPr>
            <w:r w:rsidRPr="00DC676A">
              <w:rPr>
                <w:rFonts w:eastAsia="Courier New"/>
              </w:rPr>
              <w:t>точки контроля</w:t>
            </w:r>
          </w:p>
          <w:p w14:paraId="4FB030FC" w14:textId="77777777" w:rsidR="00DC676A" w:rsidRPr="00DC676A" w:rsidRDefault="00DC676A" w:rsidP="00FC1519">
            <w:pPr>
              <w:rPr>
                <w:rFonts w:eastAsia="Courier New"/>
              </w:rPr>
            </w:pPr>
            <w:r w:rsidRPr="00DC676A">
              <w:rPr>
                <w:rFonts w:eastAsia="Courier New"/>
              </w:rPr>
              <w:t>шт</w:t>
            </w:r>
          </w:p>
          <w:p w14:paraId="35541BC6" w14:textId="77777777" w:rsidR="00DC676A" w:rsidRPr="00DC676A" w:rsidRDefault="00DC676A" w:rsidP="00FC1519">
            <w:pPr>
              <w:rPr>
                <w:rFonts w:eastAsia="Courier New"/>
              </w:rPr>
            </w:pPr>
            <w:r w:rsidRPr="00DC676A">
              <w:rPr>
                <w:rFonts w:eastAsia="Courier New"/>
              </w:rPr>
              <w:t>шт</w:t>
            </w:r>
          </w:p>
          <w:p w14:paraId="76BA47CE" w14:textId="77777777" w:rsidR="00DC676A" w:rsidRPr="00DC676A" w:rsidRDefault="00DC676A" w:rsidP="00FC1519">
            <w:pPr>
              <w:rPr>
                <w:rFonts w:eastAsia="Courier New"/>
              </w:rPr>
            </w:pPr>
            <w:r w:rsidRPr="00DC676A">
              <w:rPr>
                <w:rFonts w:eastAsia="Courier New"/>
              </w:rPr>
              <w:t>шт</w:t>
            </w:r>
          </w:p>
        </w:tc>
        <w:tc>
          <w:tcPr>
            <w:tcW w:w="1559" w:type="dxa"/>
            <w:shd w:val="clear" w:color="auto" w:fill="FFFFFF"/>
            <w:noWrap/>
            <w:vAlign w:val="center"/>
          </w:tcPr>
          <w:p w14:paraId="6361919C" w14:textId="77777777" w:rsidR="00DC676A" w:rsidRPr="00DC676A" w:rsidRDefault="00DC676A" w:rsidP="00FC1519">
            <w:pPr>
              <w:rPr>
                <w:rFonts w:eastAsia="Courier New"/>
              </w:rPr>
            </w:pPr>
            <w:r w:rsidRPr="00DC676A">
              <w:rPr>
                <w:rFonts w:eastAsia="Courier New"/>
              </w:rPr>
              <w:t>1</w:t>
            </w:r>
          </w:p>
          <w:p w14:paraId="311BFD8B" w14:textId="77777777" w:rsidR="00DC676A" w:rsidRPr="00DC676A" w:rsidRDefault="00DC676A" w:rsidP="00FC1519">
            <w:pPr>
              <w:rPr>
                <w:rFonts w:eastAsia="Courier New"/>
              </w:rPr>
            </w:pPr>
          </w:p>
          <w:p w14:paraId="19DA783E" w14:textId="77777777" w:rsidR="00DC676A" w:rsidRPr="00DC676A" w:rsidRDefault="00DC676A" w:rsidP="00FC1519">
            <w:pPr>
              <w:rPr>
                <w:rFonts w:eastAsia="Courier New"/>
              </w:rPr>
            </w:pPr>
            <w:r w:rsidRPr="00DC676A">
              <w:rPr>
                <w:rFonts w:eastAsia="Courier New"/>
              </w:rPr>
              <w:t>2</w:t>
            </w:r>
          </w:p>
          <w:p w14:paraId="6D43A595" w14:textId="77777777" w:rsidR="00DC676A" w:rsidRPr="00DC676A" w:rsidRDefault="00DC676A" w:rsidP="00FC1519">
            <w:pPr>
              <w:rPr>
                <w:rFonts w:eastAsia="Courier New"/>
              </w:rPr>
            </w:pPr>
            <w:r w:rsidRPr="00DC676A">
              <w:rPr>
                <w:rFonts w:eastAsia="Courier New"/>
              </w:rPr>
              <w:t>1</w:t>
            </w:r>
          </w:p>
          <w:p w14:paraId="573434C5" w14:textId="77777777" w:rsidR="00DC676A" w:rsidRPr="00DC676A" w:rsidRDefault="00DC676A" w:rsidP="00FC1519">
            <w:pPr>
              <w:rPr>
                <w:rFonts w:eastAsia="Courier New"/>
              </w:rPr>
            </w:pPr>
            <w:r w:rsidRPr="00DC676A">
              <w:rPr>
                <w:rFonts w:eastAsia="Courier New"/>
              </w:rPr>
              <w:t>1</w:t>
            </w:r>
          </w:p>
        </w:tc>
        <w:tc>
          <w:tcPr>
            <w:tcW w:w="3539" w:type="dxa"/>
            <w:gridSpan w:val="2"/>
            <w:shd w:val="clear" w:color="auto" w:fill="FFFFFF"/>
            <w:noWrap/>
            <w:vAlign w:val="center"/>
          </w:tcPr>
          <w:p w14:paraId="08D95C49" w14:textId="77777777" w:rsidR="00DC676A" w:rsidRPr="00DC676A" w:rsidRDefault="00DC676A" w:rsidP="00FC1519">
            <w:pPr>
              <w:rPr>
                <w:rFonts w:eastAsia="Courier New"/>
              </w:rPr>
            </w:pPr>
            <w:r w:rsidRPr="00DC676A">
              <w:rPr>
                <w:rFonts w:eastAsia="Courier New"/>
              </w:rPr>
              <w:t>Уточнить проектом</w:t>
            </w:r>
          </w:p>
        </w:tc>
      </w:tr>
      <w:tr w:rsidR="00DC676A" w:rsidRPr="00DC676A" w14:paraId="236003AA" w14:textId="77777777" w:rsidTr="005E4D36">
        <w:trPr>
          <w:trHeight w:val="315"/>
        </w:trPr>
        <w:tc>
          <w:tcPr>
            <w:tcW w:w="668" w:type="dxa"/>
            <w:gridSpan w:val="2"/>
            <w:shd w:val="clear" w:color="auto" w:fill="FFFFFF"/>
            <w:noWrap/>
            <w:vAlign w:val="center"/>
          </w:tcPr>
          <w:p w14:paraId="0517953C" w14:textId="77777777" w:rsidR="00DC676A" w:rsidRPr="00DC676A" w:rsidRDefault="00DC676A" w:rsidP="00FC1519">
            <w:pPr>
              <w:rPr>
                <w:rFonts w:eastAsia="Courier New"/>
              </w:rPr>
            </w:pPr>
            <w:r w:rsidRPr="00DC676A">
              <w:rPr>
                <w:rFonts w:eastAsia="Courier New"/>
              </w:rPr>
              <w:t>3.18</w:t>
            </w:r>
          </w:p>
        </w:tc>
        <w:tc>
          <w:tcPr>
            <w:tcW w:w="2827" w:type="dxa"/>
            <w:shd w:val="clear" w:color="auto" w:fill="FFFFFF"/>
            <w:noWrap/>
            <w:vAlign w:val="center"/>
          </w:tcPr>
          <w:p w14:paraId="74C4CFF2" w14:textId="77777777" w:rsidR="00DC676A" w:rsidRPr="00DC676A" w:rsidRDefault="00DC676A" w:rsidP="00FC1519">
            <w:pPr>
              <w:rPr>
                <w:rFonts w:eastAsia="Courier New"/>
              </w:rPr>
            </w:pPr>
            <w:r w:rsidRPr="00DC676A">
              <w:t>Разработка «Руководство по эксплуатации комплексной системы безопасности «Каспийский прибрежный кластер»</w:t>
            </w:r>
          </w:p>
        </w:tc>
        <w:tc>
          <w:tcPr>
            <w:tcW w:w="1467" w:type="dxa"/>
            <w:gridSpan w:val="2"/>
            <w:shd w:val="clear" w:color="auto" w:fill="FFFFFF"/>
            <w:noWrap/>
            <w:vAlign w:val="center"/>
          </w:tcPr>
          <w:p w14:paraId="3D6A7D1C" w14:textId="77777777" w:rsidR="00DC676A" w:rsidRPr="00DC676A" w:rsidRDefault="00DC676A" w:rsidP="00FC1519">
            <w:pPr>
              <w:rPr>
                <w:rFonts w:eastAsia="Courier New"/>
              </w:rPr>
            </w:pPr>
            <w:r w:rsidRPr="00DC676A">
              <w:rPr>
                <w:rFonts w:eastAsia="Courier New"/>
              </w:rPr>
              <w:t>рук-во</w:t>
            </w:r>
          </w:p>
        </w:tc>
        <w:tc>
          <w:tcPr>
            <w:tcW w:w="1559" w:type="dxa"/>
            <w:shd w:val="clear" w:color="auto" w:fill="FFFFFF"/>
            <w:noWrap/>
            <w:vAlign w:val="center"/>
          </w:tcPr>
          <w:p w14:paraId="394E814D" w14:textId="77777777" w:rsidR="00DC676A" w:rsidRPr="00DC676A" w:rsidRDefault="00DC676A" w:rsidP="00FC1519">
            <w:pPr>
              <w:rPr>
                <w:rFonts w:eastAsia="Courier New"/>
              </w:rPr>
            </w:pPr>
            <w:r w:rsidRPr="00DC676A">
              <w:rPr>
                <w:rFonts w:eastAsia="Courier New"/>
              </w:rPr>
              <w:t>3</w:t>
            </w:r>
          </w:p>
        </w:tc>
        <w:tc>
          <w:tcPr>
            <w:tcW w:w="3539" w:type="dxa"/>
            <w:gridSpan w:val="2"/>
            <w:shd w:val="clear" w:color="auto" w:fill="FFFFFF"/>
            <w:noWrap/>
            <w:vAlign w:val="center"/>
          </w:tcPr>
          <w:p w14:paraId="13C3308E" w14:textId="77777777" w:rsidR="00DC676A" w:rsidRPr="00DC676A" w:rsidRDefault="00DC676A" w:rsidP="00FC1519">
            <w:pPr>
              <w:rPr>
                <w:rFonts w:eastAsia="Courier New"/>
              </w:rPr>
            </w:pPr>
            <w:r w:rsidRPr="00DC676A">
              <w:rPr>
                <w:rFonts w:eastAsia="Courier New"/>
              </w:rPr>
              <w:t>Входит в состав ИД (отдельно не осмечивается)</w:t>
            </w:r>
          </w:p>
          <w:p w14:paraId="422A794C" w14:textId="77777777" w:rsidR="00DC676A" w:rsidRPr="00DC676A" w:rsidRDefault="00DC676A" w:rsidP="00FC1519">
            <w:pPr>
              <w:rPr>
                <w:rFonts w:eastAsia="Courier New"/>
              </w:rPr>
            </w:pPr>
          </w:p>
          <w:p w14:paraId="727C3DE9" w14:textId="77777777" w:rsidR="00DC676A" w:rsidRPr="00DC676A" w:rsidRDefault="00DC676A" w:rsidP="00FC1519">
            <w:pPr>
              <w:rPr>
                <w:rFonts w:eastAsia="Courier New"/>
              </w:rPr>
            </w:pPr>
            <w:r w:rsidRPr="00DC676A">
              <w:rPr>
                <w:rFonts w:eastAsia="Courier New"/>
              </w:rPr>
              <w:t>Уточняется проектом</w:t>
            </w:r>
          </w:p>
        </w:tc>
      </w:tr>
      <w:tr w:rsidR="00DC676A" w:rsidRPr="00DC676A" w14:paraId="2855207E" w14:textId="77777777" w:rsidTr="005E4D36">
        <w:trPr>
          <w:trHeight w:val="315"/>
        </w:trPr>
        <w:tc>
          <w:tcPr>
            <w:tcW w:w="668" w:type="dxa"/>
            <w:gridSpan w:val="2"/>
            <w:shd w:val="clear" w:color="auto" w:fill="FFFFFF"/>
            <w:noWrap/>
            <w:vAlign w:val="center"/>
          </w:tcPr>
          <w:p w14:paraId="35795984" w14:textId="77777777" w:rsidR="00DC676A" w:rsidRPr="00DC676A" w:rsidRDefault="00DC676A" w:rsidP="00FC1519">
            <w:pPr>
              <w:rPr>
                <w:rFonts w:eastAsia="Courier New"/>
              </w:rPr>
            </w:pPr>
            <w:r w:rsidRPr="00DC676A">
              <w:rPr>
                <w:rFonts w:eastAsia="Courier New"/>
              </w:rPr>
              <w:t>3.19</w:t>
            </w:r>
          </w:p>
        </w:tc>
        <w:tc>
          <w:tcPr>
            <w:tcW w:w="2827" w:type="dxa"/>
            <w:shd w:val="clear" w:color="auto" w:fill="FFFFFF"/>
            <w:noWrap/>
            <w:vAlign w:val="center"/>
          </w:tcPr>
          <w:p w14:paraId="0B6BDEBE" w14:textId="77777777" w:rsidR="00DC676A" w:rsidRPr="00DC676A" w:rsidRDefault="00DC676A" w:rsidP="00FC1519">
            <w:pPr>
              <w:rPr>
                <w:rFonts w:eastAsia="Courier New"/>
              </w:rPr>
            </w:pPr>
            <w:r w:rsidRPr="00DC676A">
              <w:t>Система сбора  и отображения информации ССОИ</w:t>
            </w:r>
          </w:p>
        </w:tc>
        <w:tc>
          <w:tcPr>
            <w:tcW w:w="1467" w:type="dxa"/>
            <w:gridSpan w:val="2"/>
            <w:shd w:val="clear" w:color="auto" w:fill="FFFFFF"/>
            <w:noWrap/>
            <w:vAlign w:val="center"/>
          </w:tcPr>
          <w:p w14:paraId="444CE4EE" w14:textId="77777777" w:rsidR="00DC676A" w:rsidRPr="00DC676A" w:rsidRDefault="00DC676A" w:rsidP="00FC1519">
            <w:pPr>
              <w:rPr>
                <w:rFonts w:eastAsia="Courier New"/>
              </w:rPr>
            </w:pPr>
            <w:r w:rsidRPr="00DC676A">
              <w:rPr>
                <w:rFonts w:eastAsia="Courier New"/>
              </w:rPr>
              <w:t>Сервер</w:t>
            </w:r>
            <w:r w:rsidRPr="00DC676A">
              <w:rPr>
                <w:rFonts w:eastAsia="Courier New"/>
              </w:rPr>
              <w:br/>
            </w:r>
            <w:r w:rsidRPr="00DC676A">
              <w:rPr>
                <w:rFonts w:eastAsia="Courier New"/>
              </w:rPr>
              <w:br/>
              <w:t>АРМ</w:t>
            </w:r>
          </w:p>
        </w:tc>
        <w:tc>
          <w:tcPr>
            <w:tcW w:w="1559" w:type="dxa"/>
            <w:shd w:val="clear" w:color="auto" w:fill="FFFFFF"/>
            <w:noWrap/>
            <w:vAlign w:val="center"/>
          </w:tcPr>
          <w:p w14:paraId="54F76A5B" w14:textId="77777777" w:rsidR="00DC676A" w:rsidRPr="00DC676A" w:rsidRDefault="00DC676A" w:rsidP="00FC1519">
            <w:pPr>
              <w:rPr>
                <w:rFonts w:eastAsia="Courier New"/>
              </w:rPr>
            </w:pPr>
            <w:r w:rsidRPr="00DC676A">
              <w:rPr>
                <w:rFonts w:eastAsia="Courier New"/>
              </w:rPr>
              <w:t>11</w:t>
            </w:r>
          </w:p>
          <w:p w14:paraId="32B8147A" w14:textId="77777777" w:rsidR="00DC676A" w:rsidRPr="00DC676A" w:rsidRDefault="00DC676A" w:rsidP="00FC1519">
            <w:pPr>
              <w:rPr>
                <w:rFonts w:eastAsia="Courier New"/>
              </w:rPr>
            </w:pPr>
          </w:p>
          <w:p w14:paraId="5AF669FB" w14:textId="77777777" w:rsidR="00DC676A" w:rsidRPr="00DC676A" w:rsidRDefault="00DC676A" w:rsidP="00FC1519">
            <w:pPr>
              <w:rPr>
                <w:rFonts w:eastAsia="Courier New"/>
              </w:rPr>
            </w:pPr>
            <w:r w:rsidRPr="00DC676A">
              <w:rPr>
                <w:rFonts w:eastAsia="Courier New"/>
              </w:rPr>
              <w:t>11</w:t>
            </w:r>
          </w:p>
        </w:tc>
        <w:tc>
          <w:tcPr>
            <w:tcW w:w="3539" w:type="dxa"/>
            <w:gridSpan w:val="2"/>
            <w:shd w:val="clear" w:color="auto" w:fill="FFFFFF"/>
            <w:noWrap/>
            <w:vAlign w:val="center"/>
          </w:tcPr>
          <w:p w14:paraId="3A4C9DF9" w14:textId="77777777" w:rsidR="00DC676A" w:rsidRPr="00DC676A" w:rsidRDefault="00DC676A" w:rsidP="00FC1519">
            <w:pPr>
              <w:rPr>
                <w:rFonts w:eastAsia="Courier New"/>
              </w:rPr>
            </w:pPr>
            <w:r w:rsidRPr="00DC676A">
              <w:rPr>
                <w:rFonts w:eastAsia="Courier New"/>
              </w:rPr>
              <w:br/>
              <w:t>СОТС  СПС АДМИН ОДУ-2к</w:t>
            </w:r>
            <w:r w:rsidRPr="00DC676A">
              <w:rPr>
                <w:rFonts w:eastAsia="Courier New"/>
              </w:rPr>
              <w:br/>
              <w:t>Ситуац (СОТ и др) – 2 АРМ-деж-1 АРС-СОТ-С+Д+П</w:t>
            </w:r>
          </w:p>
        </w:tc>
      </w:tr>
      <w:tr w:rsidR="00DC676A" w:rsidRPr="00DC676A" w14:paraId="5EF663E6" w14:textId="77777777" w:rsidTr="005E4D36">
        <w:trPr>
          <w:trHeight w:val="315"/>
        </w:trPr>
        <w:tc>
          <w:tcPr>
            <w:tcW w:w="668" w:type="dxa"/>
            <w:gridSpan w:val="2"/>
            <w:shd w:val="clear" w:color="auto" w:fill="FFFFFF"/>
            <w:noWrap/>
            <w:vAlign w:val="center"/>
          </w:tcPr>
          <w:p w14:paraId="64CC3CBD" w14:textId="77777777" w:rsidR="00DC676A" w:rsidRPr="00DC676A" w:rsidRDefault="00DC676A" w:rsidP="00FC1519">
            <w:pPr>
              <w:rPr>
                <w:rFonts w:eastAsia="Courier New"/>
              </w:rPr>
            </w:pPr>
            <w:r w:rsidRPr="00DC676A">
              <w:rPr>
                <w:rFonts w:eastAsia="Courier New"/>
              </w:rPr>
              <w:t>3.20</w:t>
            </w:r>
          </w:p>
        </w:tc>
        <w:tc>
          <w:tcPr>
            <w:tcW w:w="2827" w:type="dxa"/>
            <w:shd w:val="clear" w:color="auto" w:fill="FFFFFF"/>
            <w:noWrap/>
            <w:vAlign w:val="center"/>
          </w:tcPr>
          <w:p w14:paraId="0A431CFE" w14:textId="77777777" w:rsidR="00DC676A" w:rsidRPr="00DC676A" w:rsidRDefault="00DC676A" w:rsidP="00FC1519">
            <w:pPr>
              <w:rPr>
                <w:rFonts w:eastAsia="Courier New"/>
              </w:rPr>
            </w:pPr>
            <w:r w:rsidRPr="00DC676A">
              <w:t>Система оперативной диспетчерской связи (СОДС)</w:t>
            </w:r>
            <w:r w:rsidRPr="00DC676A">
              <w:rPr>
                <w:rFonts w:eastAsia="Courier New"/>
              </w:rPr>
              <w:br/>
            </w:r>
            <w:r w:rsidRPr="00DC676A">
              <w:rPr>
                <w:rFonts w:eastAsia="Courier New"/>
              </w:rPr>
              <w:br/>
              <w:t>сервер</w:t>
            </w:r>
          </w:p>
        </w:tc>
        <w:tc>
          <w:tcPr>
            <w:tcW w:w="1467" w:type="dxa"/>
            <w:gridSpan w:val="2"/>
            <w:shd w:val="clear" w:color="auto" w:fill="FFFFFF"/>
            <w:noWrap/>
            <w:vAlign w:val="center"/>
          </w:tcPr>
          <w:p w14:paraId="4BBBF931" w14:textId="77777777" w:rsidR="00DC676A" w:rsidRPr="00DC676A" w:rsidRDefault="00DC676A" w:rsidP="00FC1519">
            <w:pPr>
              <w:rPr>
                <w:rFonts w:eastAsia="Courier New"/>
              </w:rPr>
            </w:pPr>
            <w:r w:rsidRPr="00DC676A">
              <w:rPr>
                <w:rFonts w:eastAsia="Courier New"/>
              </w:rPr>
              <w:t>Телефон</w:t>
            </w:r>
            <w:r w:rsidRPr="00DC676A">
              <w:rPr>
                <w:rFonts w:eastAsia="Courier New"/>
              </w:rPr>
              <w:br/>
            </w:r>
            <w:r w:rsidRPr="00DC676A">
              <w:rPr>
                <w:rFonts w:eastAsia="Courier New"/>
              </w:rPr>
              <w:br/>
            </w:r>
            <w:r w:rsidRPr="00DC676A">
              <w:rPr>
                <w:rFonts w:eastAsia="Courier New"/>
              </w:rPr>
              <w:br/>
            </w:r>
            <w:r w:rsidRPr="00DC676A">
              <w:rPr>
                <w:rFonts w:eastAsia="Courier New"/>
              </w:rPr>
              <w:br/>
              <w:t>шт.</w:t>
            </w:r>
          </w:p>
        </w:tc>
        <w:tc>
          <w:tcPr>
            <w:tcW w:w="1559" w:type="dxa"/>
            <w:shd w:val="clear" w:color="auto" w:fill="FFFFFF"/>
            <w:noWrap/>
            <w:vAlign w:val="center"/>
          </w:tcPr>
          <w:p w14:paraId="05539A21" w14:textId="77777777" w:rsidR="00DC676A" w:rsidRPr="00DC676A" w:rsidRDefault="00DC676A" w:rsidP="00FC1519">
            <w:pPr>
              <w:rPr>
                <w:rFonts w:eastAsia="Courier New"/>
              </w:rPr>
            </w:pPr>
            <w:r w:rsidRPr="00DC676A">
              <w:rPr>
                <w:rFonts w:eastAsia="Courier New"/>
              </w:rPr>
              <w:t>2</w:t>
            </w:r>
            <w:r w:rsidRPr="00DC676A">
              <w:rPr>
                <w:rFonts w:eastAsia="Courier New"/>
              </w:rPr>
              <w:br/>
            </w:r>
            <w:r w:rsidRPr="00DC676A">
              <w:rPr>
                <w:rFonts w:eastAsia="Courier New"/>
              </w:rPr>
              <w:br/>
            </w:r>
            <w:r w:rsidRPr="00DC676A">
              <w:rPr>
                <w:rFonts w:eastAsia="Courier New"/>
              </w:rPr>
              <w:br/>
            </w:r>
            <w:r w:rsidRPr="00DC676A">
              <w:rPr>
                <w:rFonts w:eastAsia="Courier New"/>
              </w:rPr>
              <w:br/>
              <w:t>1</w:t>
            </w:r>
          </w:p>
        </w:tc>
        <w:tc>
          <w:tcPr>
            <w:tcW w:w="3539" w:type="dxa"/>
            <w:gridSpan w:val="2"/>
            <w:shd w:val="clear" w:color="auto" w:fill="FFFFFF"/>
            <w:noWrap/>
            <w:vAlign w:val="center"/>
          </w:tcPr>
          <w:p w14:paraId="734CA8D8" w14:textId="77777777" w:rsidR="00DC676A" w:rsidRPr="00DC676A" w:rsidRDefault="00DC676A" w:rsidP="00FC1519">
            <w:pPr>
              <w:rPr>
                <w:rFonts w:eastAsia="Courier New"/>
              </w:rPr>
            </w:pPr>
          </w:p>
        </w:tc>
      </w:tr>
      <w:tr w:rsidR="00DC676A" w:rsidRPr="00DC676A" w14:paraId="53778F24" w14:textId="77777777" w:rsidTr="005E4D36">
        <w:trPr>
          <w:trHeight w:val="315"/>
        </w:trPr>
        <w:tc>
          <w:tcPr>
            <w:tcW w:w="668" w:type="dxa"/>
            <w:gridSpan w:val="2"/>
            <w:shd w:val="clear" w:color="auto" w:fill="FFFFFF"/>
            <w:noWrap/>
            <w:vAlign w:val="center"/>
          </w:tcPr>
          <w:p w14:paraId="2D634B18" w14:textId="77777777" w:rsidR="00DC676A" w:rsidRPr="00DC676A" w:rsidRDefault="00DC676A" w:rsidP="00FC1519">
            <w:pPr>
              <w:rPr>
                <w:rFonts w:eastAsia="Courier New"/>
              </w:rPr>
            </w:pPr>
            <w:r w:rsidRPr="00DC676A">
              <w:rPr>
                <w:rFonts w:eastAsia="Courier New"/>
              </w:rPr>
              <w:t>4</w:t>
            </w:r>
          </w:p>
        </w:tc>
        <w:tc>
          <w:tcPr>
            <w:tcW w:w="2827" w:type="dxa"/>
            <w:shd w:val="clear" w:color="auto" w:fill="FFFFFF"/>
            <w:noWrap/>
            <w:vAlign w:val="center"/>
          </w:tcPr>
          <w:p w14:paraId="554497B5" w14:textId="77777777" w:rsidR="00DC676A" w:rsidRPr="00DC676A" w:rsidRDefault="00DC676A" w:rsidP="00FC1519">
            <w:pPr>
              <w:rPr>
                <w:rFonts w:eastAsia="Courier New"/>
              </w:rPr>
            </w:pPr>
            <w:r w:rsidRPr="00DC676A">
              <w:rPr>
                <w:rFonts w:eastAsia="Courier New"/>
              </w:rPr>
              <w:t>Система информирования и оповещения (СИО)</w:t>
            </w:r>
          </w:p>
        </w:tc>
        <w:tc>
          <w:tcPr>
            <w:tcW w:w="1467" w:type="dxa"/>
            <w:gridSpan w:val="2"/>
            <w:shd w:val="clear" w:color="auto" w:fill="FFFFFF"/>
            <w:noWrap/>
            <w:vAlign w:val="center"/>
          </w:tcPr>
          <w:p w14:paraId="437CD93D" w14:textId="77777777" w:rsidR="00DC676A" w:rsidRPr="00DC676A" w:rsidRDefault="00DC676A" w:rsidP="00FC1519">
            <w:pPr>
              <w:rPr>
                <w:rFonts w:eastAsia="Courier New"/>
              </w:rPr>
            </w:pPr>
            <w:r w:rsidRPr="00DC676A">
              <w:rPr>
                <w:rFonts w:eastAsia="Courier New"/>
              </w:rPr>
              <w:t>точек информирования</w:t>
            </w:r>
          </w:p>
        </w:tc>
        <w:tc>
          <w:tcPr>
            <w:tcW w:w="1559" w:type="dxa"/>
            <w:shd w:val="clear" w:color="auto" w:fill="FFFFFF"/>
            <w:noWrap/>
            <w:vAlign w:val="center"/>
          </w:tcPr>
          <w:p w14:paraId="27A6D4E0" w14:textId="77777777" w:rsidR="00DC676A" w:rsidRPr="00DC676A" w:rsidRDefault="00DC676A" w:rsidP="00FC1519">
            <w:pPr>
              <w:rPr>
                <w:rFonts w:eastAsia="Courier New"/>
              </w:rPr>
            </w:pPr>
            <w:r w:rsidRPr="00DC676A">
              <w:rPr>
                <w:rFonts w:eastAsia="Courier New"/>
              </w:rPr>
              <w:t>1</w:t>
            </w:r>
          </w:p>
        </w:tc>
        <w:tc>
          <w:tcPr>
            <w:tcW w:w="3539" w:type="dxa"/>
            <w:gridSpan w:val="2"/>
            <w:shd w:val="clear" w:color="auto" w:fill="FFFFFF"/>
            <w:noWrap/>
            <w:vAlign w:val="center"/>
          </w:tcPr>
          <w:p w14:paraId="46415570" w14:textId="77777777" w:rsidR="00DC676A" w:rsidRPr="00DC676A" w:rsidRDefault="00DC676A" w:rsidP="00FC1519">
            <w:pPr>
              <w:rPr>
                <w:rFonts w:eastAsia="Courier New"/>
              </w:rPr>
            </w:pPr>
            <w:r w:rsidRPr="00DC676A">
              <w:rPr>
                <w:rFonts w:eastAsia="Courier New"/>
              </w:rPr>
              <w:t>Уточнить проектом</w:t>
            </w:r>
          </w:p>
        </w:tc>
      </w:tr>
      <w:tr w:rsidR="00DC676A" w:rsidRPr="00DC676A" w14:paraId="5C0FE85E" w14:textId="77777777" w:rsidTr="005E4D36">
        <w:trPr>
          <w:trHeight w:val="315"/>
        </w:trPr>
        <w:tc>
          <w:tcPr>
            <w:tcW w:w="668" w:type="dxa"/>
            <w:gridSpan w:val="2"/>
            <w:shd w:val="clear" w:color="auto" w:fill="FFFFFF"/>
            <w:noWrap/>
            <w:vAlign w:val="center"/>
          </w:tcPr>
          <w:p w14:paraId="2CBB2FAC" w14:textId="77777777" w:rsidR="00DC676A" w:rsidRPr="00DC676A" w:rsidRDefault="00DC676A" w:rsidP="00FC1519">
            <w:pPr>
              <w:rPr>
                <w:rFonts w:eastAsia="Courier New"/>
              </w:rPr>
            </w:pPr>
            <w:r w:rsidRPr="00DC676A">
              <w:rPr>
                <w:rFonts w:eastAsia="Courier New"/>
              </w:rPr>
              <w:t>4.1</w:t>
            </w:r>
          </w:p>
        </w:tc>
        <w:tc>
          <w:tcPr>
            <w:tcW w:w="2827" w:type="dxa"/>
            <w:shd w:val="clear" w:color="auto" w:fill="FFFFFF"/>
            <w:noWrap/>
            <w:vAlign w:val="center"/>
          </w:tcPr>
          <w:p w14:paraId="242099ED" w14:textId="77777777" w:rsidR="00DC676A" w:rsidRPr="00DC676A" w:rsidRDefault="00DC676A" w:rsidP="00FC1519">
            <w:pPr>
              <w:rPr>
                <w:rFonts w:eastAsia="Courier New"/>
              </w:rPr>
            </w:pPr>
            <w:r w:rsidRPr="00DC676A">
              <w:rPr>
                <w:rFonts w:eastAsia="Courier New"/>
              </w:rPr>
              <w:t>-АРМ оператора СИО</w:t>
            </w:r>
          </w:p>
        </w:tc>
        <w:tc>
          <w:tcPr>
            <w:tcW w:w="1467" w:type="dxa"/>
            <w:gridSpan w:val="2"/>
            <w:shd w:val="clear" w:color="auto" w:fill="FFFFFF"/>
            <w:noWrap/>
            <w:vAlign w:val="center"/>
          </w:tcPr>
          <w:p w14:paraId="11BDD4AB" w14:textId="77777777" w:rsidR="00DC676A" w:rsidRPr="00DC676A" w:rsidRDefault="00DC676A" w:rsidP="00FC1519">
            <w:pPr>
              <w:rPr>
                <w:rFonts w:eastAsia="Courier New"/>
              </w:rPr>
            </w:pPr>
            <w:r w:rsidRPr="00DC676A">
              <w:rPr>
                <w:rFonts w:eastAsia="Courier New"/>
              </w:rPr>
              <w:t>мест</w:t>
            </w:r>
          </w:p>
        </w:tc>
        <w:tc>
          <w:tcPr>
            <w:tcW w:w="1559" w:type="dxa"/>
            <w:shd w:val="clear" w:color="auto" w:fill="FFFFFF"/>
            <w:noWrap/>
            <w:vAlign w:val="center"/>
          </w:tcPr>
          <w:p w14:paraId="3A94671C" w14:textId="77777777" w:rsidR="00DC676A" w:rsidRPr="00DC676A" w:rsidRDefault="00DC676A" w:rsidP="00FC1519">
            <w:pPr>
              <w:rPr>
                <w:rFonts w:eastAsia="Courier New"/>
              </w:rPr>
            </w:pPr>
            <w:r w:rsidRPr="00DC676A">
              <w:rPr>
                <w:rFonts w:eastAsia="Courier New"/>
              </w:rPr>
              <w:t>3</w:t>
            </w:r>
          </w:p>
        </w:tc>
        <w:tc>
          <w:tcPr>
            <w:tcW w:w="3539" w:type="dxa"/>
            <w:gridSpan w:val="2"/>
            <w:shd w:val="clear" w:color="auto" w:fill="FFFFFF"/>
            <w:noWrap/>
            <w:vAlign w:val="center"/>
          </w:tcPr>
          <w:p w14:paraId="6A445F7B" w14:textId="77777777" w:rsidR="00DC676A" w:rsidRPr="00DC676A" w:rsidRDefault="00DC676A" w:rsidP="00FC1519">
            <w:pPr>
              <w:rPr>
                <w:rFonts w:eastAsia="Courier New"/>
              </w:rPr>
            </w:pPr>
            <w:r w:rsidRPr="00DC676A">
              <w:rPr>
                <w:rFonts w:eastAsia="Courier New"/>
              </w:rPr>
              <w:t>Уточнить проектом</w:t>
            </w:r>
          </w:p>
        </w:tc>
      </w:tr>
      <w:tr w:rsidR="00DC676A" w:rsidRPr="00DC676A" w14:paraId="1D8DC3CD" w14:textId="77777777" w:rsidTr="005E4D36">
        <w:trPr>
          <w:trHeight w:val="706"/>
        </w:trPr>
        <w:tc>
          <w:tcPr>
            <w:tcW w:w="668" w:type="dxa"/>
            <w:gridSpan w:val="2"/>
            <w:shd w:val="clear" w:color="auto" w:fill="FFFFFF"/>
            <w:noWrap/>
            <w:vAlign w:val="center"/>
          </w:tcPr>
          <w:p w14:paraId="6952538F" w14:textId="77777777" w:rsidR="00DC676A" w:rsidRPr="00DC676A" w:rsidRDefault="00DC676A" w:rsidP="00FC1519">
            <w:pPr>
              <w:rPr>
                <w:rFonts w:eastAsia="Courier New"/>
              </w:rPr>
            </w:pPr>
            <w:r w:rsidRPr="00DC676A">
              <w:rPr>
                <w:rFonts w:eastAsia="Courier New"/>
              </w:rPr>
              <w:t>4.2</w:t>
            </w:r>
          </w:p>
        </w:tc>
        <w:tc>
          <w:tcPr>
            <w:tcW w:w="2827" w:type="dxa"/>
            <w:shd w:val="clear" w:color="auto" w:fill="FFFFFF"/>
            <w:noWrap/>
            <w:vAlign w:val="center"/>
          </w:tcPr>
          <w:p w14:paraId="165C86FE" w14:textId="77777777" w:rsidR="00DC676A" w:rsidRPr="00DC676A" w:rsidRDefault="00DC676A" w:rsidP="00FC1519">
            <w:pPr>
              <w:rPr>
                <w:rFonts w:eastAsia="Courier New"/>
              </w:rPr>
            </w:pPr>
            <w:r w:rsidRPr="00DC676A">
              <w:rPr>
                <w:rFonts w:eastAsia="Courier New"/>
              </w:rPr>
              <w:t>Сети связи</w:t>
            </w:r>
          </w:p>
        </w:tc>
        <w:tc>
          <w:tcPr>
            <w:tcW w:w="1467" w:type="dxa"/>
            <w:gridSpan w:val="2"/>
            <w:shd w:val="clear" w:color="auto" w:fill="FFFFFF"/>
            <w:noWrap/>
            <w:vAlign w:val="center"/>
          </w:tcPr>
          <w:p w14:paraId="76B38348" w14:textId="77777777" w:rsidR="00DC676A" w:rsidRPr="00DC676A" w:rsidRDefault="00DC676A" w:rsidP="00FC1519">
            <w:pPr>
              <w:rPr>
                <w:rFonts w:eastAsia="Courier New"/>
              </w:rPr>
            </w:pPr>
          </w:p>
        </w:tc>
        <w:tc>
          <w:tcPr>
            <w:tcW w:w="1559" w:type="dxa"/>
            <w:shd w:val="clear" w:color="auto" w:fill="FFFFFF"/>
            <w:noWrap/>
            <w:vAlign w:val="center"/>
          </w:tcPr>
          <w:p w14:paraId="5FC04628" w14:textId="77777777" w:rsidR="00DC676A" w:rsidRPr="00DC676A" w:rsidRDefault="00DC676A" w:rsidP="00FC1519">
            <w:pPr>
              <w:rPr>
                <w:rFonts w:eastAsia="Courier New"/>
              </w:rPr>
            </w:pPr>
          </w:p>
        </w:tc>
        <w:tc>
          <w:tcPr>
            <w:tcW w:w="3539" w:type="dxa"/>
            <w:gridSpan w:val="2"/>
            <w:shd w:val="clear" w:color="auto" w:fill="FFFFFF"/>
            <w:noWrap/>
            <w:vAlign w:val="center"/>
          </w:tcPr>
          <w:p w14:paraId="6E506709" w14:textId="77777777" w:rsidR="00DC676A" w:rsidRPr="00DC676A" w:rsidRDefault="00DC676A" w:rsidP="00FC1519">
            <w:pPr>
              <w:rPr>
                <w:rFonts w:eastAsia="Courier New"/>
              </w:rPr>
            </w:pPr>
          </w:p>
        </w:tc>
      </w:tr>
      <w:tr w:rsidR="00DC676A" w:rsidRPr="00DC676A" w14:paraId="764F0E54" w14:textId="77777777" w:rsidTr="005E4D36">
        <w:trPr>
          <w:trHeight w:val="315"/>
        </w:trPr>
        <w:tc>
          <w:tcPr>
            <w:tcW w:w="668" w:type="dxa"/>
            <w:gridSpan w:val="2"/>
            <w:shd w:val="clear" w:color="auto" w:fill="FFFFFF"/>
            <w:noWrap/>
            <w:vAlign w:val="center"/>
          </w:tcPr>
          <w:p w14:paraId="629D48F1" w14:textId="77777777" w:rsidR="00DC676A" w:rsidRPr="00DC676A" w:rsidRDefault="00DC676A" w:rsidP="00FC1519">
            <w:pPr>
              <w:rPr>
                <w:rFonts w:eastAsia="Courier New"/>
              </w:rPr>
            </w:pPr>
            <w:r w:rsidRPr="00DC676A">
              <w:rPr>
                <w:rFonts w:eastAsia="Courier New"/>
              </w:rPr>
              <w:t>4.3</w:t>
            </w:r>
          </w:p>
        </w:tc>
        <w:tc>
          <w:tcPr>
            <w:tcW w:w="2827" w:type="dxa"/>
            <w:shd w:val="clear" w:color="auto" w:fill="FFFFFF"/>
            <w:noWrap/>
            <w:vAlign w:val="center"/>
          </w:tcPr>
          <w:p w14:paraId="47042B9A" w14:textId="77777777" w:rsidR="00DC676A" w:rsidRPr="00DC676A" w:rsidRDefault="00DC676A" w:rsidP="00FC1519">
            <w:pPr>
              <w:rPr>
                <w:rFonts w:eastAsia="Courier New"/>
              </w:rPr>
            </w:pPr>
            <w:r w:rsidRPr="00DC676A">
              <w:rPr>
                <w:rFonts w:eastAsia="Courier New"/>
              </w:rPr>
              <w:t>-структурированная кабельная система  (СКС)</w:t>
            </w:r>
          </w:p>
        </w:tc>
        <w:tc>
          <w:tcPr>
            <w:tcW w:w="1467" w:type="dxa"/>
            <w:gridSpan w:val="2"/>
            <w:shd w:val="clear" w:color="auto" w:fill="FFFFFF"/>
            <w:noWrap/>
            <w:vAlign w:val="center"/>
          </w:tcPr>
          <w:p w14:paraId="06099BEC" w14:textId="77777777" w:rsidR="00DC676A" w:rsidRPr="00DC676A" w:rsidRDefault="00DC676A" w:rsidP="00FC1519">
            <w:pPr>
              <w:rPr>
                <w:rFonts w:eastAsia="Courier New"/>
              </w:rPr>
            </w:pPr>
            <w:r w:rsidRPr="00DC676A">
              <w:rPr>
                <w:rFonts w:eastAsia="Courier New"/>
              </w:rPr>
              <w:t>портов</w:t>
            </w:r>
          </w:p>
        </w:tc>
        <w:tc>
          <w:tcPr>
            <w:tcW w:w="1559" w:type="dxa"/>
            <w:shd w:val="clear" w:color="auto" w:fill="FFFFFF"/>
            <w:noWrap/>
            <w:vAlign w:val="center"/>
          </w:tcPr>
          <w:p w14:paraId="39AF7291" w14:textId="77777777" w:rsidR="00DC676A" w:rsidRPr="00DC676A" w:rsidRDefault="00DC676A" w:rsidP="00FC1519">
            <w:pPr>
              <w:rPr>
                <w:rFonts w:eastAsia="Courier New"/>
              </w:rPr>
            </w:pPr>
            <w:r w:rsidRPr="00DC676A">
              <w:rPr>
                <w:rFonts w:eastAsia="Courier New"/>
              </w:rPr>
              <w:t>640</w:t>
            </w:r>
          </w:p>
          <w:p w14:paraId="1ACB099B" w14:textId="77777777" w:rsidR="00DC676A" w:rsidRPr="00DC676A" w:rsidRDefault="00DC676A" w:rsidP="00FC1519">
            <w:pPr>
              <w:rPr>
                <w:rFonts w:eastAsia="Courier New"/>
              </w:rPr>
            </w:pPr>
          </w:p>
        </w:tc>
        <w:tc>
          <w:tcPr>
            <w:tcW w:w="3539" w:type="dxa"/>
            <w:gridSpan w:val="2"/>
            <w:shd w:val="clear" w:color="auto" w:fill="FFFFFF"/>
            <w:noWrap/>
            <w:vAlign w:val="center"/>
          </w:tcPr>
          <w:p w14:paraId="7A3C4C7B" w14:textId="77777777" w:rsidR="00DC676A" w:rsidRPr="00DC676A" w:rsidRDefault="00DC676A" w:rsidP="00FC1519">
            <w:pPr>
              <w:rPr>
                <w:rFonts w:eastAsia="Courier New"/>
              </w:rPr>
            </w:pPr>
            <w:r w:rsidRPr="00DC676A">
              <w:rPr>
                <w:rFonts w:eastAsia="Courier New"/>
              </w:rPr>
              <w:t>Уточнить проектом</w:t>
            </w:r>
          </w:p>
        </w:tc>
      </w:tr>
      <w:tr w:rsidR="00DC676A" w:rsidRPr="00DC676A" w14:paraId="6B1429CB" w14:textId="77777777" w:rsidTr="005E4D36">
        <w:trPr>
          <w:trHeight w:val="315"/>
        </w:trPr>
        <w:tc>
          <w:tcPr>
            <w:tcW w:w="668" w:type="dxa"/>
            <w:gridSpan w:val="2"/>
            <w:shd w:val="clear" w:color="auto" w:fill="FFFFFF"/>
            <w:noWrap/>
            <w:vAlign w:val="center"/>
          </w:tcPr>
          <w:p w14:paraId="51E5B243" w14:textId="77777777" w:rsidR="00DC676A" w:rsidRPr="00DC676A" w:rsidRDefault="00DC676A" w:rsidP="00FC1519">
            <w:pPr>
              <w:rPr>
                <w:rFonts w:eastAsia="Courier New"/>
              </w:rPr>
            </w:pPr>
            <w:r w:rsidRPr="00DC676A">
              <w:rPr>
                <w:rFonts w:eastAsia="Courier New"/>
              </w:rPr>
              <w:t>4.4</w:t>
            </w:r>
          </w:p>
        </w:tc>
        <w:tc>
          <w:tcPr>
            <w:tcW w:w="2827" w:type="dxa"/>
            <w:shd w:val="clear" w:color="auto" w:fill="FFFFFF"/>
            <w:noWrap/>
            <w:vAlign w:val="center"/>
          </w:tcPr>
          <w:p w14:paraId="73F49704" w14:textId="77777777" w:rsidR="00DC676A" w:rsidRPr="00DC676A" w:rsidRDefault="00DC676A" w:rsidP="00FC1519">
            <w:pPr>
              <w:rPr>
                <w:rFonts w:eastAsia="Courier New"/>
              </w:rPr>
            </w:pPr>
            <w:r w:rsidRPr="00DC676A">
              <w:rPr>
                <w:rFonts w:eastAsia="Courier New"/>
              </w:rPr>
              <w:t>-система передачи данных систем связи (СПД-СС)</w:t>
            </w:r>
          </w:p>
        </w:tc>
        <w:tc>
          <w:tcPr>
            <w:tcW w:w="1467" w:type="dxa"/>
            <w:gridSpan w:val="2"/>
            <w:shd w:val="clear" w:color="auto" w:fill="FFFFFF"/>
            <w:noWrap/>
            <w:vAlign w:val="center"/>
          </w:tcPr>
          <w:p w14:paraId="09527D20" w14:textId="77777777" w:rsidR="00DC676A" w:rsidRPr="00DC676A" w:rsidRDefault="00DC676A" w:rsidP="00FC1519">
            <w:pPr>
              <w:rPr>
                <w:rFonts w:eastAsia="Courier New"/>
              </w:rPr>
            </w:pPr>
            <w:r w:rsidRPr="00DC676A">
              <w:rPr>
                <w:rFonts w:eastAsia="Courier New"/>
              </w:rPr>
              <w:t>каналов</w:t>
            </w:r>
          </w:p>
        </w:tc>
        <w:tc>
          <w:tcPr>
            <w:tcW w:w="1559" w:type="dxa"/>
            <w:shd w:val="clear" w:color="auto" w:fill="FFFFFF"/>
            <w:noWrap/>
            <w:vAlign w:val="center"/>
          </w:tcPr>
          <w:p w14:paraId="3C96F417" w14:textId="77777777" w:rsidR="00DC676A" w:rsidRPr="00DC676A" w:rsidRDefault="00DC676A" w:rsidP="00FC1519">
            <w:pPr>
              <w:rPr>
                <w:rFonts w:eastAsia="Courier New"/>
              </w:rPr>
            </w:pPr>
            <w:r w:rsidRPr="00DC676A">
              <w:rPr>
                <w:rFonts w:eastAsia="Courier New"/>
              </w:rPr>
              <w:t>520</w:t>
            </w:r>
          </w:p>
        </w:tc>
        <w:tc>
          <w:tcPr>
            <w:tcW w:w="3539" w:type="dxa"/>
            <w:gridSpan w:val="2"/>
            <w:shd w:val="clear" w:color="auto" w:fill="FFFFFF"/>
            <w:noWrap/>
            <w:vAlign w:val="center"/>
          </w:tcPr>
          <w:p w14:paraId="061EEA6E" w14:textId="77777777" w:rsidR="00DC676A" w:rsidRPr="00DC676A" w:rsidRDefault="00DC676A" w:rsidP="00FC1519">
            <w:pPr>
              <w:rPr>
                <w:rFonts w:eastAsia="Courier New"/>
              </w:rPr>
            </w:pPr>
            <w:r w:rsidRPr="00DC676A">
              <w:rPr>
                <w:rFonts w:eastAsia="Courier New"/>
              </w:rPr>
              <w:t>Уточнить проектом</w:t>
            </w:r>
          </w:p>
        </w:tc>
      </w:tr>
      <w:tr w:rsidR="00DC676A" w:rsidRPr="00DC676A" w14:paraId="5F7506AC" w14:textId="77777777" w:rsidTr="005E4D36">
        <w:trPr>
          <w:trHeight w:val="315"/>
        </w:trPr>
        <w:tc>
          <w:tcPr>
            <w:tcW w:w="668" w:type="dxa"/>
            <w:gridSpan w:val="2"/>
            <w:shd w:val="clear" w:color="auto" w:fill="FFFFFF"/>
            <w:noWrap/>
            <w:vAlign w:val="center"/>
          </w:tcPr>
          <w:p w14:paraId="7F94348C" w14:textId="77777777" w:rsidR="00DC676A" w:rsidRPr="00DC676A" w:rsidRDefault="00DC676A" w:rsidP="00FC1519">
            <w:pPr>
              <w:rPr>
                <w:rFonts w:eastAsia="Courier New"/>
              </w:rPr>
            </w:pPr>
            <w:r w:rsidRPr="00DC676A">
              <w:rPr>
                <w:rFonts w:eastAsia="Courier New"/>
              </w:rPr>
              <w:t>4.5</w:t>
            </w:r>
          </w:p>
        </w:tc>
        <w:tc>
          <w:tcPr>
            <w:tcW w:w="2827" w:type="dxa"/>
            <w:shd w:val="clear" w:color="auto" w:fill="FFFFFF"/>
            <w:noWrap/>
            <w:vAlign w:val="center"/>
          </w:tcPr>
          <w:p w14:paraId="73B0DCF6" w14:textId="77777777" w:rsidR="00DC676A" w:rsidRPr="00DC676A" w:rsidRDefault="00DC676A" w:rsidP="00FC1519">
            <w:pPr>
              <w:rPr>
                <w:rFonts w:eastAsia="Courier New"/>
              </w:rPr>
            </w:pPr>
            <w:r w:rsidRPr="00DC676A">
              <w:rPr>
                <w:rFonts w:eastAsia="Courier New"/>
              </w:rPr>
              <w:t>-система телефонной связи (СТС)</w:t>
            </w:r>
          </w:p>
        </w:tc>
        <w:tc>
          <w:tcPr>
            <w:tcW w:w="1467" w:type="dxa"/>
            <w:gridSpan w:val="2"/>
            <w:shd w:val="clear" w:color="auto" w:fill="FFFFFF"/>
            <w:noWrap/>
            <w:vAlign w:val="center"/>
          </w:tcPr>
          <w:p w14:paraId="6319BE2E" w14:textId="77777777" w:rsidR="00DC676A" w:rsidRPr="00DC676A" w:rsidRDefault="00DC676A" w:rsidP="00FC1519">
            <w:pPr>
              <w:rPr>
                <w:rFonts w:eastAsia="Courier New"/>
              </w:rPr>
            </w:pPr>
            <w:r w:rsidRPr="00DC676A">
              <w:rPr>
                <w:rFonts w:eastAsia="Courier New"/>
              </w:rPr>
              <w:t>телефонов</w:t>
            </w:r>
          </w:p>
        </w:tc>
        <w:tc>
          <w:tcPr>
            <w:tcW w:w="1559" w:type="dxa"/>
            <w:shd w:val="clear" w:color="auto" w:fill="FFFFFF"/>
            <w:noWrap/>
            <w:vAlign w:val="center"/>
          </w:tcPr>
          <w:p w14:paraId="6DA1CB71" w14:textId="77777777" w:rsidR="00DC676A" w:rsidRPr="00DC676A" w:rsidRDefault="00DC676A" w:rsidP="00FC1519">
            <w:pPr>
              <w:rPr>
                <w:rFonts w:eastAsia="Courier New"/>
              </w:rPr>
            </w:pPr>
            <w:r w:rsidRPr="00DC676A">
              <w:rPr>
                <w:rFonts w:eastAsia="Courier New"/>
              </w:rPr>
              <w:t>86</w:t>
            </w:r>
          </w:p>
        </w:tc>
        <w:tc>
          <w:tcPr>
            <w:tcW w:w="3539" w:type="dxa"/>
            <w:gridSpan w:val="2"/>
            <w:shd w:val="clear" w:color="auto" w:fill="FFFFFF"/>
            <w:noWrap/>
            <w:vAlign w:val="center"/>
          </w:tcPr>
          <w:p w14:paraId="73069AFE" w14:textId="77777777" w:rsidR="00DC676A" w:rsidRPr="00DC676A" w:rsidRDefault="00DC676A" w:rsidP="00FC1519">
            <w:pPr>
              <w:rPr>
                <w:rFonts w:eastAsia="Courier New"/>
              </w:rPr>
            </w:pPr>
            <w:r w:rsidRPr="00DC676A">
              <w:rPr>
                <w:rFonts w:eastAsia="Courier New"/>
              </w:rPr>
              <w:t>Уточнить проектом</w:t>
            </w:r>
          </w:p>
        </w:tc>
      </w:tr>
      <w:tr w:rsidR="00DC676A" w:rsidRPr="00DC676A" w14:paraId="4695B1B7" w14:textId="77777777" w:rsidTr="005E4D36">
        <w:trPr>
          <w:trHeight w:val="315"/>
        </w:trPr>
        <w:tc>
          <w:tcPr>
            <w:tcW w:w="668" w:type="dxa"/>
            <w:gridSpan w:val="2"/>
            <w:shd w:val="clear" w:color="auto" w:fill="FFFFFF"/>
            <w:noWrap/>
            <w:vAlign w:val="center"/>
          </w:tcPr>
          <w:p w14:paraId="278DCCD4" w14:textId="77777777" w:rsidR="00DC676A" w:rsidRPr="00DC676A" w:rsidRDefault="00DC676A" w:rsidP="00FC1519">
            <w:pPr>
              <w:rPr>
                <w:rFonts w:eastAsia="Courier New"/>
              </w:rPr>
            </w:pPr>
            <w:r w:rsidRPr="00DC676A">
              <w:rPr>
                <w:rFonts w:eastAsia="Courier New"/>
              </w:rPr>
              <w:t>4.6</w:t>
            </w:r>
          </w:p>
        </w:tc>
        <w:tc>
          <w:tcPr>
            <w:tcW w:w="2827" w:type="dxa"/>
            <w:shd w:val="clear" w:color="auto" w:fill="FFFFFF"/>
            <w:noWrap/>
            <w:vAlign w:val="center"/>
          </w:tcPr>
          <w:p w14:paraId="05F79A6A" w14:textId="77777777" w:rsidR="00DC676A" w:rsidRPr="00DC676A" w:rsidRDefault="00DC676A" w:rsidP="00FC1519">
            <w:pPr>
              <w:rPr>
                <w:rFonts w:eastAsia="Courier New"/>
              </w:rPr>
            </w:pPr>
            <w:r w:rsidRPr="00DC676A">
              <w:rPr>
                <w:rFonts w:eastAsia="Courier New"/>
              </w:rPr>
              <w:t>-система часофикации (СЧ)</w:t>
            </w:r>
          </w:p>
        </w:tc>
        <w:tc>
          <w:tcPr>
            <w:tcW w:w="1467" w:type="dxa"/>
            <w:gridSpan w:val="2"/>
            <w:shd w:val="clear" w:color="auto" w:fill="FFFFFF"/>
            <w:noWrap/>
            <w:vAlign w:val="center"/>
          </w:tcPr>
          <w:p w14:paraId="06EB8D3B" w14:textId="77777777" w:rsidR="00DC676A" w:rsidRPr="00DC676A" w:rsidRDefault="00DC676A" w:rsidP="00FC1519">
            <w:pPr>
              <w:rPr>
                <w:rFonts w:eastAsia="Courier New"/>
              </w:rPr>
            </w:pPr>
            <w:r w:rsidRPr="00DC676A">
              <w:rPr>
                <w:rFonts w:eastAsia="Courier New"/>
              </w:rPr>
              <w:t>вторичных часов</w:t>
            </w:r>
          </w:p>
        </w:tc>
        <w:tc>
          <w:tcPr>
            <w:tcW w:w="1559" w:type="dxa"/>
            <w:shd w:val="clear" w:color="auto" w:fill="FFFFFF"/>
            <w:noWrap/>
            <w:vAlign w:val="center"/>
          </w:tcPr>
          <w:p w14:paraId="1595D72B" w14:textId="77777777" w:rsidR="00DC676A" w:rsidRPr="00DC676A" w:rsidRDefault="00DC676A" w:rsidP="00FC1519">
            <w:pPr>
              <w:rPr>
                <w:rFonts w:eastAsia="Courier New"/>
              </w:rPr>
            </w:pPr>
            <w:r w:rsidRPr="00DC676A">
              <w:rPr>
                <w:rFonts w:eastAsia="Courier New"/>
              </w:rPr>
              <w:t>7</w:t>
            </w:r>
          </w:p>
        </w:tc>
        <w:tc>
          <w:tcPr>
            <w:tcW w:w="3539" w:type="dxa"/>
            <w:gridSpan w:val="2"/>
            <w:shd w:val="clear" w:color="auto" w:fill="FFFFFF"/>
            <w:noWrap/>
            <w:vAlign w:val="center"/>
          </w:tcPr>
          <w:p w14:paraId="306C5215" w14:textId="77777777" w:rsidR="00DC676A" w:rsidRPr="00DC676A" w:rsidRDefault="00DC676A" w:rsidP="00FC1519">
            <w:pPr>
              <w:rPr>
                <w:rFonts w:eastAsia="Courier New"/>
              </w:rPr>
            </w:pPr>
            <w:r w:rsidRPr="00DC676A">
              <w:rPr>
                <w:rFonts w:eastAsia="Courier New"/>
              </w:rPr>
              <w:t>Уточнить проектом</w:t>
            </w:r>
          </w:p>
        </w:tc>
      </w:tr>
      <w:tr w:rsidR="00DC676A" w:rsidRPr="00DC676A" w14:paraId="1511AE0B" w14:textId="77777777" w:rsidTr="005E4D36">
        <w:trPr>
          <w:trHeight w:val="315"/>
        </w:trPr>
        <w:tc>
          <w:tcPr>
            <w:tcW w:w="668" w:type="dxa"/>
            <w:gridSpan w:val="2"/>
            <w:shd w:val="clear" w:color="auto" w:fill="FFFFFF"/>
            <w:noWrap/>
            <w:vAlign w:val="center"/>
          </w:tcPr>
          <w:p w14:paraId="77CF9B42" w14:textId="77777777" w:rsidR="00DC676A" w:rsidRPr="00DC676A" w:rsidRDefault="00DC676A" w:rsidP="00FC1519">
            <w:pPr>
              <w:rPr>
                <w:rFonts w:eastAsia="Courier New"/>
              </w:rPr>
            </w:pPr>
            <w:r w:rsidRPr="00DC676A">
              <w:rPr>
                <w:rFonts w:eastAsia="Courier New"/>
              </w:rPr>
              <w:t>4.7</w:t>
            </w:r>
          </w:p>
        </w:tc>
        <w:tc>
          <w:tcPr>
            <w:tcW w:w="2827" w:type="dxa"/>
            <w:shd w:val="clear" w:color="auto" w:fill="FFFFFF"/>
            <w:noWrap/>
            <w:vAlign w:val="center"/>
          </w:tcPr>
          <w:p w14:paraId="728434C0" w14:textId="77777777" w:rsidR="00DC676A" w:rsidRPr="00DC676A" w:rsidRDefault="00DC676A" w:rsidP="00FC1519">
            <w:pPr>
              <w:rPr>
                <w:rFonts w:eastAsia="Courier New"/>
              </w:rPr>
            </w:pPr>
            <w:r w:rsidRPr="00DC676A">
              <w:rPr>
                <w:rFonts w:eastAsia="Courier New"/>
              </w:rPr>
              <w:t>-система радиофикации (Р)</w:t>
            </w:r>
          </w:p>
        </w:tc>
        <w:tc>
          <w:tcPr>
            <w:tcW w:w="1467" w:type="dxa"/>
            <w:gridSpan w:val="2"/>
            <w:shd w:val="clear" w:color="auto" w:fill="FFFFFF"/>
            <w:noWrap/>
            <w:vAlign w:val="center"/>
          </w:tcPr>
          <w:p w14:paraId="54E89AAA" w14:textId="77777777" w:rsidR="00DC676A" w:rsidRPr="00DC676A" w:rsidRDefault="00DC676A" w:rsidP="00FC1519">
            <w:pPr>
              <w:rPr>
                <w:rFonts w:eastAsia="Courier New"/>
              </w:rPr>
            </w:pPr>
            <w:r w:rsidRPr="00DC676A">
              <w:rPr>
                <w:rFonts w:eastAsia="Courier New"/>
              </w:rPr>
              <w:t>приемников</w:t>
            </w:r>
          </w:p>
        </w:tc>
        <w:tc>
          <w:tcPr>
            <w:tcW w:w="1559" w:type="dxa"/>
            <w:shd w:val="clear" w:color="auto" w:fill="FFFFFF"/>
            <w:noWrap/>
            <w:vAlign w:val="center"/>
          </w:tcPr>
          <w:p w14:paraId="7A8261C4" w14:textId="77777777" w:rsidR="00DC676A" w:rsidRPr="00DC676A" w:rsidRDefault="00DC676A" w:rsidP="00FC1519">
            <w:pPr>
              <w:rPr>
                <w:rFonts w:eastAsia="Courier New"/>
              </w:rPr>
            </w:pPr>
            <w:r w:rsidRPr="00DC676A">
              <w:rPr>
                <w:rFonts w:eastAsia="Courier New"/>
              </w:rPr>
              <w:t>3</w:t>
            </w:r>
          </w:p>
        </w:tc>
        <w:tc>
          <w:tcPr>
            <w:tcW w:w="3539" w:type="dxa"/>
            <w:gridSpan w:val="2"/>
            <w:shd w:val="clear" w:color="auto" w:fill="FFFFFF"/>
            <w:noWrap/>
            <w:vAlign w:val="center"/>
          </w:tcPr>
          <w:p w14:paraId="76ED9FA0" w14:textId="77777777" w:rsidR="00DC676A" w:rsidRPr="00DC676A" w:rsidRDefault="00DC676A" w:rsidP="00FC1519">
            <w:pPr>
              <w:rPr>
                <w:rFonts w:eastAsia="Courier New"/>
              </w:rPr>
            </w:pPr>
            <w:r w:rsidRPr="00DC676A">
              <w:rPr>
                <w:rFonts w:eastAsia="Courier New"/>
              </w:rPr>
              <w:t>Уточнить проектом</w:t>
            </w:r>
          </w:p>
        </w:tc>
      </w:tr>
      <w:tr w:rsidR="00DC676A" w:rsidRPr="00DC676A" w14:paraId="132A52BD" w14:textId="77777777" w:rsidTr="005E4D36">
        <w:trPr>
          <w:trHeight w:val="636"/>
        </w:trPr>
        <w:tc>
          <w:tcPr>
            <w:tcW w:w="668" w:type="dxa"/>
            <w:gridSpan w:val="2"/>
            <w:shd w:val="clear" w:color="auto" w:fill="FFFFFF"/>
            <w:noWrap/>
            <w:vAlign w:val="center"/>
          </w:tcPr>
          <w:p w14:paraId="624EABA5" w14:textId="77777777" w:rsidR="00DC676A" w:rsidRPr="00DC676A" w:rsidRDefault="00DC676A" w:rsidP="00FC1519">
            <w:pPr>
              <w:rPr>
                <w:rFonts w:eastAsia="Courier New"/>
              </w:rPr>
            </w:pPr>
            <w:r w:rsidRPr="00DC676A">
              <w:rPr>
                <w:rFonts w:eastAsia="Courier New"/>
              </w:rPr>
              <w:t>4.8</w:t>
            </w:r>
          </w:p>
        </w:tc>
        <w:tc>
          <w:tcPr>
            <w:tcW w:w="2827" w:type="dxa"/>
            <w:shd w:val="clear" w:color="auto" w:fill="FFFFFF"/>
            <w:noWrap/>
            <w:vAlign w:val="center"/>
          </w:tcPr>
          <w:p w14:paraId="7F1BB600" w14:textId="77777777" w:rsidR="00DC676A" w:rsidRPr="00DC676A" w:rsidRDefault="00DC676A" w:rsidP="00FC1519">
            <w:pPr>
              <w:rPr>
                <w:rFonts w:eastAsia="Courier New"/>
              </w:rPr>
            </w:pPr>
            <w:r w:rsidRPr="00DC676A">
              <w:rPr>
                <w:rFonts w:eastAsia="Courier New"/>
              </w:rPr>
              <w:t>-система телевидения (СТ)</w:t>
            </w:r>
          </w:p>
        </w:tc>
        <w:tc>
          <w:tcPr>
            <w:tcW w:w="1467" w:type="dxa"/>
            <w:gridSpan w:val="2"/>
            <w:shd w:val="clear" w:color="auto" w:fill="FFFFFF"/>
            <w:noWrap/>
            <w:vAlign w:val="center"/>
          </w:tcPr>
          <w:p w14:paraId="65220EC4" w14:textId="77777777" w:rsidR="00DC676A" w:rsidRPr="00DC676A" w:rsidRDefault="00DC676A" w:rsidP="00FC1519">
            <w:pPr>
              <w:rPr>
                <w:rFonts w:eastAsia="Courier New"/>
              </w:rPr>
            </w:pPr>
            <w:r w:rsidRPr="00DC676A">
              <w:rPr>
                <w:rFonts w:eastAsia="Courier New"/>
              </w:rPr>
              <w:t>точки просмотра</w:t>
            </w:r>
          </w:p>
        </w:tc>
        <w:tc>
          <w:tcPr>
            <w:tcW w:w="1559" w:type="dxa"/>
            <w:shd w:val="clear" w:color="auto" w:fill="FFFFFF"/>
            <w:noWrap/>
            <w:vAlign w:val="center"/>
          </w:tcPr>
          <w:p w14:paraId="669D5D47" w14:textId="77777777" w:rsidR="00DC676A" w:rsidRPr="00DC676A" w:rsidRDefault="00DC676A" w:rsidP="00FC1519">
            <w:pPr>
              <w:rPr>
                <w:rFonts w:eastAsia="Courier New"/>
              </w:rPr>
            </w:pPr>
            <w:r w:rsidRPr="00DC676A">
              <w:rPr>
                <w:rFonts w:eastAsia="Courier New"/>
              </w:rPr>
              <w:t>22</w:t>
            </w:r>
          </w:p>
        </w:tc>
        <w:tc>
          <w:tcPr>
            <w:tcW w:w="3539" w:type="dxa"/>
            <w:gridSpan w:val="2"/>
            <w:shd w:val="clear" w:color="auto" w:fill="FFFFFF"/>
            <w:noWrap/>
            <w:vAlign w:val="center"/>
          </w:tcPr>
          <w:p w14:paraId="3E105219" w14:textId="77777777" w:rsidR="00DC676A" w:rsidRPr="00DC676A" w:rsidRDefault="00DC676A" w:rsidP="00FC1519">
            <w:pPr>
              <w:rPr>
                <w:rFonts w:eastAsia="Courier New"/>
              </w:rPr>
            </w:pPr>
            <w:r w:rsidRPr="00DC676A">
              <w:rPr>
                <w:rFonts w:eastAsia="Courier New"/>
              </w:rPr>
              <w:t>Уточнить проектом</w:t>
            </w:r>
          </w:p>
        </w:tc>
      </w:tr>
      <w:tr w:rsidR="00DC676A" w:rsidRPr="00DC676A" w14:paraId="28D43684" w14:textId="77777777" w:rsidTr="005E4D36">
        <w:trPr>
          <w:trHeight w:val="315"/>
        </w:trPr>
        <w:tc>
          <w:tcPr>
            <w:tcW w:w="668" w:type="dxa"/>
            <w:gridSpan w:val="2"/>
            <w:shd w:val="clear" w:color="auto" w:fill="FFFFFF"/>
            <w:noWrap/>
            <w:vAlign w:val="center"/>
          </w:tcPr>
          <w:p w14:paraId="59B4E557" w14:textId="77777777" w:rsidR="00DC676A" w:rsidRPr="00DC676A" w:rsidRDefault="00DC676A" w:rsidP="00FC1519">
            <w:pPr>
              <w:rPr>
                <w:rFonts w:eastAsia="Courier New"/>
              </w:rPr>
            </w:pPr>
            <w:r w:rsidRPr="00DC676A">
              <w:rPr>
                <w:rFonts w:eastAsia="Courier New"/>
              </w:rPr>
              <w:t>4.9</w:t>
            </w:r>
          </w:p>
        </w:tc>
        <w:tc>
          <w:tcPr>
            <w:tcW w:w="2827" w:type="dxa"/>
            <w:shd w:val="clear" w:color="auto" w:fill="FFFFFF"/>
            <w:noWrap/>
            <w:vAlign w:val="center"/>
          </w:tcPr>
          <w:p w14:paraId="0BCF1BCA" w14:textId="77777777" w:rsidR="00DC676A" w:rsidRPr="00DC676A" w:rsidRDefault="00DC676A" w:rsidP="00FC1519">
            <w:pPr>
              <w:rPr>
                <w:rFonts w:eastAsia="Courier New"/>
              </w:rPr>
            </w:pPr>
            <w:r w:rsidRPr="00DC676A">
              <w:rPr>
                <w:rFonts w:eastAsia="Courier New"/>
              </w:rPr>
              <w:t>-система видео-конференц связи (СВКС)</w:t>
            </w:r>
          </w:p>
        </w:tc>
        <w:tc>
          <w:tcPr>
            <w:tcW w:w="1467" w:type="dxa"/>
            <w:gridSpan w:val="2"/>
            <w:shd w:val="clear" w:color="auto" w:fill="FFFFFF"/>
            <w:noWrap/>
            <w:vAlign w:val="center"/>
          </w:tcPr>
          <w:p w14:paraId="2369DE6A" w14:textId="77777777" w:rsidR="00DC676A" w:rsidRPr="00DC676A" w:rsidRDefault="00DC676A" w:rsidP="00FC1519">
            <w:pPr>
              <w:rPr>
                <w:rFonts w:eastAsia="Courier New"/>
              </w:rPr>
            </w:pPr>
            <w:r w:rsidRPr="00DC676A">
              <w:rPr>
                <w:rFonts w:eastAsia="Courier New"/>
              </w:rPr>
              <w:t>Помещений</w:t>
            </w:r>
          </w:p>
          <w:p w14:paraId="2F864DAB" w14:textId="77777777" w:rsidR="00DC676A" w:rsidRPr="00DC676A" w:rsidRDefault="00DC676A" w:rsidP="00FC1519">
            <w:pPr>
              <w:rPr>
                <w:rFonts w:eastAsia="Courier New"/>
              </w:rPr>
            </w:pPr>
            <w:r w:rsidRPr="00DC676A">
              <w:rPr>
                <w:rFonts w:eastAsia="Courier New"/>
              </w:rPr>
              <w:t>систем</w:t>
            </w:r>
          </w:p>
        </w:tc>
        <w:tc>
          <w:tcPr>
            <w:tcW w:w="1559" w:type="dxa"/>
            <w:shd w:val="clear" w:color="auto" w:fill="FFFFFF"/>
            <w:noWrap/>
            <w:vAlign w:val="center"/>
          </w:tcPr>
          <w:p w14:paraId="4E5E65B2" w14:textId="77777777" w:rsidR="00DC676A" w:rsidRPr="00DC676A" w:rsidRDefault="00DC676A" w:rsidP="00FC1519">
            <w:pPr>
              <w:rPr>
                <w:rFonts w:eastAsia="Courier New"/>
              </w:rPr>
            </w:pPr>
            <w:r w:rsidRPr="00DC676A">
              <w:rPr>
                <w:rFonts w:eastAsia="Courier New"/>
              </w:rPr>
              <w:t>3</w:t>
            </w:r>
          </w:p>
          <w:p w14:paraId="16704FEF" w14:textId="77777777" w:rsidR="00DC676A" w:rsidRPr="00DC676A" w:rsidRDefault="00DC676A" w:rsidP="00FC1519">
            <w:pPr>
              <w:rPr>
                <w:rFonts w:eastAsia="Courier New"/>
              </w:rPr>
            </w:pPr>
            <w:r w:rsidRPr="00DC676A">
              <w:rPr>
                <w:rFonts w:eastAsia="Courier New"/>
              </w:rPr>
              <w:t>3</w:t>
            </w:r>
          </w:p>
        </w:tc>
        <w:tc>
          <w:tcPr>
            <w:tcW w:w="3539" w:type="dxa"/>
            <w:gridSpan w:val="2"/>
            <w:shd w:val="clear" w:color="auto" w:fill="FFFFFF"/>
            <w:noWrap/>
            <w:vAlign w:val="center"/>
          </w:tcPr>
          <w:p w14:paraId="6DB7375F" w14:textId="77777777" w:rsidR="00DC676A" w:rsidRPr="00DC676A" w:rsidRDefault="00DC676A" w:rsidP="00FC1519">
            <w:pPr>
              <w:rPr>
                <w:rFonts w:eastAsia="Courier New"/>
              </w:rPr>
            </w:pPr>
            <w:r w:rsidRPr="00DC676A">
              <w:rPr>
                <w:rFonts w:eastAsia="Courier New"/>
              </w:rPr>
              <w:t>Уточнить проектом</w:t>
            </w:r>
          </w:p>
        </w:tc>
      </w:tr>
      <w:tr w:rsidR="00DC676A" w:rsidRPr="00DC676A" w14:paraId="135D9994" w14:textId="77777777" w:rsidTr="005E4D36">
        <w:trPr>
          <w:trHeight w:val="315"/>
        </w:trPr>
        <w:tc>
          <w:tcPr>
            <w:tcW w:w="668" w:type="dxa"/>
            <w:gridSpan w:val="2"/>
            <w:shd w:val="clear" w:color="auto" w:fill="FFFFFF"/>
            <w:noWrap/>
            <w:vAlign w:val="center"/>
          </w:tcPr>
          <w:p w14:paraId="703C3B4B" w14:textId="77777777" w:rsidR="00DC676A" w:rsidRPr="00DC676A" w:rsidRDefault="00DC676A" w:rsidP="00FC1519">
            <w:pPr>
              <w:rPr>
                <w:rFonts w:eastAsia="Courier New"/>
              </w:rPr>
            </w:pPr>
            <w:r w:rsidRPr="00DC676A">
              <w:rPr>
                <w:rFonts w:eastAsia="Courier New"/>
              </w:rPr>
              <w:t>4.10</w:t>
            </w:r>
          </w:p>
        </w:tc>
        <w:tc>
          <w:tcPr>
            <w:tcW w:w="2827" w:type="dxa"/>
            <w:shd w:val="clear" w:color="auto" w:fill="FFFFFF"/>
            <w:noWrap/>
          </w:tcPr>
          <w:p w14:paraId="51BBA82D" w14:textId="77777777" w:rsidR="00DC676A" w:rsidRPr="00DC676A" w:rsidRDefault="00DC676A" w:rsidP="00FC1519">
            <w:pPr>
              <w:rPr>
                <w:rFonts w:eastAsia="Courier New"/>
              </w:rPr>
            </w:pPr>
            <w:r w:rsidRPr="00DC676A">
              <w:rPr>
                <w:rFonts w:eastAsia="Courier New"/>
              </w:rPr>
              <w:t>-система аудио-видео трансляции конференц-зала         (АВТКЗ)</w:t>
            </w:r>
            <w:r w:rsidRPr="00DC676A">
              <w:rPr>
                <w:rFonts w:eastAsia="Courier New"/>
              </w:rPr>
              <w:br/>
              <w:t>видеоэкран (видеостена)</w:t>
            </w:r>
            <w:r w:rsidRPr="00DC676A">
              <w:rPr>
                <w:rFonts w:eastAsia="Courier New"/>
              </w:rPr>
              <w:br/>
              <w:t>видеокамера</w:t>
            </w:r>
            <w:r w:rsidRPr="00DC676A">
              <w:rPr>
                <w:rFonts w:eastAsia="Courier New"/>
              </w:rPr>
              <w:br/>
            </w:r>
          </w:p>
          <w:p w14:paraId="272FB0F9" w14:textId="77777777" w:rsidR="00DC676A" w:rsidRPr="00DC676A" w:rsidRDefault="00DC676A" w:rsidP="00FC1519">
            <w:pPr>
              <w:rPr>
                <w:rFonts w:eastAsia="Courier New"/>
              </w:rPr>
            </w:pPr>
            <w:r w:rsidRPr="00DC676A">
              <w:rPr>
                <w:rFonts w:eastAsia="Courier New"/>
              </w:rPr>
              <w:t>звуковая трансляция</w:t>
            </w:r>
          </w:p>
        </w:tc>
        <w:tc>
          <w:tcPr>
            <w:tcW w:w="1467" w:type="dxa"/>
            <w:gridSpan w:val="2"/>
            <w:shd w:val="clear" w:color="auto" w:fill="FFFFFF"/>
            <w:noWrap/>
          </w:tcPr>
          <w:p w14:paraId="6BA50623" w14:textId="77777777" w:rsidR="00DC676A" w:rsidRPr="00DC676A" w:rsidRDefault="00DC676A" w:rsidP="00FC1519">
            <w:pPr>
              <w:rPr>
                <w:rFonts w:eastAsia="Courier New"/>
              </w:rPr>
            </w:pPr>
            <w:r w:rsidRPr="00DC676A">
              <w:rPr>
                <w:rFonts w:eastAsia="Courier New"/>
              </w:rPr>
              <w:t>М2</w:t>
            </w:r>
          </w:p>
          <w:p w14:paraId="34E96A12" w14:textId="77777777" w:rsidR="00DC676A" w:rsidRPr="00DC676A" w:rsidRDefault="00DC676A" w:rsidP="00FC1519">
            <w:pPr>
              <w:rPr>
                <w:rFonts w:eastAsia="Courier New"/>
              </w:rPr>
            </w:pPr>
            <w:r w:rsidRPr="00DC676A">
              <w:rPr>
                <w:rFonts w:eastAsia="Courier New"/>
              </w:rPr>
              <w:t>АРМ</w:t>
            </w:r>
            <w:r w:rsidRPr="00DC676A">
              <w:rPr>
                <w:rFonts w:eastAsia="Courier New"/>
              </w:rPr>
              <w:br/>
              <w:t>шт.</w:t>
            </w:r>
            <w:r w:rsidRPr="00DC676A">
              <w:rPr>
                <w:rFonts w:eastAsia="Courier New"/>
              </w:rPr>
              <w:br/>
            </w:r>
          </w:p>
          <w:p w14:paraId="79970A07" w14:textId="77777777" w:rsidR="00DC676A" w:rsidRPr="00DC676A" w:rsidRDefault="00DC676A" w:rsidP="00FC1519">
            <w:pPr>
              <w:rPr>
                <w:rFonts w:eastAsia="Courier New"/>
              </w:rPr>
            </w:pPr>
            <w:r w:rsidRPr="00DC676A">
              <w:rPr>
                <w:rFonts w:eastAsia="Courier New"/>
              </w:rPr>
              <w:t>шт.</w:t>
            </w:r>
          </w:p>
          <w:p w14:paraId="3268B86A" w14:textId="77777777" w:rsidR="00DC676A" w:rsidRPr="00DC676A" w:rsidRDefault="00DC676A" w:rsidP="00FC1519">
            <w:pPr>
              <w:rPr>
                <w:rFonts w:eastAsia="Courier New"/>
              </w:rPr>
            </w:pPr>
          </w:p>
          <w:p w14:paraId="7677765F" w14:textId="77777777" w:rsidR="00DC676A" w:rsidRPr="00DC676A" w:rsidRDefault="00DC676A" w:rsidP="00FC1519">
            <w:pPr>
              <w:rPr>
                <w:rFonts w:eastAsia="Courier New"/>
              </w:rPr>
            </w:pPr>
            <w:r w:rsidRPr="00DC676A">
              <w:rPr>
                <w:rFonts w:eastAsia="Courier New"/>
              </w:rPr>
              <w:t>М2</w:t>
            </w:r>
          </w:p>
          <w:p w14:paraId="60051FBC" w14:textId="77777777" w:rsidR="00DC676A" w:rsidRPr="00DC676A" w:rsidRDefault="00DC676A" w:rsidP="00FC1519">
            <w:pPr>
              <w:rPr>
                <w:rFonts w:eastAsia="Courier New"/>
              </w:rPr>
            </w:pPr>
          </w:p>
        </w:tc>
        <w:tc>
          <w:tcPr>
            <w:tcW w:w="1559" w:type="dxa"/>
            <w:shd w:val="clear" w:color="auto" w:fill="FFFFFF"/>
            <w:noWrap/>
          </w:tcPr>
          <w:p w14:paraId="3F9F47A3" w14:textId="77777777" w:rsidR="00DC676A" w:rsidRPr="00DC676A" w:rsidRDefault="00DC676A" w:rsidP="00FC1519">
            <w:pPr>
              <w:rPr>
                <w:rFonts w:eastAsia="Courier New"/>
              </w:rPr>
            </w:pPr>
            <w:r w:rsidRPr="00DC676A">
              <w:rPr>
                <w:rFonts w:eastAsia="Courier New"/>
              </w:rPr>
              <w:t>300</w:t>
            </w:r>
            <w:r w:rsidRPr="00DC676A">
              <w:rPr>
                <w:rFonts w:eastAsia="Courier New"/>
              </w:rPr>
              <w:br/>
            </w:r>
          </w:p>
          <w:p w14:paraId="5C8C17F9" w14:textId="77777777" w:rsidR="00DC676A" w:rsidRPr="00DC676A" w:rsidRDefault="00DC676A" w:rsidP="00FC1519">
            <w:pPr>
              <w:rPr>
                <w:rFonts w:eastAsia="Courier New"/>
              </w:rPr>
            </w:pPr>
            <w:r w:rsidRPr="00DC676A">
              <w:rPr>
                <w:rFonts w:eastAsia="Courier New"/>
              </w:rPr>
              <w:t>1</w:t>
            </w:r>
            <w:r w:rsidRPr="00DC676A">
              <w:rPr>
                <w:rFonts w:eastAsia="Courier New"/>
              </w:rPr>
              <w:br/>
              <w:t>2</w:t>
            </w:r>
            <w:r w:rsidRPr="00DC676A">
              <w:rPr>
                <w:rFonts w:eastAsia="Courier New"/>
              </w:rPr>
              <w:br/>
            </w:r>
          </w:p>
          <w:p w14:paraId="05808A8C" w14:textId="77777777" w:rsidR="00DC676A" w:rsidRPr="00DC676A" w:rsidRDefault="00DC676A" w:rsidP="00FC1519">
            <w:pPr>
              <w:rPr>
                <w:rFonts w:eastAsia="Courier New"/>
              </w:rPr>
            </w:pPr>
            <w:r w:rsidRPr="00DC676A">
              <w:rPr>
                <w:rFonts w:eastAsia="Courier New"/>
              </w:rPr>
              <w:t>2</w:t>
            </w:r>
          </w:p>
          <w:p w14:paraId="2F4FBD3B" w14:textId="77777777" w:rsidR="00DC676A" w:rsidRPr="00DC676A" w:rsidRDefault="00DC676A" w:rsidP="00FC1519">
            <w:pPr>
              <w:rPr>
                <w:rFonts w:eastAsia="Courier New"/>
              </w:rPr>
            </w:pPr>
          </w:p>
          <w:p w14:paraId="211B45E5" w14:textId="77777777" w:rsidR="00DC676A" w:rsidRPr="00DC676A" w:rsidRDefault="00DC676A" w:rsidP="00FC1519">
            <w:pPr>
              <w:rPr>
                <w:rFonts w:eastAsia="Courier New"/>
              </w:rPr>
            </w:pPr>
            <w:r w:rsidRPr="00DC676A">
              <w:rPr>
                <w:rFonts w:eastAsia="Courier New"/>
              </w:rPr>
              <w:t>300</w:t>
            </w:r>
          </w:p>
        </w:tc>
        <w:tc>
          <w:tcPr>
            <w:tcW w:w="3539" w:type="dxa"/>
            <w:gridSpan w:val="2"/>
            <w:shd w:val="clear" w:color="auto" w:fill="FFFFFF"/>
            <w:noWrap/>
          </w:tcPr>
          <w:p w14:paraId="2E552448" w14:textId="77777777" w:rsidR="00DC676A" w:rsidRPr="00DC676A" w:rsidRDefault="00DC676A" w:rsidP="00FC1519">
            <w:pPr>
              <w:rPr>
                <w:rFonts w:eastAsia="Courier New"/>
              </w:rPr>
            </w:pPr>
            <w:r w:rsidRPr="00DC676A">
              <w:rPr>
                <w:rFonts w:eastAsia="Courier New"/>
              </w:rPr>
              <w:t>Уточняется проектом</w:t>
            </w:r>
          </w:p>
        </w:tc>
      </w:tr>
      <w:tr w:rsidR="00DC676A" w:rsidRPr="00DC676A" w14:paraId="4E0B7170" w14:textId="77777777" w:rsidTr="005E4D36">
        <w:trPr>
          <w:trHeight w:val="315"/>
        </w:trPr>
        <w:tc>
          <w:tcPr>
            <w:tcW w:w="668" w:type="dxa"/>
            <w:gridSpan w:val="2"/>
            <w:shd w:val="clear" w:color="auto" w:fill="FFFFFF"/>
            <w:noWrap/>
            <w:vAlign w:val="center"/>
          </w:tcPr>
          <w:p w14:paraId="08D977D2" w14:textId="77777777" w:rsidR="00DC676A" w:rsidRPr="00DC676A" w:rsidRDefault="00DC676A" w:rsidP="00FC1519">
            <w:pPr>
              <w:rPr>
                <w:rFonts w:eastAsia="Courier New"/>
              </w:rPr>
            </w:pPr>
            <w:r w:rsidRPr="00DC676A">
              <w:rPr>
                <w:rFonts w:eastAsia="Courier New"/>
              </w:rPr>
              <w:t>4.11</w:t>
            </w:r>
          </w:p>
        </w:tc>
        <w:tc>
          <w:tcPr>
            <w:tcW w:w="2827" w:type="dxa"/>
            <w:shd w:val="clear" w:color="auto" w:fill="FFFFFF"/>
            <w:noWrap/>
            <w:vAlign w:val="center"/>
          </w:tcPr>
          <w:p w14:paraId="19D6577B" w14:textId="77777777" w:rsidR="00DC676A" w:rsidRPr="00DC676A" w:rsidRDefault="00DC676A" w:rsidP="00FC1519">
            <w:pPr>
              <w:rPr>
                <w:rFonts w:eastAsia="Courier New"/>
              </w:rPr>
            </w:pPr>
            <w:r w:rsidRPr="00DC676A">
              <w:rPr>
                <w:rFonts w:eastAsia="Courier New"/>
              </w:rPr>
              <w:t>Система вызова персонала для МГН (СВП)</w:t>
            </w:r>
          </w:p>
        </w:tc>
        <w:tc>
          <w:tcPr>
            <w:tcW w:w="1467" w:type="dxa"/>
            <w:gridSpan w:val="2"/>
            <w:shd w:val="clear" w:color="auto" w:fill="FFFFFF"/>
            <w:noWrap/>
            <w:vAlign w:val="center"/>
          </w:tcPr>
          <w:p w14:paraId="4EE6D942" w14:textId="77777777" w:rsidR="00DC676A" w:rsidRPr="00DC676A" w:rsidRDefault="00DC676A" w:rsidP="00FC1519">
            <w:pPr>
              <w:rPr>
                <w:rFonts w:eastAsia="Courier New"/>
              </w:rPr>
            </w:pPr>
            <w:r w:rsidRPr="00DC676A">
              <w:rPr>
                <w:rFonts w:eastAsia="Courier New"/>
              </w:rPr>
              <w:t>точек вызова</w:t>
            </w:r>
          </w:p>
        </w:tc>
        <w:tc>
          <w:tcPr>
            <w:tcW w:w="1559" w:type="dxa"/>
            <w:shd w:val="clear" w:color="auto" w:fill="FFFFFF"/>
            <w:noWrap/>
            <w:vAlign w:val="center"/>
          </w:tcPr>
          <w:p w14:paraId="09298F13" w14:textId="77777777" w:rsidR="00DC676A" w:rsidRPr="00DC676A" w:rsidRDefault="00DC676A" w:rsidP="00FC1519">
            <w:pPr>
              <w:rPr>
                <w:rFonts w:eastAsia="Courier New"/>
              </w:rPr>
            </w:pPr>
            <w:r w:rsidRPr="00DC676A">
              <w:rPr>
                <w:rFonts w:eastAsia="Courier New"/>
              </w:rPr>
              <w:t>2</w:t>
            </w:r>
          </w:p>
        </w:tc>
        <w:tc>
          <w:tcPr>
            <w:tcW w:w="3539" w:type="dxa"/>
            <w:gridSpan w:val="2"/>
            <w:shd w:val="clear" w:color="auto" w:fill="FFFFFF"/>
            <w:noWrap/>
            <w:vAlign w:val="center"/>
          </w:tcPr>
          <w:p w14:paraId="1A627411" w14:textId="77777777" w:rsidR="00DC676A" w:rsidRPr="00DC676A" w:rsidRDefault="00DC676A" w:rsidP="00FC1519">
            <w:pPr>
              <w:rPr>
                <w:rFonts w:eastAsia="Courier New"/>
              </w:rPr>
            </w:pPr>
            <w:r w:rsidRPr="00DC676A">
              <w:rPr>
                <w:rFonts w:eastAsia="Courier New"/>
              </w:rPr>
              <w:t>Уточнить проектом</w:t>
            </w:r>
          </w:p>
        </w:tc>
      </w:tr>
      <w:tr w:rsidR="00DC676A" w:rsidRPr="00DC676A" w14:paraId="5C948FF9" w14:textId="77777777" w:rsidTr="005E4D36">
        <w:trPr>
          <w:trHeight w:val="496"/>
        </w:trPr>
        <w:tc>
          <w:tcPr>
            <w:tcW w:w="668" w:type="dxa"/>
            <w:gridSpan w:val="2"/>
            <w:shd w:val="clear" w:color="auto" w:fill="FFFFFF"/>
            <w:noWrap/>
            <w:vAlign w:val="center"/>
          </w:tcPr>
          <w:p w14:paraId="280BB78C" w14:textId="77777777" w:rsidR="00DC676A" w:rsidRPr="00DC676A" w:rsidRDefault="00DC676A" w:rsidP="00FC1519">
            <w:pPr>
              <w:rPr>
                <w:rFonts w:eastAsia="Courier New"/>
              </w:rPr>
            </w:pPr>
            <w:r w:rsidRPr="00DC676A">
              <w:rPr>
                <w:rFonts w:eastAsia="Courier New"/>
              </w:rPr>
              <w:t>4.12</w:t>
            </w:r>
          </w:p>
        </w:tc>
        <w:tc>
          <w:tcPr>
            <w:tcW w:w="2827" w:type="dxa"/>
            <w:shd w:val="clear" w:color="auto" w:fill="FFFFFF"/>
            <w:noWrap/>
            <w:vAlign w:val="center"/>
          </w:tcPr>
          <w:p w14:paraId="648D31E0" w14:textId="77777777" w:rsidR="00DC676A" w:rsidRPr="00DC676A" w:rsidRDefault="00DC676A" w:rsidP="00FC1519">
            <w:pPr>
              <w:rPr>
                <w:rFonts w:eastAsia="Courier New"/>
              </w:rPr>
            </w:pPr>
            <w:r w:rsidRPr="00DC676A">
              <w:rPr>
                <w:rFonts w:eastAsia="Courier New"/>
              </w:rPr>
              <w:t>Волоконно-оптичексая линия связи (в канализации связи)</w:t>
            </w:r>
          </w:p>
        </w:tc>
        <w:tc>
          <w:tcPr>
            <w:tcW w:w="1467" w:type="dxa"/>
            <w:gridSpan w:val="2"/>
            <w:shd w:val="clear" w:color="auto" w:fill="FFFFFF"/>
            <w:noWrap/>
            <w:vAlign w:val="center"/>
          </w:tcPr>
          <w:p w14:paraId="17BF4B2C" w14:textId="77777777" w:rsidR="00DC676A" w:rsidRPr="00DC676A" w:rsidRDefault="00DC676A" w:rsidP="00FC1519">
            <w:pPr>
              <w:rPr>
                <w:rFonts w:eastAsia="Courier New"/>
              </w:rPr>
            </w:pPr>
            <w:r w:rsidRPr="00DC676A">
              <w:rPr>
                <w:rFonts w:eastAsia="Courier New"/>
              </w:rPr>
              <w:t>м</w:t>
            </w:r>
          </w:p>
        </w:tc>
        <w:tc>
          <w:tcPr>
            <w:tcW w:w="1559" w:type="dxa"/>
            <w:shd w:val="clear" w:color="auto" w:fill="FFFFFF"/>
            <w:noWrap/>
            <w:vAlign w:val="center"/>
          </w:tcPr>
          <w:p w14:paraId="20B3A6EF" w14:textId="77777777" w:rsidR="00DC676A" w:rsidRPr="00DC676A" w:rsidRDefault="00DC676A" w:rsidP="00FC1519">
            <w:pPr>
              <w:rPr>
                <w:rFonts w:eastAsia="Courier New"/>
              </w:rPr>
            </w:pPr>
            <w:r w:rsidRPr="00DC676A">
              <w:rPr>
                <w:rFonts w:eastAsia="Courier New"/>
              </w:rPr>
              <w:t>150</w:t>
            </w:r>
          </w:p>
        </w:tc>
        <w:tc>
          <w:tcPr>
            <w:tcW w:w="3539" w:type="dxa"/>
            <w:gridSpan w:val="2"/>
            <w:shd w:val="clear" w:color="auto" w:fill="FFFFFF"/>
            <w:noWrap/>
            <w:vAlign w:val="center"/>
          </w:tcPr>
          <w:p w14:paraId="2717F166" w14:textId="77777777" w:rsidR="00DC676A" w:rsidRPr="00DC676A" w:rsidRDefault="00DC676A" w:rsidP="00FC1519">
            <w:pPr>
              <w:rPr>
                <w:rFonts w:eastAsia="Courier New"/>
              </w:rPr>
            </w:pPr>
            <w:r w:rsidRPr="00DC676A">
              <w:rPr>
                <w:rFonts w:eastAsia="Courier New"/>
              </w:rPr>
              <w:t>Уточняется проектом</w:t>
            </w:r>
          </w:p>
        </w:tc>
      </w:tr>
      <w:tr w:rsidR="00DC676A" w:rsidRPr="00DC676A" w14:paraId="14DB0EF8" w14:textId="77777777" w:rsidTr="005E4D36">
        <w:trPr>
          <w:trHeight w:val="496"/>
        </w:trPr>
        <w:tc>
          <w:tcPr>
            <w:tcW w:w="668" w:type="dxa"/>
            <w:gridSpan w:val="2"/>
            <w:shd w:val="clear" w:color="auto" w:fill="FFFFFF"/>
            <w:noWrap/>
            <w:vAlign w:val="center"/>
          </w:tcPr>
          <w:p w14:paraId="4A642CF5" w14:textId="77777777" w:rsidR="00DC676A" w:rsidRPr="00DC676A" w:rsidRDefault="00DC676A" w:rsidP="00FC1519">
            <w:pPr>
              <w:rPr>
                <w:rFonts w:eastAsia="Courier New"/>
              </w:rPr>
            </w:pPr>
            <w:r w:rsidRPr="00DC676A">
              <w:rPr>
                <w:rFonts w:eastAsia="Courier New"/>
              </w:rPr>
              <w:t>4.13</w:t>
            </w:r>
          </w:p>
        </w:tc>
        <w:tc>
          <w:tcPr>
            <w:tcW w:w="2827" w:type="dxa"/>
            <w:shd w:val="clear" w:color="auto" w:fill="FFFFFF"/>
            <w:noWrap/>
            <w:vAlign w:val="center"/>
          </w:tcPr>
          <w:p w14:paraId="001D8342" w14:textId="77777777" w:rsidR="00DC676A" w:rsidRPr="00DC676A" w:rsidRDefault="00DC676A" w:rsidP="00FC1519">
            <w:pPr>
              <w:rPr>
                <w:rFonts w:eastAsia="Courier New"/>
              </w:rPr>
            </w:pPr>
            <w:r w:rsidRPr="00DC676A">
              <w:rPr>
                <w:rFonts w:eastAsia="Courier New"/>
              </w:rPr>
              <w:t>Автоматизированная система управления и диспетчеризации (АСУД)</w:t>
            </w:r>
            <w:r w:rsidRPr="00DC676A">
              <w:t xml:space="preserve"> </w:t>
            </w:r>
            <w:r w:rsidRPr="00DC676A">
              <w:rPr>
                <w:rFonts w:eastAsia="Courier New"/>
              </w:rPr>
              <w:t>в составе:</w:t>
            </w:r>
          </w:p>
        </w:tc>
        <w:tc>
          <w:tcPr>
            <w:tcW w:w="1467" w:type="dxa"/>
            <w:gridSpan w:val="2"/>
            <w:shd w:val="clear" w:color="auto" w:fill="FFFFFF"/>
            <w:noWrap/>
            <w:vAlign w:val="center"/>
          </w:tcPr>
          <w:p w14:paraId="07411CB3" w14:textId="77777777" w:rsidR="00DC676A" w:rsidRPr="00DC676A" w:rsidRDefault="00DC676A" w:rsidP="00FC1519">
            <w:pPr>
              <w:rPr>
                <w:rFonts w:eastAsia="Courier New"/>
              </w:rPr>
            </w:pPr>
            <w:r w:rsidRPr="00DC676A">
              <w:rPr>
                <w:rFonts w:eastAsia="Courier New"/>
              </w:rPr>
              <w:t>канал</w:t>
            </w:r>
          </w:p>
        </w:tc>
        <w:tc>
          <w:tcPr>
            <w:tcW w:w="1559" w:type="dxa"/>
            <w:shd w:val="clear" w:color="auto" w:fill="FFFFFF"/>
            <w:noWrap/>
            <w:vAlign w:val="center"/>
          </w:tcPr>
          <w:p w14:paraId="67F6A876" w14:textId="77777777" w:rsidR="00DC676A" w:rsidRPr="00DC676A" w:rsidRDefault="00DC676A" w:rsidP="00FC1519">
            <w:pPr>
              <w:rPr>
                <w:rFonts w:eastAsia="Courier New"/>
              </w:rPr>
            </w:pPr>
            <w:r w:rsidRPr="00DC676A">
              <w:rPr>
                <w:rFonts w:eastAsia="Courier New"/>
              </w:rPr>
              <w:t>120</w:t>
            </w:r>
          </w:p>
        </w:tc>
        <w:tc>
          <w:tcPr>
            <w:tcW w:w="3539" w:type="dxa"/>
            <w:gridSpan w:val="2"/>
            <w:shd w:val="clear" w:color="auto" w:fill="FFFFFF"/>
            <w:noWrap/>
            <w:vAlign w:val="center"/>
          </w:tcPr>
          <w:p w14:paraId="7CA9B03D" w14:textId="77777777" w:rsidR="00DC676A" w:rsidRPr="00DC676A" w:rsidRDefault="00DC676A" w:rsidP="00FC1519">
            <w:pPr>
              <w:rPr>
                <w:rFonts w:eastAsia="Courier New"/>
              </w:rPr>
            </w:pPr>
            <w:r w:rsidRPr="00DC676A">
              <w:rPr>
                <w:rFonts w:eastAsia="Courier New"/>
              </w:rPr>
              <w:t>Уточняется проектом</w:t>
            </w:r>
          </w:p>
        </w:tc>
      </w:tr>
      <w:tr w:rsidR="00DC676A" w:rsidRPr="00DC676A" w14:paraId="20A9F9EE" w14:textId="77777777" w:rsidTr="005E4D36">
        <w:trPr>
          <w:trHeight w:val="496"/>
        </w:trPr>
        <w:tc>
          <w:tcPr>
            <w:tcW w:w="668" w:type="dxa"/>
            <w:gridSpan w:val="2"/>
            <w:shd w:val="clear" w:color="auto" w:fill="FFFFFF"/>
            <w:noWrap/>
            <w:vAlign w:val="center"/>
          </w:tcPr>
          <w:p w14:paraId="32DA0ED8" w14:textId="77777777" w:rsidR="00DC676A" w:rsidRPr="00DC676A" w:rsidRDefault="00DC676A" w:rsidP="00FC1519">
            <w:pPr>
              <w:rPr>
                <w:rFonts w:eastAsia="Courier New"/>
              </w:rPr>
            </w:pPr>
            <w:r w:rsidRPr="00DC676A">
              <w:rPr>
                <w:rFonts w:eastAsia="Courier New"/>
              </w:rPr>
              <w:t>4.13.1</w:t>
            </w:r>
          </w:p>
        </w:tc>
        <w:tc>
          <w:tcPr>
            <w:tcW w:w="2827" w:type="dxa"/>
            <w:shd w:val="clear" w:color="auto" w:fill="FFFFFF"/>
            <w:noWrap/>
            <w:vAlign w:val="center"/>
          </w:tcPr>
          <w:p w14:paraId="72784AA2" w14:textId="77777777" w:rsidR="00DC676A" w:rsidRPr="00DC676A" w:rsidRDefault="00DC676A" w:rsidP="00FC1519">
            <w:pPr>
              <w:rPr>
                <w:rFonts w:eastAsia="Courier New"/>
              </w:rPr>
            </w:pPr>
            <w:r w:rsidRPr="00DC676A">
              <w:rPr>
                <w:rFonts w:eastAsia="Courier New"/>
              </w:rPr>
              <w:t xml:space="preserve">Ф2) - Характер протекания управляемого технологического процесса во времени п.1.1 (Непрерывный (с длительным поддержанием режимов, близких к установившимся, и практически безостановочной подачей сырья и реагентов)) </w:t>
            </w:r>
          </w:p>
        </w:tc>
        <w:tc>
          <w:tcPr>
            <w:tcW w:w="1467" w:type="dxa"/>
            <w:gridSpan w:val="2"/>
            <w:shd w:val="clear" w:color="auto" w:fill="FFFFFF"/>
            <w:noWrap/>
            <w:vAlign w:val="center"/>
          </w:tcPr>
          <w:p w14:paraId="0BD424B6" w14:textId="77777777" w:rsidR="00DC676A" w:rsidRPr="00DC676A" w:rsidRDefault="00DC676A" w:rsidP="00FC1519">
            <w:pPr>
              <w:rPr>
                <w:rFonts w:eastAsia="Courier New"/>
              </w:rPr>
            </w:pPr>
          </w:p>
        </w:tc>
        <w:tc>
          <w:tcPr>
            <w:tcW w:w="1559" w:type="dxa"/>
            <w:vMerge w:val="restart"/>
            <w:shd w:val="clear" w:color="auto" w:fill="FFFFFF"/>
            <w:noWrap/>
            <w:vAlign w:val="center"/>
          </w:tcPr>
          <w:p w14:paraId="64911755" w14:textId="77777777" w:rsidR="00DC676A" w:rsidRPr="00DC676A" w:rsidRDefault="00DC676A" w:rsidP="00FC1519">
            <w:pPr>
              <w:rPr>
                <w:rFonts w:eastAsia="Courier New"/>
              </w:rPr>
            </w:pPr>
          </w:p>
          <w:p w14:paraId="2D390114" w14:textId="77777777" w:rsidR="00DC676A" w:rsidRPr="00DC676A" w:rsidRDefault="00DC676A" w:rsidP="00FC1519">
            <w:pPr>
              <w:rPr>
                <w:rFonts w:eastAsia="Courier New"/>
              </w:rPr>
            </w:pPr>
            <w:r w:rsidRPr="00DC676A">
              <w:rPr>
                <w:rFonts w:eastAsia="Courier New"/>
              </w:rPr>
              <w:t>Общесистемные решения (ОР), организационное обеспечение (ОО), информационное обеспечение (ИО), Техническое обеспечение (ТО)</w:t>
            </w:r>
          </w:p>
        </w:tc>
        <w:tc>
          <w:tcPr>
            <w:tcW w:w="3539" w:type="dxa"/>
            <w:gridSpan w:val="2"/>
            <w:shd w:val="clear" w:color="auto" w:fill="FFFFFF"/>
            <w:noWrap/>
            <w:vAlign w:val="center"/>
          </w:tcPr>
          <w:p w14:paraId="7EEB3700" w14:textId="77777777" w:rsidR="00DC676A" w:rsidRPr="00DC676A" w:rsidRDefault="00DC676A" w:rsidP="00FC1519">
            <w:pPr>
              <w:rPr>
                <w:rFonts w:eastAsia="Courier New"/>
              </w:rPr>
            </w:pPr>
          </w:p>
        </w:tc>
      </w:tr>
      <w:tr w:rsidR="00DC676A" w:rsidRPr="00DC676A" w14:paraId="4EF69383" w14:textId="77777777" w:rsidTr="005E4D36">
        <w:trPr>
          <w:trHeight w:val="496"/>
        </w:trPr>
        <w:tc>
          <w:tcPr>
            <w:tcW w:w="668" w:type="dxa"/>
            <w:gridSpan w:val="2"/>
            <w:shd w:val="clear" w:color="auto" w:fill="FFFFFF"/>
            <w:noWrap/>
            <w:vAlign w:val="center"/>
          </w:tcPr>
          <w:p w14:paraId="33E5EDE9" w14:textId="77777777" w:rsidR="00DC676A" w:rsidRPr="00DC676A" w:rsidRDefault="00DC676A" w:rsidP="00FC1519">
            <w:pPr>
              <w:rPr>
                <w:rFonts w:eastAsia="Courier New"/>
              </w:rPr>
            </w:pPr>
          </w:p>
        </w:tc>
        <w:tc>
          <w:tcPr>
            <w:tcW w:w="2827" w:type="dxa"/>
            <w:shd w:val="clear" w:color="auto" w:fill="FFFFFF"/>
            <w:noWrap/>
            <w:vAlign w:val="center"/>
          </w:tcPr>
          <w:p w14:paraId="16E4E44E" w14:textId="77777777" w:rsidR="00DC676A" w:rsidRPr="00DC676A" w:rsidRDefault="00DC676A" w:rsidP="00FC1519">
            <w:pPr>
              <w:rPr>
                <w:rFonts w:eastAsia="Courier New"/>
              </w:rPr>
            </w:pPr>
            <w:r w:rsidRPr="00DC676A">
              <w:rPr>
                <w:rFonts w:eastAsia="Courier New"/>
              </w:rPr>
              <w:t>(Ф5) -Количество технологических операций, контролируемых или управляемых АСУТП п.2.2 (Количество операций)  свыше 5 до 10</w:t>
            </w:r>
          </w:p>
        </w:tc>
        <w:tc>
          <w:tcPr>
            <w:tcW w:w="1467" w:type="dxa"/>
            <w:gridSpan w:val="2"/>
            <w:shd w:val="clear" w:color="auto" w:fill="FFFFFF"/>
            <w:noWrap/>
            <w:vAlign w:val="center"/>
          </w:tcPr>
          <w:p w14:paraId="661743F3" w14:textId="77777777" w:rsidR="00DC676A" w:rsidRPr="00DC676A" w:rsidRDefault="00DC676A" w:rsidP="00FC1519">
            <w:pPr>
              <w:rPr>
                <w:rFonts w:eastAsia="Courier New"/>
              </w:rPr>
            </w:pPr>
          </w:p>
        </w:tc>
        <w:tc>
          <w:tcPr>
            <w:tcW w:w="1559" w:type="dxa"/>
            <w:vMerge/>
            <w:shd w:val="clear" w:color="auto" w:fill="FFFFFF"/>
            <w:noWrap/>
            <w:vAlign w:val="center"/>
          </w:tcPr>
          <w:p w14:paraId="2596A349" w14:textId="77777777" w:rsidR="00DC676A" w:rsidRPr="00DC676A" w:rsidRDefault="00DC676A" w:rsidP="00FC1519">
            <w:pPr>
              <w:rPr>
                <w:rFonts w:eastAsia="Courier New"/>
              </w:rPr>
            </w:pPr>
          </w:p>
        </w:tc>
        <w:tc>
          <w:tcPr>
            <w:tcW w:w="3539" w:type="dxa"/>
            <w:gridSpan w:val="2"/>
            <w:shd w:val="clear" w:color="auto" w:fill="FFFFFF"/>
            <w:noWrap/>
            <w:vAlign w:val="center"/>
          </w:tcPr>
          <w:p w14:paraId="1F02F17A" w14:textId="77777777" w:rsidR="00DC676A" w:rsidRPr="00DC676A" w:rsidRDefault="00DC676A" w:rsidP="00FC1519">
            <w:pPr>
              <w:rPr>
                <w:rFonts w:eastAsia="Courier New"/>
              </w:rPr>
            </w:pPr>
          </w:p>
        </w:tc>
      </w:tr>
      <w:tr w:rsidR="00DC676A" w:rsidRPr="00DC676A" w14:paraId="01E5E426" w14:textId="77777777" w:rsidTr="005E4D36">
        <w:trPr>
          <w:trHeight w:val="496"/>
        </w:trPr>
        <w:tc>
          <w:tcPr>
            <w:tcW w:w="668" w:type="dxa"/>
            <w:gridSpan w:val="2"/>
            <w:shd w:val="clear" w:color="auto" w:fill="FFFFFF"/>
            <w:noWrap/>
            <w:vAlign w:val="center"/>
          </w:tcPr>
          <w:p w14:paraId="6485D949" w14:textId="77777777" w:rsidR="00DC676A" w:rsidRPr="00DC676A" w:rsidRDefault="00DC676A" w:rsidP="00FC1519">
            <w:pPr>
              <w:rPr>
                <w:rFonts w:eastAsia="Courier New"/>
              </w:rPr>
            </w:pPr>
          </w:p>
        </w:tc>
        <w:tc>
          <w:tcPr>
            <w:tcW w:w="2827" w:type="dxa"/>
            <w:shd w:val="clear" w:color="auto" w:fill="FFFFFF"/>
            <w:noWrap/>
            <w:vAlign w:val="center"/>
          </w:tcPr>
          <w:p w14:paraId="7DEDB768" w14:textId="77777777" w:rsidR="00DC676A" w:rsidRPr="00DC676A" w:rsidRDefault="00DC676A" w:rsidP="00FC1519">
            <w:pPr>
              <w:rPr>
                <w:rFonts w:eastAsia="Courier New"/>
              </w:rPr>
            </w:pPr>
            <w:r w:rsidRPr="00DC676A">
              <w:rPr>
                <w:rFonts w:eastAsia="Courier New"/>
              </w:rPr>
              <w:t>(Ф6) - Степень развитости информационных функций АСУТП п.3.2 (II степень - централизованный контроль и измерение параметров состояния ТОУ)</w:t>
            </w:r>
          </w:p>
        </w:tc>
        <w:tc>
          <w:tcPr>
            <w:tcW w:w="1467" w:type="dxa"/>
            <w:gridSpan w:val="2"/>
            <w:shd w:val="clear" w:color="auto" w:fill="FFFFFF"/>
            <w:noWrap/>
            <w:vAlign w:val="center"/>
          </w:tcPr>
          <w:p w14:paraId="23A21495" w14:textId="77777777" w:rsidR="00DC676A" w:rsidRPr="00DC676A" w:rsidRDefault="00DC676A" w:rsidP="00FC1519">
            <w:pPr>
              <w:rPr>
                <w:rFonts w:eastAsia="Courier New"/>
              </w:rPr>
            </w:pPr>
          </w:p>
        </w:tc>
        <w:tc>
          <w:tcPr>
            <w:tcW w:w="1559" w:type="dxa"/>
            <w:vMerge/>
            <w:shd w:val="clear" w:color="auto" w:fill="FFFFFF"/>
            <w:noWrap/>
            <w:vAlign w:val="center"/>
          </w:tcPr>
          <w:p w14:paraId="1BFC5F17" w14:textId="77777777" w:rsidR="00DC676A" w:rsidRPr="00DC676A" w:rsidRDefault="00DC676A" w:rsidP="00FC1519">
            <w:pPr>
              <w:rPr>
                <w:rFonts w:eastAsia="Courier New"/>
              </w:rPr>
            </w:pPr>
          </w:p>
        </w:tc>
        <w:tc>
          <w:tcPr>
            <w:tcW w:w="3539" w:type="dxa"/>
            <w:gridSpan w:val="2"/>
            <w:shd w:val="clear" w:color="auto" w:fill="FFFFFF"/>
            <w:noWrap/>
            <w:vAlign w:val="center"/>
          </w:tcPr>
          <w:p w14:paraId="3BD8A95B" w14:textId="77777777" w:rsidR="00DC676A" w:rsidRPr="00DC676A" w:rsidRDefault="00DC676A" w:rsidP="00FC1519">
            <w:pPr>
              <w:rPr>
                <w:rFonts w:eastAsia="Courier New"/>
              </w:rPr>
            </w:pPr>
          </w:p>
        </w:tc>
      </w:tr>
      <w:tr w:rsidR="00DC676A" w:rsidRPr="00DC676A" w14:paraId="1688147C" w14:textId="77777777" w:rsidTr="005E4D36">
        <w:trPr>
          <w:trHeight w:val="496"/>
        </w:trPr>
        <w:tc>
          <w:tcPr>
            <w:tcW w:w="668" w:type="dxa"/>
            <w:gridSpan w:val="2"/>
            <w:shd w:val="clear" w:color="auto" w:fill="FFFFFF"/>
            <w:noWrap/>
            <w:vAlign w:val="center"/>
          </w:tcPr>
          <w:p w14:paraId="6B6E4258" w14:textId="77777777" w:rsidR="00DC676A" w:rsidRPr="00DC676A" w:rsidRDefault="00DC676A" w:rsidP="00FC1519">
            <w:pPr>
              <w:rPr>
                <w:rFonts w:eastAsia="Courier New"/>
              </w:rPr>
            </w:pPr>
          </w:p>
        </w:tc>
        <w:tc>
          <w:tcPr>
            <w:tcW w:w="2827" w:type="dxa"/>
            <w:shd w:val="clear" w:color="auto" w:fill="FFFFFF"/>
            <w:noWrap/>
            <w:vAlign w:val="center"/>
          </w:tcPr>
          <w:p w14:paraId="7FF4212E" w14:textId="77777777" w:rsidR="00DC676A" w:rsidRPr="00DC676A" w:rsidRDefault="00DC676A" w:rsidP="00FC1519">
            <w:pPr>
              <w:rPr>
                <w:rFonts w:eastAsia="Courier New"/>
              </w:rPr>
            </w:pPr>
            <w:r w:rsidRPr="00DC676A">
              <w:rPr>
                <w:rFonts w:eastAsia="Courier New"/>
              </w:rPr>
              <w:t>Ф7) - Степень развитости управляющих функций АСУТП п.4.3 (III степень - многосвязное  автоматическое регулирование или автоматическое программное логическое управление по циклу с разветвлениями</w:t>
            </w:r>
          </w:p>
        </w:tc>
        <w:tc>
          <w:tcPr>
            <w:tcW w:w="1467" w:type="dxa"/>
            <w:gridSpan w:val="2"/>
            <w:shd w:val="clear" w:color="auto" w:fill="FFFFFF"/>
            <w:noWrap/>
            <w:vAlign w:val="center"/>
          </w:tcPr>
          <w:p w14:paraId="53A9D22D" w14:textId="77777777" w:rsidR="00DC676A" w:rsidRPr="00DC676A" w:rsidRDefault="00DC676A" w:rsidP="00FC1519">
            <w:pPr>
              <w:rPr>
                <w:rFonts w:eastAsia="Courier New"/>
              </w:rPr>
            </w:pPr>
          </w:p>
        </w:tc>
        <w:tc>
          <w:tcPr>
            <w:tcW w:w="1559" w:type="dxa"/>
            <w:vMerge/>
            <w:shd w:val="clear" w:color="auto" w:fill="FFFFFF"/>
            <w:noWrap/>
            <w:vAlign w:val="center"/>
          </w:tcPr>
          <w:p w14:paraId="34F0FAEA" w14:textId="77777777" w:rsidR="00DC676A" w:rsidRPr="00DC676A" w:rsidRDefault="00DC676A" w:rsidP="00FC1519">
            <w:pPr>
              <w:rPr>
                <w:rFonts w:eastAsia="Courier New"/>
              </w:rPr>
            </w:pPr>
          </w:p>
        </w:tc>
        <w:tc>
          <w:tcPr>
            <w:tcW w:w="3539" w:type="dxa"/>
            <w:gridSpan w:val="2"/>
            <w:shd w:val="clear" w:color="auto" w:fill="FFFFFF"/>
            <w:noWrap/>
            <w:vAlign w:val="center"/>
          </w:tcPr>
          <w:p w14:paraId="1BD6B26F" w14:textId="77777777" w:rsidR="00DC676A" w:rsidRPr="00DC676A" w:rsidRDefault="00DC676A" w:rsidP="00FC1519">
            <w:pPr>
              <w:rPr>
                <w:rFonts w:eastAsia="Courier New"/>
              </w:rPr>
            </w:pPr>
          </w:p>
        </w:tc>
      </w:tr>
      <w:tr w:rsidR="00DC676A" w:rsidRPr="00DC676A" w14:paraId="561E0E2C" w14:textId="77777777" w:rsidTr="005E4D36">
        <w:trPr>
          <w:trHeight w:val="496"/>
        </w:trPr>
        <w:tc>
          <w:tcPr>
            <w:tcW w:w="668" w:type="dxa"/>
            <w:gridSpan w:val="2"/>
            <w:shd w:val="clear" w:color="auto" w:fill="FFFFFF"/>
            <w:noWrap/>
            <w:vAlign w:val="center"/>
          </w:tcPr>
          <w:p w14:paraId="7D868972" w14:textId="77777777" w:rsidR="00DC676A" w:rsidRPr="00DC676A" w:rsidRDefault="00DC676A" w:rsidP="00FC1519">
            <w:pPr>
              <w:rPr>
                <w:rFonts w:eastAsia="Courier New"/>
              </w:rPr>
            </w:pPr>
          </w:p>
        </w:tc>
        <w:tc>
          <w:tcPr>
            <w:tcW w:w="2827" w:type="dxa"/>
            <w:shd w:val="clear" w:color="auto" w:fill="FFFFFF"/>
            <w:noWrap/>
            <w:vAlign w:val="center"/>
          </w:tcPr>
          <w:p w14:paraId="2D53E7A8" w14:textId="77777777" w:rsidR="00DC676A" w:rsidRPr="00DC676A" w:rsidRDefault="00DC676A" w:rsidP="00FC1519">
            <w:pPr>
              <w:rPr>
                <w:rFonts w:eastAsia="Courier New"/>
              </w:rPr>
            </w:pPr>
            <w:r w:rsidRPr="00DC676A">
              <w:rPr>
                <w:rFonts w:eastAsia="Courier New"/>
              </w:rPr>
              <w:t>(Ф8) - Режим выполнения управляющих функций АСУТП п.5.3 (Автоматизированный диалоговый режим)</w:t>
            </w:r>
          </w:p>
        </w:tc>
        <w:tc>
          <w:tcPr>
            <w:tcW w:w="1467" w:type="dxa"/>
            <w:gridSpan w:val="2"/>
            <w:shd w:val="clear" w:color="auto" w:fill="FFFFFF"/>
            <w:noWrap/>
            <w:vAlign w:val="center"/>
          </w:tcPr>
          <w:p w14:paraId="06EADAA5" w14:textId="77777777" w:rsidR="00DC676A" w:rsidRPr="00DC676A" w:rsidRDefault="00DC676A" w:rsidP="00FC1519">
            <w:pPr>
              <w:rPr>
                <w:rFonts w:eastAsia="Courier New"/>
              </w:rPr>
            </w:pPr>
          </w:p>
        </w:tc>
        <w:tc>
          <w:tcPr>
            <w:tcW w:w="1559" w:type="dxa"/>
            <w:vMerge/>
            <w:shd w:val="clear" w:color="auto" w:fill="FFFFFF"/>
            <w:noWrap/>
            <w:vAlign w:val="center"/>
          </w:tcPr>
          <w:p w14:paraId="7AD2B1C5" w14:textId="77777777" w:rsidR="00DC676A" w:rsidRPr="00DC676A" w:rsidRDefault="00DC676A" w:rsidP="00FC1519">
            <w:pPr>
              <w:rPr>
                <w:rFonts w:eastAsia="Courier New"/>
              </w:rPr>
            </w:pPr>
          </w:p>
        </w:tc>
        <w:tc>
          <w:tcPr>
            <w:tcW w:w="3539" w:type="dxa"/>
            <w:gridSpan w:val="2"/>
            <w:shd w:val="clear" w:color="auto" w:fill="FFFFFF"/>
            <w:noWrap/>
            <w:vAlign w:val="center"/>
          </w:tcPr>
          <w:p w14:paraId="7FFADDDB" w14:textId="77777777" w:rsidR="00DC676A" w:rsidRPr="00DC676A" w:rsidRDefault="00DC676A" w:rsidP="00FC1519">
            <w:pPr>
              <w:rPr>
                <w:rFonts w:eastAsia="Courier New"/>
              </w:rPr>
            </w:pPr>
          </w:p>
        </w:tc>
      </w:tr>
      <w:tr w:rsidR="00DC676A" w:rsidRPr="00DC676A" w14:paraId="589949B6" w14:textId="77777777" w:rsidTr="005E4D36">
        <w:trPr>
          <w:trHeight w:val="496"/>
        </w:trPr>
        <w:tc>
          <w:tcPr>
            <w:tcW w:w="668" w:type="dxa"/>
            <w:gridSpan w:val="2"/>
            <w:shd w:val="clear" w:color="auto" w:fill="FFFFFF"/>
            <w:noWrap/>
            <w:vAlign w:val="center"/>
          </w:tcPr>
          <w:p w14:paraId="5A129250" w14:textId="77777777" w:rsidR="00DC676A" w:rsidRPr="00DC676A" w:rsidRDefault="00DC676A" w:rsidP="00FC1519">
            <w:pPr>
              <w:rPr>
                <w:rFonts w:eastAsia="Courier New"/>
              </w:rPr>
            </w:pPr>
          </w:p>
        </w:tc>
        <w:tc>
          <w:tcPr>
            <w:tcW w:w="2827" w:type="dxa"/>
            <w:shd w:val="clear" w:color="auto" w:fill="FFFFFF"/>
            <w:noWrap/>
            <w:vAlign w:val="center"/>
          </w:tcPr>
          <w:p w14:paraId="1583E939" w14:textId="77777777" w:rsidR="00DC676A" w:rsidRPr="00DC676A" w:rsidRDefault="00DC676A" w:rsidP="00FC1519">
            <w:pPr>
              <w:rPr>
                <w:rFonts w:eastAsia="Courier New"/>
              </w:rPr>
            </w:pPr>
            <w:r w:rsidRPr="00DC676A">
              <w:rPr>
                <w:rFonts w:eastAsia="Courier New"/>
              </w:rPr>
              <w:t>(Ф9) - Количество переменных, измеряемых, контролируемых и регистрируемых АСУТП п.6.3 (Количество переменных) - свыше 50 до 100</w:t>
            </w:r>
          </w:p>
        </w:tc>
        <w:tc>
          <w:tcPr>
            <w:tcW w:w="1467" w:type="dxa"/>
            <w:gridSpan w:val="2"/>
            <w:shd w:val="clear" w:color="auto" w:fill="FFFFFF"/>
            <w:noWrap/>
            <w:vAlign w:val="center"/>
          </w:tcPr>
          <w:p w14:paraId="0096E13D" w14:textId="77777777" w:rsidR="00DC676A" w:rsidRPr="00DC676A" w:rsidRDefault="00DC676A" w:rsidP="00FC1519">
            <w:pPr>
              <w:rPr>
                <w:rFonts w:eastAsia="Courier New"/>
              </w:rPr>
            </w:pPr>
          </w:p>
        </w:tc>
        <w:tc>
          <w:tcPr>
            <w:tcW w:w="1559" w:type="dxa"/>
            <w:vMerge/>
            <w:shd w:val="clear" w:color="auto" w:fill="FFFFFF"/>
            <w:noWrap/>
            <w:vAlign w:val="center"/>
          </w:tcPr>
          <w:p w14:paraId="374B971C" w14:textId="77777777" w:rsidR="00DC676A" w:rsidRPr="00DC676A" w:rsidRDefault="00DC676A" w:rsidP="00FC1519">
            <w:pPr>
              <w:rPr>
                <w:rFonts w:eastAsia="Courier New"/>
              </w:rPr>
            </w:pPr>
          </w:p>
        </w:tc>
        <w:tc>
          <w:tcPr>
            <w:tcW w:w="3539" w:type="dxa"/>
            <w:gridSpan w:val="2"/>
            <w:shd w:val="clear" w:color="auto" w:fill="FFFFFF"/>
            <w:noWrap/>
            <w:vAlign w:val="center"/>
          </w:tcPr>
          <w:p w14:paraId="69F0DE9E" w14:textId="77777777" w:rsidR="00DC676A" w:rsidRPr="00DC676A" w:rsidRDefault="00DC676A" w:rsidP="00FC1519">
            <w:pPr>
              <w:rPr>
                <w:rFonts w:eastAsia="Courier New"/>
              </w:rPr>
            </w:pPr>
          </w:p>
        </w:tc>
      </w:tr>
      <w:tr w:rsidR="00DC676A" w:rsidRPr="00DC676A" w14:paraId="17083E0D" w14:textId="77777777" w:rsidTr="005E4D36">
        <w:trPr>
          <w:trHeight w:val="496"/>
        </w:trPr>
        <w:tc>
          <w:tcPr>
            <w:tcW w:w="668" w:type="dxa"/>
            <w:gridSpan w:val="2"/>
            <w:shd w:val="clear" w:color="auto" w:fill="FFFFFF"/>
            <w:noWrap/>
            <w:vAlign w:val="center"/>
          </w:tcPr>
          <w:p w14:paraId="0BAD9DB1" w14:textId="77777777" w:rsidR="00DC676A" w:rsidRPr="00DC676A" w:rsidRDefault="00DC676A" w:rsidP="00FC1519">
            <w:pPr>
              <w:rPr>
                <w:rFonts w:eastAsia="Courier New"/>
              </w:rPr>
            </w:pPr>
          </w:p>
        </w:tc>
        <w:tc>
          <w:tcPr>
            <w:tcW w:w="2827" w:type="dxa"/>
            <w:shd w:val="clear" w:color="auto" w:fill="FFFFFF"/>
            <w:noWrap/>
            <w:vAlign w:val="center"/>
          </w:tcPr>
          <w:p w14:paraId="1E874939" w14:textId="77777777" w:rsidR="00DC676A" w:rsidRPr="00DC676A" w:rsidRDefault="00DC676A" w:rsidP="00FC1519">
            <w:pPr>
              <w:rPr>
                <w:rFonts w:eastAsia="Courier New"/>
              </w:rPr>
            </w:pPr>
            <w:r w:rsidRPr="00DC676A">
              <w:rPr>
                <w:rFonts w:eastAsia="Courier New"/>
              </w:rPr>
              <w:t>АСУТП создается с использованием зарубежных технических средств</w:t>
            </w:r>
          </w:p>
        </w:tc>
        <w:tc>
          <w:tcPr>
            <w:tcW w:w="1467" w:type="dxa"/>
            <w:gridSpan w:val="2"/>
            <w:shd w:val="clear" w:color="auto" w:fill="FFFFFF"/>
            <w:noWrap/>
            <w:vAlign w:val="center"/>
          </w:tcPr>
          <w:p w14:paraId="4710D2D8" w14:textId="77777777" w:rsidR="00DC676A" w:rsidRPr="00DC676A" w:rsidRDefault="00DC676A" w:rsidP="00FC1519">
            <w:pPr>
              <w:rPr>
                <w:rFonts w:eastAsia="Courier New"/>
              </w:rPr>
            </w:pPr>
          </w:p>
        </w:tc>
        <w:tc>
          <w:tcPr>
            <w:tcW w:w="1559" w:type="dxa"/>
            <w:vMerge/>
            <w:shd w:val="clear" w:color="auto" w:fill="FFFFFF"/>
            <w:noWrap/>
            <w:vAlign w:val="center"/>
          </w:tcPr>
          <w:p w14:paraId="6B7578B7" w14:textId="77777777" w:rsidR="00DC676A" w:rsidRPr="00DC676A" w:rsidRDefault="00DC676A" w:rsidP="00FC1519">
            <w:pPr>
              <w:rPr>
                <w:rFonts w:eastAsia="Courier New"/>
              </w:rPr>
            </w:pPr>
          </w:p>
        </w:tc>
        <w:tc>
          <w:tcPr>
            <w:tcW w:w="3539" w:type="dxa"/>
            <w:gridSpan w:val="2"/>
            <w:shd w:val="clear" w:color="auto" w:fill="FFFFFF"/>
            <w:noWrap/>
            <w:vAlign w:val="center"/>
          </w:tcPr>
          <w:p w14:paraId="14A4F2EE" w14:textId="77777777" w:rsidR="00DC676A" w:rsidRPr="00DC676A" w:rsidRDefault="00DC676A" w:rsidP="00FC1519">
            <w:pPr>
              <w:rPr>
                <w:rFonts w:eastAsia="Courier New"/>
              </w:rPr>
            </w:pPr>
          </w:p>
        </w:tc>
      </w:tr>
      <w:tr w:rsidR="00DC676A" w:rsidRPr="00DC676A" w14:paraId="4F11FA4B" w14:textId="77777777" w:rsidTr="005E4D36">
        <w:trPr>
          <w:trHeight w:val="496"/>
        </w:trPr>
        <w:tc>
          <w:tcPr>
            <w:tcW w:w="668" w:type="dxa"/>
            <w:gridSpan w:val="2"/>
            <w:shd w:val="clear" w:color="auto" w:fill="FFFFFF"/>
            <w:noWrap/>
            <w:vAlign w:val="center"/>
          </w:tcPr>
          <w:p w14:paraId="324124EE" w14:textId="77777777" w:rsidR="00DC676A" w:rsidRPr="00DC676A" w:rsidRDefault="00DC676A" w:rsidP="00FC1519">
            <w:pPr>
              <w:rPr>
                <w:rFonts w:eastAsia="Courier New"/>
              </w:rPr>
            </w:pPr>
          </w:p>
        </w:tc>
        <w:tc>
          <w:tcPr>
            <w:tcW w:w="2827" w:type="dxa"/>
            <w:shd w:val="clear" w:color="auto" w:fill="FFFFFF"/>
            <w:noWrap/>
            <w:vAlign w:val="center"/>
          </w:tcPr>
          <w:p w14:paraId="08329EBF" w14:textId="77777777" w:rsidR="00DC676A" w:rsidRPr="00DC676A" w:rsidRDefault="00DC676A" w:rsidP="00FC1519">
            <w:pPr>
              <w:rPr>
                <w:rFonts w:eastAsia="Courier New"/>
              </w:rPr>
            </w:pPr>
            <w:r w:rsidRPr="00DC676A">
              <w:rPr>
                <w:rFonts w:eastAsia="Courier New"/>
              </w:rPr>
              <w:t>АСУТП не является впервые разрабатываемой</w:t>
            </w:r>
          </w:p>
        </w:tc>
        <w:tc>
          <w:tcPr>
            <w:tcW w:w="1467" w:type="dxa"/>
            <w:gridSpan w:val="2"/>
            <w:shd w:val="clear" w:color="auto" w:fill="FFFFFF"/>
            <w:noWrap/>
            <w:vAlign w:val="center"/>
          </w:tcPr>
          <w:p w14:paraId="1900C886" w14:textId="77777777" w:rsidR="00DC676A" w:rsidRPr="00DC676A" w:rsidRDefault="00DC676A" w:rsidP="00FC1519">
            <w:pPr>
              <w:rPr>
                <w:rFonts w:eastAsia="Courier New"/>
              </w:rPr>
            </w:pPr>
          </w:p>
        </w:tc>
        <w:tc>
          <w:tcPr>
            <w:tcW w:w="1559" w:type="dxa"/>
            <w:vMerge/>
            <w:shd w:val="clear" w:color="auto" w:fill="FFFFFF"/>
            <w:noWrap/>
            <w:vAlign w:val="center"/>
          </w:tcPr>
          <w:p w14:paraId="4E198CED" w14:textId="77777777" w:rsidR="00DC676A" w:rsidRPr="00DC676A" w:rsidRDefault="00DC676A" w:rsidP="00FC1519">
            <w:pPr>
              <w:rPr>
                <w:rFonts w:eastAsia="Courier New"/>
              </w:rPr>
            </w:pPr>
          </w:p>
        </w:tc>
        <w:tc>
          <w:tcPr>
            <w:tcW w:w="3539" w:type="dxa"/>
            <w:gridSpan w:val="2"/>
            <w:shd w:val="clear" w:color="auto" w:fill="FFFFFF"/>
            <w:noWrap/>
            <w:vAlign w:val="center"/>
          </w:tcPr>
          <w:p w14:paraId="45404E8B" w14:textId="77777777" w:rsidR="00DC676A" w:rsidRPr="00DC676A" w:rsidRDefault="00DC676A" w:rsidP="00FC1519">
            <w:pPr>
              <w:rPr>
                <w:rFonts w:eastAsia="Courier New"/>
              </w:rPr>
            </w:pPr>
          </w:p>
        </w:tc>
      </w:tr>
      <w:tr w:rsidR="00DC676A" w:rsidRPr="00DC676A" w14:paraId="67391026" w14:textId="77777777" w:rsidTr="005E4D36">
        <w:trPr>
          <w:trHeight w:val="496"/>
        </w:trPr>
        <w:tc>
          <w:tcPr>
            <w:tcW w:w="668" w:type="dxa"/>
            <w:gridSpan w:val="2"/>
            <w:shd w:val="clear" w:color="auto" w:fill="FFFFFF"/>
            <w:noWrap/>
            <w:vAlign w:val="center"/>
          </w:tcPr>
          <w:p w14:paraId="7FBBFA3D" w14:textId="77777777" w:rsidR="00DC676A" w:rsidRPr="00DC676A" w:rsidRDefault="00DC676A" w:rsidP="00FC1519">
            <w:pPr>
              <w:rPr>
                <w:rFonts w:eastAsia="Courier New"/>
              </w:rPr>
            </w:pPr>
            <w:r w:rsidRPr="00DC676A">
              <w:rPr>
                <w:rFonts w:eastAsia="Courier New"/>
              </w:rPr>
              <w:t>4.14</w:t>
            </w:r>
          </w:p>
        </w:tc>
        <w:tc>
          <w:tcPr>
            <w:tcW w:w="2827" w:type="dxa"/>
            <w:shd w:val="clear" w:color="auto" w:fill="FFFFFF"/>
            <w:noWrap/>
            <w:vAlign w:val="center"/>
          </w:tcPr>
          <w:p w14:paraId="697C050C" w14:textId="77777777" w:rsidR="00DC676A" w:rsidRPr="00DC676A" w:rsidRDefault="00DC676A" w:rsidP="00FC1519">
            <w:pPr>
              <w:rPr>
                <w:rFonts w:eastAsia="Courier New"/>
              </w:rPr>
            </w:pPr>
            <w:r w:rsidRPr="00DC676A">
              <w:rPr>
                <w:rFonts w:eastAsia="Courier New"/>
              </w:rPr>
              <w:t>Система управления микроклиматом (п. 24.1.2)</w:t>
            </w:r>
          </w:p>
        </w:tc>
        <w:tc>
          <w:tcPr>
            <w:tcW w:w="1467" w:type="dxa"/>
            <w:gridSpan w:val="2"/>
            <w:shd w:val="clear" w:color="auto" w:fill="FFFFFF"/>
            <w:noWrap/>
            <w:vAlign w:val="center"/>
          </w:tcPr>
          <w:p w14:paraId="55DA862F" w14:textId="77777777" w:rsidR="00DC676A" w:rsidRPr="00DC676A" w:rsidRDefault="00DC676A" w:rsidP="00FC1519">
            <w:pPr>
              <w:rPr>
                <w:rFonts w:eastAsia="Courier New"/>
              </w:rPr>
            </w:pPr>
            <w:r w:rsidRPr="00DC676A">
              <w:rPr>
                <w:rFonts w:eastAsia="Courier New"/>
              </w:rPr>
              <w:t>система</w:t>
            </w:r>
          </w:p>
        </w:tc>
        <w:tc>
          <w:tcPr>
            <w:tcW w:w="1559" w:type="dxa"/>
            <w:shd w:val="clear" w:color="auto" w:fill="FFFFFF"/>
            <w:noWrap/>
            <w:vAlign w:val="center"/>
          </w:tcPr>
          <w:p w14:paraId="3B5A9756" w14:textId="77777777" w:rsidR="00DC676A" w:rsidRPr="00DC676A" w:rsidRDefault="00DC676A" w:rsidP="00FC1519">
            <w:pPr>
              <w:rPr>
                <w:rFonts w:eastAsia="Courier New"/>
              </w:rPr>
            </w:pPr>
            <w:r w:rsidRPr="00DC676A">
              <w:rPr>
                <w:rFonts w:eastAsia="Courier New"/>
              </w:rPr>
              <w:t>3</w:t>
            </w:r>
          </w:p>
        </w:tc>
        <w:tc>
          <w:tcPr>
            <w:tcW w:w="3539" w:type="dxa"/>
            <w:gridSpan w:val="2"/>
            <w:shd w:val="clear" w:color="auto" w:fill="FFFFFF"/>
            <w:noWrap/>
            <w:vAlign w:val="center"/>
          </w:tcPr>
          <w:p w14:paraId="1D6C850D" w14:textId="77777777" w:rsidR="00DC676A" w:rsidRPr="00DC676A" w:rsidRDefault="00DC676A" w:rsidP="00FC1519">
            <w:pPr>
              <w:rPr>
                <w:rFonts w:eastAsia="Courier New"/>
              </w:rPr>
            </w:pPr>
            <w:r w:rsidRPr="00DC676A">
              <w:rPr>
                <w:rFonts w:eastAsia="Courier New"/>
              </w:rPr>
              <w:t>Уточняется проектом</w:t>
            </w:r>
          </w:p>
        </w:tc>
      </w:tr>
      <w:tr w:rsidR="00DC676A" w:rsidRPr="00DC676A" w14:paraId="34B98FA9" w14:textId="77777777" w:rsidTr="005E4D36">
        <w:trPr>
          <w:trHeight w:val="315"/>
        </w:trPr>
        <w:tc>
          <w:tcPr>
            <w:tcW w:w="668" w:type="dxa"/>
            <w:gridSpan w:val="2"/>
            <w:shd w:val="clear" w:color="auto" w:fill="FFFFFF"/>
            <w:noWrap/>
            <w:vAlign w:val="center"/>
          </w:tcPr>
          <w:p w14:paraId="132D6623" w14:textId="77777777" w:rsidR="00DC676A" w:rsidRPr="00DC676A" w:rsidRDefault="00DC676A" w:rsidP="00FC1519">
            <w:pPr>
              <w:rPr>
                <w:rFonts w:eastAsia="Courier New"/>
              </w:rPr>
            </w:pPr>
            <w:r w:rsidRPr="00DC676A">
              <w:rPr>
                <w:rFonts w:eastAsia="Courier New"/>
              </w:rPr>
              <w:t>5</w:t>
            </w:r>
          </w:p>
        </w:tc>
        <w:tc>
          <w:tcPr>
            <w:tcW w:w="2827" w:type="dxa"/>
            <w:shd w:val="clear" w:color="auto" w:fill="FFFFFF"/>
            <w:noWrap/>
            <w:vAlign w:val="center"/>
          </w:tcPr>
          <w:p w14:paraId="4FB40882" w14:textId="77777777" w:rsidR="00DC676A" w:rsidRPr="00DC676A" w:rsidRDefault="00DC676A" w:rsidP="00FC1519">
            <w:pPr>
              <w:rPr>
                <w:rFonts w:eastAsia="Courier New"/>
              </w:rPr>
            </w:pPr>
            <w:r w:rsidRPr="00DC676A">
              <w:rPr>
                <w:rFonts w:eastAsia="Courier New"/>
              </w:rPr>
              <w:t>Водоснабжение наружное</w:t>
            </w:r>
          </w:p>
        </w:tc>
        <w:tc>
          <w:tcPr>
            <w:tcW w:w="1467" w:type="dxa"/>
            <w:gridSpan w:val="2"/>
            <w:shd w:val="clear" w:color="auto" w:fill="FFFFFF"/>
            <w:noWrap/>
            <w:vAlign w:val="center"/>
          </w:tcPr>
          <w:p w14:paraId="48B73B1E" w14:textId="77777777" w:rsidR="00DC676A" w:rsidRPr="00DC676A" w:rsidRDefault="00DC676A" w:rsidP="00FC1519">
            <w:pPr>
              <w:rPr>
                <w:rFonts w:eastAsia="Courier New"/>
              </w:rPr>
            </w:pPr>
          </w:p>
        </w:tc>
        <w:tc>
          <w:tcPr>
            <w:tcW w:w="1559" w:type="dxa"/>
            <w:shd w:val="clear" w:color="auto" w:fill="FFFFFF"/>
            <w:noWrap/>
            <w:vAlign w:val="center"/>
          </w:tcPr>
          <w:p w14:paraId="3863CA36" w14:textId="77777777" w:rsidR="00DC676A" w:rsidRPr="00DC676A" w:rsidRDefault="00DC676A" w:rsidP="00FC1519">
            <w:pPr>
              <w:rPr>
                <w:rFonts w:eastAsia="Courier New"/>
              </w:rPr>
            </w:pPr>
          </w:p>
        </w:tc>
        <w:tc>
          <w:tcPr>
            <w:tcW w:w="3539" w:type="dxa"/>
            <w:gridSpan w:val="2"/>
            <w:shd w:val="clear" w:color="auto" w:fill="FFFFFF"/>
            <w:noWrap/>
            <w:vAlign w:val="center"/>
          </w:tcPr>
          <w:p w14:paraId="67514B10" w14:textId="77777777" w:rsidR="00DC676A" w:rsidRPr="00DC676A" w:rsidRDefault="00DC676A" w:rsidP="00FC1519">
            <w:pPr>
              <w:rPr>
                <w:rFonts w:eastAsia="Courier New"/>
              </w:rPr>
            </w:pPr>
          </w:p>
        </w:tc>
      </w:tr>
      <w:tr w:rsidR="00DC676A" w:rsidRPr="00DC676A" w14:paraId="0D073970" w14:textId="77777777" w:rsidTr="005E4D36">
        <w:trPr>
          <w:trHeight w:val="315"/>
        </w:trPr>
        <w:tc>
          <w:tcPr>
            <w:tcW w:w="668" w:type="dxa"/>
            <w:gridSpan w:val="2"/>
            <w:shd w:val="clear" w:color="auto" w:fill="FFFFFF"/>
            <w:noWrap/>
            <w:vAlign w:val="center"/>
          </w:tcPr>
          <w:p w14:paraId="4DC920FB" w14:textId="77777777" w:rsidR="00DC676A" w:rsidRPr="00DC676A" w:rsidRDefault="00DC676A" w:rsidP="00FC1519">
            <w:pPr>
              <w:rPr>
                <w:rFonts w:eastAsia="Courier New"/>
              </w:rPr>
            </w:pPr>
            <w:r w:rsidRPr="00DC676A">
              <w:rPr>
                <w:rFonts w:eastAsia="Courier New"/>
              </w:rPr>
              <w:t>5.1</w:t>
            </w:r>
          </w:p>
        </w:tc>
        <w:tc>
          <w:tcPr>
            <w:tcW w:w="2827" w:type="dxa"/>
            <w:shd w:val="clear" w:color="auto" w:fill="FFFFFF"/>
            <w:noWrap/>
            <w:vAlign w:val="center"/>
          </w:tcPr>
          <w:p w14:paraId="38032E2D" w14:textId="77777777" w:rsidR="00DC676A" w:rsidRPr="00DC676A" w:rsidRDefault="00DC676A" w:rsidP="00FC1519">
            <w:pPr>
              <w:rPr>
                <w:rFonts w:eastAsia="Courier New"/>
              </w:rPr>
            </w:pPr>
            <w:r w:rsidRPr="00DC676A">
              <w:rPr>
                <w:rFonts w:eastAsia="Courier New"/>
              </w:rPr>
              <w:t>Вводы в здание (2 ввода) или кольцевой объединенный хозяйственно-питьевой и противопожарный  водопровод с вводами (2 ввода)</w:t>
            </w:r>
          </w:p>
        </w:tc>
        <w:tc>
          <w:tcPr>
            <w:tcW w:w="1467" w:type="dxa"/>
            <w:gridSpan w:val="2"/>
            <w:shd w:val="clear" w:color="auto" w:fill="FFFFFF"/>
            <w:noWrap/>
            <w:vAlign w:val="center"/>
          </w:tcPr>
          <w:p w14:paraId="6D0F4AE3" w14:textId="77777777" w:rsidR="00DC676A" w:rsidRPr="00DC676A" w:rsidRDefault="00DC676A" w:rsidP="00FC1519">
            <w:pPr>
              <w:rPr>
                <w:rFonts w:eastAsia="Courier New"/>
              </w:rPr>
            </w:pPr>
            <w:r w:rsidRPr="00DC676A">
              <w:rPr>
                <w:rFonts w:eastAsia="Courier New"/>
              </w:rPr>
              <w:t>м</w:t>
            </w:r>
          </w:p>
        </w:tc>
        <w:tc>
          <w:tcPr>
            <w:tcW w:w="1559" w:type="dxa"/>
            <w:shd w:val="clear" w:color="auto" w:fill="FFFFFF"/>
            <w:noWrap/>
            <w:vAlign w:val="center"/>
          </w:tcPr>
          <w:p w14:paraId="7EB8DECC" w14:textId="77777777" w:rsidR="00DC676A" w:rsidRPr="00DC676A" w:rsidRDefault="00DC676A" w:rsidP="00FC1519">
            <w:pPr>
              <w:rPr>
                <w:rFonts w:eastAsia="Courier New"/>
              </w:rPr>
            </w:pPr>
            <w:r w:rsidRPr="00DC676A">
              <w:rPr>
                <w:rFonts w:eastAsia="Courier New"/>
              </w:rPr>
              <w:t>250</w:t>
            </w:r>
          </w:p>
        </w:tc>
        <w:tc>
          <w:tcPr>
            <w:tcW w:w="3539" w:type="dxa"/>
            <w:gridSpan w:val="2"/>
            <w:shd w:val="clear" w:color="auto" w:fill="FFFFFF"/>
            <w:noWrap/>
            <w:vAlign w:val="center"/>
          </w:tcPr>
          <w:p w14:paraId="15482D86" w14:textId="77777777" w:rsidR="00DC676A" w:rsidRPr="00DC676A" w:rsidRDefault="00DC676A" w:rsidP="00FC1519">
            <w:pPr>
              <w:rPr>
                <w:rFonts w:eastAsia="Courier New"/>
              </w:rPr>
            </w:pPr>
            <w:r w:rsidRPr="00DC676A">
              <w:rPr>
                <w:rFonts w:eastAsia="Courier New"/>
              </w:rPr>
              <w:t>ПЭ, диаметром до 160 мм</w:t>
            </w:r>
          </w:p>
        </w:tc>
      </w:tr>
      <w:tr w:rsidR="00DC676A" w:rsidRPr="00DC676A" w14:paraId="1C80F759" w14:textId="77777777" w:rsidTr="005E4D36">
        <w:trPr>
          <w:trHeight w:val="315"/>
        </w:trPr>
        <w:tc>
          <w:tcPr>
            <w:tcW w:w="668" w:type="dxa"/>
            <w:gridSpan w:val="2"/>
            <w:shd w:val="clear" w:color="auto" w:fill="FFFFFF"/>
            <w:noWrap/>
            <w:vAlign w:val="center"/>
          </w:tcPr>
          <w:p w14:paraId="6933234D" w14:textId="77777777" w:rsidR="00DC676A" w:rsidRPr="00DC676A" w:rsidRDefault="00DC676A" w:rsidP="00FC1519">
            <w:pPr>
              <w:rPr>
                <w:rFonts w:eastAsia="Courier New"/>
              </w:rPr>
            </w:pPr>
            <w:r w:rsidRPr="00DC676A">
              <w:rPr>
                <w:rFonts w:eastAsia="Courier New"/>
              </w:rPr>
              <w:t>5.2</w:t>
            </w:r>
          </w:p>
        </w:tc>
        <w:tc>
          <w:tcPr>
            <w:tcW w:w="2827" w:type="dxa"/>
            <w:shd w:val="clear" w:color="auto" w:fill="FFFFFF"/>
            <w:noWrap/>
            <w:vAlign w:val="center"/>
          </w:tcPr>
          <w:p w14:paraId="69DE21DA" w14:textId="77777777" w:rsidR="00DC676A" w:rsidRPr="00DC676A" w:rsidRDefault="00DC676A" w:rsidP="00FC1519">
            <w:pPr>
              <w:rPr>
                <w:rFonts w:eastAsia="Courier New"/>
              </w:rPr>
            </w:pPr>
            <w:r w:rsidRPr="00DC676A">
              <w:rPr>
                <w:rFonts w:eastAsia="Courier New"/>
              </w:rPr>
              <w:t>-узел врезки во внеплощадочную подводящую сеть водопровода</w:t>
            </w:r>
          </w:p>
        </w:tc>
        <w:tc>
          <w:tcPr>
            <w:tcW w:w="1467" w:type="dxa"/>
            <w:gridSpan w:val="2"/>
            <w:shd w:val="clear" w:color="auto" w:fill="FFFFFF"/>
            <w:noWrap/>
            <w:vAlign w:val="center"/>
          </w:tcPr>
          <w:p w14:paraId="09C5A315" w14:textId="77777777" w:rsidR="00DC676A" w:rsidRPr="00DC676A" w:rsidRDefault="00DC676A" w:rsidP="00FC1519">
            <w:pPr>
              <w:rPr>
                <w:rFonts w:eastAsia="Courier New"/>
              </w:rPr>
            </w:pPr>
            <w:r w:rsidRPr="00DC676A">
              <w:rPr>
                <w:rFonts w:eastAsia="Courier New"/>
              </w:rPr>
              <w:t>шт</w:t>
            </w:r>
          </w:p>
        </w:tc>
        <w:tc>
          <w:tcPr>
            <w:tcW w:w="1559" w:type="dxa"/>
            <w:shd w:val="clear" w:color="auto" w:fill="FFFFFF"/>
            <w:noWrap/>
            <w:vAlign w:val="center"/>
          </w:tcPr>
          <w:p w14:paraId="7E0E0BE8" w14:textId="77777777" w:rsidR="00DC676A" w:rsidRPr="00DC676A" w:rsidRDefault="00DC676A" w:rsidP="00FC1519">
            <w:pPr>
              <w:rPr>
                <w:rFonts w:eastAsia="Courier New"/>
              </w:rPr>
            </w:pPr>
            <w:r w:rsidRPr="00DC676A">
              <w:rPr>
                <w:rFonts w:eastAsia="Courier New"/>
              </w:rPr>
              <w:t>2</w:t>
            </w:r>
          </w:p>
        </w:tc>
        <w:tc>
          <w:tcPr>
            <w:tcW w:w="3539" w:type="dxa"/>
            <w:gridSpan w:val="2"/>
            <w:shd w:val="clear" w:color="auto" w:fill="FFFFFF"/>
            <w:noWrap/>
            <w:vAlign w:val="center"/>
          </w:tcPr>
          <w:p w14:paraId="7BEBB4B8" w14:textId="77777777" w:rsidR="00DC676A" w:rsidRPr="00DC676A" w:rsidRDefault="00DC676A" w:rsidP="00FC1519">
            <w:pPr>
              <w:rPr>
                <w:rFonts w:eastAsia="Courier New"/>
              </w:rPr>
            </w:pPr>
          </w:p>
        </w:tc>
      </w:tr>
      <w:tr w:rsidR="00DC676A" w:rsidRPr="00DC676A" w14:paraId="5B1A2C04" w14:textId="77777777" w:rsidTr="005E4D36">
        <w:trPr>
          <w:trHeight w:val="737"/>
        </w:trPr>
        <w:tc>
          <w:tcPr>
            <w:tcW w:w="668" w:type="dxa"/>
            <w:gridSpan w:val="2"/>
            <w:shd w:val="clear" w:color="auto" w:fill="FFFFFF"/>
            <w:noWrap/>
            <w:vAlign w:val="center"/>
          </w:tcPr>
          <w:p w14:paraId="1A9DD897" w14:textId="77777777" w:rsidR="00DC676A" w:rsidRPr="00DC676A" w:rsidRDefault="00DC676A" w:rsidP="00FC1519">
            <w:pPr>
              <w:rPr>
                <w:rFonts w:eastAsia="Courier New"/>
              </w:rPr>
            </w:pPr>
            <w:r w:rsidRPr="00DC676A">
              <w:rPr>
                <w:rFonts w:eastAsia="Courier New"/>
              </w:rPr>
              <w:t>5.3</w:t>
            </w:r>
          </w:p>
        </w:tc>
        <w:tc>
          <w:tcPr>
            <w:tcW w:w="2827" w:type="dxa"/>
            <w:shd w:val="clear" w:color="auto" w:fill="FFFFFF"/>
            <w:noWrap/>
            <w:vAlign w:val="center"/>
          </w:tcPr>
          <w:p w14:paraId="348AE8BB" w14:textId="77777777" w:rsidR="00DC676A" w:rsidRPr="00DC676A" w:rsidRDefault="00DC676A" w:rsidP="00FC1519">
            <w:pPr>
              <w:rPr>
                <w:rFonts w:eastAsia="Courier New"/>
              </w:rPr>
            </w:pPr>
            <w:r w:rsidRPr="00DC676A">
              <w:rPr>
                <w:rFonts w:eastAsia="Courier New"/>
              </w:rPr>
              <w:t>-пожарный гидрант</w:t>
            </w:r>
          </w:p>
        </w:tc>
        <w:tc>
          <w:tcPr>
            <w:tcW w:w="1467" w:type="dxa"/>
            <w:gridSpan w:val="2"/>
            <w:shd w:val="clear" w:color="auto" w:fill="FFFFFF"/>
            <w:noWrap/>
            <w:vAlign w:val="center"/>
          </w:tcPr>
          <w:p w14:paraId="500F1989" w14:textId="77777777" w:rsidR="00DC676A" w:rsidRPr="00DC676A" w:rsidRDefault="00DC676A" w:rsidP="00FC1519">
            <w:pPr>
              <w:rPr>
                <w:rFonts w:eastAsia="Courier New"/>
              </w:rPr>
            </w:pPr>
            <w:r w:rsidRPr="00DC676A">
              <w:rPr>
                <w:rFonts w:eastAsia="Courier New"/>
              </w:rPr>
              <w:t>шт.</w:t>
            </w:r>
          </w:p>
        </w:tc>
        <w:tc>
          <w:tcPr>
            <w:tcW w:w="1559" w:type="dxa"/>
            <w:shd w:val="clear" w:color="auto" w:fill="FFFFFF"/>
            <w:noWrap/>
            <w:vAlign w:val="center"/>
          </w:tcPr>
          <w:p w14:paraId="6E53812C" w14:textId="77777777" w:rsidR="00DC676A" w:rsidRPr="00DC676A" w:rsidRDefault="00DC676A" w:rsidP="00FC1519">
            <w:pPr>
              <w:rPr>
                <w:rFonts w:eastAsia="Courier New"/>
              </w:rPr>
            </w:pPr>
            <w:r w:rsidRPr="00DC676A">
              <w:rPr>
                <w:rFonts w:eastAsia="Courier New"/>
              </w:rPr>
              <w:t>2</w:t>
            </w:r>
          </w:p>
        </w:tc>
        <w:tc>
          <w:tcPr>
            <w:tcW w:w="3539" w:type="dxa"/>
            <w:gridSpan w:val="2"/>
            <w:shd w:val="clear" w:color="auto" w:fill="FFFFFF"/>
            <w:noWrap/>
            <w:vAlign w:val="center"/>
          </w:tcPr>
          <w:p w14:paraId="148F5E1D" w14:textId="77777777" w:rsidR="00DC676A" w:rsidRPr="00DC676A" w:rsidRDefault="00DC676A" w:rsidP="00FC1519">
            <w:pPr>
              <w:rPr>
                <w:rFonts w:eastAsia="Courier New"/>
              </w:rPr>
            </w:pPr>
          </w:p>
        </w:tc>
      </w:tr>
      <w:tr w:rsidR="00DC676A" w:rsidRPr="00DC676A" w14:paraId="43174E2F" w14:textId="77777777" w:rsidTr="005E4D36">
        <w:trPr>
          <w:trHeight w:val="315"/>
        </w:trPr>
        <w:tc>
          <w:tcPr>
            <w:tcW w:w="668" w:type="dxa"/>
            <w:gridSpan w:val="2"/>
            <w:shd w:val="clear" w:color="auto" w:fill="FFFFFF"/>
            <w:noWrap/>
            <w:vAlign w:val="center"/>
          </w:tcPr>
          <w:p w14:paraId="1617791C" w14:textId="77777777" w:rsidR="00DC676A" w:rsidRPr="00DC676A" w:rsidRDefault="00DC676A" w:rsidP="00FC1519">
            <w:pPr>
              <w:rPr>
                <w:rFonts w:eastAsia="Courier New"/>
              </w:rPr>
            </w:pPr>
            <w:r w:rsidRPr="00DC676A">
              <w:rPr>
                <w:rFonts w:eastAsia="Courier New"/>
              </w:rPr>
              <w:t>5.4</w:t>
            </w:r>
          </w:p>
        </w:tc>
        <w:tc>
          <w:tcPr>
            <w:tcW w:w="2827" w:type="dxa"/>
            <w:shd w:val="clear" w:color="auto" w:fill="FFFFFF"/>
            <w:noWrap/>
            <w:vAlign w:val="center"/>
          </w:tcPr>
          <w:p w14:paraId="1D8DF0FB" w14:textId="77777777" w:rsidR="00DC676A" w:rsidRPr="00DC676A" w:rsidRDefault="00DC676A" w:rsidP="00FC1519">
            <w:pPr>
              <w:rPr>
                <w:rFonts w:eastAsia="Courier New"/>
              </w:rPr>
            </w:pPr>
            <w:r w:rsidRPr="00DC676A">
              <w:rPr>
                <w:rFonts w:eastAsia="Courier New"/>
              </w:rPr>
              <w:t>-водомерный узел</w:t>
            </w:r>
          </w:p>
        </w:tc>
        <w:tc>
          <w:tcPr>
            <w:tcW w:w="1467" w:type="dxa"/>
            <w:gridSpan w:val="2"/>
            <w:shd w:val="clear" w:color="auto" w:fill="FFFFFF"/>
            <w:noWrap/>
            <w:vAlign w:val="center"/>
          </w:tcPr>
          <w:p w14:paraId="69627D6F" w14:textId="77777777" w:rsidR="00DC676A" w:rsidRPr="00DC676A" w:rsidRDefault="00DC676A" w:rsidP="00FC1519">
            <w:pPr>
              <w:rPr>
                <w:rFonts w:eastAsia="Courier New"/>
              </w:rPr>
            </w:pPr>
            <w:r w:rsidRPr="00DC676A">
              <w:rPr>
                <w:rFonts w:eastAsia="Courier New"/>
              </w:rPr>
              <w:t>шт.</w:t>
            </w:r>
          </w:p>
        </w:tc>
        <w:tc>
          <w:tcPr>
            <w:tcW w:w="1559" w:type="dxa"/>
            <w:shd w:val="clear" w:color="auto" w:fill="FFFFFF"/>
            <w:noWrap/>
            <w:vAlign w:val="center"/>
          </w:tcPr>
          <w:p w14:paraId="02730AA2" w14:textId="77777777" w:rsidR="00DC676A" w:rsidRPr="00DC676A" w:rsidRDefault="00DC676A" w:rsidP="00FC1519">
            <w:pPr>
              <w:rPr>
                <w:rFonts w:eastAsia="Courier New"/>
              </w:rPr>
            </w:pPr>
            <w:r w:rsidRPr="00DC676A">
              <w:rPr>
                <w:rFonts w:eastAsia="Courier New"/>
              </w:rPr>
              <w:t>1</w:t>
            </w:r>
          </w:p>
        </w:tc>
        <w:tc>
          <w:tcPr>
            <w:tcW w:w="3539" w:type="dxa"/>
            <w:gridSpan w:val="2"/>
            <w:shd w:val="clear" w:color="auto" w:fill="FFFFFF"/>
            <w:noWrap/>
            <w:vAlign w:val="center"/>
          </w:tcPr>
          <w:p w14:paraId="126B8D45" w14:textId="77777777" w:rsidR="00DC676A" w:rsidRPr="00DC676A" w:rsidRDefault="00DC676A" w:rsidP="00FC1519">
            <w:pPr>
              <w:rPr>
                <w:rFonts w:eastAsia="Courier New"/>
              </w:rPr>
            </w:pPr>
          </w:p>
        </w:tc>
      </w:tr>
      <w:tr w:rsidR="00DC676A" w:rsidRPr="00DC676A" w14:paraId="08346D54" w14:textId="77777777" w:rsidTr="005E4D36">
        <w:trPr>
          <w:trHeight w:val="758"/>
        </w:trPr>
        <w:tc>
          <w:tcPr>
            <w:tcW w:w="668" w:type="dxa"/>
            <w:gridSpan w:val="2"/>
            <w:shd w:val="clear" w:color="auto" w:fill="FFFFFF"/>
            <w:noWrap/>
            <w:vAlign w:val="center"/>
          </w:tcPr>
          <w:p w14:paraId="701F41CE" w14:textId="77777777" w:rsidR="00DC676A" w:rsidRPr="00DC676A" w:rsidRDefault="00DC676A" w:rsidP="00FC1519">
            <w:pPr>
              <w:rPr>
                <w:rFonts w:eastAsia="Courier New"/>
              </w:rPr>
            </w:pPr>
            <w:r w:rsidRPr="00DC676A">
              <w:rPr>
                <w:rFonts w:eastAsia="Courier New"/>
              </w:rPr>
              <w:t>6</w:t>
            </w:r>
          </w:p>
        </w:tc>
        <w:tc>
          <w:tcPr>
            <w:tcW w:w="2827" w:type="dxa"/>
            <w:shd w:val="clear" w:color="auto" w:fill="FFFFFF"/>
            <w:noWrap/>
            <w:vAlign w:val="center"/>
          </w:tcPr>
          <w:p w14:paraId="7A2C68C7" w14:textId="77777777" w:rsidR="00DC676A" w:rsidRPr="00DC676A" w:rsidRDefault="00DC676A" w:rsidP="00FC1519">
            <w:pPr>
              <w:rPr>
                <w:rFonts w:eastAsia="Courier New"/>
              </w:rPr>
            </w:pPr>
            <w:r w:rsidRPr="00DC676A">
              <w:rPr>
                <w:rFonts w:eastAsia="Courier New"/>
              </w:rPr>
              <w:t>Водоотведение наружное</w:t>
            </w:r>
          </w:p>
        </w:tc>
        <w:tc>
          <w:tcPr>
            <w:tcW w:w="1467" w:type="dxa"/>
            <w:gridSpan w:val="2"/>
            <w:shd w:val="clear" w:color="auto" w:fill="FFFFFF"/>
            <w:noWrap/>
            <w:vAlign w:val="center"/>
          </w:tcPr>
          <w:p w14:paraId="14BC9EB2" w14:textId="77777777" w:rsidR="00DC676A" w:rsidRPr="00DC676A" w:rsidRDefault="00DC676A" w:rsidP="00FC1519">
            <w:pPr>
              <w:rPr>
                <w:rFonts w:eastAsia="Courier New"/>
              </w:rPr>
            </w:pPr>
          </w:p>
        </w:tc>
        <w:tc>
          <w:tcPr>
            <w:tcW w:w="1559" w:type="dxa"/>
            <w:shd w:val="clear" w:color="auto" w:fill="FFFFFF"/>
            <w:noWrap/>
            <w:vAlign w:val="center"/>
          </w:tcPr>
          <w:p w14:paraId="2320C4A5" w14:textId="77777777" w:rsidR="00DC676A" w:rsidRPr="00DC676A" w:rsidRDefault="00DC676A" w:rsidP="00FC1519">
            <w:pPr>
              <w:rPr>
                <w:rFonts w:eastAsia="Courier New"/>
              </w:rPr>
            </w:pPr>
          </w:p>
        </w:tc>
        <w:tc>
          <w:tcPr>
            <w:tcW w:w="3539" w:type="dxa"/>
            <w:gridSpan w:val="2"/>
            <w:shd w:val="clear" w:color="auto" w:fill="FFFFFF"/>
            <w:noWrap/>
            <w:vAlign w:val="center"/>
          </w:tcPr>
          <w:p w14:paraId="3B24A756" w14:textId="77777777" w:rsidR="00DC676A" w:rsidRPr="00DC676A" w:rsidRDefault="00DC676A" w:rsidP="00FC1519">
            <w:pPr>
              <w:rPr>
                <w:rFonts w:eastAsia="Courier New"/>
              </w:rPr>
            </w:pPr>
          </w:p>
        </w:tc>
      </w:tr>
      <w:tr w:rsidR="00DC676A" w:rsidRPr="00DC676A" w14:paraId="0417CD1D" w14:textId="77777777" w:rsidTr="005E4D36">
        <w:trPr>
          <w:trHeight w:val="315"/>
        </w:trPr>
        <w:tc>
          <w:tcPr>
            <w:tcW w:w="668" w:type="dxa"/>
            <w:gridSpan w:val="2"/>
            <w:shd w:val="clear" w:color="auto" w:fill="FFFFFF"/>
            <w:noWrap/>
            <w:vAlign w:val="center"/>
          </w:tcPr>
          <w:p w14:paraId="5E52F63F" w14:textId="77777777" w:rsidR="00DC676A" w:rsidRPr="00DC676A" w:rsidRDefault="00DC676A" w:rsidP="00FC1519">
            <w:pPr>
              <w:rPr>
                <w:rFonts w:eastAsia="Courier New"/>
              </w:rPr>
            </w:pPr>
            <w:r w:rsidRPr="00DC676A">
              <w:rPr>
                <w:rFonts w:eastAsia="Courier New"/>
              </w:rPr>
              <w:t>6.1</w:t>
            </w:r>
          </w:p>
        </w:tc>
        <w:tc>
          <w:tcPr>
            <w:tcW w:w="2827" w:type="dxa"/>
            <w:shd w:val="clear" w:color="auto" w:fill="FFFFFF"/>
            <w:noWrap/>
            <w:vAlign w:val="center"/>
          </w:tcPr>
          <w:p w14:paraId="2FBDBAB6" w14:textId="77777777" w:rsidR="00DC676A" w:rsidRPr="00DC676A" w:rsidRDefault="00DC676A" w:rsidP="00FC1519">
            <w:pPr>
              <w:rPr>
                <w:rFonts w:eastAsia="Courier New"/>
              </w:rPr>
            </w:pPr>
            <w:r w:rsidRPr="00DC676A">
              <w:rPr>
                <w:rFonts w:eastAsia="Courier New"/>
              </w:rPr>
              <w:t>-хозяйственно-бытовая канализация</w:t>
            </w:r>
          </w:p>
        </w:tc>
        <w:tc>
          <w:tcPr>
            <w:tcW w:w="1467" w:type="dxa"/>
            <w:gridSpan w:val="2"/>
            <w:shd w:val="clear" w:color="auto" w:fill="FFFFFF"/>
            <w:noWrap/>
            <w:vAlign w:val="center"/>
          </w:tcPr>
          <w:p w14:paraId="1CB09A35" w14:textId="77777777" w:rsidR="00DC676A" w:rsidRPr="00DC676A" w:rsidRDefault="00DC676A" w:rsidP="00FC1519">
            <w:pPr>
              <w:rPr>
                <w:rFonts w:eastAsia="Courier New"/>
              </w:rPr>
            </w:pPr>
            <w:r w:rsidRPr="00DC676A">
              <w:rPr>
                <w:rFonts w:eastAsia="Courier New"/>
              </w:rPr>
              <w:t>м</w:t>
            </w:r>
          </w:p>
        </w:tc>
        <w:tc>
          <w:tcPr>
            <w:tcW w:w="1559" w:type="dxa"/>
            <w:shd w:val="clear" w:color="auto" w:fill="FFFFFF"/>
            <w:noWrap/>
            <w:vAlign w:val="center"/>
          </w:tcPr>
          <w:p w14:paraId="3E189EAC" w14:textId="77777777" w:rsidR="00DC676A" w:rsidRPr="00DC676A" w:rsidRDefault="00DC676A" w:rsidP="00FC1519">
            <w:pPr>
              <w:rPr>
                <w:rFonts w:eastAsia="Courier New"/>
              </w:rPr>
            </w:pPr>
            <w:r w:rsidRPr="00DC676A">
              <w:rPr>
                <w:rFonts w:eastAsia="Courier New"/>
              </w:rPr>
              <w:t>180</w:t>
            </w:r>
          </w:p>
        </w:tc>
        <w:tc>
          <w:tcPr>
            <w:tcW w:w="3539" w:type="dxa"/>
            <w:gridSpan w:val="2"/>
            <w:shd w:val="clear" w:color="auto" w:fill="FFFFFF"/>
            <w:noWrap/>
            <w:vAlign w:val="center"/>
          </w:tcPr>
          <w:p w14:paraId="518C07E5" w14:textId="77777777" w:rsidR="00DC676A" w:rsidRPr="00DC676A" w:rsidRDefault="00DC676A" w:rsidP="00FC1519">
            <w:pPr>
              <w:rPr>
                <w:rFonts w:eastAsia="Courier New"/>
              </w:rPr>
            </w:pPr>
            <w:r w:rsidRPr="00DC676A">
              <w:rPr>
                <w:rFonts w:eastAsia="Courier New"/>
              </w:rPr>
              <w:t>ПЭ, диаметром до 200 мм</w:t>
            </w:r>
          </w:p>
        </w:tc>
      </w:tr>
      <w:tr w:rsidR="00DC676A" w:rsidRPr="00DC676A" w14:paraId="5D297E99" w14:textId="77777777" w:rsidTr="005E4D36">
        <w:trPr>
          <w:trHeight w:val="315"/>
        </w:trPr>
        <w:tc>
          <w:tcPr>
            <w:tcW w:w="668" w:type="dxa"/>
            <w:gridSpan w:val="2"/>
            <w:shd w:val="clear" w:color="auto" w:fill="FFFFFF"/>
            <w:noWrap/>
            <w:vAlign w:val="center"/>
          </w:tcPr>
          <w:p w14:paraId="20247ABF" w14:textId="77777777" w:rsidR="00DC676A" w:rsidRPr="00DC676A" w:rsidRDefault="00DC676A" w:rsidP="00FC1519">
            <w:pPr>
              <w:rPr>
                <w:rFonts w:eastAsia="Courier New"/>
              </w:rPr>
            </w:pPr>
            <w:r w:rsidRPr="00DC676A">
              <w:rPr>
                <w:rFonts w:eastAsia="Courier New"/>
              </w:rPr>
              <w:t>6.2</w:t>
            </w:r>
          </w:p>
        </w:tc>
        <w:tc>
          <w:tcPr>
            <w:tcW w:w="2827" w:type="dxa"/>
            <w:shd w:val="clear" w:color="auto" w:fill="FFFFFF"/>
            <w:noWrap/>
            <w:vAlign w:val="center"/>
          </w:tcPr>
          <w:p w14:paraId="3285C77B" w14:textId="77777777" w:rsidR="00DC676A" w:rsidRPr="00DC676A" w:rsidRDefault="00DC676A" w:rsidP="00FC1519">
            <w:pPr>
              <w:rPr>
                <w:rFonts w:eastAsia="Courier New"/>
              </w:rPr>
            </w:pPr>
            <w:r w:rsidRPr="00DC676A">
              <w:rPr>
                <w:rFonts w:eastAsia="Courier New"/>
              </w:rPr>
              <w:t>-камера врезки во внеплощадочную сеть канализации. Камера, сооружаемая опускным способом</w:t>
            </w:r>
          </w:p>
        </w:tc>
        <w:tc>
          <w:tcPr>
            <w:tcW w:w="1467" w:type="dxa"/>
            <w:gridSpan w:val="2"/>
            <w:shd w:val="clear" w:color="auto" w:fill="FFFFFF"/>
            <w:noWrap/>
            <w:vAlign w:val="center"/>
          </w:tcPr>
          <w:p w14:paraId="51428835" w14:textId="77777777" w:rsidR="00DC676A" w:rsidRPr="00DC676A" w:rsidRDefault="00DC676A" w:rsidP="00FC1519">
            <w:pPr>
              <w:rPr>
                <w:rFonts w:eastAsia="Courier New"/>
              </w:rPr>
            </w:pPr>
            <w:r w:rsidRPr="00DC676A">
              <w:rPr>
                <w:rFonts w:eastAsia="Courier New"/>
              </w:rPr>
              <w:t>шт</w:t>
            </w:r>
          </w:p>
        </w:tc>
        <w:tc>
          <w:tcPr>
            <w:tcW w:w="1559" w:type="dxa"/>
            <w:shd w:val="clear" w:color="auto" w:fill="FFFFFF"/>
            <w:noWrap/>
            <w:vAlign w:val="center"/>
          </w:tcPr>
          <w:p w14:paraId="007040E2" w14:textId="77777777" w:rsidR="00DC676A" w:rsidRPr="00DC676A" w:rsidRDefault="00DC676A" w:rsidP="00FC1519">
            <w:pPr>
              <w:rPr>
                <w:rFonts w:eastAsia="Courier New"/>
              </w:rPr>
            </w:pPr>
            <w:r w:rsidRPr="00DC676A">
              <w:rPr>
                <w:rFonts w:eastAsia="Courier New"/>
              </w:rPr>
              <w:t>2</w:t>
            </w:r>
          </w:p>
        </w:tc>
        <w:tc>
          <w:tcPr>
            <w:tcW w:w="3539" w:type="dxa"/>
            <w:gridSpan w:val="2"/>
            <w:shd w:val="clear" w:color="auto" w:fill="FFFFFF"/>
            <w:noWrap/>
            <w:vAlign w:val="center"/>
          </w:tcPr>
          <w:p w14:paraId="6D75D998" w14:textId="77777777" w:rsidR="00DC676A" w:rsidRPr="00DC676A" w:rsidRDefault="00DC676A" w:rsidP="00FC1519">
            <w:pPr>
              <w:rPr>
                <w:rFonts w:eastAsia="Courier New"/>
              </w:rPr>
            </w:pPr>
          </w:p>
        </w:tc>
      </w:tr>
      <w:tr w:rsidR="00DC676A" w:rsidRPr="00DC676A" w14:paraId="63BED3D1" w14:textId="77777777" w:rsidTr="005E4D36">
        <w:trPr>
          <w:trHeight w:val="315"/>
        </w:trPr>
        <w:tc>
          <w:tcPr>
            <w:tcW w:w="668" w:type="dxa"/>
            <w:gridSpan w:val="2"/>
            <w:shd w:val="clear" w:color="auto" w:fill="FFFFFF"/>
            <w:noWrap/>
            <w:vAlign w:val="center"/>
          </w:tcPr>
          <w:p w14:paraId="1BEAABFF" w14:textId="77777777" w:rsidR="00DC676A" w:rsidRPr="00DC676A" w:rsidRDefault="00DC676A" w:rsidP="00FC1519">
            <w:pPr>
              <w:rPr>
                <w:rFonts w:eastAsia="Courier New"/>
              </w:rPr>
            </w:pPr>
            <w:r w:rsidRPr="00DC676A">
              <w:rPr>
                <w:rFonts w:eastAsia="Courier New"/>
              </w:rPr>
              <w:t>6.3</w:t>
            </w:r>
          </w:p>
        </w:tc>
        <w:tc>
          <w:tcPr>
            <w:tcW w:w="2827" w:type="dxa"/>
            <w:shd w:val="clear" w:color="auto" w:fill="FFFFFF"/>
            <w:noWrap/>
            <w:vAlign w:val="center"/>
          </w:tcPr>
          <w:p w14:paraId="14D50525" w14:textId="77777777" w:rsidR="00DC676A" w:rsidRPr="00DC676A" w:rsidRDefault="00DC676A" w:rsidP="00FC1519">
            <w:pPr>
              <w:rPr>
                <w:rFonts w:eastAsia="Courier New"/>
              </w:rPr>
            </w:pPr>
            <w:r w:rsidRPr="00DC676A">
              <w:rPr>
                <w:rFonts w:eastAsia="Courier New"/>
              </w:rPr>
              <w:t>-жироуловитель, производственные стоки ресторана</w:t>
            </w:r>
          </w:p>
        </w:tc>
        <w:tc>
          <w:tcPr>
            <w:tcW w:w="1467" w:type="dxa"/>
            <w:gridSpan w:val="2"/>
            <w:shd w:val="clear" w:color="auto" w:fill="FFFFFF"/>
            <w:noWrap/>
            <w:vAlign w:val="center"/>
          </w:tcPr>
          <w:p w14:paraId="4B331610" w14:textId="77777777" w:rsidR="00DC676A" w:rsidRPr="00DC676A" w:rsidRDefault="00DC676A" w:rsidP="00FC1519">
            <w:pPr>
              <w:rPr>
                <w:rFonts w:eastAsia="Courier New"/>
              </w:rPr>
            </w:pPr>
            <w:r w:rsidRPr="00DC676A">
              <w:rPr>
                <w:rFonts w:eastAsia="Courier New"/>
              </w:rPr>
              <w:t>шт</w:t>
            </w:r>
          </w:p>
        </w:tc>
        <w:tc>
          <w:tcPr>
            <w:tcW w:w="1559" w:type="dxa"/>
            <w:shd w:val="clear" w:color="auto" w:fill="FFFFFF"/>
            <w:noWrap/>
            <w:vAlign w:val="center"/>
          </w:tcPr>
          <w:p w14:paraId="01E23171" w14:textId="77777777" w:rsidR="00DC676A" w:rsidRPr="00DC676A" w:rsidRDefault="00DC676A" w:rsidP="00FC1519">
            <w:pPr>
              <w:rPr>
                <w:rFonts w:eastAsia="Courier New"/>
              </w:rPr>
            </w:pPr>
            <w:r w:rsidRPr="00DC676A">
              <w:rPr>
                <w:rFonts w:eastAsia="Courier New"/>
              </w:rPr>
              <w:t>1</w:t>
            </w:r>
          </w:p>
        </w:tc>
        <w:tc>
          <w:tcPr>
            <w:tcW w:w="3539" w:type="dxa"/>
            <w:gridSpan w:val="2"/>
            <w:shd w:val="clear" w:color="auto" w:fill="FFFFFF"/>
            <w:noWrap/>
            <w:vAlign w:val="center"/>
          </w:tcPr>
          <w:p w14:paraId="5D8F766B" w14:textId="77777777" w:rsidR="00DC676A" w:rsidRPr="00DC676A" w:rsidRDefault="00DC676A" w:rsidP="00FC1519">
            <w:pPr>
              <w:rPr>
                <w:rFonts w:eastAsia="Courier New"/>
              </w:rPr>
            </w:pPr>
            <w:r w:rsidRPr="00DC676A">
              <w:rPr>
                <w:rFonts w:eastAsia="Courier New"/>
              </w:rPr>
              <w:t>0,03 тыс.м3/сутки</w:t>
            </w:r>
          </w:p>
        </w:tc>
      </w:tr>
      <w:tr w:rsidR="00DC676A" w:rsidRPr="00DC676A" w14:paraId="78E35DAE" w14:textId="77777777" w:rsidTr="005E4D36">
        <w:trPr>
          <w:trHeight w:val="315"/>
        </w:trPr>
        <w:tc>
          <w:tcPr>
            <w:tcW w:w="668" w:type="dxa"/>
            <w:gridSpan w:val="2"/>
            <w:shd w:val="clear" w:color="auto" w:fill="FFFFFF"/>
            <w:noWrap/>
            <w:vAlign w:val="center"/>
          </w:tcPr>
          <w:p w14:paraId="2AD0EDD1" w14:textId="77777777" w:rsidR="00DC676A" w:rsidRPr="00DC676A" w:rsidRDefault="00DC676A" w:rsidP="00FC1519">
            <w:pPr>
              <w:rPr>
                <w:rFonts w:eastAsia="Courier New"/>
              </w:rPr>
            </w:pPr>
            <w:r w:rsidRPr="00DC676A">
              <w:rPr>
                <w:rFonts w:eastAsia="Courier New"/>
              </w:rPr>
              <w:t>6.4</w:t>
            </w:r>
          </w:p>
        </w:tc>
        <w:tc>
          <w:tcPr>
            <w:tcW w:w="2827" w:type="dxa"/>
            <w:shd w:val="clear" w:color="auto" w:fill="FFFFFF"/>
            <w:noWrap/>
            <w:vAlign w:val="center"/>
          </w:tcPr>
          <w:p w14:paraId="2C402C31" w14:textId="77777777" w:rsidR="00DC676A" w:rsidRPr="00DC676A" w:rsidRDefault="00DC676A" w:rsidP="00FC1519">
            <w:pPr>
              <w:rPr>
                <w:rFonts w:eastAsia="Courier New"/>
              </w:rPr>
            </w:pPr>
            <w:r w:rsidRPr="00DC676A">
              <w:rPr>
                <w:rFonts w:eastAsia="Courier New"/>
              </w:rPr>
              <w:t>-расходомер хозяйственно-бытовых стоков</w:t>
            </w:r>
          </w:p>
        </w:tc>
        <w:tc>
          <w:tcPr>
            <w:tcW w:w="1467" w:type="dxa"/>
            <w:gridSpan w:val="2"/>
            <w:shd w:val="clear" w:color="auto" w:fill="FFFFFF"/>
            <w:noWrap/>
            <w:vAlign w:val="center"/>
          </w:tcPr>
          <w:p w14:paraId="34EC0F4B" w14:textId="77777777" w:rsidR="00DC676A" w:rsidRPr="00DC676A" w:rsidRDefault="00DC676A" w:rsidP="00FC1519">
            <w:pPr>
              <w:rPr>
                <w:rFonts w:eastAsia="Courier New"/>
              </w:rPr>
            </w:pPr>
            <w:r w:rsidRPr="00DC676A">
              <w:rPr>
                <w:rFonts w:eastAsia="Courier New"/>
              </w:rPr>
              <w:t>шт</w:t>
            </w:r>
          </w:p>
        </w:tc>
        <w:tc>
          <w:tcPr>
            <w:tcW w:w="1559" w:type="dxa"/>
            <w:shd w:val="clear" w:color="auto" w:fill="FFFFFF"/>
            <w:noWrap/>
            <w:vAlign w:val="center"/>
          </w:tcPr>
          <w:p w14:paraId="5F1392A0" w14:textId="77777777" w:rsidR="00DC676A" w:rsidRPr="00DC676A" w:rsidRDefault="00DC676A" w:rsidP="00FC1519">
            <w:pPr>
              <w:rPr>
                <w:rFonts w:eastAsia="Courier New"/>
              </w:rPr>
            </w:pPr>
            <w:r w:rsidRPr="00DC676A">
              <w:rPr>
                <w:rFonts w:eastAsia="Courier New"/>
              </w:rPr>
              <w:t>2</w:t>
            </w:r>
          </w:p>
        </w:tc>
        <w:tc>
          <w:tcPr>
            <w:tcW w:w="3539" w:type="dxa"/>
            <w:gridSpan w:val="2"/>
            <w:shd w:val="clear" w:color="auto" w:fill="FFFFFF"/>
            <w:noWrap/>
            <w:vAlign w:val="center"/>
          </w:tcPr>
          <w:p w14:paraId="0CECF0ED" w14:textId="77777777" w:rsidR="00DC676A" w:rsidRPr="00DC676A" w:rsidRDefault="00DC676A" w:rsidP="00FC1519">
            <w:pPr>
              <w:rPr>
                <w:rFonts w:eastAsia="Courier New"/>
              </w:rPr>
            </w:pPr>
          </w:p>
        </w:tc>
      </w:tr>
      <w:tr w:rsidR="00DC676A" w:rsidRPr="00DC676A" w14:paraId="24AA03BC" w14:textId="77777777" w:rsidTr="005E4D36">
        <w:trPr>
          <w:trHeight w:val="315"/>
        </w:trPr>
        <w:tc>
          <w:tcPr>
            <w:tcW w:w="668" w:type="dxa"/>
            <w:gridSpan w:val="2"/>
            <w:shd w:val="clear" w:color="auto" w:fill="FFFFFF"/>
            <w:noWrap/>
            <w:vAlign w:val="center"/>
          </w:tcPr>
          <w:p w14:paraId="458DD525" w14:textId="77777777" w:rsidR="00DC676A" w:rsidRPr="00DC676A" w:rsidRDefault="00DC676A" w:rsidP="00FC1519">
            <w:pPr>
              <w:rPr>
                <w:rFonts w:eastAsia="Courier New"/>
              </w:rPr>
            </w:pPr>
            <w:r w:rsidRPr="00DC676A">
              <w:rPr>
                <w:rFonts w:eastAsia="Courier New"/>
              </w:rPr>
              <w:t>6.5</w:t>
            </w:r>
          </w:p>
        </w:tc>
        <w:tc>
          <w:tcPr>
            <w:tcW w:w="2827" w:type="dxa"/>
            <w:shd w:val="clear" w:color="auto" w:fill="FFFFFF"/>
            <w:noWrap/>
            <w:vAlign w:val="center"/>
          </w:tcPr>
          <w:p w14:paraId="6D36CCDF" w14:textId="77777777" w:rsidR="00DC676A" w:rsidRPr="00DC676A" w:rsidRDefault="00DC676A" w:rsidP="00FC1519">
            <w:pPr>
              <w:rPr>
                <w:rFonts w:eastAsia="Courier New"/>
              </w:rPr>
            </w:pPr>
            <w:r w:rsidRPr="00DC676A">
              <w:rPr>
                <w:rFonts w:eastAsia="Courier New"/>
              </w:rPr>
              <w:t>-ливневая канализация</w:t>
            </w:r>
          </w:p>
        </w:tc>
        <w:tc>
          <w:tcPr>
            <w:tcW w:w="1467" w:type="dxa"/>
            <w:gridSpan w:val="2"/>
            <w:shd w:val="clear" w:color="auto" w:fill="FFFFFF"/>
            <w:noWrap/>
            <w:vAlign w:val="center"/>
          </w:tcPr>
          <w:p w14:paraId="6A5E7E72" w14:textId="77777777" w:rsidR="00DC676A" w:rsidRPr="00DC676A" w:rsidRDefault="00DC676A" w:rsidP="00FC1519">
            <w:pPr>
              <w:rPr>
                <w:rFonts w:eastAsia="Courier New"/>
              </w:rPr>
            </w:pPr>
            <w:r w:rsidRPr="00DC676A">
              <w:rPr>
                <w:rFonts w:eastAsia="Courier New"/>
              </w:rPr>
              <w:t>м</w:t>
            </w:r>
          </w:p>
        </w:tc>
        <w:tc>
          <w:tcPr>
            <w:tcW w:w="1559" w:type="dxa"/>
            <w:shd w:val="clear" w:color="auto" w:fill="FFFFFF"/>
            <w:noWrap/>
            <w:vAlign w:val="center"/>
          </w:tcPr>
          <w:p w14:paraId="4625C9EF" w14:textId="77777777" w:rsidR="00DC676A" w:rsidRPr="00DC676A" w:rsidRDefault="00DC676A" w:rsidP="00FC1519">
            <w:pPr>
              <w:rPr>
                <w:rFonts w:eastAsia="Courier New"/>
              </w:rPr>
            </w:pPr>
            <w:r w:rsidRPr="00DC676A">
              <w:rPr>
                <w:rFonts w:eastAsia="Courier New"/>
              </w:rPr>
              <w:t>300</w:t>
            </w:r>
          </w:p>
        </w:tc>
        <w:tc>
          <w:tcPr>
            <w:tcW w:w="3539" w:type="dxa"/>
            <w:gridSpan w:val="2"/>
            <w:shd w:val="clear" w:color="auto" w:fill="FFFFFF"/>
            <w:noWrap/>
            <w:vAlign w:val="center"/>
          </w:tcPr>
          <w:p w14:paraId="32C0AC98" w14:textId="77777777" w:rsidR="00DC676A" w:rsidRPr="00DC676A" w:rsidRDefault="00DC676A" w:rsidP="00FC1519">
            <w:pPr>
              <w:rPr>
                <w:rFonts w:eastAsia="Courier New"/>
              </w:rPr>
            </w:pPr>
            <w:r w:rsidRPr="00DC676A">
              <w:rPr>
                <w:rFonts w:eastAsia="Courier New"/>
              </w:rPr>
              <w:t>ПЭ, диаметром до 300 мм</w:t>
            </w:r>
          </w:p>
        </w:tc>
      </w:tr>
      <w:tr w:rsidR="00DC676A" w:rsidRPr="00DC676A" w14:paraId="03715A82" w14:textId="77777777" w:rsidTr="005E4D36">
        <w:trPr>
          <w:trHeight w:val="315"/>
        </w:trPr>
        <w:tc>
          <w:tcPr>
            <w:tcW w:w="668" w:type="dxa"/>
            <w:gridSpan w:val="2"/>
            <w:shd w:val="clear" w:color="auto" w:fill="FFFFFF"/>
            <w:noWrap/>
            <w:vAlign w:val="center"/>
          </w:tcPr>
          <w:p w14:paraId="295E05D6" w14:textId="77777777" w:rsidR="00DC676A" w:rsidRPr="00DC676A" w:rsidRDefault="00DC676A" w:rsidP="00FC1519">
            <w:pPr>
              <w:rPr>
                <w:rFonts w:eastAsia="Courier New"/>
              </w:rPr>
            </w:pPr>
            <w:r w:rsidRPr="00DC676A">
              <w:rPr>
                <w:rFonts w:eastAsia="Courier New"/>
              </w:rPr>
              <w:t>6.6</w:t>
            </w:r>
          </w:p>
        </w:tc>
        <w:tc>
          <w:tcPr>
            <w:tcW w:w="2827" w:type="dxa"/>
            <w:shd w:val="clear" w:color="auto" w:fill="FFFFFF"/>
            <w:noWrap/>
            <w:vAlign w:val="center"/>
          </w:tcPr>
          <w:p w14:paraId="1712A19C" w14:textId="77777777" w:rsidR="00DC676A" w:rsidRPr="00DC676A" w:rsidRDefault="00DC676A" w:rsidP="00FC1519">
            <w:pPr>
              <w:rPr>
                <w:rFonts w:eastAsia="Courier New"/>
              </w:rPr>
            </w:pPr>
            <w:r w:rsidRPr="00DC676A">
              <w:rPr>
                <w:rFonts w:eastAsia="Courier New"/>
              </w:rPr>
              <w:t>- камера врезки ливневой канализации во внеплощадочную сеть.</w:t>
            </w:r>
          </w:p>
        </w:tc>
        <w:tc>
          <w:tcPr>
            <w:tcW w:w="1467" w:type="dxa"/>
            <w:gridSpan w:val="2"/>
            <w:shd w:val="clear" w:color="auto" w:fill="FFFFFF"/>
            <w:noWrap/>
            <w:vAlign w:val="center"/>
          </w:tcPr>
          <w:p w14:paraId="40CEA05C" w14:textId="77777777" w:rsidR="00DC676A" w:rsidRPr="00DC676A" w:rsidRDefault="00DC676A" w:rsidP="00FC1519">
            <w:pPr>
              <w:rPr>
                <w:rFonts w:eastAsia="Courier New"/>
              </w:rPr>
            </w:pPr>
            <w:r w:rsidRPr="00DC676A">
              <w:rPr>
                <w:rFonts w:eastAsia="Courier New"/>
              </w:rPr>
              <w:t>Шт</w:t>
            </w:r>
          </w:p>
        </w:tc>
        <w:tc>
          <w:tcPr>
            <w:tcW w:w="1559" w:type="dxa"/>
            <w:shd w:val="clear" w:color="auto" w:fill="FFFFFF"/>
            <w:noWrap/>
            <w:vAlign w:val="center"/>
          </w:tcPr>
          <w:p w14:paraId="51EAB639" w14:textId="77777777" w:rsidR="00DC676A" w:rsidRPr="00DC676A" w:rsidRDefault="00DC676A" w:rsidP="00FC1519">
            <w:pPr>
              <w:rPr>
                <w:rFonts w:eastAsia="Courier New"/>
              </w:rPr>
            </w:pPr>
            <w:r w:rsidRPr="00DC676A">
              <w:rPr>
                <w:rFonts w:eastAsia="Courier New"/>
              </w:rPr>
              <w:t>2</w:t>
            </w:r>
          </w:p>
        </w:tc>
        <w:tc>
          <w:tcPr>
            <w:tcW w:w="3539" w:type="dxa"/>
            <w:gridSpan w:val="2"/>
            <w:shd w:val="clear" w:color="auto" w:fill="FFFFFF"/>
            <w:noWrap/>
            <w:vAlign w:val="center"/>
          </w:tcPr>
          <w:p w14:paraId="345D8984" w14:textId="77777777" w:rsidR="00DC676A" w:rsidRPr="00DC676A" w:rsidRDefault="00DC676A" w:rsidP="00FC1519">
            <w:pPr>
              <w:rPr>
                <w:rFonts w:eastAsia="Courier New"/>
              </w:rPr>
            </w:pPr>
          </w:p>
        </w:tc>
      </w:tr>
      <w:tr w:rsidR="00DC676A" w:rsidRPr="00DC676A" w14:paraId="736B79AB" w14:textId="77777777" w:rsidTr="005E4D36">
        <w:trPr>
          <w:trHeight w:val="315"/>
        </w:trPr>
        <w:tc>
          <w:tcPr>
            <w:tcW w:w="668" w:type="dxa"/>
            <w:gridSpan w:val="2"/>
            <w:shd w:val="clear" w:color="auto" w:fill="FFFFFF"/>
            <w:noWrap/>
            <w:vAlign w:val="center"/>
          </w:tcPr>
          <w:p w14:paraId="2EA9E0A1" w14:textId="77777777" w:rsidR="00DC676A" w:rsidRPr="00DC676A" w:rsidRDefault="00DC676A" w:rsidP="00FC1519">
            <w:pPr>
              <w:rPr>
                <w:rFonts w:eastAsia="Courier New"/>
              </w:rPr>
            </w:pPr>
            <w:r w:rsidRPr="00DC676A">
              <w:rPr>
                <w:rFonts w:eastAsia="Courier New"/>
              </w:rPr>
              <w:t>6.7</w:t>
            </w:r>
          </w:p>
        </w:tc>
        <w:tc>
          <w:tcPr>
            <w:tcW w:w="2827" w:type="dxa"/>
            <w:shd w:val="clear" w:color="auto" w:fill="FFFFFF"/>
            <w:noWrap/>
            <w:vAlign w:val="center"/>
          </w:tcPr>
          <w:p w14:paraId="461B4B31" w14:textId="77777777" w:rsidR="00DC676A" w:rsidRPr="00DC676A" w:rsidRDefault="00DC676A" w:rsidP="00FC1519">
            <w:pPr>
              <w:rPr>
                <w:rFonts w:eastAsia="Courier New"/>
              </w:rPr>
            </w:pPr>
            <w:r w:rsidRPr="00DC676A">
              <w:rPr>
                <w:rFonts w:eastAsia="Courier New"/>
              </w:rPr>
              <w:t>- расходомер ливневых стоков</w:t>
            </w:r>
          </w:p>
          <w:p w14:paraId="20207450" w14:textId="77777777" w:rsidR="00DC676A" w:rsidRPr="00DC676A" w:rsidRDefault="00DC676A" w:rsidP="00FC1519">
            <w:pPr>
              <w:rPr>
                <w:rFonts w:eastAsia="Courier New"/>
              </w:rPr>
            </w:pPr>
          </w:p>
        </w:tc>
        <w:tc>
          <w:tcPr>
            <w:tcW w:w="1467" w:type="dxa"/>
            <w:gridSpan w:val="2"/>
            <w:shd w:val="clear" w:color="auto" w:fill="FFFFFF"/>
            <w:noWrap/>
            <w:vAlign w:val="center"/>
          </w:tcPr>
          <w:p w14:paraId="181AEEEA" w14:textId="77777777" w:rsidR="00DC676A" w:rsidRPr="00DC676A" w:rsidRDefault="00DC676A" w:rsidP="00FC1519">
            <w:pPr>
              <w:rPr>
                <w:rFonts w:eastAsia="Courier New"/>
              </w:rPr>
            </w:pPr>
            <w:r w:rsidRPr="00DC676A">
              <w:rPr>
                <w:rFonts w:eastAsia="Courier New"/>
              </w:rPr>
              <w:t>шт</w:t>
            </w:r>
          </w:p>
        </w:tc>
        <w:tc>
          <w:tcPr>
            <w:tcW w:w="1559" w:type="dxa"/>
            <w:shd w:val="clear" w:color="auto" w:fill="FFFFFF"/>
            <w:noWrap/>
            <w:vAlign w:val="center"/>
          </w:tcPr>
          <w:p w14:paraId="5C4C5648" w14:textId="77777777" w:rsidR="00DC676A" w:rsidRPr="00DC676A" w:rsidRDefault="00DC676A" w:rsidP="00FC1519">
            <w:pPr>
              <w:rPr>
                <w:rFonts w:eastAsia="Courier New"/>
              </w:rPr>
            </w:pPr>
            <w:r w:rsidRPr="00DC676A">
              <w:rPr>
                <w:rFonts w:eastAsia="Courier New"/>
              </w:rPr>
              <w:t>2</w:t>
            </w:r>
          </w:p>
        </w:tc>
        <w:tc>
          <w:tcPr>
            <w:tcW w:w="3539" w:type="dxa"/>
            <w:gridSpan w:val="2"/>
            <w:shd w:val="clear" w:color="auto" w:fill="FFFFFF"/>
            <w:noWrap/>
            <w:vAlign w:val="center"/>
          </w:tcPr>
          <w:p w14:paraId="7796E8BC" w14:textId="77777777" w:rsidR="00DC676A" w:rsidRPr="00DC676A" w:rsidRDefault="00DC676A" w:rsidP="00FC1519">
            <w:pPr>
              <w:rPr>
                <w:rFonts w:eastAsia="Courier New"/>
              </w:rPr>
            </w:pPr>
          </w:p>
        </w:tc>
      </w:tr>
      <w:tr w:rsidR="00DC676A" w:rsidRPr="00DC676A" w14:paraId="6B47A4BC" w14:textId="77777777" w:rsidTr="005E4D36">
        <w:trPr>
          <w:trHeight w:val="706"/>
        </w:trPr>
        <w:tc>
          <w:tcPr>
            <w:tcW w:w="668" w:type="dxa"/>
            <w:gridSpan w:val="2"/>
            <w:shd w:val="clear" w:color="auto" w:fill="FFFFFF"/>
            <w:noWrap/>
            <w:vAlign w:val="center"/>
          </w:tcPr>
          <w:p w14:paraId="7D277B3F" w14:textId="77777777" w:rsidR="00DC676A" w:rsidRPr="00DC676A" w:rsidRDefault="00DC676A" w:rsidP="00FC1519">
            <w:pPr>
              <w:rPr>
                <w:rFonts w:eastAsia="Courier New"/>
              </w:rPr>
            </w:pPr>
            <w:r w:rsidRPr="00DC676A">
              <w:rPr>
                <w:rFonts w:eastAsia="Courier New"/>
              </w:rPr>
              <w:t>7</w:t>
            </w:r>
          </w:p>
        </w:tc>
        <w:tc>
          <w:tcPr>
            <w:tcW w:w="2827" w:type="dxa"/>
            <w:shd w:val="clear" w:color="auto" w:fill="FFFFFF"/>
            <w:noWrap/>
            <w:vAlign w:val="center"/>
          </w:tcPr>
          <w:p w14:paraId="6EB00FE7" w14:textId="77777777" w:rsidR="00DC676A" w:rsidRPr="00DC676A" w:rsidRDefault="00DC676A" w:rsidP="00FC1519">
            <w:pPr>
              <w:rPr>
                <w:rFonts w:eastAsia="Courier New"/>
              </w:rPr>
            </w:pPr>
            <w:r w:rsidRPr="00DC676A">
              <w:rPr>
                <w:rFonts w:eastAsia="Courier New"/>
              </w:rPr>
              <w:t>Электроснабжение наружное</w:t>
            </w:r>
          </w:p>
        </w:tc>
        <w:tc>
          <w:tcPr>
            <w:tcW w:w="1467" w:type="dxa"/>
            <w:gridSpan w:val="2"/>
            <w:shd w:val="clear" w:color="auto" w:fill="FFFFFF"/>
            <w:noWrap/>
            <w:vAlign w:val="center"/>
          </w:tcPr>
          <w:p w14:paraId="735F0009" w14:textId="77777777" w:rsidR="00DC676A" w:rsidRPr="00DC676A" w:rsidRDefault="00DC676A" w:rsidP="00FC1519">
            <w:pPr>
              <w:rPr>
                <w:rFonts w:eastAsia="Courier New"/>
              </w:rPr>
            </w:pPr>
          </w:p>
        </w:tc>
        <w:tc>
          <w:tcPr>
            <w:tcW w:w="1559" w:type="dxa"/>
            <w:shd w:val="clear" w:color="auto" w:fill="FFFFFF"/>
            <w:noWrap/>
            <w:vAlign w:val="center"/>
          </w:tcPr>
          <w:p w14:paraId="1E91417F" w14:textId="77777777" w:rsidR="00DC676A" w:rsidRPr="00DC676A" w:rsidRDefault="00DC676A" w:rsidP="00FC1519">
            <w:pPr>
              <w:rPr>
                <w:rFonts w:eastAsia="Courier New"/>
              </w:rPr>
            </w:pPr>
          </w:p>
        </w:tc>
        <w:tc>
          <w:tcPr>
            <w:tcW w:w="3539" w:type="dxa"/>
            <w:gridSpan w:val="2"/>
            <w:shd w:val="clear" w:color="auto" w:fill="FFFFFF"/>
            <w:noWrap/>
            <w:vAlign w:val="center"/>
          </w:tcPr>
          <w:p w14:paraId="458A7217" w14:textId="77777777" w:rsidR="00DC676A" w:rsidRPr="00DC676A" w:rsidRDefault="00DC676A" w:rsidP="00FC1519">
            <w:pPr>
              <w:rPr>
                <w:rFonts w:eastAsia="Courier New"/>
              </w:rPr>
            </w:pPr>
          </w:p>
        </w:tc>
      </w:tr>
      <w:tr w:rsidR="00DC676A" w:rsidRPr="00DC676A" w14:paraId="6A974661" w14:textId="77777777" w:rsidTr="005E4D36">
        <w:trPr>
          <w:trHeight w:val="315"/>
        </w:trPr>
        <w:tc>
          <w:tcPr>
            <w:tcW w:w="668" w:type="dxa"/>
            <w:gridSpan w:val="2"/>
            <w:shd w:val="clear" w:color="auto" w:fill="FFFFFF"/>
            <w:noWrap/>
            <w:vAlign w:val="center"/>
          </w:tcPr>
          <w:p w14:paraId="3687ABF8" w14:textId="77777777" w:rsidR="00DC676A" w:rsidRPr="00DC676A" w:rsidRDefault="00DC676A" w:rsidP="00FC1519">
            <w:pPr>
              <w:rPr>
                <w:rFonts w:eastAsia="Courier New"/>
              </w:rPr>
            </w:pPr>
            <w:r w:rsidRPr="00DC676A">
              <w:rPr>
                <w:rFonts w:eastAsia="Courier New"/>
              </w:rPr>
              <w:t>7.1</w:t>
            </w:r>
          </w:p>
        </w:tc>
        <w:tc>
          <w:tcPr>
            <w:tcW w:w="2827" w:type="dxa"/>
            <w:shd w:val="clear" w:color="auto" w:fill="FFFFFF"/>
            <w:noWrap/>
            <w:vAlign w:val="center"/>
          </w:tcPr>
          <w:p w14:paraId="0DDD23AF" w14:textId="77777777" w:rsidR="00DC676A" w:rsidRPr="00DC676A" w:rsidRDefault="00DC676A" w:rsidP="00FC1519">
            <w:pPr>
              <w:rPr>
                <w:rFonts w:eastAsia="Courier New"/>
              </w:rPr>
            </w:pPr>
            <w:r w:rsidRPr="00DC676A">
              <w:rPr>
                <w:rFonts w:eastAsia="Courier New"/>
              </w:rPr>
              <w:t>-сеть электроснабжения 0,4 кВ наружных видеокамер СОТ</w:t>
            </w:r>
          </w:p>
        </w:tc>
        <w:tc>
          <w:tcPr>
            <w:tcW w:w="1467" w:type="dxa"/>
            <w:gridSpan w:val="2"/>
            <w:shd w:val="clear" w:color="auto" w:fill="FFFFFF"/>
            <w:noWrap/>
            <w:vAlign w:val="center"/>
          </w:tcPr>
          <w:p w14:paraId="77AEBB33" w14:textId="77777777" w:rsidR="00DC676A" w:rsidRPr="00DC676A" w:rsidRDefault="00DC676A" w:rsidP="00FC1519">
            <w:pPr>
              <w:rPr>
                <w:rFonts w:eastAsia="Courier New"/>
              </w:rPr>
            </w:pPr>
            <w:r w:rsidRPr="00DC676A">
              <w:rPr>
                <w:rFonts w:eastAsia="Courier New"/>
              </w:rPr>
              <w:t>м</w:t>
            </w:r>
          </w:p>
        </w:tc>
        <w:tc>
          <w:tcPr>
            <w:tcW w:w="1559" w:type="dxa"/>
            <w:shd w:val="clear" w:color="auto" w:fill="FFFFFF"/>
            <w:noWrap/>
            <w:vAlign w:val="center"/>
          </w:tcPr>
          <w:p w14:paraId="05509070" w14:textId="77777777" w:rsidR="00DC676A" w:rsidRPr="00DC676A" w:rsidRDefault="00DC676A" w:rsidP="00FC1519">
            <w:pPr>
              <w:rPr>
                <w:rFonts w:eastAsia="Courier New"/>
              </w:rPr>
            </w:pPr>
            <w:r w:rsidRPr="00DC676A">
              <w:rPr>
                <w:rFonts w:eastAsia="Courier New"/>
              </w:rPr>
              <w:t>250</w:t>
            </w:r>
          </w:p>
        </w:tc>
        <w:tc>
          <w:tcPr>
            <w:tcW w:w="3539" w:type="dxa"/>
            <w:gridSpan w:val="2"/>
            <w:shd w:val="clear" w:color="auto" w:fill="FFFFFF"/>
            <w:noWrap/>
            <w:vAlign w:val="center"/>
          </w:tcPr>
          <w:p w14:paraId="7EC1C45E" w14:textId="77777777" w:rsidR="00DC676A" w:rsidRPr="00DC676A" w:rsidRDefault="00DC676A" w:rsidP="00FC1519">
            <w:pPr>
              <w:rPr>
                <w:rFonts w:eastAsia="Courier New"/>
              </w:rPr>
            </w:pPr>
          </w:p>
        </w:tc>
      </w:tr>
      <w:tr w:rsidR="00DC676A" w:rsidRPr="00DC676A" w14:paraId="6F4528A9" w14:textId="77777777" w:rsidTr="005E4D36">
        <w:trPr>
          <w:trHeight w:val="315"/>
        </w:trPr>
        <w:tc>
          <w:tcPr>
            <w:tcW w:w="668" w:type="dxa"/>
            <w:gridSpan w:val="2"/>
            <w:shd w:val="clear" w:color="auto" w:fill="FFFFFF"/>
            <w:noWrap/>
            <w:vAlign w:val="center"/>
          </w:tcPr>
          <w:p w14:paraId="4873D75F" w14:textId="77777777" w:rsidR="00DC676A" w:rsidRPr="00DC676A" w:rsidRDefault="00DC676A" w:rsidP="00FC1519">
            <w:pPr>
              <w:rPr>
                <w:rFonts w:eastAsia="Courier New"/>
              </w:rPr>
            </w:pPr>
            <w:r w:rsidRPr="00DC676A">
              <w:rPr>
                <w:rFonts w:eastAsia="Courier New"/>
              </w:rPr>
              <w:t>7.2</w:t>
            </w:r>
          </w:p>
        </w:tc>
        <w:tc>
          <w:tcPr>
            <w:tcW w:w="2827" w:type="dxa"/>
            <w:shd w:val="clear" w:color="auto" w:fill="FFFFFF"/>
            <w:noWrap/>
            <w:vAlign w:val="center"/>
          </w:tcPr>
          <w:p w14:paraId="1F1A3314" w14:textId="77777777" w:rsidR="00DC676A" w:rsidRPr="00DC676A" w:rsidRDefault="00DC676A" w:rsidP="00FC1519">
            <w:pPr>
              <w:rPr>
                <w:rFonts w:eastAsia="Courier New"/>
              </w:rPr>
            </w:pPr>
            <w:r w:rsidRPr="00DC676A">
              <w:rPr>
                <w:rFonts w:eastAsia="Courier New"/>
              </w:rPr>
              <w:t>-сеть охранного освещения 0,4 кВ СОТ</w:t>
            </w:r>
          </w:p>
        </w:tc>
        <w:tc>
          <w:tcPr>
            <w:tcW w:w="1467" w:type="dxa"/>
            <w:gridSpan w:val="2"/>
            <w:shd w:val="clear" w:color="auto" w:fill="FFFFFF"/>
            <w:noWrap/>
            <w:vAlign w:val="center"/>
          </w:tcPr>
          <w:p w14:paraId="4B263864" w14:textId="77777777" w:rsidR="00DC676A" w:rsidRPr="00DC676A" w:rsidRDefault="00DC676A" w:rsidP="00FC1519">
            <w:pPr>
              <w:rPr>
                <w:rFonts w:eastAsia="Courier New"/>
              </w:rPr>
            </w:pPr>
            <w:r w:rsidRPr="00DC676A">
              <w:rPr>
                <w:rFonts w:eastAsia="Courier New"/>
              </w:rPr>
              <w:t>м</w:t>
            </w:r>
          </w:p>
        </w:tc>
        <w:tc>
          <w:tcPr>
            <w:tcW w:w="1559" w:type="dxa"/>
            <w:shd w:val="clear" w:color="auto" w:fill="FFFFFF"/>
            <w:noWrap/>
            <w:vAlign w:val="center"/>
          </w:tcPr>
          <w:p w14:paraId="144E4207" w14:textId="77777777" w:rsidR="00DC676A" w:rsidRPr="00DC676A" w:rsidRDefault="00DC676A" w:rsidP="00FC1519">
            <w:pPr>
              <w:rPr>
                <w:rFonts w:eastAsia="Courier New"/>
              </w:rPr>
            </w:pPr>
            <w:r w:rsidRPr="00DC676A">
              <w:rPr>
                <w:rFonts w:eastAsia="Courier New"/>
              </w:rPr>
              <w:t>250</w:t>
            </w:r>
          </w:p>
        </w:tc>
        <w:tc>
          <w:tcPr>
            <w:tcW w:w="3539" w:type="dxa"/>
            <w:gridSpan w:val="2"/>
            <w:shd w:val="clear" w:color="auto" w:fill="FFFFFF"/>
            <w:noWrap/>
            <w:vAlign w:val="center"/>
          </w:tcPr>
          <w:p w14:paraId="1947B706" w14:textId="77777777" w:rsidR="00DC676A" w:rsidRPr="00DC676A" w:rsidRDefault="00DC676A" w:rsidP="00FC1519">
            <w:pPr>
              <w:rPr>
                <w:rFonts w:eastAsia="Courier New"/>
              </w:rPr>
            </w:pPr>
          </w:p>
        </w:tc>
      </w:tr>
      <w:tr w:rsidR="00DC676A" w:rsidRPr="00DC676A" w14:paraId="2AE7CD43" w14:textId="77777777" w:rsidTr="005E4D36">
        <w:trPr>
          <w:trHeight w:val="315"/>
        </w:trPr>
        <w:tc>
          <w:tcPr>
            <w:tcW w:w="668" w:type="dxa"/>
            <w:gridSpan w:val="2"/>
            <w:shd w:val="clear" w:color="auto" w:fill="FFFFFF"/>
            <w:noWrap/>
            <w:vAlign w:val="center"/>
          </w:tcPr>
          <w:p w14:paraId="4B35C02C" w14:textId="77777777" w:rsidR="00DC676A" w:rsidRPr="00DC676A" w:rsidRDefault="00DC676A" w:rsidP="00FC1519">
            <w:pPr>
              <w:rPr>
                <w:rFonts w:eastAsia="Courier New"/>
              </w:rPr>
            </w:pPr>
            <w:r w:rsidRPr="00DC676A">
              <w:rPr>
                <w:rFonts w:eastAsia="Courier New"/>
              </w:rPr>
              <w:t>7.3</w:t>
            </w:r>
          </w:p>
        </w:tc>
        <w:tc>
          <w:tcPr>
            <w:tcW w:w="2827" w:type="dxa"/>
            <w:shd w:val="clear" w:color="auto" w:fill="FFFFFF"/>
            <w:noWrap/>
            <w:vAlign w:val="center"/>
          </w:tcPr>
          <w:p w14:paraId="681A3DA9" w14:textId="77777777" w:rsidR="00DC676A" w:rsidRPr="00DC676A" w:rsidRDefault="00DC676A" w:rsidP="00FC1519">
            <w:pPr>
              <w:rPr>
                <w:rFonts w:eastAsia="Courier New"/>
              </w:rPr>
            </w:pPr>
            <w:r w:rsidRPr="00DC676A">
              <w:rPr>
                <w:rFonts w:eastAsia="Courier New"/>
              </w:rPr>
              <w:t>-сеть электроснабжения 0,4 кВ</w:t>
            </w:r>
          </w:p>
        </w:tc>
        <w:tc>
          <w:tcPr>
            <w:tcW w:w="1467" w:type="dxa"/>
            <w:gridSpan w:val="2"/>
            <w:shd w:val="clear" w:color="auto" w:fill="FFFFFF"/>
            <w:noWrap/>
            <w:vAlign w:val="center"/>
          </w:tcPr>
          <w:p w14:paraId="51BC68E4" w14:textId="77777777" w:rsidR="00DC676A" w:rsidRPr="00DC676A" w:rsidRDefault="00DC676A" w:rsidP="00FC1519">
            <w:pPr>
              <w:rPr>
                <w:rFonts w:eastAsia="Courier New"/>
              </w:rPr>
            </w:pPr>
            <w:r w:rsidRPr="00DC676A">
              <w:rPr>
                <w:rFonts w:eastAsia="Courier New"/>
              </w:rPr>
              <w:t>м</w:t>
            </w:r>
          </w:p>
        </w:tc>
        <w:tc>
          <w:tcPr>
            <w:tcW w:w="1559" w:type="dxa"/>
            <w:shd w:val="clear" w:color="auto" w:fill="FFFFFF"/>
            <w:noWrap/>
            <w:vAlign w:val="center"/>
          </w:tcPr>
          <w:p w14:paraId="4410CD44" w14:textId="77777777" w:rsidR="00DC676A" w:rsidRPr="00DC676A" w:rsidRDefault="00DC676A" w:rsidP="00FC1519">
            <w:pPr>
              <w:rPr>
                <w:rFonts w:eastAsia="Courier New"/>
              </w:rPr>
            </w:pPr>
            <w:r w:rsidRPr="00DC676A">
              <w:rPr>
                <w:rFonts w:eastAsia="Courier New"/>
              </w:rPr>
              <w:t>120</w:t>
            </w:r>
          </w:p>
        </w:tc>
        <w:tc>
          <w:tcPr>
            <w:tcW w:w="3539" w:type="dxa"/>
            <w:gridSpan w:val="2"/>
            <w:shd w:val="clear" w:color="auto" w:fill="FFFFFF"/>
            <w:noWrap/>
            <w:vAlign w:val="center"/>
          </w:tcPr>
          <w:p w14:paraId="539F8CC2" w14:textId="77777777" w:rsidR="00DC676A" w:rsidRPr="00DC676A" w:rsidRDefault="00DC676A" w:rsidP="00FC1519">
            <w:pPr>
              <w:rPr>
                <w:rFonts w:eastAsia="Courier New"/>
              </w:rPr>
            </w:pPr>
          </w:p>
        </w:tc>
      </w:tr>
      <w:tr w:rsidR="00DC676A" w:rsidRPr="00DC676A" w14:paraId="08A5FDD1" w14:textId="77777777" w:rsidTr="005E4D36">
        <w:trPr>
          <w:trHeight w:val="315"/>
        </w:trPr>
        <w:tc>
          <w:tcPr>
            <w:tcW w:w="668" w:type="dxa"/>
            <w:gridSpan w:val="2"/>
            <w:shd w:val="clear" w:color="auto" w:fill="FFFFFF"/>
            <w:noWrap/>
            <w:vAlign w:val="center"/>
          </w:tcPr>
          <w:p w14:paraId="19BA5491" w14:textId="77777777" w:rsidR="00DC676A" w:rsidRPr="00DC676A" w:rsidRDefault="00DC676A" w:rsidP="00FC1519">
            <w:pPr>
              <w:rPr>
                <w:rFonts w:eastAsia="Courier New"/>
              </w:rPr>
            </w:pPr>
            <w:r w:rsidRPr="00DC676A">
              <w:rPr>
                <w:rFonts w:eastAsia="Courier New"/>
              </w:rPr>
              <w:t>7.4</w:t>
            </w:r>
          </w:p>
        </w:tc>
        <w:tc>
          <w:tcPr>
            <w:tcW w:w="2827" w:type="dxa"/>
            <w:shd w:val="clear" w:color="auto" w:fill="FFFFFF"/>
            <w:noWrap/>
            <w:vAlign w:val="center"/>
          </w:tcPr>
          <w:p w14:paraId="1C4AEE42" w14:textId="77777777" w:rsidR="00DC676A" w:rsidRPr="00DC676A" w:rsidRDefault="00DC676A" w:rsidP="00FC1519">
            <w:pPr>
              <w:rPr>
                <w:rFonts w:eastAsia="Courier New"/>
              </w:rPr>
            </w:pPr>
            <w:r w:rsidRPr="00DC676A">
              <w:rPr>
                <w:rFonts w:eastAsia="Courier New"/>
              </w:rPr>
              <w:t>-сеть электроснабжения 0,4 кВ шлагбаумов и видеокамер СКУД-ТС</w:t>
            </w:r>
          </w:p>
        </w:tc>
        <w:tc>
          <w:tcPr>
            <w:tcW w:w="1467" w:type="dxa"/>
            <w:gridSpan w:val="2"/>
            <w:shd w:val="clear" w:color="auto" w:fill="FFFFFF"/>
            <w:noWrap/>
            <w:vAlign w:val="center"/>
          </w:tcPr>
          <w:p w14:paraId="01A31A92" w14:textId="77777777" w:rsidR="00DC676A" w:rsidRPr="00DC676A" w:rsidRDefault="00DC676A" w:rsidP="00FC1519">
            <w:pPr>
              <w:rPr>
                <w:rFonts w:eastAsia="Courier New"/>
              </w:rPr>
            </w:pPr>
            <w:r w:rsidRPr="00DC676A">
              <w:rPr>
                <w:rFonts w:eastAsia="Courier New"/>
              </w:rPr>
              <w:t>м</w:t>
            </w:r>
          </w:p>
        </w:tc>
        <w:tc>
          <w:tcPr>
            <w:tcW w:w="1559" w:type="dxa"/>
            <w:shd w:val="clear" w:color="auto" w:fill="FFFFFF"/>
            <w:noWrap/>
            <w:vAlign w:val="center"/>
          </w:tcPr>
          <w:p w14:paraId="693EF62E" w14:textId="77777777" w:rsidR="00DC676A" w:rsidRPr="00DC676A" w:rsidRDefault="00DC676A" w:rsidP="00FC1519">
            <w:pPr>
              <w:rPr>
                <w:rFonts w:eastAsia="Courier New"/>
              </w:rPr>
            </w:pPr>
            <w:r w:rsidRPr="00DC676A">
              <w:rPr>
                <w:rFonts w:eastAsia="Courier New"/>
              </w:rPr>
              <w:t>120</w:t>
            </w:r>
          </w:p>
        </w:tc>
        <w:tc>
          <w:tcPr>
            <w:tcW w:w="3539" w:type="dxa"/>
            <w:gridSpan w:val="2"/>
            <w:shd w:val="clear" w:color="auto" w:fill="FFFFFF"/>
            <w:noWrap/>
            <w:vAlign w:val="center"/>
          </w:tcPr>
          <w:p w14:paraId="2F7723D2" w14:textId="77777777" w:rsidR="00DC676A" w:rsidRPr="00DC676A" w:rsidRDefault="00DC676A" w:rsidP="00FC1519">
            <w:pPr>
              <w:rPr>
                <w:rFonts w:eastAsia="Courier New"/>
              </w:rPr>
            </w:pPr>
          </w:p>
        </w:tc>
      </w:tr>
      <w:tr w:rsidR="00DC676A" w:rsidRPr="00DC676A" w14:paraId="5C5C6525" w14:textId="77777777" w:rsidTr="005E4D36">
        <w:trPr>
          <w:trHeight w:val="315"/>
        </w:trPr>
        <w:tc>
          <w:tcPr>
            <w:tcW w:w="668" w:type="dxa"/>
            <w:gridSpan w:val="2"/>
            <w:shd w:val="clear" w:color="auto" w:fill="FFFFFF"/>
            <w:noWrap/>
            <w:vAlign w:val="center"/>
          </w:tcPr>
          <w:p w14:paraId="6306FC30" w14:textId="77777777" w:rsidR="00DC676A" w:rsidRPr="00DC676A" w:rsidRDefault="00DC676A" w:rsidP="00FC1519">
            <w:pPr>
              <w:rPr>
                <w:rFonts w:eastAsia="Courier New"/>
              </w:rPr>
            </w:pPr>
            <w:r w:rsidRPr="00DC676A">
              <w:rPr>
                <w:rFonts w:eastAsia="Courier New"/>
              </w:rPr>
              <w:t>7.5</w:t>
            </w:r>
          </w:p>
        </w:tc>
        <w:tc>
          <w:tcPr>
            <w:tcW w:w="2827" w:type="dxa"/>
            <w:shd w:val="clear" w:color="auto" w:fill="FFFFFF"/>
            <w:noWrap/>
            <w:vAlign w:val="center"/>
          </w:tcPr>
          <w:p w14:paraId="1E059F4C" w14:textId="77777777" w:rsidR="00DC676A" w:rsidRPr="00DC676A" w:rsidRDefault="00DC676A" w:rsidP="00FC1519">
            <w:pPr>
              <w:rPr>
                <w:rFonts w:eastAsia="Courier New"/>
              </w:rPr>
            </w:pPr>
            <w:r w:rsidRPr="00DC676A">
              <w:rPr>
                <w:rFonts w:eastAsia="Courier New"/>
              </w:rPr>
              <w:t>-сеть наружного электроосвещения</w:t>
            </w:r>
          </w:p>
        </w:tc>
        <w:tc>
          <w:tcPr>
            <w:tcW w:w="1467" w:type="dxa"/>
            <w:gridSpan w:val="2"/>
            <w:shd w:val="clear" w:color="auto" w:fill="FFFFFF"/>
            <w:noWrap/>
            <w:vAlign w:val="center"/>
          </w:tcPr>
          <w:p w14:paraId="58BCE2A0" w14:textId="77777777" w:rsidR="00DC676A" w:rsidRPr="00DC676A" w:rsidRDefault="00DC676A" w:rsidP="00FC1519">
            <w:pPr>
              <w:rPr>
                <w:rFonts w:eastAsia="Courier New"/>
              </w:rPr>
            </w:pPr>
            <w:r w:rsidRPr="00DC676A">
              <w:rPr>
                <w:rFonts w:eastAsia="Courier New"/>
              </w:rPr>
              <w:t>м</w:t>
            </w:r>
          </w:p>
        </w:tc>
        <w:tc>
          <w:tcPr>
            <w:tcW w:w="1559" w:type="dxa"/>
            <w:shd w:val="clear" w:color="auto" w:fill="FFFFFF"/>
            <w:noWrap/>
            <w:vAlign w:val="center"/>
          </w:tcPr>
          <w:p w14:paraId="614F00EB" w14:textId="77777777" w:rsidR="00DC676A" w:rsidRPr="00DC676A" w:rsidRDefault="00DC676A" w:rsidP="00FC1519">
            <w:pPr>
              <w:rPr>
                <w:rFonts w:eastAsia="Courier New"/>
              </w:rPr>
            </w:pPr>
            <w:r w:rsidRPr="00DC676A">
              <w:rPr>
                <w:rFonts w:eastAsia="Courier New"/>
              </w:rPr>
              <w:t>550</w:t>
            </w:r>
          </w:p>
        </w:tc>
        <w:tc>
          <w:tcPr>
            <w:tcW w:w="3539" w:type="dxa"/>
            <w:gridSpan w:val="2"/>
            <w:shd w:val="clear" w:color="auto" w:fill="FFFFFF"/>
            <w:noWrap/>
            <w:vAlign w:val="center"/>
          </w:tcPr>
          <w:p w14:paraId="2EE32DAF" w14:textId="77777777" w:rsidR="00DC676A" w:rsidRPr="00DC676A" w:rsidRDefault="00DC676A" w:rsidP="00FC1519">
            <w:pPr>
              <w:rPr>
                <w:rFonts w:eastAsia="Courier New"/>
              </w:rPr>
            </w:pPr>
          </w:p>
        </w:tc>
      </w:tr>
      <w:tr w:rsidR="00DC676A" w:rsidRPr="00DC676A" w14:paraId="3244E642" w14:textId="77777777" w:rsidTr="005E4D36">
        <w:trPr>
          <w:trHeight w:val="315"/>
        </w:trPr>
        <w:tc>
          <w:tcPr>
            <w:tcW w:w="668" w:type="dxa"/>
            <w:gridSpan w:val="2"/>
            <w:shd w:val="clear" w:color="auto" w:fill="FFFFFF"/>
            <w:noWrap/>
            <w:vAlign w:val="center"/>
          </w:tcPr>
          <w:p w14:paraId="5FA11CB9" w14:textId="77777777" w:rsidR="00DC676A" w:rsidRPr="00DC676A" w:rsidRDefault="00DC676A" w:rsidP="00FC1519">
            <w:pPr>
              <w:rPr>
                <w:rFonts w:eastAsia="Courier New"/>
              </w:rPr>
            </w:pPr>
            <w:r w:rsidRPr="00DC676A">
              <w:rPr>
                <w:rFonts w:eastAsia="Courier New"/>
              </w:rPr>
              <w:t>8</w:t>
            </w:r>
          </w:p>
        </w:tc>
        <w:tc>
          <w:tcPr>
            <w:tcW w:w="2827" w:type="dxa"/>
            <w:shd w:val="clear" w:color="auto" w:fill="FFFFFF"/>
            <w:noWrap/>
            <w:vAlign w:val="center"/>
          </w:tcPr>
          <w:p w14:paraId="42D7CEB5" w14:textId="77777777" w:rsidR="00DC676A" w:rsidRPr="00DC676A" w:rsidRDefault="00DC676A" w:rsidP="00FC1519">
            <w:pPr>
              <w:rPr>
                <w:rFonts w:eastAsia="Courier New"/>
              </w:rPr>
            </w:pPr>
            <w:r w:rsidRPr="00DC676A">
              <w:rPr>
                <w:rFonts w:eastAsia="Courier New"/>
              </w:rPr>
              <w:t>Кабельная канализация связи</w:t>
            </w:r>
            <w:r w:rsidRPr="00DC676A">
              <w:rPr>
                <w:rFonts w:eastAsia="Courier New"/>
              </w:rPr>
              <w:br/>
              <w:t>двухотверстная</w:t>
            </w:r>
            <w:r w:rsidRPr="00DC676A">
              <w:rPr>
                <w:rFonts w:eastAsia="Courier New"/>
              </w:rPr>
              <w:br/>
            </w:r>
            <w:r w:rsidRPr="00DC676A">
              <w:rPr>
                <w:rFonts w:eastAsia="Courier New"/>
              </w:rPr>
              <w:br/>
              <w:t>двенадцатиотверстная</w:t>
            </w:r>
          </w:p>
        </w:tc>
        <w:tc>
          <w:tcPr>
            <w:tcW w:w="1467" w:type="dxa"/>
            <w:gridSpan w:val="2"/>
            <w:shd w:val="clear" w:color="auto" w:fill="FFFFFF"/>
            <w:noWrap/>
            <w:vAlign w:val="center"/>
          </w:tcPr>
          <w:p w14:paraId="6C21C600" w14:textId="77777777" w:rsidR="00DC676A" w:rsidRPr="00DC676A" w:rsidRDefault="00DC676A" w:rsidP="00FC1519">
            <w:pPr>
              <w:rPr>
                <w:rFonts w:eastAsia="Courier New"/>
              </w:rPr>
            </w:pPr>
          </w:p>
          <w:p w14:paraId="66B5DC71" w14:textId="77777777" w:rsidR="00DC676A" w:rsidRPr="00DC676A" w:rsidRDefault="00DC676A" w:rsidP="00FC1519">
            <w:pPr>
              <w:rPr>
                <w:rFonts w:eastAsia="Courier New"/>
              </w:rPr>
            </w:pPr>
          </w:p>
          <w:p w14:paraId="69D6D15C" w14:textId="77777777" w:rsidR="00DC676A" w:rsidRPr="00DC676A" w:rsidRDefault="00DC676A" w:rsidP="00FC1519">
            <w:pPr>
              <w:rPr>
                <w:rFonts w:eastAsia="Courier New"/>
              </w:rPr>
            </w:pPr>
            <w:r w:rsidRPr="00DC676A">
              <w:rPr>
                <w:rFonts w:eastAsia="Courier New"/>
              </w:rPr>
              <w:t>м</w:t>
            </w:r>
          </w:p>
          <w:p w14:paraId="712AAF5A" w14:textId="77777777" w:rsidR="00DC676A" w:rsidRPr="00DC676A" w:rsidRDefault="00DC676A" w:rsidP="00FC1519">
            <w:pPr>
              <w:rPr>
                <w:rFonts w:eastAsia="Courier New"/>
              </w:rPr>
            </w:pPr>
          </w:p>
          <w:p w14:paraId="0D961658" w14:textId="77777777" w:rsidR="00DC676A" w:rsidRPr="00DC676A" w:rsidRDefault="00DC676A" w:rsidP="00FC1519">
            <w:pPr>
              <w:rPr>
                <w:rFonts w:eastAsia="Courier New"/>
              </w:rPr>
            </w:pPr>
            <w:r w:rsidRPr="00DC676A">
              <w:rPr>
                <w:rFonts w:eastAsia="Courier New"/>
              </w:rPr>
              <w:t>м</w:t>
            </w:r>
          </w:p>
        </w:tc>
        <w:tc>
          <w:tcPr>
            <w:tcW w:w="1559" w:type="dxa"/>
            <w:shd w:val="clear" w:color="auto" w:fill="FFFFFF"/>
            <w:noWrap/>
            <w:vAlign w:val="center"/>
          </w:tcPr>
          <w:p w14:paraId="51E3F12E" w14:textId="77777777" w:rsidR="00DC676A" w:rsidRPr="00DC676A" w:rsidRDefault="00DC676A" w:rsidP="00FC1519">
            <w:pPr>
              <w:rPr>
                <w:rFonts w:eastAsia="Courier New"/>
              </w:rPr>
            </w:pPr>
          </w:p>
          <w:p w14:paraId="30A848EE" w14:textId="77777777" w:rsidR="00DC676A" w:rsidRPr="00DC676A" w:rsidRDefault="00DC676A" w:rsidP="00FC1519">
            <w:pPr>
              <w:rPr>
                <w:rFonts w:eastAsia="Courier New"/>
              </w:rPr>
            </w:pPr>
          </w:p>
          <w:p w14:paraId="4302966C" w14:textId="77777777" w:rsidR="00DC676A" w:rsidRPr="00DC676A" w:rsidRDefault="00DC676A" w:rsidP="00FC1519">
            <w:pPr>
              <w:rPr>
                <w:rFonts w:eastAsia="Courier New"/>
              </w:rPr>
            </w:pPr>
            <w:r w:rsidRPr="00DC676A">
              <w:rPr>
                <w:rFonts w:eastAsia="Courier New"/>
              </w:rPr>
              <w:t>100</w:t>
            </w:r>
            <w:r w:rsidRPr="00DC676A">
              <w:rPr>
                <w:rFonts w:eastAsia="Courier New"/>
              </w:rPr>
              <w:br/>
            </w:r>
            <w:r w:rsidRPr="00DC676A">
              <w:rPr>
                <w:rFonts w:eastAsia="Courier New"/>
              </w:rPr>
              <w:br/>
              <w:t>30</w:t>
            </w:r>
          </w:p>
        </w:tc>
        <w:tc>
          <w:tcPr>
            <w:tcW w:w="3539" w:type="dxa"/>
            <w:gridSpan w:val="2"/>
            <w:shd w:val="clear" w:color="auto" w:fill="FFFFFF"/>
            <w:noWrap/>
            <w:vAlign w:val="center"/>
          </w:tcPr>
          <w:p w14:paraId="55517D68" w14:textId="77777777" w:rsidR="00DC676A" w:rsidRPr="00DC676A" w:rsidRDefault="00DC676A" w:rsidP="00FC1519">
            <w:pPr>
              <w:rPr>
                <w:rFonts w:eastAsia="Courier New"/>
              </w:rPr>
            </w:pPr>
            <w:r w:rsidRPr="00DC676A">
              <w:rPr>
                <w:rFonts w:eastAsia="Courier New"/>
              </w:rPr>
              <w:t>Уточняется проектом</w:t>
            </w:r>
          </w:p>
        </w:tc>
      </w:tr>
      <w:tr w:rsidR="00DC676A" w:rsidRPr="00DC676A" w14:paraId="43EBDBC1" w14:textId="77777777" w:rsidTr="005E4D36">
        <w:trPr>
          <w:trHeight w:val="603"/>
        </w:trPr>
        <w:tc>
          <w:tcPr>
            <w:tcW w:w="668" w:type="dxa"/>
            <w:gridSpan w:val="2"/>
            <w:shd w:val="clear" w:color="auto" w:fill="FFFFFF"/>
            <w:noWrap/>
            <w:vAlign w:val="center"/>
          </w:tcPr>
          <w:p w14:paraId="184245E6" w14:textId="77777777" w:rsidR="00DC676A" w:rsidRPr="00DC676A" w:rsidRDefault="00DC676A" w:rsidP="00FC1519">
            <w:pPr>
              <w:rPr>
                <w:rFonts w:eastAsia="Courier New"/>
              </w:rPr>
            </w:pPr>
            <w:r w:rsidRPr="00DC676A">
              <w:rPr>
                <w:rFonts w:eastAsia="Courier New"/>
              </w:rPr>
              <w:t>9</w:t>
            </w:r>
          </w:p>
        </w:tc>
        <w:tc>
          <w:tcPr>
            <w:tcW w:w="2827" w:type="dxa"/>
            <w:shd w:val="clear" w:color="auto" w:fill="FFFFFF"/>
            <w:noWrap/>
            <w:vAlign w:val="center"/>
          </w:tcPr>
          <w:p w14:paraId="41804CD1" w14:textId="77777777" w:rsidR="00DC676A" w:rsidRPr="00DC676A" w:rsidRDefault="00DC676A" w:rsidP="00FC1519">
            <w:pPr>
              <w:rPr>
                <w:rFonts w:eastAsia="Courier New"/>
              </w:rPr>
            </w:pPr>
            <w:r w:rsidRPr="00DC676A">
              <w:rPr>
                <w:rFonts w:eastAsia="Courier New"/>
              </w:rPr>
              <w:t>Сети связи наружные</w:t>
            </w:r>
          </w:p>
        </w:tc>
        <w:tc>
          <w:tcPr>
            <w:tcW w:w="1467" w:type="dxa"/>
            <w:gridSpan w:val="2"/>
            <w:shd w:val="clear" w:color="auto" w:fill="FFFFFF"/>
            <w:noWrap/>
            <w:vAlign w:val="center"/>
          </w:tcPr>
          <w:p w14:paraId="720FB39B" w14:textId="77777777" w:rsidR="00DC676A" w:rsidRPr="00DC676A" w:rsidRDefault="00DC676A" w:rsidP="00FC1519">
            <w:pPr>
              <w:rPr>
                <w:rFonts w:eastAsia="Courier New"/>
              </w:rPr>
            </w:pPr>
          </w:p>
        </w:tc>
        <w:tc>
          <w:tcPr>
            <w:tcW w:w="1559" w:type="dxa"/>
            <w:shd w:val="clear" w:color="auto" w:fill="FFFFFF"/>
            <w:noWrap/>
            <w:vAlign w:val="center"/>
          </w:tcPr>
          <w:p w14:paraId="5F6A3EA9" w14:textId="77777777" w:rsidR="00DC676A" w:rsidRPr="00DC676A" w:rsidRDefault="00DC676A" w:rsidP="00FC1519">
            <w:pPr>
              <w:rPr>
                <w:rFonts w:eastAsia="Courier New"/>
              </w:rPr>
            </w:pPr>
          </w:p>
        </w:tc>
        <w:tc>
          <w:tcPr>
            <w:tcW w:w="3539" w:type="dxa"/>
            <w:gridSpan w:val="2"/>
            <w:shd w:val="clear" w:color="auto" w:fill="FFFFFF"/>
            <w:noWrap/>
            <w:vAlign w:val="center"/>
          </w:tcPr>
          <w:p w14:paraId="09F2D541" w14:textId="77777777" w:rsidR="00DC676A" w:rsidRPr="00DC676A" w:rsidRDefault="00DC676A" w:rsidP="00FC1519">
            <w:pPr>
              <w:rPr>
                <w:rFonts w:eastAsia="Courier New"/>
              </w:rPr>
            </w:pPr>
          </w:p>
        </w:tc>
      </w:tr>
      <w:tr w:rsidR="00DC676A" w:rsidRPr="00DC676A" w14:paraId="67F5106A" w14:textId="77777777" w:rsidTr="005E4D36">
        <w:trPr>
          <w:trHeight w:val="315"/>
        </w:trPr>
        <w:tc>
          <w:tcPr>
            <w:tcW w:w="668" w:type="dxa"/>
            <w:gridSpan w:val="2"/>
            <w:shd w:val="clear" w:color="auto" w:fill="FFFFFF"/>
            <w:noWrap/>
            <w:vAlign w:val="center"/>
          </w:tcPr>
          <w:p w14:paraId="4A5A5D58" w14:textId="77777777" w:rsidR="00DC676A" w:rsidRPr="00DC676A" w:rsidRDefault="00DC676A" w:rsidP="00FC1519">
            <w:pPr>
              <w:rPr>
                <w:rFonts w:eastAsia="Courier New"/>
              </w:rPr>
            </w:pPr>
            <w:r w:rsidRPr="00DC676A">
              <w:rPr>
                <w:rFonts w:eastAsia="Courier New"/>
              </w:rPr>
              <w:t>9.1</w:t>
            </w:r>
          </w:p>
        </w:tc>
        <w:tc>
          <w:tcPr>
            <w:tcW w:w="2827" w:type="dxa"/>
            <w:shd w:val="clear" w:color="auto" w:fill="FFFFFF"/>
            <w:noWrap/>
            <w:vAlign w:val="center"/>
          </w:tcPr>
          <w:p w14:paraId="07BBD7D5" w14:textId="77777777" w:rsidR="00DC676A" w:rsidRPr="00DC676A" w:rsidRDefault="00DC676A" w:rsidP="00FC1519">
            <w:pPr>
              <w:rPr>
                <w:rFonts w:eastAsia="Courier New"/>
              </w:rPr>
            </w:pPr>
            <w:r w:rsidRPr="00DC676A">
              <w:rPr>
                <w:rFonts w:eastAsia="Courier New"/>
              </w:rPr>
              <w:t>-ВОЛС в кабельной канализации связи</w:t>
            </w:r>
            <w:r w:rsidRPr="00DC676A">
              <w:rPr>
                <w:rFonts w:eastAsia="Courier New"/>
              </w:rPr>
              <w:br/>
              <w:t>(ВОЛС шлагбаумов и видеокамер СКУД-ТС)</w:t>
            </w:r>
          </w:p>
        </w:tc>
        <w:tc>
          <w:tcPr>
            <w:tcW w:w="1467" w:type="dxa"/>
            <w:gridSpan w:val="2"/>
            <w:shd w:val="clear" w:color="auto" w:fill="FFFFFF"/>
            <w:noWrap/>
            <w:vAlign w:val="center"/>
          </w:tcPr>
          <w:p w14:paraId="4C53B835" w14:textId="77777777" w:rsidR="00DC676A" w:rsidRPr="00DC676A" w:rsidRDefault="00DC676A" w:rsidP="00FC1519">
            <w:pPr>
              <w:rPr>
                <w:rFonts w:eastAsia="Courier New"/>
              </w:rPr>
            </w:pPr>
            <w:r w:rsidRPr="00DC676A">
              <w:rPr>
                <w:rFonts w:eastAsia="Courier New"/>
              </w:rPr>
              <w:t>м</w:t>
            </w:r>
          </w:p>
        </w:tc>
        <w:tc>
          <w:tcPr>
            <w:tcW w:w="1559" w:type="dxa"/>
            <w:shd w:val="clear" w:color="auto" w:fill="FFFFFF"/>
            <w:noWrap/>
            <w:vAlign w:val="center"/>
          </w:tcPr>
          <w:p w14:paraId="42CE9B13" w14:textId="77777777" w:rsidR="00DC676A" w:rsidRPr="00DC676A" w:rsidRDefault="00DC676A" w:rsidP="00FC1519">
            <w:pPr>
              <w:rPr>
                <w:rFonts w:eastAsia="Courier New"/>
              </w:rPr>
            </w:pPr>
            <w:r w:rsidRPr="00DC676A">
              <w:rPr>
                <w:rFonts w:eastAsia="Courier New"/>
              </w:rPr>
              <w:t>100</w:t>
            </w:r>
          </w:p>
        </w:tc>
        <w:tc>
          <w:tcPr>
            <w:tcW w:w="3539" w:type="dxa"/>
            <w:gridSpan w:val="2"/>
            <w:shd w:val="clear" w:color="auto" w:fill="FFFFFF"/>
            <w:noWrap/>
            <w:vAlign w:val="center"/>
          </w:tcPr>
          <w:p w14:paraId="0B200F3B" w14:textId="77777777" w:rsidR="00DC676A" w:rsidRPr="00DC676A" w:rsidRDefault="00DC676A" w:rsidP="00FC1519">
            <w:pPr>
              <w:rPr>
                <w:rFonts w:eastAsia="Courier New"/>
              </w:rPr>
            </w:pPr>
            <w:r w:rsidRPr="00DC676A">
              <w:rPr>
                <w:rFonts w:eastAsia="Courier New"/>
              </w:rPr>
              <w:t>Уточняется проектом</w:t>
            </w:r>
          </w:p>
        </w:tc>
      </w:tr>
      <w:tr w:rsidR="00DC676A" w:rsidRPr="00DC676A" w14:paraId="381F8A27" w14:textId="77777777" w:rsidTr="005E4D36">
        <w:trPr>
          <w:trHeight w:val="592"/>
        </w:trPr>
        <w:tc>
          <w:tcPr>
            <w:tcW w:w="668" w:type="dxa"/>
            <w:gridSpan w:val="2"/>
            <w:shd w:val="clear" w:color="auto" w:fill="FFFFFF"/>
            <w:noWrap/>
            <w:vAlign w:val="center"/>
          </w:tcPr>
          <w:p w14:paraId="3F83A560" w14:textId="77777777" w:rsidR="00DC676A" w:rsidRPr="00DC676A" w:rsidRDefault="00DC676A" w:rsidP="00FC1519">
            <w:pPr>
              <w:rPr>
                <w:rFonts w:eastAsia="Courier New"/>
              </w:rPr>
            </w:pPr>
            <w:r w:rsidRPr="00DC676A">
              <w:rPr>
                <w:rFonts w:eastAsia="Courier New"/>
              </w:rPr>
              <w:t>10</w:t>
            </w:r>
          </w:p>
        </w:tc>
        <w:tc>
          <w:tcPr>
            <w:tcW w:w="2827" w:type="dxa"/>
            <w:shd w:val="clear" w:color="auto" w:fill="FFFFFF"/>
            <w:noWrap/>
            <w:vAlign w:val="center"/>
          </w:tcPr>
          <w:p w14:paraId="386C18CF" w14:textId="77777777" w:rsidR="00DC676A" w:rsidRPr="00DC676A" w:rsidRDefault="00DC676A" w:rsidP="00FC1519">
            <w:pPr>
              <w:rPr>
                <w:rFonts w:eastAsia="Courier New"/>
              </w:rPr>
            </w:pPr>
            <w:r w:rsidRPr="00DC676A">
              <w:rPr>
                <w:rFonts w:eastAsia="Courier New"/>
              </w:rPr>
              <w:t>Газоснабжение</w:t>
            </w:r>
          </w:p>
        </w:tc>
        <w:tc>
          <w:tcPr>
            <w:tcW w:w="1467" w:type="dxa"/>
            <w:gridSpan w:val="2"/>
            <w:shd w:val="clear" w:color="auto" w:fill="FFFFFF"/>
            <w:noWrap/>
            <w:vAlign w:val="center"/>
          </w:tcPr>
          <w:p w14:paraId="26009B3C" w14:textId="77777777" w:rsidR="00DC676A" w:rsidRPr="00DC676A" w:rsidRDefault="00DC676A" w:rsidP="00FC1519">
            <w:pPr>
              <w:rPr>
                <w:rFonts w:eastAsia="Courier New"/>
              </w:rPr>
            </w:pPr>
          </w:p>
        </w:tc>
        <w:tc>
          <w:tcPr>
            <w:tcW w:w="1559" w:type="dxa"/>
            <w:shd w:val="clear" w:color="auto" w:fill="FFFFFF"/>
            <w:noWrap/>
            <w:vAlign w:val="center"/>
          </w:tcPr>
          <w:p w14:paraId="00502511" w14:textId="77777777" w:rsidR="00DC676A" w:rsidRPr="00DC676A" w:rsidRDefault="00DC676A" w:rsidP="00FC1519">
            <w:pPr>
              <w:rPr>
                <w:rFonts w:eastAsia="Courier New"/>
              </w:rPr>
            </w:pPr>
          </w:p>
        </w:tc>
        <w:tc>
          <w:tcPr>
            <w:tcW w:w="3539" w:type="dxa"/>
            <w:gridSpan w:val="2"/>
            <w:shd w:val="clear" w:color="auto" w:fill="FFFFFF"/>
            <w:noWrap/>
            <w:vAlign w:val="center"/>
          </w:tcPr>
          <w:p w14:paraId="1DAAAF9B" w14:textId="77777777" w:rsidR="00DC676A" w:rsidRPr="00DC676A" w:rsidRDefault="00DC676A" w:rsidP="00FC1519">
            <w:pPr>
              <w:rPr>
                <w:rFonts w:eastAsia="Courier New"/>
              </w:rPr>
            </w:pPr>
          </w:p>
        </w:tc>
      </w:tr>
      <w:tr w:rsidR="00DC676A" w:rsidRPr="00DC676A" w14:paraId="39CAED38" w14:textId="77777777" w:rsidTr="005E4D36">
        <w:trPr>
          <w:trHeight w:val="315"/>
        </w:trPr>
        <w:tc>
          <w:tcPr>
            <w:tcW w:w="668" w:type="dxa"/>
            <w:gridSpan w:val="2"/>
            <w:shd w:val="clear" w:color="auto" w:fill="FFFFFF"/>
            <w:noWrap/>
            <w:vAlign w:val="center"/>
          </w:tcPr>
          <w:p w14:paraId="2D03CEEA" w14:textId="77777777" w:rsidR="00DC676A" w:rsidRPr="00DC676A" w:rsidRDefault="00DC676A" w:rsidP="00FC1519">
            <w:pPr>
              <w:rPr>
                <w:rFonts w:eastAsia="Courier New"/>
              </w:rPr>
            </w:pPr>
            <w:r w:rsidRPr="00DC676A">
              <w:rPr>
                <w:rFonts w:eastAsia="Courier New"/>
              </w:rPr>
              <w:t>10.1</w:t>
            </w:r>
          </w:p>
        </w:tc>
        <w:tc>
          <w:tcPr>
            <w:tcW w:w="2827" w:type="dxa"/>
            <w:shd w:val="clear" w:color="auto" w:fill="FFFFFF"/>
            <w:noWrap/>
            <w:vAlign w:val="center"/>
          </w:tcPr>
          <w:p w14:paraId="0625AB32" w14:textId="77777777" w:rsidR="00DC676A" w:rsidRPr="00DC676A" w:rsidRDefault="00DC676A" w:rsidP="00FC1519">
            <w:pPr>
              <w:rPr>
                <w:rFonts w:eastAsia="Courier New"/>
              </w:rPr>
            </w:pPr>
            <w:r w:rsidRPr="00DC676A">
              <w:rPr>
                <w:rFonts w:eastAsia="Courier New"/>
              </w:rPr>
              <w:t>-котельная газовая  (установка теплогенераторная)</w:t>
            </w:r>
          </w:p>
        </w:tc>
        <w:tc>
          <w:tcPr>
            <w:tcW w:w="1467" w:type="dxa"/>
            <w:gridSpan w:val="2"/>
            <w:shd w:val="clear" w:color="auto" w:fill="FFFFFF"/>
            <w:noWrap/>
            <w:vAlign w:val="center"/>
          </w:tcPr>
          <w:p w14:paraId="6E255BE0" w14:textId="77777777" w:rsidR="00DC676A" w:rsidRPr="00DC676A" w:rsidRDefault="00DC676A" w:rsidP="00FC1519">
            <w:pPr>
              <w:rPr>
                <w:rFonts w:eastAsia="Courier New"/>
              </w:rPr>
            </w:pPr>
            <w:r w:rsidRPr="00DC676A">
              <w:rPr>
                <w:rFonts w:eastAsia="Courier New"/>
              </w:rPr>
              <w:t>МВт</w:t>
            </w:r>
          </w:p>
        </w:tc>
        <w:tc>
          <w:tcPr>
            <w:tcW w:w="1559" w:type="dxa"/>
            <w:shd w:val="clear" w:color="auto" w:fill="FFFFFF"/>
            <w:noWrap/>
            <w:vAlign w:val="center"/>
          </w:tcPr>
          <w:p w14:paraId="2A42A1DA" w14:textId="77777777" w:rsidR="00DC676A" w:rsidRPr="00DC676A" w:rsidRDefault="00DC676A" w:rsidP="00FC1519">
            <w:pPr>
              <w:rPr>
                <w:rFonts w:eastAsia="Courier New"/>
              </w:rPr>
            </w:pPr>
            <w:r w:rsidRPr="00DC676A">
              <w:rPr>
                <w:rFonts w:eastAsia="Courier New"/>
              </w:rPr>
              <w:t>0,25</w:t>
            </w:r>
          </w:p>
        </w:tc>
        <w:tc>
          <w:tcPr>
            <w:tcW w:w="3539" w:type="dxa"/>
            <w:gridSpan w:val="2"/>
            <w:shd w:val="clear" w:color="auto" w:fill="FFFFFF"/>
            <w:noWrap/>
            <w:vAlign w:val="center"/>
          </w:tcPr>
          <w:p w14:paraId="5947FD3D" w14:textId="77777777" w:rsidR="00DC676A" w:rsidRPr="00DC676A" w:rsidRDefault="00DC676A" w:rsidP="00FC1519">
            <w:pPr>
              <w:rPr>
                <w:rFonts w:eastAsia="Courier New"/>
              </w:rPr>
            </w:pPr>
          </w:p>
        </w:tc>
      </w:tr>
      <w:tr w:rsidR="00DC676A" w:rsidRPr="00DC676A" w14:paraId="6782E4AC" w14:textId="77777777" w:rsidTr="005E4D36">
        <w:trPr>
          <w:trHeight w:val="315"/>
        </w:trPr>
        <w:tc>
          <w:tcPr>
            <w:tcW w:w="668" w:type="dxa"/>
            <w:gridSpan w:val="2"/>
            <w:shd w:val="clear" w:color="auto" w:fill="FFFFFF"/>
            <w:noWrap/>
            <w:vAlign w:val="center"/>
          </w:tcPr>
          <w:p w14:paraId="38FB51F0" w14:textId="77777777" w:rsidR="00DC676A" w:rsidRPr="00DC676A" w:rsidRDefault="00DC676A" w:rsidP="00FC1519">
            <w:pPr>
              <w:rPr>
                <w:rFonts w:eastAsia="Courier New"/>
              </w:rPr>
            </w:pPr>
            <w:r w:rsidRPr="00DC676A">
              <w:rPr>
                <w:rFonts w:eastAsia="Courier New"/>
              </w:rPr>
              <w:t>10.2</w:t>
            </w:r>
          </w:p>
        </w:tc>
        <w:tc>
          <w:tcPr>
            <w:tcW w:w="2827" w:type="dxa"/>
            <w:shd w:val="clear" w:color="auto" w:fill="FFFFFF"/>
            <w:noWrap/>
            <w:vAlign w:val="center"/>
          </w:tcPr>
          <w:p w14:paraId="1C8340CD" w14:textId="77777777" w:rsidR="00DC676A" w:rsidRPr="00DC676A" w:rsidRDefault="00DC676A" w:rsidP="00FC1519">
            <w:pPr>
              <w:rPr>
                <w:rFonts w:eastAsia="Courier New"/>
              </w:rPr>
            </w:pPr>
            <w:r w:rsidRPr="00DC676A">
              <w:rPr>
                <w:rFonts w:eastAsia="Courier New"/>
              </w:rPr>
              <w:t>- подземный газопровод (с выбором трассы для строительства газопровода)</w:t>
            </w:r>
          </w:p>
        </w:tc>
        <w:tc>
          <w:tcPr>
            <w:tcW w:w="1467" w:type="dxa"/>
            <w:gridSpan w:val="2"/>
            <w:shd w:val="clear" w:color="auto" w:fill="FFFFFF"/>
            <w:noWrap/>
            <w:vAlign w:val="center"/>
          </w:tcPr>
          <w:p w14:paraId="7259BF6D" w14:textId="77777777" w:rsidR="00DC676A" w:rsidRPr="00DC676A" w:rsidRDefault="00DC676A" w:rsidP="00FC1519">
            <w:pPr>
              <w:rPr>
                <w:rFonts w:eastAsia="Courier New"/>
              </w:rPr>
            </w:pPr>
            <w:r w:rsidRPr="00DC676A">
              <w:rPr>
                <w:rFonts w:eastAsia="Courier New"/>
              </w:rPr>
              <w:t>м</w:t>
            </w:r>
          </w:p>
        </w:tc>
        <w:tc>
          <w:tcPr>
            <w:tcW w:w="1559" w:type="dxa"/>
            <w:shd w:val="clear" w:color="auto" w:fill="FFFFFF"/>
            <w:noWrap/>
            <w:vAlign w:val="center"/>
          </w:tcPr>
          <w:p w14:paraId="7811B952" w14:textId="77777777" w:rsidR="00DC676A" w:rsidRPr="00DC676A" w:rsidRDefault="00DC676A" w:rsidP="00FC1519">
            <w:pPr>
              <w:rPr>
                <w:rFonts w:eastAsia="Courier New"/>
              </w:rPr>
            </w:pPr>
            <w:r w:rsidRPr="00DC676A">
              <w:rPr>
                <w:rFonts w:eastAsia="Courier New"/>
              </w:rPr>
              <w:t>100</w:t>
            </w:r>
          </w:p>
        </w:tc>
        <w:tc>
          <w:tcPr>
            <w:tcW w:w="3539" w:type="dxa"/>
            <w:gridSpan w:val="2"/>
            <w:shd w:val="clear" w:color="auto" w:fill="FFFFFF"/>
            <w:noWrap/>
            <w:vAlign w:val="center"/>
          </w:tcPr>
          <w:p w14:paraId="5AFF8163" w14:textId="77777777" w:rsidR="00DC676A" w:rsidRPr="00DC676A" w:rsidRDefault="00DC676A" w:rsidP="00FC1519">
            <w:pPr>
              <w:rPr>
                <w:rFonts w:eastAsia="Courier New"/>
              </w:rPr>
            </w:pPr>
            <w:r w:rsidRPr="00DC676A">
              <w:rPr>
                <w:rFonts w:eastAsia="Courier New"/>
              </w:rPr>
              <w:t>Давление – среднее, Д90, ПЭ</w:t>
            </w:r>
          </w:p>
          <w:p w14:paraId="1713A3E2" w14:textId="77777777" w:rsidR="00DC676A" w:rsidRPr="00DC676A" w:rsidRDefault="00DC676A" w:rsidP="00FC1519">
            <w:pPr>
              <w:rPr>
                <w:rFonts w:eastAsia="Courier New"/>
              </w:rPr>
            </w:pPr>
            <w:r w:rsidRPr="00DC676A">
              <w:rPr>
                <w:rFonts w:eastAsia="Courier New"/>
              </w:rPr>
              <w:t>Уточняется проектом</w:t>
            </w:r>
          </w:p>
        </w:tc>
      </w:tr>
      <w:tr w:rsidR="00DC676A" w:rsidRPr="00DC676A" w14:paraId="7ADA589E" w14:textId="77777777" w:rsidTr="005E4D36">
        <w:trPr>
          <w:trHeight w:val="315"/>
        </w:trPr>
        <w:tc>
          <w:tcPr>
            <w:tcW w:w="668" w:type="dxa"/>
            <w:gridSpan w:val="2"/>
            <w:shd w:val="clear" w:color="auto" w:fill="FFFFFF"/>
            <w:noWrap/>
            <w:vAlign w:val="center"/>
          </w:tcPr>
          <w:p w14:paraId="238B96F1" w14:textId="77777777" w:rsidR="00DC676A" w:rsidRPr="00DC676A" w:rsidRDefault="00DC676A" w:rsidP="00FC1519">
            <w:pPr>
              <w:rPr>
                <w:rFonts w:eastAsia="Courier New"/>
              </w:rPr>
            </w:pPr>
            <w:r w:rsidRPr="00DC676A">
              <w:rPr>
                <w:rFonts w:eastAsia="Courier New"/>
              </w:rPr>
              <w:t>10.3</w:t>
            </w:r>
          </w:p>
        </w:tc>
        <w:tc>
          <w:tcPr>
            <w:tcW w:w="2827" w:type="dxa"/>
            <w:shd w:val="clear" w:color="auto" w:fill="FFFFFF"/>
            <w:noWrap/>
            <w:vAlign w:val="center"/>
          </w:tcPr>
          <w:p w14:paraId="3D2A6A13" w14:textId="77777777" w:rsidR="00DC676A" w:rsidRPr="00DC676A" w:rsidRDefault="00DC676A" w:rsidP="00FC1519">
            <w:pPr>
              <w:rPr>
                <w:rFonts w:eastAsia="Courier New"/>
              </w:rPr>
            </w:pPr>
            <w:r w:rsidRPr="00DC676A">
              <w:rPr>
                <w:rFonts w:eastAsia="Courier New"/>
              </w:rPr>
              <w:t>- ГРПШ</w:t>
            </w:r>
          </w:p>
        </w:tc>
        <w:tc>
          <w:tcPr>
            <w:tcW w:w="1467" w:type="dxa"/>
            <w:gridSpan w:val="2"/>
            <w:shd w:val="clear" w:color="auto" w:fill="FFFFFF"/>
            <w:noWrap/>
            <w:vAlign w:val="center"/>
          </w:tcPr>
          <w:p w14:paraId="1F344288" w14:textId="77777777" w:rsidR="00DC676A" w:rsidRPr="00DC676A" w:rsidRDefault="00DC676A" w:rsidP="00FC1519">
            <w:pPr>
              <w:rPr>
                <w:rFonts w:eastAsia="Courier New"/>
              </w:rPr>
            </w:pPr>
            <w:r w:rsidRPr="00DC676A">
              <w:rPr>
                <w:rFonts w:eastAsia="Courier New"/>
              </w:rPr>
              <w:t>шт.</w:t>
            </w:r>
          </w:p>
        </w:tc>
        <w:tc>
          <w:tcPr>
            <w:tcW w:w="1559" w:type="dxa"/>
            <w:shd w:val="clear" w:color="auto" w:fill="FFFFFF"/>
            <w:noWrap/>
            <w:vAlign w:val="center"/>
          </w:tcPr>
          <w:p w14:paraId="32E916E7" w14:textId="77777777" w:rsidR="00DC676A" w:rsidRPr="00DC676A" w:rsidRDefault="00DC676A" w:rsidP="00FC1519">
            <w:pPr>
              <w:rPr>
                <w:rFonts w:eastAsia="Courier New"/>
              </w:rPr>
            </w:pPr>
            <w:r w:rsidRPr="00DC676A">
              <w:rPr>
                <w:rFonts w:eastAsia="Courier New"/>
              </w:rPr>
              <w:t>1</w:t>
            </w:r>
          </w:p>
        </w:tc>
        <w:tc>
          <w:tcPr>
            <w:tcW w:w="3539" w:type="dxa"/>
            <w:gridSpan w:val="2"/>
            <w:shd w:val="clear" w:color="auto" w:fill="FFFFFF"/>
            <w:noWrap/>
            <w:vAlign w:val="center"/>
          </w:tcPr>
          <w:p w14:paraId="332057F0" w14:textId="77777777" w:rsidR="00DC676A" w:rsidRPr="00DC676A" w:rsidRDefault="00DC676A" w:rsidP="00FC1519">
            <w:pPr>
              <w:rPr>
                <w:rFonts w:eastAsia="Courier New"/>
              </w:rPr>
            </w:pPr>
          </w:p>
        </w:tc>
      </w:tr>
      <w:tr w:rsidR="00DC676A" w:rsidRPr="00DC676A" w14:paraId="5732B44B" w14:textId="77777777" w:rsidTr="005E4D36">
        <w:trPr>
          <w:trHeight w:val="315"/>
        </w:trPr>
        <w:tc>
          <w:tcPr>
            <w:tcW w:w="668" w:type="dxa"/>
            <w:gridSpan w:val="2"/>
            <w:shd w:val="clear" w:color="auto" w:fill="FFFFFF"/>
            <w:noWrap/>
            <w:vAlign w:val="center"/>
          </w:tcPr>
          <w:p w14:paraId="25869BB6" w14:textId="77777777" w:rsidR="00DC676A" w:rsidRPr="00DC676A" w:rsidRDefault="00DC676A" w:rsidP="00FC1519">
            <w:pPr>
              <w:rPr>
                <w:rFonts w:eastAsia="Courier New"/>
              </w:rPr>
            </w:pPr>
            <w:r w:rsidRPr="00DC676A">
              <w:rPr>
                <w:rFonts w:eastAsia="Courier New"/>
              </w:rPr>
              <w:t>10.4</w:t>
            </w:r>
          </w:p>
        </w:tc>
        <w:tc>
          <w:tcPr>
            <w:tcW w:w="2827" w:type="dxa"/>
            <w:shd w:val="clear" w:color="auto" w:fill="FFFFFF"/>
            <w:noWrap/>
            <w:vAlign w:val="center"/>
          </w:tcPr>
          <w:p w14:paraId="381067C4" w14:textId="77777777" w:rsidR="00DC676A" w:rsidRPr="00DC676A" w:rsidRDefault="00DC676A" w:rsidP="00FC1519">
            <w:pPr>
              <w:rPr>
                <w:rFonts w:eastAsia="Courier New"/>
              </w:rPr>
            </w:pPr>
            <w:r w:rsidRPr="00DC676A">
              <w:rPr>
                <w:rFonts w:eastAsia="Courier New"/>
              </w:rPr>
              <w:t>Система контроля загазованности</w:t>
            </w:r>
          </w:p>
        </w:tc>
        <w:tc>
          <w:tcPr>
            <w:tcW w:w="1467" w:type="dxa"/>
            <w:gridSpan w:val="2"/>
            <w:shd w:val="clear" w:color="auto" w:fill="FFFFFF"/>
            <w:noWrap/>
            <w:vAlign w:val="center"/>
          </w:tcPr>
          <w:p w14:paraId="68698B17" w14:textId="77777777" w:rsidR="00DC676A" w:rsidRPr="00DC676A" w:rsidRDefault="00DC676A" w:rsidP="00FC1519">
            <w:pPr>
              <w:rPr>
                <w:rFonts w:eastAsia="Courier New"/>
              </w:rPr>
            </w:pPr>
            <w:r w:rsidRPr="00DC676A">
              <w:rPr>
                <w:rFonts w:eastAsia="Courier New"/>
              </w:rPr>
              <w:t>система</w:t>
            </w:r>
          </w:p>
        </w:tc>
        <w:tc>
          <w:tcPr>
            <w:tcW w:w="1559" w:type="dxa"/>
            <w:shd w:val="clear" w:color="auto" w:fill="FFFFFF"/>
            <w:noWrap/>
            <w:vAlign w:val="center"/>
          </w:tcPr>
          <w:p w14:paraId="3409D6BC" w14:textId="77777777" w:rsidR="00DC676A" w:rsidRPr="00DC676A" w:rsidRDefault="00DC676A" w:rsidP="00FC1519">
            <w:pPr>
              <w:rPr>
                <w:rFonts w:eastAsia="Courier New"/>
              </w:rPr>
            </w:pPr>
            <w:r w:rsidRPr="00DC676A">
              <w:rPr>
                <w:rFonts w:eastAsia="Courier New"/>
              </w:rPr>
              <w:t>1</w:t>
            </w:r>
          </w:p>
        </w:tc>
        <w:tc>
          <w:tcPr>
            <w:tcW w:w="3539" w:type="dxa"/>
            <w:gridSpan w:val="2"/>
            <w:shd w:val="clear" w:color="auto" w:fill="FFFFFF"/>
            <w:noWrap/>
            <w:vAlign w:val="center"/>
          </w:tcPr>
          <w:p w14:paraId="787FBAEB" w14:textId="77777777" w:rsidR="00DC676A" w:rsidRPr="00DC676A" w:rsidRDefault="00DC676A" w:rsidP="00FC1519">
            <w:pPr>
              <w:rPr>
                <w:rFonts w:eastAsia="Courier New"/>
              </w:rPr>
            </w:pPr>
          </w:p>
        </w:tc>
      </w:tr>
      <w:tr w:rsidR="00DC676A" w:rsidRPr="00DC676A" w14:paraId="0E503EA5" w14:textId="77777777" w:rsidTr="005E4D36">
        <w:trPr>
          <w:trHeight w:val="315"/>
        </w:trPr>
        <w:tc>
          <w:tcPr>
            <w:tcW w:w="668" w:type="dxa"/>
            <w:gridSpan w:val="2"/>
            <w:shd w:val="clear" w:color="auto" w:fill="FFFFFF"/>
            <w:noWrap/>
            <w:vAlign w:val="center"/>
          </w:tcPr>
          <w:p w14:paraId="4F3B82E1" w14:textId="77777777" w:rsidR="00DC676A" w:rsidRPr="00DC676A" w:rsidRDefault="00DC676A" w:rsidP="00FC1519">
            <w:pPr>
              <w:rPr>
                <w:rFonts w:eastAsia="Courier New"/>
              </w:rPr>
            </w:pPr>
            <w:r w:rsidRPr="00DC676A">
              <w:rPr>
                <w:rFonts w:eastAsia="Courier New"/>
              </w:rPr>
              <w:t>11</w:t>
            </w:r>
          </w:p>
        </w:tc>
        <w:tc>
          <w:tcPr>
            <w:tcW w:w="2827" w:type="dxa"/>
            <w:shd w:val="clear" w:color="auto" w:fill="FFFFFF"/>
            <w:noWrap/>
            <w:vAlign w:val="center"/>
          </w:tcPr>
          <w:p w14:paraId="3918BF37" w14:textId="77777777" w:rsidR="00DC676A" w:rsidRPr="00DC676A" w:rsidRDefault="00DC676A" w:rsidP="00FC1519">
            <w:r w:rsidRPr="00DC676A">
              <w:t>Оценка воздействия на водные объекты</w:t>
            </w:r>
          </w:p>
        </w:tc>
        <w:tc>
          <w:tcPr>
            <w:tcW w:w="1467" w:type="dxa"/>
            <w:gridSpan w:val="2"/>
            <w:shd w:val="clear" w:color="auto" w:fill="FFFFFF"/>
            <w:noWrap/>
            <w:vAlign w:val="center"/>
          </w:tcPr>
          <w:p w14:paraId="056C73C8" w14:textId="77777777" w:rsidR="00DC676A" w:rsidRPr="00DC676A" w:rsidRDefault="00DC676A" w:rsidP="00FC1519">
            <w:r w:rsidRPr="00DC676A">
              <w:t>объект</w:t>
            </w:r>
          </w:p>
        </w:tc>
        <w:tc>
          <w:tcPr>
            <w:tcW w:w="1559" w:type="dxa"/>
            <w:shd w:val="clear" w:color="auto" w:fill="FFFFFF"/>
            <w:noWrap/>
            <w:vAlign w:val="center"/>
          </w:tcPr>
          <w:p w14:paraId="2CA2681E" w14:textId="77777777" w:rsidR="00DC676A" w:rsidRPr="00DC676A" w:rsidRDefault="00DC676A" w:rsidP="00FC1519">
            <w:r w:rsidRPr="00DC676A">
              <w:t>1 прот. 6 км</w:t>
            </w:r>
          </w:p>
        </w:tc>
        <w:tc>
          <w:tcPr>
            <w:tcW w:w="3539" w:type="dxa"/>
            <w:gridSpan w:val="2"/>
            <w:shd w:val="clear" w:color="auto" w:fill="FFFFFF"/>
            <w:noWrap/>
            <w:vAlign w:val="center"/>
          </w:tcPr>
          <w:p w14:paraId="6D812408" w14:textId="77777777" w:rsidR="00DC676A" w:rsidRPr="00DC676A" w:rsidRDefault="00DC676A" w:rsidP="00FC1519"/>
        </w:tc>
      </w:tr>
      <w:tr w:rsidR="00DC676A" w:rsidRPr="00DC676A" w14:paraId="293DEC04" w14:textId="77777777" w:rsidTr="005E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171" w:type="dxa"/>
        </w:trPr>
        <w:tc>
          <w:tcPr>
            <w:tcW w:w="4644" w:type="dxa"/>
            <w:gridSpan w:val="3"/>
          </w:tcPr>
          <w:p w14:paraId="377FFD9C" w14:textId="77777777" w:rsidR="00DC676A" w:rsidRPr="00DC676A" w:rsidRDefault="00DC676A" w:rsidP="00FC1519"/>
        </w:tc>
        <w:tc>
          <w:tcPr>
            <w:tcW w:w="5103" w:type="dxa"/>
            <w:gridSpan w:val="3"/>
          </w:tcPr>
          <w:p w14:paraId="44310FF4" w14:textId="77777777" w:rsidR="00DC676A" w:rsidRPr="00DC676A" w:rsidRDefault="00DC676A" w:rsidP="00FC1519"/>
        </w:tc>
      </w:tr>
    </w:tbl>
    <w:p w14:paraId="47943044" w14:textId="77777777" w:rsidR="00DC676A" w:rsidRPr="00DC676A" w:rsidRDefault="00DC676A" w:rsidP="00FC1519">
      <w:pPr>
        <w:rPr>
          <w:rFonts w:eastAsia="Courier New"/>
        </w:rPr>
        <w:sectPr w:rsidR="00DC676A" w:rsidRPr="00DC676A" w:rsidSect="005E4D36">
          <w:pgSz w:w="11907" w:h="16840"/>
          <w:pgMar w:top="720" w:right="850" w:bottom="709" w:left="1276" w:header="720" w:footer="412" w:gutter="0"/>
          <w:cols w:space="720"/>
          <w:docGrid w:linePitch="326"/>
        </w:sectPr>
      </w:pPr>
    </w:p>
    <w:p w14:paraId="1B0C803D" w14:textId="77777777" w:rsidR="00DC676A" w:rsidRPr="00DC676A" w:rsidRDefault="00DC676A" w:rsidP="00FC1519">
      <w:pPr>
        <w:jc w:val="right"/>
        <w:rPr>
          <w:rFonts w:eastAsia="Courier New"/>
        </w:rPr>
      </w:pPr>
      <w:r w:rsidRPr="00DC676A">
        <w:rPr>
          <w:rFonts w:eastAsia="Courier New"/>
        </w:rPr>
        <w:t>Приложение № 2</w:t>
      </w:r>
    </w:p>
    <w:p w14:paraId="49A06E57" w14:textId="77777777" w:rsidR="00DC676A" w:rsidRPr="00DC676A" w:rsidRDefault="00DC676A" w:rsidP="00FC1519">
      <w:pPr>
        <w:jc w:val="right"/>
        <w:rPr>
          <w:rFonts w:eastAsia="Courier New"/>
        </w:rPr>
      </w:pPr>
      <w:r w:rsidRPr="00DC676A">
        <w:rPr>
          <w:rFonts w:eastAsia="Courier New"/>
        </w:rPr>
        <w:t xml:space="preserve">к заданию на проектирование </w:t>
      </w:r>
    </w:p>
    <w:p w14:paraId="2AB5D2B4" w14:textId="77777777" w:rsidR="00DC676A" w:rsidRPr="00DC676A" w:rsidRDefault="00DC676A" w:rsidP="00FC1519">
      <w:pPr>
        <w:rPr>
          <w:rFonts w:eastAsia="Courier New"/>
        </w:rPr>
      </w:pPr>
    </w:p>
    <w:p w14:paraId="1C6107BA" w14:textId="77777777" w:rsidR="00DC676A" w:rsidRPr="002D79EC" w:rsidRDefault="00DC676A" w:rsidP="00FC1519">
      <w:pPr>
        <w:jc w:val="center"/>
        <w:rPr>
          <w:rFonts w:eastAsia="Courier New"/>
          <w:b/>
        </w:rPr>
      </w:pPr>
      <w:r w:rsidRPr="002D79EC">
        <w:rPr>
          <w:rFonts w:eastAsia="Courier New"/>
          <w:b/>
        </w:rPr>
        <w:t>Схема предполагаемого размещения объекта</w:t>
      </w:r>
    </w:p>
    <w:p w14:paraId="51723739" w14:textId="77777777" w:rsidR="00DC676A" w:rsidRPr="00DC676A" w:rsidRDefault="00DC676A" w:rsidP="00FC1519">
      <w:pPr>
        <w:rPr>
          <w:rFonts w:eastAsia="Courier New"/>
        </w:rPr>
      </w:pPr>
    </w:p>
    <w:p w14:paraId="1E64ED99" w14:textId="77777777" w:rsidR="00E67339" w:rsidRPr="009A2A5E" w:rsidRDefault="00E67339" w:rsidP="00FC1519">
      <w:pPr>
        <w:jc w:val="both"/>
        <w:rPr>
          <w:sz w:val="24"/>
          <w:szCs w:val="24"/>
        </w:rPr>
      </w:pPr>
    </w:p>
    <w:p w14:paraId="20FBBD5B" w14:textId="77777777" w:rsidR="00E67339" w:rsidRPr="009A2A5E" w:rsidRDefault="00E67339" w:rsidP="00FC1519">
      <w:pPr>
        <w:jc w:val="both"/>
        <w:rPr>
          <w:sz w:val="24"/>
          <w:szCs w:val="24"/>
        </w:rPr>
      </w:pPr>
    </w:p>
    <w:p w14:paraId="3C70E6BD" w14:textId="77777777" w:rsidR="00E67339" w:rsidRPr="00395587" w:rsidRDefault="00E67339" w:rsidP="00FC1519">
      <w:pPr>
        <w:jc w:val="center"/>
        <w:rPr>
          <w:b/>
          <w:i/>
          <w:sz w:val="24"/>
          <w:szCs w:val="24"/>
        </w:rPr>
      </w:pPr>
    </w:p>
    <w:p w14:paraId="14BF02F5" w14:textId="77777777" w:rsidR="00D12001" w:rsidRDefault="00D12001" w:rsidP="00FC1519">
      <w:pPr>
        <w:jc w:val="center"/>
        <w:rPr>
          <w:noProof/>
        </w:rPr>
      </w:pPr>
    </w:p>
    <w:tbl>
      <w:tblPr>
        <w:tblW w:w="9000" w:type="dxa"/>
        <w:tblInd w:w="288" w:type="dxa"/>
        <w:tblLayout w:type="fixed"/>
        <w:tblLook w:val="04A0" w:firstRow="1" w:lastRow="0" w:firstColumn="1" w:lastColumn="0" w:noHBand="0" w:noVBand="1"/>
      </w:tblPr>
      <w:tblGrid>
        <w:gridCol w:w="4500"/>
        <w:gridCol w:w="4500"/>
      </w:tblGrid>
      <w:tr w:rsidR="00D12001" w:rsidRPr="00742095" w14:paraId="28AEAE4D" w14:textId="77777777" w:rsidTr="003D2656">
        <w:trPr>
          <w:trHeight w:val="900"/>
        </w:trPr>
        <w:tc>
          <w:tcPr>
            <w:tcW w:w="4500" w:type="dxa"/>
          </w:tcPr>
          <w:p w14:paraId="7EE12B98" w14:textId="77777777" w:rsidR="00D12001" w:rsidRPr="00742095" w:rsidRDefault="00D12001" w:rsidP="00FC1519">
            <w:pPr>
              <w:ind w:firstLine="567"/>
              <w:rPr>
                <w:b/>
                <w:sz w:val="24"/>
                <w:szCs w:val="24"/>
              </w:rPr>
            </w:pPr>
            <w:r w:rsidRPr="00742095">
              <w:rPr>
                <w:b/>
                <w:sz w:val="24"/>
                <w:szCs w:val="24"/>
              </w:rPr>
              <w:t>от Подрядчика:</w:t>
            </w:r>
          </w:p>
          <w:p w14:paraId="1F526812" w14:textId="77777777" w:rsidR="00D12001" w:rsidRPr="00742095" w:rsidRDefault="00D12001" w:rsidP="00FC1519">
            <w:pPr>
              <w:ind w:firstLine="279"/>
              <w:rPr>
                <w:sz w:val="24"/>
                <w:szCs w:val="24"/>
              </w:rPr>
            </w:pPr>
            <w:r w:rsidRPr="00742095">
              <w:rPr>
                <w:sz w:val="24"/>
                <w:szCs w:val="24"/>
              </w:rPr>
              <w:t>___________________ /___________/</w:t>
            </w:r>
          </w:p>
          <w:p w14:paraId="376F4C23" w14:textId="77777777" w:rsidR="00D12001" w:rsidRPr="00742095" w:rsidRDefault="00D12001" w:rsidP="00FC1519">
            <w:pPr>
              <w:ind w:firstLine="279"/>
              <w:rPr>
                <w:sz w:val="24"/>
                <w:szCs w:val="24"/>
              </w:rPr>
            </w:pPr>
            <w:r w:rsidRPr="00742095">
              <w:rPr>
                <w:i/>
                <w:sz w:val="24"/>
                <w:szCs w:val="24"/>
              </w:rPr>
              <w:t>(подписано ЭЦП)</w:t>
            </w:r>
          </w:p>
        </w:tc>
        <w:tc>
          <w:tcPr>
            <w:tcW w:w="4500" w:type="dxa"/>
          </w:tcPr>
          <w:p w14:paraId="43C8AD23" w14:textId="77777777" w:rsidR="00D12001" w:rsidRPr="00742095" w:rsidRDefault="00D12001" w:rsidP="00FC1519">
            <w:pPr>
              <w:ind w:firstLine="279"/>
              <w:rPr>
                <w:b/>
                <w:sz w:val="24"/>
                <w:szCs w:val="24"/>
              </w:rPr>
            </w:pPr>
            <w:r w:rsidRPr="00742095">
              <w:rPr>
                <w:b/>
                <w:sz w:val="24"/>
                <w:szCs w:val="24"/>
              </w:rPr>
              <w:t>от Заказчика:</w:t>
            </w:r>
          </w:p>
          <w:p w14:paraId="04A6EA11" w14:textId="77777777" w:rsidR="00D12001" w:rsidRPr="00742095" w:rsidRDefault="00D12001" w:rsidP="00FC1519">
            <w:pPr>
              <w:ind w:firstLine="567"/>
              <w:rPr>
                <w:sz w:val="24"/>
                <w:szCs w:val="24"/>
              </w:rPr>
            </w:pPr>
            <w:r w:rsidRPr="00742095">
              <w:rPr>
                <w:sz w:val="24"/>
                <w:szCs w:val="24"/>
              </w:rPr>
              <w:t>_______________ / ____________/</w:t>
            </w:r>
          </w:p>
          <w:p w14:paraId="126E3332" w14:textId="77777777" w:rsidR="00D12001" w:rsidRPr="00742095" w:rsidRDefault="00D12001" w:rsidP="00FC1519">
            <w:pPr>
              <w:ind w:firstLine="567"/>
              <w:rPr>
                <w:sz w:val="24"/>
                <w:szCs w:val="24"/>
              </w:rPr>
            </w:pPr>
            <w:r w:rsidRPr="00742095">
              <w:rPr>
                <w:i/>
                <w:sz w:val="24"/>
                <w:szCs w:val="24"/>
              </w:rPr>
              <w:t>(подписано ЭЦП)</w:t>
            </w:r>
          </w:p>
        </w:tc>
      </w:tr>
    </w:tbl>
    <w:p w14:paraId="50618F19" w14:textId="77777777" w:rsidR="00D12001" w:rsidRDefault="00D12001" w:rsidP="00FC1519">
      <w:pPr>
        <w:jc w:val="center"/>
        <w:rPr>
          <w:noProof/>
        </w:rPr>
        <w:sectPr w:rsidR="00D12001" w:rsidSect="00EE4850">
          <w:footerReference w:type="default" r:id="rId26"/>
          <w:pgSz w:w="11907" w:h="16840" w:code="9"/>
          <w:pgMar w:top="567" w:right="567" w:bottom="567" w:left="1418" w:header="397" w:footer="397" w:gutter="0"/>
          <w:cols w:space="709"/>
          <w:titlePg/>
          <w:docGrid w:linePitch="272"/>
        </w:sectPr>
      </w:pPr>
    </w:p>
    <w:p w14:paraId="49BB84BA" w14:textId="77777777" w:rsidR="00D12001" w:rsidRPr="00D12001" w:rsidRDefault="00D12001" w:rsidP="00FC1519">
      <w:pPr>
        <w:autoSpaceDE/>
        <w:autoSpaceDN/>
        <w:jc w:val="right"/>
        <w:rPr>
          <w:b/>
          <w:sz w:val="24"/>
          <w:szCs w:val="24"/>
        </w:rPr>
      </w:pPr>
      <w:r w:rsidRPr="00D12001">
        <w:rPr>
          <w:b/>
          <w:sz w:val="24"/>
          <w:szCs w:val="24"/>
        </w:rPr>
        <w:t>ПРИЛОЖЕНИЕ № 4</w:t>
      </w:r>
    </w:p>
    <w:p w14:paraId="39DFBAD2" w14:textId="77777777" w:rsidR="00D12001" w:rsidRPr="00D12001" w:rsidRDefault="00D12001" w:rsidP="00FC1519">
      <w:pPr>
        <w:autoSpaceDE/>
        <w:autoSpaceDN/>
        <w:jc w:val="right"/>
        <w:rPr>
          <w:sz w:val="24"/>
          <w:szCs w:val="24"/>
        </w:rPr>
      </w:pPr>
      <w:r w:rsidRPr="00D12001">
        <w:rPr>
          <w:sz w:val="24"/>
          <w:szCs w:val="24"/>
        </w:rPr>
        <w:t>к Договору от «____» __________ 20___ г.</w:t>
      </w:r>
    </w:p>
    <w:p w14:paraId="570EEFAA" w14:textId="77777777" w:rsidR="00D12001" w:rsidRPr="00D12001" w:rsidRDefault="00D12001" w:rsidP="00FC1519">
      <w:pPr>
        <w:widowControl w:val="0"/>
        <w:adjustRightInd w:val="0"/>
        <w:ind w:firstLine="851"/>
        <w:jc w:val="right"/>
        <w:rPr>
          <w:sz w:val="24"/>
          <w:szCs w:val="24"/>
        </w:rPr>
      </w:pPr>
      <w:r w:rsidRPr="00D12001">
        <w:rPr>
          <w:sz w:val="24"/>
          <w:szCs w:val="24"/>
        </w:rPr>
        <w:t>№ ____________________</w:t>
      </w:r>
    </w:p>
    <w:p w14:paraId="730D43BE" w14:textId="77777777" w:rsidR="00D12001" w:rsidRPr="00D12001" w:rsidRDefault="00D12001" w:rsidP="00FC1519">
      <w:pPr>
        <w:widowControl w:val="0"/>
        <w:adjustRightInd w:val="0"/>
        <w:ind w:firstLine="851"/>
        <w:jc w:val="right"/>
        <w:rPr>
          <w:sz w:val="24"/>
          <w:szCs w:val="24"/>
        </w:rPr>
      </w:pPr>
    </w:p>
    <w:p w14:paraId="5EECBAF2" w14:textId="70E6A529" w:rsidR="00D12001" w:rsidRDefault="00D12001" w:rsidP="00FC1519">
      <w:pPr>
        <w:widowControl w:val="0"/>
        <w:autoSpaceDE/>
        <w:autoSpaceDN/>
        <w:jc w:val="center"/>
        <w:rPr>
          <w:b/>
          <w:sz w:val="24"/>
          <w:szCs w:val="24"/>
        </w:rPr>
      </w:pPr>
      <w:r w:rsidRPr="00D12001">
        <w:rPr>
          <w:b/>
          <w:sz w:val="24"/>
          <w:szCs w:val="24"/>
        </w:rPr>
        <w:t>КАЛЕНДАРНЫЙ ПЛАН</w:t>
      </w:r>
    </w:p>
    <w:p w14:paraId="4E90F84C" w14:textId="77777777" w:rsidR="00C95DF4" w:rsidRPr="00C95DF4" w:rsidRDefault="00C95DF4" w:rsidP="00FC1519">
      <w:pPr>
        <w:tabs>
          <w:tab w:val="left" w:pos="3828"/>
        </w:tabs>
        <w:autoSpaceDE/>
        <w:autoSpaceDN/>
        <w:ind w:left="709" w:right="245"/>
        <w:jc w:val="center"/>
        <w:rPr>
          <w:b/>
          <w:bCs/>
          <w:sz w:val="24"/>
          <w:szCs w:val="30"/>
        </w:rPr>
      </w:pPr>
      <w:r w:rsidRPr="00C95DF4">
        <w:rPr>
          <w:b/>
          <w:bCs/>
          <w:sz w:val="24"/>
          <w:szCs w:val="30"/>
        </w:rPr>
        <w:t xml:space="preserve">выполнения проектно-изыскательских работ по объекту: </w:t>
      </w:r>
      <w:r w:rsidRPr="00C95DF4">
        <w:rPr>
          <w:b/>
          <w:bCs/>
          <w:sz w:val="24"/>
          <w:szCs w:val="30"/>
        </w:rPr>
        <w:br/>
        <w:t>«Всесезонный туристско-рекреационный комплекс «Каспийский прибрежный кластер», Республика Дагестан. Многофункциональный центр».</w:t>
      </w:r>
    </w:p>
    <w:p w14:paraId="2A92505B" w14:textId="77777777" w:rsidR="00C95DF4" w:rsidRPr="00C95DF4" w:rsidRDefault="00C95DF4" w:rsidP="00FC1519">
      <w:pPr>
        <w:autoSpaceDE/>
        <w:autoSpaceDN/>
        <w:jc w:val="center"/>
        <w:rPr>
          <w:b/>
          <w:sz w:val="24"/>
          <w:szCs w:val="24"/>
        </w:rPr>
      </w:pPr>
    </w:p>
    <w:tbl>
      <w:tblPr>
        <w:tblW w:w="5000" w:type="pct"/>
        <w:tblLook w:val="04A0" w:firstRow="1" w:lastRow="0" w:firstColumn="1" w:lastColumn="0" w:noHBand="0" w:noVBand="1"/>
      </w:tblPr>
      <w:tblGrid>
        <w:gridCol w:w="625"/>
        <w:gridCol w:w="5553"/>
        <w:gridCol w:w="1867"/>
        <w:gridCol w:w="1867"/>
      </w:tblGrid>
      <w:tr w:rsidR="00C95DF4" w:rsidRPr="00C95DF4" w14:paraId="2F54217F" w14:textId="77777777" w:rsidTr="001411B8">
        <w:trPr>
          <w:trHeight w:val="322"/>
        </w:trPr>
        <w:tc>
          <w:tcPr>
            <w:tcW w:w="3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21773E" w14:textId="77777777" w:rsidR="00C95DF4" w:rsidRPr="00C95DF4" w:rsidRDefault="00C95DF4" w:rsidP="00FC1519">
            <w:pPr>
              <w:autoSpaceDE/>
              <w:autoSpaceDN/>
              <w:jc w:val="center"/>
              <w:rPr>
                <w:b/>
                <w:bCs/>
                <w:sz w:val="24"/>
                <w:szCs w:val="24"/>
              </w:rPr>
            </w:pPr>
            <w:r w:rsidRPr="00C95DF4">
              <w:rPr>
                <w:b/>
                <w:bCs/>
                <w:sz w:val="24"/>
                <w:szCs w:val="24"/>
              </w:rPr>
              <w:t>№ п/п</w:t>
            </w:r>
          </w:p>
        </w:tc>
        <w:tc>
          <w:tcPr>
            <w:tcW w:w="280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86A9B" w14:textId="77777777" w:rsidR="00C95DF4" w:rsidRPr="00C95DF4" w:rsidRDefault="00C95DF4" w:rsidP="00FC1519">
            <w:pPr>
              <w:autoSpaceDE/>
              <w:autoSpaceDN/>
              <w:jc w:val="center"/>
              <w:rPr>
                <w:b/>
                <w:bCs/>
                <w:sz w:val="24"/>
                <w:szCs w:val="24"/>
              </w:rPr>
            </w:pPr>
            <w:r w:rsidRPr="00C95DF4">
              <w:rPr>
                <w:b/>
                <w:bCs/>
                <w:sz w:val="24"/>
                <w:szCs w:val="24"/>
              </w:rPr>
              <w:t>Наименование работ</w:t>
            </w:r>
          </w:p>
        </w:tc>
        <w:tc>
          <w:tcPr>
            <w:tcW w:w="188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4E710E" w14:textId="77777777" w:rsidR="00C95DF4" w:rsidRPr="00C95DF4" w:rsidRDefault="00C95DF4" w:rsidP="00FC1519">
            <w:pPr>
              <w:autoSpaceDE/>
              <w:autoSpaceDN/>
              <w:jc w:val="center"/>
              <w:rPr>
                <w:b/>
                <w:bCs/>
                <w:sz w:val="24"/>
                <w:szCs w:val="24"/>
              </w:rPr>
            </w:pPr>
            <w:r w:rsidRPr="00C95DF4">
              <w:rPr>
                <w:b/>
                <w:bCs/>
                <w:sz w:val="24"/>
                <w:szCs w:val="24"/>
              </w:rPr>
              <w:t>Сроки выполнения работ</w:t>
            </w:r>
          </w:p>
        </w:tc>
      </w:tr>
      <w:tr w:rsidR="00C95DF4" w:rsidRPr="00C95DF4" w14:paraId="54AE0EED" w14:textId="77777777" w:rsidTr="001411B8">
        <w:trPr>
          <w:trHeight w:val="517"/>
        </w:trPr>
        <w:tc>
          <w:tcPr>
            <w:tcW w:w="315" w:type="pct"/>
            <w:vMerge/>
            <w:tcBorders>
              <w:top w:val="single" w:sz="4" w:space="0" w:color="auto"/>
              <w:left w:val="single" w:sz="4" w:space="0" w:color="auto"/>
              <w:bottom w:val="single" w:sz="4" w:space="0" w:color="auto"/>
              <w:right w:val="single" w:sz="4" w:space="0" w:color="auto"/>
            </w:tcBorders>
            <w:vAlign w:val="center"/>
            <w:hideMark/>
          </w:tcPr>
          <w:p w14:paraId="4995CA72" w14:textId="77777777" w:rsidR="00C95DF4" w:rsidRPr="00C95DF4" w:rsidRDefault="00C95DF4" w:rsidP="00FC1519">
            <w:pPr>
              <w:autoSpaceDE/>
              <w:autoSpaceDN/>
              <w:rPr>
                <w:b/>
                <w:bCs/>
                <w:sz w:val="24"/>
                <w:szCs w:val="24"/>
              </w:rPr>
            </w:pPr>
          </w:p>
        </w:tc>
        <w:tc>
          <w:tcPr>
            <w:tcW w:w="2801" w:type="pct"/>
            <w:vMerge/>
            <w:tcBorders>
              <w:top w:val="single" w:sz="4" w:space="0" w:color="auto"/>
              <w:left w:val="single" w:sz="4" w:space="0" w:color="auto"/>
              <w:bottom w:val="single" w:sz="4" w:space="0" w:color="auto"/>
              <w:right w:val="single" w:sz="4" w:space="0" w:color="auto"/>
            </w:tcBorders>
            <w:vAlign w:val="center"/>
            <w:hideMark/>
          </w:tcPr>
          <w:p w14:paraId="128451EE" w14:textId="77777777" w:rsidR="00C95DF4" w:rsidRPr="00C95DF4" w:rsidRDefault="00C95DF4" w:rsidP="00FC1519">
            <w:pPr>
              <w:autoSpaceDE/>
              <w:autoSpaceDN/>
              <w:rPr>
                <w:b/>
                <w:bCs/>
                <w:sz w:val="24"/>
                <w:szCs w:val="24"/>
              </w:rPr>
            </w:pPr>
          </w:p>
        </w:tc>
        <w:tc>
          <w:tcPr>
            <w:tcW w:w="1884" w:type="pct"/>
            <w:gridSpan w:val="2"/>
            <w:vMerge/>
            <w:tcBorders>
              <w:top w:val="single" w:sz="4" w:space="0" w:color="auto"/>
              <w:left w:val="single" w:sz="4" w:space="0" w:color="auto"/>
              <w:bottom w:val="single" w:sz="4" w:space="0" w:color="auto"/>
              <w:right w:val="single" w:sz="4" w:space="0" w:color="auto"/>
            </w:tcBorders>
            <w:vAlign w:val="center"/>
            <w:hideMark/>
          </w:tcPr>
          <w:p w14:paraId="7947DB1E" w14:textId="77777777" w:rsidR="00C95DF4" w:rsidRPr="00C95DF4" w:rsidRDefault="00C95DF4" w:rsidP="00FC1519">
            <w:pPr>
              <w:autoSpaceDE/>
              <w:autoSpaceDN/>
              <w:rPr>
                <w:b/>
                <w:bCs/>
                <w:sz w:val="24"/>
                <w:szCs w:val="24"/>
              </w:rPr>
            </w:pPr>
          </w:p>
        </w:tc>
      </w:tr>
      <w:tr w:rsidR="00C95DF4" w:rsidRPr="00C95DF4" w14:paraId="6E2CA9C8" w14:textId="77777777" w:rsidTr="001411B8">
        <w:trPr>
          <w:trHeight w:val="600"/>
        </w:trPr>
        <w:tc>
          <w:tcPr>
            <w:tcW w:w="315" w:type="pct"/>
            <w:vMerge/>
            <w:tcBorders>
              <w:top w:val="single" w:sz="4" w:space="0" w:color="auto"/>
              <w:left w:val="single" w:sz="4" w:space="0" w:color="auto"/>
              <w:bottom w:val="single" w:sz="4" w:space="0" w:color="auto"/>
              <w:right w:val="single" w:sz="4" w:space="0" w:color="auto"/>
            </w:tcBorders>
            <w:vAlign w:val="center"/>
            <w:hideMark/>
          </w:tcPr>
          <w:p w14:paraId="347F6BD8" w14:textId="77777777" w:rsidR="00C95DF4" w:rsidRPr="00C95DF4" w:rsidRDefault="00C95DF4" w:rsidP="00FC1519">
            <w:pPr>
              <w:autoSpaceDE/>
              <w:autoSpaceDN/>
              <w:rPr>
                <w:b/>
                <w:bCs/>
                <w:sz w:val="24"/>
                <w:szCs w:val="24"/>
              </w:rPr>
            </w:pPr>
          </w:p>
        </w:tc>
        <w:tc>
          <w:tcPr>
            <w:tcW w:w="2801" w:type="pct"/>
            <w:vMerge/>
            <w:tcBorders>
              <w:top w:val="single" w:sz="4" w:space="0" w:color="auto"/>
              <w:left w:val="single" w:sz="4" w:space="0" w:color="auto"/>
              <w:bottom w:val="single" w:sz="4" w:space="0" w:color="auto"/>
              <w:right w:val="single" w:sz="4" w:space="0" w:color="auto"/>
            </w:tcBorders>
            <w:vAlign w:val="center"/>
            <w:hideMark/>
          </w:tcPr>
          <w:p w14:paraId="17591DD4" w14:textId="77777777" w:rsidR="00C95DF4" w:rsidRPr="00C95DF4" w:rsidRDefault="00C95DF4" w:rsidP="00FC1519">
            <w:pPr>
              <w:autoSpaceDE/>
              <w:autoSpaceDN/>
              <w:rPr>
                <w:b/>
                <w:bCs/>
                <w:sz w:val="24"/>
                <w:szCs w:val="24"/>
              </w:rPr>
            </w:pPr>
          </w:p>
        </w:tc>
        <w:tc>
          <w:tcPr>
            <w:tcW w:w="942" w:type="pct"/>
            <w:vMerge w:val="restart"/>
            <w:tcBorders>
              <w:top w:val="nil"/>
              <w:left w:val="single" w:sz="4" w:space="0" w:color="auto"/>
              <w:bottom w:val="single" w:sz="4" w:space="0" w:color="auto"/>
              <w:right w:val="single" w:sz="4" w:space="0" w:color="auto"/>
            </w:tcBorders>
            <w:shd w:val="clear" w:color="auto" w:fill="auto"/>
            <w:vAlign w:val="center"/>
            <w:hideMark/>
          </w:tcPr>
          <w:p w14:paraId="50DA181E" w14:textId="77777777" w:rsidR="00C95DF4" w:rsidRPr="00C95DF4" w:rsidRDefault="00C95DF4" w:rsidP="00FC1519">
            <w:pPr>
              <w:autoSpaceDE/>
              <w:autoSpaceDN/>
              <w:jc w:val="center"/>
              <w:rPr>
                <w:b/>
                <w:bCs/>
                <w:sz w:val="24"/>
                <w:szCs w:val="24"/>
              </w:rPr>
            </w:pPr>
            <w:r w:rsidRPr="00C95DF4">
              <w:rPr>
                <w:b/>
                <w:bCs/>
                <w:sz w:val="24"/>
                <w:szCs w:val="24"/>
              </w:rPr>
              <w:t>Дата начала</w:t>
            </w:r>
          </w:p>
        </w:tc>
        <w:tc>
          <w:tcPr>
            <w:tcW w:w="942" w:type="pct"/>
            <w:vMerge w:val="restart"/>
            <w:tcBorders>
              <w:top w:val="nil"/>
              <w:left w:val="single" w:sz="4" w:space="0" w:color="auto"/>
              <w:bottom w:val="single" w:sz="4" w:space="0" w:color="auto"/>
              <w:right w:val="single" w:sz="4" w:space="0" w:color="auto"/>
            </w:tcBorders>
            <w:shd w:val="clear" w:color="auto" w:fill="auto"/>
            <w:vAlign w:val="center"/>
            <w:hideMark/>
          </w:tcPr>
          <w:p w14:paraId="59DC2963" w14:textId="77777777" w:rsidR="00C95DF4" w:rsidRPr="00C95DF4" w:rsidRDefault="00C95DF4" w:rsidP="00FC1519">
            <w:pPr>
              <w:autoSpaceDE/>
              <w:autoSpaceDN/>
              <w:jc w:val="center"/>
              <w:rPr>
                <w:b/>
                <w:bCs/>
                <w:sz w:val="24"/>
                <w:szCs w:val="24"/>
              </w:rPr>
            </w:pPr>
            <w:r w:rsidRPr="00C95DF4">
              <w:rPr>
                <w:b/>
                <w:bCs/>
                <w:sz w:val="24"/>
                <w:szCs w:val="24"/>
              </w:rPr>
              <w:t>Дата окончания</w:t>
            </w:r>
          </w:p>
        </w:tc>
      </w:tr>
      <w:tr w:rsidR="00C95DF4" w:rsidRPr="00C95DF4" w14:paraId="425ECDED" w14:textId="77777777" w:rsidTr="001411B8">
        <w:trPr>
          <w:trHeight w:val="517"/>
        </w:trPr>
        <w:tc>
          <w:tcPr>
            <w:tcW w:w="315" w:type="pct"/>
            <w:vMerge/>
            <w:tcBorders>
              <w:top w:val="single" w:sz="4" w:space="0" w:color="auto"/>
              <w:left w:val="single" w:sz="4" w:space="0" w:color="auto"/>
              <w:bottom w:val="single" w:sz="4" w:space="0" w:color="auto"/>
              <w:right w:val="single" w:sz="4" w:space="0" w:color="auto"/>
            </w:tcBorders>
            <w:vAlign w:val="center"/>
            <w:hideMark/>
          </w:tcPr>
          <w:p w14:paraId="427A504C" w14:textId="77777777" w:rsidR="00C95DF4" w:rsidRPr="00C95DF4" w:rsidRDefault="00C95DF4" w:rsidP="00FC1519">
            <w:pPr>
              <w:autoSpaceDE/>
              <w:autoSpaceDN/>
              <w:rPr>
                <w:b/>
                <w:bCs/>
                <w:sz w:val="24"/>
                <w:szCs w:val="24"/>
              </w:rPr>
            </w:pPr>
          </w:p>
        </w:tc>
        <w:tc>
          <w:tcPr>
            <w:tcW w:w="2801" w:type="pct"/>
            <w:vMerge/>
            <w:tcBorders>
              <w:top w:val="single" w:sz="4" w:space="0" w:color="auto"/>
              <w:left w:val="single" w:sz="4" w:space="0" w:color="auto"/>
              <w:bottom w:val="single" w:sz="4" w:space="0" w:color="auto"/>
              <w:right w:val="single" w:sz="4" w:space="0" w:color="auto"/>
            </w:tcBorders>
            <w:vAlign w:val="center"/>
            <w:hideMark/>
          </w:tcPr>
          <w:p w14:paraId="69674A26" w14:textId="77777777" w:rsidR="00C95DF4" w:rsidRPr="00C95DF4" w:rsidRDefault="00C95DF4" w:rsidP="00FC1519">
            <w:pPr>
              <w:autoSpaceDE/>
              <w:autoSpaceDN/>
              <w:rPr>
                <w:b/>
                <w:bCs/>
                <w:sz w:val="24"/>
                <w:szCs w:val="24"/>
              </w:rPr>
            </w:pPr>
          </w:p>
        </w:tc>
        <w:tc>
          <w:tcPr>
            <w:tcW w:w="942" w:type="pct"/>
            <w:vMerge/>
            <w:tcBorders>
              <w:top w:val="nil"/>
              <w:left w:val="single" w:sz="4" w:space="0" w:color="auto"/>
              <w:bottom w:val="single" w:sz="4" w:space="0" w:color="auto"/>
              <w:right w:val="single" w:sz="4" w:space="0" w:color="auto"/>
            </w:tcBorders>
            <w:vAlign w:val="center"/>
            <w:hideMark/>
          </w:tcPr>
          <w:p w14:paraId="3A948C24" w14:textId="77777777" w:rsidR="00C95DF4" w:rsidRPr="00C95DF4" w:rsidRDefault="00C95DF4" w:rsidP="00FC1519">
            <w:pPr>
              <w:autoSpaceDE/>
              <w:autoSpaceDN/>
              <w:rPr>
                <w:b/>
                <w:bCs/>
                <w:sz w:val="24"/>
                <w:szCs w:val="24"/>
              </w:rPr>
            </w:pPr>
          </w:p>
        </w:tc>
        <w:tc>
          <w:tcPr>
            <w:tcW w:w="942" w:type="pct"/>
            <w:vMerge/>
            <w:tcBorders>
              <w:top w:val="nil"/>
              <w:left w:val="single" w:sz="4" w:space="0" w:color="auto"/>
              <w:bottom w:val="single" w:sz="4" w:space="0" w:color="auto"/>
              <w:right w:val="single" w:sz="4" w:space="0" w:color="auto"/>
            </w:tcBorders>
            <w:vAlign w:val="center"/>
            <w:hideMark/>
          </w:tcPr>
          <w:p w14:paraId="6FD10FFA" w14:textId="77777777" w:rsidR="00C95DF4" w:rsidRPr="00C95DF4" w:rsidRDefault="00C95DF4" w:rsidP="00FC1519">
            <w:pPr>
              <w:autoSpaceDE/>
              <w:autoSpaceDN/>
              <w:rPr>
                <w:b/>
                <w:bCs/>
                <w:sz w:val="24"/>
                <w:szCs w:val="24"/>
              </w:rPr>
            </w:pPr>
          </w:p>
        </w:tc>
      </w:tr>
      <w:tr w:rsidR="00C95DF4" w:rsidRPr="00C95DF4" w14:paraId="0B5F02A6" w14:textId="77777777" w:rsidTr="001411B8">
        <w:trPr>
          <w:trHeight w:val="300"/>
        </w:trPr>
        <w:tc>
          <w:tcPr>
            <w:tcW w:w="315" w:type="pct"/>
            <w:tcBorders>
              <w:top w:val="nil"/>
              <w:left w:val="single" w:sz="4" w:space="0" w:color="auto"/>
              <w:bottom w:val="single" w:sz="4" w:space="0" w:color="auto"/>
              <w:right w:val="single" w:sz="4" w:space="0" w:color="auto"/>
            </w:tcBorders>
            <w:shd w:val="clear" w:color="auto" w:fill="auto"/>
            <w:vAlign w:val="center"/>
            <w:hideMark/>
          </w:tcPr>
          <w:p w14:paraId="4A0ECA59" w14:textId="77777777" w:rsidR="00C95DF4" w:rsidRPr="00C95DF4" w:rsidRDefault="00C95DF4" w:rsidP="00FC1519">
            <w:pPr>
              <w:autoSpaceDE/>
              <w:autoSpaceDN/>
              <w:jc w:val="center"/>
              <w:rPr>
                <w:b/>
                <w:bCs/>
                <w:sz w:val="24"/>
                <w:szCs w:val="24"/>
              </w:rPr>
            </w:pPr>
            <w:r w:rsidRPr="00C95DF4">
              <w:rPr>
                <w:b/>
                <w:bCs/>
                <w:sz w:val="24"/>
                <w:szCs w:val="24"/>
              </w:rPr>
              <w:t>1</w:t>
            </w:r>
          </w:p>
        </w:tc>
        <w:tc>
          <w:tcPr>
            <w:tcW w:w="2801" w:type="pct"/>
            <w:tcBorders>
              <w:top w:val="nil"/>
              <w:left w:val="nil"/>
              <w:bottom w:val="single" w:sz="4" w:space="0" w:color="auto"/>
              <w:right w:val="single" w:sz="4" w:space="0" w:color="auto"/>
            </w:tcBorders>
            <w:shd w:val="clear" w:color="auto" w:fill="auto"/>
            <w:vAlign w:val="center"/>
            <w:hideMark/>
          </w:tcPr>
          <w:p w14:paraId="34759C96" w14:textId="77777777" w:rsidR="00C95DF4" w:rsidRPr="00C95DF4" w:rsidRDefault="00C95DF4" w:rsidP="00FC1519">
            <w:pPr>
              <w:autoSpaceDE/>
              <w:autoSpaceDN/>
              <w:jc w:val="center"/>
              <w:rPr>
                <w:b/>
                <w:bCs/>
                <w:sz w:val="24"/>
                <w:szCs w:val="24"/>
              </w:rPr>
            </w:pPr>
            <w:r w:rsidRPr="00C95DF4">
              <w:rPr>
                <w:b/>
                <w:bCs/>
                <w:sz w:val="24"/>
                <w:szCs w:val="24"/>
              </w:rPr>
              <w:t>2</w:t>
            </w:r>
          </w:p>
        </w:tc>
        <w:tc>
          <w:tcPr>
            <w:tcW w:w="942" w:type="pct"/>
            <w:tcBorders>
              <w:top w:val="nil"/>
              <w:left w:val="nil"/>
              <w:bottom w:val="single" w:sz="4" w:space="0" w:color="auto"/>
              <w:right w:val="single" w:sz="4" w:space="0" w:color="auto"/>
            </w:tcBorders>
            <w:shd w:val="clear" w:color="auto" w:fill="auto"/>
            <w:vAlign w:val="center"/>
            <w:hideMark/>
          </w:tcPr>
          <w:p w14:paraId="1F0501AF" w14:textId="77777777" w:rsidR="00C95DF4" w:rsidRPr="00C95DF4" w:rsidRDefault="00C95DF4" w:rsidP="00FC1519">
            <w:pPr>
              <w:autoSpaceDE/>
              <w:autoSpaceDN/>
              <w:jc w:val="center"/>
              <w:rPr>
                <w:b/>
                <w:bCs/>
                <w:sz w:val="24"/>
                <w:szCs w:val="24"/>
              </w:rPr>
            </w:pPr>
            <w:r w:rsidRPr="00C95DF4">
              <w:rPr>
                <w:b/>
                <w:bCs/>
                <w:sz w:val="24"/>
                <w:szCs w:val="24"/>
              </w:rPr>
              <w:t>3</w:t>
            </w:r>
          </w:p>
        </w:tc>
        <w:tc>
          <w:tcPr>
            <w:tcW w:w="942" w:type="pct"/>
            <w:tcBorders>
              <w:top w:val="nil"/>
              <w:left w:val="nil"/>
              <w:bottom w:val="single" w:sz="4" w:space="0" w:color="auto"/>
              <w:right w:val="single" w:sz="4" w:space="0" w:color="auto"/>
            </w:tcBorders>
            <w:shd w:val="clear" w:color="auto" w:fill="auto"/>
            <w:vAlign w:val="center"/>
            <w:hideMark/>
          </w:tcPr>
          <w:p w14:paraId="1E1E4C3A" w14:textId="77777777" w:rsidR="00C95DF4" w:rsidRPr="00C95DF4" w:rsidRDefault="00C95DF4" w:rsidP="00FC1519">
            <w:pPr>
              <w:autoSpaceDE/>
              <w:autoSpaceDN/>
              <w:jc w:val="center"/>
              <w:rPr>
                <w:b/>
                <w:bCs/>
                <w:sz w:val="24"/>
                <w:szCs w:val="24"/>
              </w:rPr>
            </w:pPr>
            <w:r w:rsidRPr="00C95DF4">
              <w:rPr>
                <w:b/>
                <w:bCs/>
                <w:sz w:val="24"/>
                <w:szCs w:val="24"/>
              </w:rPr>
              <w:t>4</w:t>
            </w:r>
          </w:p>
        </w:tc>
      </w:tr>
      <w:tr w:rsidR="00C95DF4" w:rsidRPr="00C95DF4" w14:paraId="7F0D97FE" w14:textId="77777777" w:rsidTr="001411B8">
        <w:trPr>
          <w:trHeight w:val="264"/>
        </w:trPr>
        <w:tc>
          <w:tcPr>
            <w:tcW w:w="315" w:type="pct"/>
            <w:tcBorders>
              <w:top w:val="nil"/>
              <w:left w:val="single" w:sz="4" w:space="0" w:color="auto"/>
              <w:bottom w:val="single" w:sz="4" w:space="0" w:color="auto"/>
              <w:right w:val="single" w:sz="4" w:space="0" w:color="auto"/>
            </w:tcBorders>
            <w:shd w:val="clear" w:color="auto" w:fill="auto"/>
            <w:vAlign w:val="center"/>
          </w:tcPr>
          <w:p w14:paraId="56F548E9" w14:textId="77777777" w:rsidR="00C95DF4" w:rsidRPr="00C95DF4" w:rsidRDefault="00C95DF4" w:rsidP="00FC1519">
            <w:pPr>
              <w:autoSpaceDE/>
              <w:autoSpaceDN/>
              <w:jc w:val="center"/>
              <w:rPr>
                <w:sz w:val="24"/>
                <w:szCs w:val="24"/>
              </w:rPr>
            </w:pPr>
            <w:r w:rsidRPr="00C95DF4">
              <w:rPr>
                <w:sz w:val="24"/>
                <w:szCs w:val="24"/>
              </w:rPr>
              <w:t>1</w:t>
            </w:r>
          </w:p>
        </w:tc>
        <w:tc>
          <w:tcPr>
            <w:tcW w:w="2801" w:type="pct"/>
            <w:tcBorders>
              <w:top w:val="nil"/>
              <w:left w:val="nil"/>
              <w:bottom w:val="single" w:sz="4" w:space="0" w:color="auto"/>
              <w:right w:val="single" w:sz="4" w:space="0" w:color="auto"/>
            </w:tcBorders>
            <w:shd w:val="clear" w:color="auto" w:fill="auto"/>
            <w:vAlign w:val="center"/>
          </w:tcPr>
          <w:p w14:paraId="1AFAEBBD" w14:textId="77777777" w:rsidR="00C95DF4" w:rsidRPr="00C95DF4" w:rsidRDefault="00C95DF4" w:rsidP="00FC1519">
            <w:pPr>
              <w:autoSpaceDE/>
              <w:autoSpaceDN/>
              <w:rPr>
                <w:sz w:val="24"/>
                <w:szCs w:val="24"/>
              </w:rPr>
            </w:pPr>
            <w:r w:rsidRPr="00C95DF4">
              <w:rPr>
                <w:sz w:val="24"/>
                <w:szCs w:val="24"/>
              </w:rPr>
              <w:t>Инженерные изыскания, в том числе:</w:t>
            </w:r>
          </w:p>
        </w:tc>
        <w:tc>
          <w:tcPr>
            <w:tcW w:w="942" w:type="pct"/>
            <w:tcBorders>
              <w:top w:val="nil"/>
              <w:left w:val="nil"/>
              <w:bottom w:val="single" w:sz="4" w:space="0" w:color="auto"/>
              <w:right w:val="single" w:sz="4" w:space="0" w:color="auto"/>
            </w:tcBorders>
            <w:shd w:val="clear" w:color="auto" w:fill="auto"/>
            <w:vAlign w:val="center"/>
          </w:tcPr>
          <w:p w14:paraId="27326404" w14:textId="77777777" w:rsidR="00C95DF4" w:rsidRPr="00C95DF4" w:rsidRDefault="00C95DF4" w:rsidP="00FC1519">
            <w:pPr>
              <w:autoSpaceDE/>
              <w:autoSpaceDN/>
              <w:jc w:val="center"/>
              <w:rPr>
                <w:sz w:val="24"/>
                <w:szCs w:val="24"/>
              </w:rPr>
            </w:pPr>
          </w:p>
        </w:tc>
        <w:tc>
          <w:tcPr>
            <w:tcW w:w="942" w:type="pct"/>
            <w:tcBorders>
              <w:top w:val="nil"/>
              <w:left w:val="nil"/>
              <w:bottom w:val="single" w:sz="4" w:space="0" w:color="auto"/>
              <w:right w:val="single" w:sz="4" w:space="0" w:color="auto"/>
            </w:tcBorders>
            <w:shd w:val="clear" w:color="auto" w:fill="auto"/>
            <w:vAlign w:val="center"/>
          </w:tcPr>
          <w:p w14:paraId="5333A353" w14:textId="77777777" w:rsidR="00C95DF4" w:rsidRPr="00C95DF4" w:rsidRDefault="00C95DF4" w:rsidP="00FC1519">
            <w:pPr>
              <w:autoSpaceDE/>
              <w:autoSpaceDN/>
              <w:jc w:val="center"/>
              <w:rPr>
                <w:sz w:val="24"/>
                <w:szCs w:val="24"/>
              </w:rPr>
            </w:pPr>
          </w:p>
        </w:tc>
      </w:tr>
      <w:tr w:rsidR="00C95DF4" w:rsidRPr="00C95DF4" w14:paraId="68298022" w14:textId="77777777" w:rsidTr="001411B8">
        <w:trPr>
          <w:trHeight w:val="113"/>
        </w:trPr>
        <w:tc>
          <w:tcPr>
            <w:tcW w:w="315" w:type="pct"/>
            <w:tcBorders>
              <w:top w:val="nil"/>
              <w:left w:val="single" w:sz="4" w:space="0" w:color="auto"/>
              <w:bottom w:val="single" w:sz="4" w:space="0" w:color="auto"/>
              <w:right w:val="single" w:sz="4" w:space="0" w:color="auto"/>
            </w:tcBorders>
            <w:shd w:val="clear" w:color="auto" w:fill="auto"/>
            <w:vAlign w:val="center"/>
          </w:tcPr>
          <w:p w14:paraId="478CDA3E" w14:textId="77777777" w:rsidR="00C95DF4" w:rsidRPr="00C95DF4" w:rsidRDefault="00C95DF4" w:rsidP="00FC1519">
            <w:pPr>
              <w:autoSpaceDE/>
              <w:autoSpaceDN/>
              <w:jc w:val="center"/>
              <w:rPr>
                <w:sz w:val="24"/>
                <w:szCs w:val="24"/>
              </w:rPr>
            </w:pPr>
            <w:r w:rsidRPr="00C95DF4">
              <w:rPr>
                <w:sz w:val="24"/>
                <w:szCs w:val="24"/>
              </w:rPr>
              <w:t>1.1</w:t>
            </w:r>
          </w:p>
        </w:tc>
        <w:tc>
          <w:tcPr>
            <w:tcW w:w="2801" w:type="pct"/>
            <w:tcBorders>
              <w:top w:val="nil"/>
              <w:left w:val="nil"/>
              <w:bottom w:val="single" w:sz="4" w:space="0" w:color="auto"/>
              <w:right w:val="single" w:sz="4" w:space="0" w:color="auto"/>
            </w:tcBorders>
            <w:shd w:val="clear" w:color="auto" w:fill="auto"/>
            <w:vAlign w:val="center"/>
          </w:tcPr>
          <w:p w14:paraId="019D56D1" w14:textId="77777777" w:rsidR="00C95DF4" w:rsidRPr="00C95DF4" w:rsidRDefault="00C95DF4" w:rsidP="00FC1519">
            <w:pPr>
              <w:autoSpaceDE/>
              <w:autoSpaceDN/>
              <w:rPr>
                <w:sz w:val="24"/>
                <w:szCs w:val="24"/>
              </w:rPr>
            </w:pPr>
            <w:r w:rsidRPr="00C95DF4">
              <w:rPr>
                <w:sz w:val="24"/>
                <w:szCs w:val="24"/>
              </w:rPr>
              <w:t>- инженерно-геодезические изыскания</w:t>
            </w:r>
          </w:p>
        </w:tc>
        <w:tc>
          <w:tcPr>
            <w:tcW w:w="942" w:type="pct"/>
            <w:tcBorders>
              <w:top w:val="nil"/>
              <w:left w:val="nil"/>
              <w:bottom w:val="single" w:sz="4" w:space="0" w:color="auto"/>
              <w:right w:val="single" w:sz="4" w:space="0" w:color="auto"/>
            </w:tcBorders>
            <w:shd w:val="clear" w:color="auto" w:fill="auto"/>
            <w:vAlign w:val="center"/>
          </w:tcPr>
          <w:p w14:paraId="0C183EAF" w14:textId="77777777" w:rsidR="00C95DF4" w:rsidRPr="00C95DF4" w:rsidRDefault="00C95DF4" w:rsidP="00FC1519">
            <w:pPr>
              <w:autoSpaceDE/>
              <w:autoSpaceDN/>
              <w:jc w:val="center"/>
              <w:rPr>
                <w:sz w:val="24"/>
                <w:szCs w:val="24"/>
              </w:rPr>
            </w:pPr>
            <w:r w:rsidRPr="00C95DF4">
              <w:rPr>
                <w:sz w:val="24"/>
                <w:szCs w:val="24"/>
              </w:rPr>
              <w:t>Х</w:t>
            </w:r>
          </w:p>
        </w:tc>
        <w:tc>
          <w:tcPr>
            <w:tcW w:w="942" w:type="pct"/>
            <w:tcBorders>
              <w:top w:val="nil"/>
              <w:left w:val="nil"/>
              <w:bottom w:val="single" w:sz="4" w:space="0" w:color="auto"/>
              <w:right w:val="single" w:sz="4" w:space="0" w:color="auto"/>
            </w:tcBorders>
            <w:shd w:val="clear" w:color="auto" w:fill="auto"/>
            <w:vAlign w:val="center"/>
          </w:tcPr>
          <w:p w14:paraId="1929803E" w14:textId="77777777" w:rsidR="00C95DF4" w:rsidRPr="00C95DF4" w:rsidRDefault="00C95DF4" w:rsidP="00FC1519">
            <w:pPr>
              <w:autoSpaceDE/>
              <w:autoSpaceDN/>
              <w:jc w:val="center"/>
              <w:rPr>
                <w:sz w:val="24"/>
                <w:szCs w:val="24"/>
              </w:rPr>
            </w:pPr>
            <w:r w:rsidRPr="00C95DF4">
              <w:rPr>
                <w:sz w:val="24"/>
                <w:szCs w:val="24"/>
              </w:rPr>
              <w:t>01.04.2024</w:t>
            </w:r>
          </w:p>
        </w:tc>
      </w:tr>
      <w:tr w:rsidR="00C95DF4" w:rsidRPr="00C95DF4" w14:paraId="395635F1" w14:textId="77777777" w:rsidTr="001411B8">
        <w:trPr>
          <w:trHeight w:val="70"/>
        </w:trPr>
        <w:tc>
          <w:tcPr>
            <w:tcW w:w="315" w:type="pct"/>
            <w:tcBorders>
              <w:top w:val="nil"/>
              <w:left w:val="single" w:sz="4" w:space="0" w:color="auto"/>
              <w:bottom w:val="single" w:sz="4" w:space="0" w:color="auto"/>
              <w:right w:val="single" w:sz="4" w:space="0" w:color="auto"/>
            </w:tcBorders>
            <w:shd w:val="clear" w:color="auto" w:fill="auto"/>
            <w:vAlign w:val="center"/>
          </w:tcPr>
          <w:p w14:paraId="1B2583FD" w14:textId="77777777" w:rsidR="00C95DF4" w:rsidRPr="00C95DF4" w:rsidRDefault="00C95DF4" w:rsidP="00FC1519">
            <w:pPr>
              <w:autoSpaceDE/>
              <w:autoSpaceDN/>
              <w:jc w:val="center"/>
              <w:rPr>
                <w:sz w:val="24"/>
                <w:szCs w:val="24"/>
              </w:rPr>
            </w:pPr>
            <w:r w:rsidRPr="00C95DF4">
              <w:rPr>
                <w:sz w:val="24"/>
                <w:szCs w:val="24"/>
              </w:rPr>
              <w:t>1.2</w:t>
            </w:r>
          </w:p>
        </w:tc>
        <w:tc>
          <w:tcPr>
            <w:tcW w:w="2801" w:type="pct"/>
            <w:tcBorders>
              <w:top w:val="nil"/>
              <w:left w:val="nil"/>
              <w:bottom w:val="single" w:sz="4" w:space="0" w:color="auto"/>
              <w:right w:val="single" w:sz="4" w:space="0" w:color="auto"/>
            </w:tcBorders>
            <w:shd w:val="clear" w:color="auto" w:fill="auto"/>
            <w:vAlign w:val="center"/>
          </w:tcPr>
          <w:p w14:paraId="094544CD" w14:textId="77777777" w:rsidR="00C95DF4" w:rsidRPr="00C95DF4" w:rsidRDefault="00C95DF4" w:rsidP="00FC1519">
            <w:pPr>
              <w:autoSpaceDE/>
              <w:autoSpaceDN/>
              <w:rPr>
                <w:sz w:val="24"/>
                <w:szCs w:val="24"/>
              </w:rPr>
            </w:pPr>
            <w:r w:rsidRPr="00C95DF4">
              <w:rPr>
                <w:sz w:val="24"/>
                <w:szCs w:val="24"/>
              </w:rPr>
              <w:t>- инженерно-гидрометеорологические изыскания</w:t>
            </w:r>
          </w:p>
        </w:tc>
        <w:tc>
          <w:tcPr>
            <w:tcW w:w="942" w:type="pct"/>
            <w:tcBorders>
              <w:top w:val="nil"/>
              <w:left w:val="nil"/>
              <w:bottom w:val="single" w:sz="4" w:space="0" w:color="auto"/>
              <w:right w:val="single" w:sz="4" w:space="0" w:color="auto"/>
            </w:tcBorders>
            <w:shd w:val="clear" w:color="auto" w:fill="auto"/>
            <w:vAlign w:val="center"/>
          </w:tcPr>
          <w:p w14:paraId="416D0F51" w14:textId="77777777" w:rsidR="00C95DF4" w:rsidRPr="00C95DF4" w:rsidRDefault="00C95DF4" w:rsidP="00FC1519">
            <w:pPr>
              <w:autoSpaceDE/>
              <w:autoSpaceDN/>
              <w:jc w:val="center"/>
              <w:rPr>
                <w:sz w:val="24"/>
                <w:szCs w:val="24"/>
              </w:rPr>
            </w:pPr>
            <w:r w:rsidRPr="00C95DF4">
              <w:rPr>
                <w:sz w:val="24"/>
                <w:szCs w:val="24"/>
              </w:rPr>
              <w:t>Х</w:t>
            </w:r>
          </w:p>
        </w:tc>
        <w:tc>
          <w:tcPr>
            <w:tcW w:w="942" w:type="pct"/>
            <w:tcBorders>
              <w:top w:val="nil"/>
              <w:left w:val="nil"/>
              <w:bottom w:val="single" w:sz="4" w:space="0" w:color="auto"/>
              <w:right w:val="single" w:sz="4" w:space="0" w:color="auto"/>
            </w:tcBorders>
            <w:shd w:val="clear" w:color="auto" w:fill="auto"/>
            <w:vAlign w:val="center"/>
          </w:tcPr>
          <w:p w14:paraId="0FF15BAA" w14:textId="77777777" w:rsidR="00C95DF4" w:rsidRPr="00C95DF4" w:rsidRDefault="00C95DF4" w:rsidP="00FC1519">
            <w:pPr>
              <w:autoSpaceDE/>
              <w:autoSpaceDN/>
              <w:jc w:val="center"/>
              <w:rPr>
                <w:sz w:val="24"/>
                <w:szCs w:val="24"/>
              </w:rPr>
            </w:pPr>
            <w:r w:rsidRPr="00C95DF4">
              <w:rPr>
                <w:sz w:val="24"/>
                <w:szCs w:val="24"/>
              </w:rPr>
              <w:t>31.05.2024</w:t>
            </w:r>
          </w:p>
        </w:tc>
      </w:tr>
      <w:tr w:rsidR="00C95DF4" w:rsidRPr="00C95DF4" w14:paraId="31A7D469" w14:textId="77777777" w:rsidTr="001411B8">
        <w:trPr>
          <w:trHeight w:val="70"/>
        </w:trPr>
        <w:tc>
          <w:tcPr>
            <w:tcW w:w="315" w:type="pct"/>
            <w:tcBorders>
              <w:top w:val="nil"/>
              <w:left w:val="single" w:sz="4" w:space="0" w:color="auto"/>
              <w:bottom w:val="single" w:sz="4" w:space="0" w:color="auto"/>
              <w:right w:val="single" w:sz="4" w:space="0" w:color="auto"/>
            </w:tcBorders>
            <w:shd w:val="clear" w:color="auto" w:fill="auto"/>
            <w:vAlign w:val="center"/>
          </w:tcPr>
          <w:p w14:paraId="3B602655" w14:textId="77777777" w:rsidR="00C95DF4" w:rsidRPr="00C95DF4" w:rsidRDefault="00C95DF4" w:rsidP="00FC1519">
            <w:pPr>
              <w:autoSpaceDE/>
              <w:autoSpaceDN/>
              <w:jc w:val="center"/>
              <w:rPr>
                <w:sz w:val="24"/>
                <w:szCs w:val="24"/>
              </w:rPr>
            </w:pPr>
            <w:r w:rsidRPr="00C95DF4">
              <w:rPr>
                <w:sz w:val="24"/>
                <w:szCs w:val="24"/>
              </w:rPr>
              <w:t>1.3</w:t>
            </w:r>
          </w:p>
        </w:tc>
        <w:tc>
          <w:tcPr>
            <w:tcW w:w="2801" w:type="pct"/>
            <w:tcBorders>
              <w:top w:val="nil"/>
              <w:left w:val="nil"/>
              <w:bottom w:val="single" w:sz="4" w:space="0" w:color="auto"/>
              <w:right w:val="single" w:sz="4" w:space="0" w:color="auto"/>
            </w:tcBorders>
            <w:shd w:val="clear" w:color="auto" w:fill="auto"/>
            <w:vAlign w:val="center"/>
          </w:tcPr>
          <w:p w14:paraId="72AB652A" w14:textId="77777777" w:rsidR="00C95DF4" w:rsidRPr="00C95DF4" w:rsidRDefault="00C95DF4" w:rsidP="00FC1519">
            <w:pPr>
              <w:autoSpaceDE/>
              <w:autoSpaceDN/>
              <w:rPr>
                <w:sz w:val="24"/>
                <w:szCs w:val="24"/>
              </w:rPr>
            </w:pPr>
            <w:r w:rsidRPr="00C95DF4">
              <w:rPr>
                <w:sz w:val="24"/>
                <w:szCs w:val="24"/>
              </w:rPr>
              <w:t>- инженерно-экологические изыскания</w:t>
            </w:r>
          </w:p>
        </w:tc>
        <w:tc>
          <w:tcPr>
            <w:tcW w:w="942" w:type="pct"/>
            <w:tcBorders>
              <w:top w:val="nil"/>
              <w:left w:val="nil"/>
              <w:bottom w:val="single" w:sz="4" w:space="0" w:color="auto"/>
              <w:right w:val="single" w:sz="4" w:space="0" w:color="auto"/>
            </w:tcBorders>
            <w:shd w:val="clear" w:color="auto" w:fill="auto"/>
            <w:vAlign w:val="center"/>
          </w:tcPr>
          <w:p w14:paraId="3454F7BE" w14:textId="77777777" w:rsidR="00C95DF4" w:rsidRPr="00C95DF4" w:rsidRDefault="00C95DF4" w:rsidP="00FC1519">
            <w:pPr>
              <w:autoSpaceDE/>
              <w:autoSpaceDN/>
              <w:jc w:val="center"/>
              <w:rPr>
                <w:sz w:val="24"/>
                <w:szCs w:val="24"/>
              </w:rPr>
            </w:pPr>
            <w:r w:rsidRPr="00C95DF4">
              <w:rPr>
                <w:sz w:val="24"/>
                <w:szCs w:val="24"/>
              </w:rPr>
              <w:t>Х</w:t>
            </w:r>
          </w:p>
        </w:tc>
        <w:tc>
          <w:tcPr>
            <w:tcW w:w="942" w:type="pct"/>
            <w:tcBorders>
              <w:top w:val="nil"/>
              <w:left w:val="nil"/>
              <w:bottom w:val="single" w:sz="4" w:space="0" w:color="auto"/>
              <w:right w:val="single" w:sz="4" w:space="0" w:color="auto"/>
            </w:tcBorders>
            <w:shd w:val="clear" w:color="auto" w:fill="auto"/>
            <w:vAlign w:val="center"/>
          </w:tcPr>
          <w:p w14:paraId="3AB0F4B0" w14:textId="77777777" w:rsidR="00C95DF4" w:rsidRPr="00C95DF4" w:rsidRDefault="00C95DF4" w:rsidP="00FC1519">
            <w:pPr>
              <w:autoSpaceDE/>
              <w:autoSpaceDN/>
              <w:jc w:val="center"/>
              <w:rPr>
                <w:sz w:val="24"/>
                <w:szCs w:val="24"/>
              </w:rPr>
            </w:pPr>
            <w:r w:rsidRPr="00C95DF4">
              <w:rPr>
                <w:sz w:val="24"/>
                <w:szCs w:val="24"/>
              </w:rPr>
              <w:t>31.05.2024</w:t>
            </w:r>
          </w:p>
        </w:tc>
      </w:tr>
      <w:tr w:rsidR="00C95DF4" w:rsidRPr="00C95DF4" w14:paraId="06F5BF15" w14:textId="77777777" w:rsidTr="001411B8">
        <w:trPr>
          <w:trHeight w:val="70"/>
        </w:trPr>
        <w:tc>
          <w:tcPr>
            <w:tcW w:w="315" w:type="pct"/>
            <w:tcBorders>
              <w:top w:val="nil"/>
              <w:left w:val="single" w:sz="4" w:space="0" w:color="auto"/>
              <w:bottom w:val="single" w:sz="4" w:space="0" w:color="auto"/>
              <w:right w:val="single" w:sz="4" w:space="0" w:color="auto"/>
            </w:tcBorders>
            <w:shd w:val="clear" w:color="auto" w:fill="auto"/>
            <w:vAlign w:val="center"/>
          </w:tcPr>
          <w:p w14:paraId="0E8C9D22" w14:textId="77777777" w:rsidR="00C95DF4" w:rsidRPr="00C95DF4" w:rsidRDefault="00C95DF4" w:rsidP="00FC1519">
            <w:pPr>
              <w:autoSpaceDE/>
              <w:autoSpaceDN/>
              <w:jc w:val="center"/>
              <w:rPr>
                <w:sz w:val="24"/>
                <w:szCs w:val="24"/>
              </w:rPr>
            </w:pPr>
            <w:r w:rsidRPr="00C95DF4">
              <w:rPr>
                <w:sz w:val="24"/>
                <w:szCs w:val="24"/>
              </w:rPr>
              <w:t>1.4</w:t>
            </w:r>
          </w:p>
        </w:tc>
        <w:tc>
          <w:tcPr>
            <w:tcW w:w="2801" w:type="pct"/>
            <w:tcBorders>
              <w:top w:val="nil"/>
              <w:left w:val="nil"/>
              <w:bottom w:val="single" w:sz="4" w:space="0" w:color="auto"/>
              <w:right w:val="single" w:sz="4" w:space="0" w:color="auto"/>
            </w:tcBorders>
            <w:shd w:val="clear" w:color="auto" w:fill="auto"/>
            <w:vAlign w:val="center"/>
          </w:tcPr>
          <w:p w14:paraId="4374E4CA" w14:textId="77777777" w:rsidR="00C95DF4" w:rsidRPr="00C95DF4" w:rsidRDefault="00C95DF4" w:rsidP="00FC1519">
            <w:pPr>
              <w:autoSpaceDE/>
              <w:autoSpaceDN/>
              <w:rPr>
                <w:sz w:val="24"/>
                <w:szCs w:val="24"/>
              </w:rPr>
            </w:pPr>
            <w:r w:rsidRPr="00C95DF4">
              <w:rPr>
                <w:sz w:val="24"/>
                <w:szCs w:val="24"/>
              </w:rPr>
              <w:t>- инженерно-геологические изыскания</w:t>
            </w:r>
          </w:p>
        </w:tc>
        <w:tc>
          <w:tcPr>
            <w:tcW w:w="942" w:type="pct"/>
            <w:tcBorders>
              <w:top w:val="nil"/>
              <w:left w:val="nil"/>
              <w:bottom w:val="single" w:sz="4" w:space="0" w:color="auto"/>
              <w:right w:val="single" w:sz="4" w:space="0" w:color="auto"/>
            </w:tcBorders>
            <w:shd w:val="clear" w:color="auto" w:fill="auto"/>
            <w:vAlign w:val="center"/>
          </w:tcPr>
          <w:p w14:paraId="7679DF23" w14:textId="77777777" w:rsidR="00C95DF4" w:rsidRPr="00C95DF4" w:rsidRDefault="00C95DF4" w:rsidP="00FC1519">
            <w:pPr>
              <w:autoSpaceDE/>
              <w:autoSpaceDN/>
              <w:jc w:val="center"/>
              <w:rPr>
                <w:sz w:val="24"/>
                <w:szCs w:val="24"/>
              </w:rPr>
            </w:pPr>
            <w:r w:rsidRPr="00C95DF4">
              <w:rPr>
                <w:sz w:val="24"/>
                <w:szCs w:val="24"/>
              </w:rPr>
              <w:t>Х</w:t>
            </w:r>
          </w:p>
        </w:tc>
        <w:tc>
          <w:tcPr>
            <w:tcW w:w="942" w:type="pct"/>
            <w:tcBorders>
              <w:top w:val="nil"/>
              <w:left w:val="nil"/>
              <w:bottom w:val="single" w:sz="4" w:space="0" w:color="auto"/>
              <w:right w:val="single" w:sz="4" w:space="0" w:color="auto"/>
            </w:tcBorders>
            <w:shd w:val="clear" w:color="auto" w:fill="auto"/>
            <w:vAlign w:val="center"/>
          </w:tcPr>
          <w:p w14:paraId="3C72460A" w14:textId="77777777" w:rsidR="00C95DF4" w:rsidRPr="00C95DF4" w:rsidRDefault="00C95DF4" w:rsidP="00FC1519">
            <w:pPr>
              <w:autoSpaceDE/>
              <w:autoSpaceDN/>
              <w:jc w:val="center"/>
              <w:rPr>
                <w:sz w:val="24"/>
                <w:szCs w:val="24"/>
              </w:rPr>
            </w:pPr>
            <w:r w:rsidRPr="00C95DF4">
              <w:rPr>
                <w:sz w:val="24"/>
                <w:szCs w:val="24"/>
              </w:rPr>
              <w:t>31.05.2024</w:t>
            </w:r>
          </w:p>
        </w:tc>
      </w:tr>
      <w:tr w:rsidR="00C95DF4" w:rsidRPr="00C95DF4" w14:paraId="6DE33680" w14:textId="77777777" w:rsidTr="001411B8">
        <w:trPr>
          <w:trHeight w:val="70"/>
        </w:trPr>
        <w:tc>
          <w:tcPr>
            <w:tcW w:w="315" w:type="pct"/>
            <w:tcBorders>
              <w:top w:val="nil"/>
              <w:left w:val="single" w:sz="4" w:space="0" w:color="auto"/>
              <w:bottom w:val="single" w:sz="4" w:space="0" w:color="auto"/>
              <w:right w:val="single" w:sz="4" w:space="0" w:color="auto"/>
            </w:tcBorders>
            <w:shd w:val="clear" w:color="auto" w:fill="auto"/>
            <w:vAlign w:val="center"/>
          </w:tcPr>
          <w:p w14:paraId="1CB04D1E" w14:textId="77777777" w:rsidR="00C95DF4" w:rsidRPr="00C95DF4" w:rsidRDefault="00C95DF4" w:rsidP="00FC1519">
            <w:pPr>
              <w:autoSpaceDE/>
              <w:autoSpaceDN/>
              <w:jc w:val="center"/>
              <w:rPr>
                <w:sz w:val="24"/>
                <w:szCs w:val="24"/>
              </w:rPr>
            </w:pPr>
            <w:r w:rsidRPr="00C95DF4">
              <w:rPr>
                <w:sz w:val="24"/>
                <w:szCs w:val="24"/>
              </w:rPr>
              <w:t>2</w:t>
            </w:r>
          </w:p>
        </w:tc>
        <w:tc>
          <w:tcPr>
            <w:tcW w:w="2801" w:type="pct"/>
            <w:tcBorders>
              <w:top w:val="nil"/>
              <w:left w:val="nil"/>
              <w:bottom w:val="single" w:sz="4" w:space="0" w:color="auto"/>
              <w:right w:val="single" w:sz="4" w:space="0" w:color="auto"/>
            </w:tcBorders>
            <w:shd w:val="clear" w:color="auto" w:fill="auto"/>
            <w:vAlign w:val="center"/>
          </w:tcPr>
          <w:p w14:paraId="328B2C20" w14:textId="77777777" w:rsidR="00C95DF4" w:rsidRPr="00C95DF4" w:rsidRDefault="00C95DF4" w:rsidP="00FC1519">
            <w:pPr>
              <w:autoSpaceDE/>
              <w:autoSpaceDN/>
              <w:rPr>
                <w:sz w:val="24"/>
                <w:szCs w:val="24"/>
              </w:rPr>
            </w:pPr>
            <w:r w:rsidRPr="00C95DF4">
              <w:rPr>
                <w:sz w:val="24"/>
                <w:szCs w:val="24"/>
              </w:rPr>
              <w:t>Разработка концепции, в том числе:</w:t>
            </w:r>
          </w:p>
        </w:tc>
        <w:tc>
          <w:tcPr>
            <w:tcW w:w="942" w:type="pct"/>
            <w:tcBorders>
              <w:top w:val="nil"/>
              <w:left w:val="nil"/>
              <w:bottom w:val="single" w:sz="4" w:space="0" w:color="auto"/>
              <w:right w:val="single" w:sz="4" w:space="0" w:color="auto"/>
            </w:tcBorders>
            <w:shd w:val="clear" w:color="auto" w:fill="auto"/>
            <w:vAlign w:val="center"/>
          </w:tcPr>
          <w:p w14:paraId="20289241" w14:textId="77777777" w:rsidR="00C95DF4" w:rsidRPr="00C95DF4" w:rsidRDefault="00C95DF4" w:rsidP="00FC1519">
            <w:pPr>
              <w:autoSpaceDE/>
              <w:autoSpaceDN/>
              <w:jc w:val="center"/>
              <w:rPr>
                <w:sz w:val="24"/>
                <w:szCs w:val="24"/>
              </w:rPr>
            </w:pPr>
          </w:p>
        </w:tc>
        <w:tc>
          <w:tcPr>
            <w:tcW w:w="942" w:type="pct"/>
            <w:tcBorders>
              <w:top w:val="nil"/>
              <w:left w:val="nil"/>
              <w:bottom w:val="single" w:sz="4" w:space="0" w:color="auto"/>
              <w:right w:val="single" w:sz="4" w:space="0" w:color="auto"/>
            </w:tcBorders>
            <w:shd w:val="clear" w:color="auto" w:fill="auto"/>
            <w:vAlign w:val="center"/>
          </w:tcPr>
          <w:p w14:paraId="4F7F9E28" w14:textId="77777777" w:rsidR="00C95DF4" w:rsidRPr="00C95DF4" w:rsidRDefault="00C95DF4" w:rsidP="00FC1519">
            <w:pPr>
              <w:autoSpaceDE/>
              <w:autoSpaceDN/>
              <w:jc w:val="center"/>
              <w:rPr>
                <w:sz w:val="24"/>
                <w:szCs w:val="24"/>
              </w:rPr>
            </w:pPr>
          </w:p>
        </w:tc>
      </w:tr>
      <w:tr w:rsidR="00C95DF4" w:rsidRPr="00C95DF4" w14:paraId="4F7755FB" w14:textId="77777777" w:rsidTr="001411B8">
        <w:trPr>
          <w:trHeight w:val="70"/>
        </w:trPr>
        <w:tc>
          <w:tcPr>
            <w:tcW w:w="315" w:type="pct"/>
            <w:tcBorders>
              <w:top w:val="nil"/>
              <w:left w:val="single" w:sz="4" w:space="0" w:color="auto"/>
              <w:bottom w:val="single" w:sz="4" w:space="0" w:color="auto"/>
              <w:right w:val="single" w:sz="4" w:space="0" w:color="auto"/>
            </w:tcBorders>
            <w:shd w:val="clear" w:color="auto" w:fill="auto"/>
            <w:vAlign w:val="center"/>
          </w:tcPr>
          <w:p w14:paraId="40AEC1C3" w14:textId="77777777" w:rsidR="00C95DF4" w:rsidRPr="00C95DF4" w:rsidRDefault="00C95DF4" w:rsidP="00FC1519">
            <w:pPr>
              <w:autoSpaceDE/>
              <w:autoSpaceDN/>
              <w:jc w:val="center"/>
              <w:rPr>
                <w:sz w:val="24"/>
                <w:szCs w:val="24"/>
              </w:rPr>
            </w:pPr>
            <w:r w:rsidRPr="00C95DF4">
              <w:rPr>
                <w:sz w:val="24"/>
                <w:szCs w:val="24"/>
              </w:rPr>
              <w:t>2.1</w:t>
            </w:r>
          </w:p>
        </w:tc>
        <w:tc>
          <w:tcPr>
            <w:tcW w:w="2801" w:type="pct"/>
            <w:tcBorders>
              <w:top w:val="nil"/>
              <w:left w:val="nil"/>
              <w:bottom w:val="single" w:sz="4" w:space="0" w:color="auto"/>
              <w:right w:val="single" w:sz="4" w:space="0" w:color="auto"/>
            </w:tcBorders>
            <w:shd w:val="clear" w:color="auto" w:fill="auto"/>
            <w:vAlign w:val="center"/>
          </w:tcPr>
          <w:p w14:paraId="0B4C3A06" w14:textId="77777777" w:rsidR="00C95DF4" w:rsidRPr="00C95DF4" w:rsidRDefault="00C95DF4" w:rsidP="00FC1519">
            <w:pPr>
              <w:autoSpaceDE/>
              <w:autoSpaceDN/>
              <w:rPr>
                <w:sz w:val="24"/>
                <w:szCs w:val="24"/>
              </w:rPr>
            </w:pPr>
            <w:r w:rsidRPr="00C95DF4">
              <w:rPr>
                <w:sz w:val="24"/>
                <w:szCs w:val="24"/>
              </w:rPr>
              <w:t>- разработка эскизных вариантов</w:t>
            </w:r>
          </w:p>
        </w:tc>
        <w:tc>
          <w:tcPr>
            <w:tcW w:w="942" w:type="pct"/>
            <w:tcBorders>
              <w:top w:val="nil"/>
              <w:left w:val="nil"/>
              <w:bottom w:val="single" w:sz="4" w:space="0" w:color="auto"/>
              <w:right w:val="single" w:sz="4" w:space="0" w:color="auto"/>
            </w:tcBorders>
            <w:shd w:val="clear" w:color="auto" w:fill="auto"/>
            <w:vAlign w:val="center"/>
          </w:tcPr>
          <w:p w14:paraId="065AA60A" w14:textId="77777777" w:rsidR="00C95DF4" w:rsidRPr="00C95DF4" w:rsidRDefault="00C95DF4" w:rsidP="00FC1519">
            <w:pPr>
              <w:autoSpaceDE/>
              <w:autoSpaceDN/>
              <w:jc w:val="center"/>
              <w:rPr>
                <w:sz w:val="24"/>
                <w:szCs w:val="24"/>
              </w:rPr>
            </w:pPr>
            <w:r w:rsidRPr="00C95DF4">
              <w:rPr>
                <w:sz w:val="24"/>
                <w:szCs w:val="24"/>
              </w:rPr>
              <w:t>Х</w:t>
            </w:r>
          </w:p>
        </w:tc>
        <w:tc>
          <w:tcPr>
            <w:tcW w:w="942" w:type="pct"/>
            <w:tcBorders>
              <w:top w:val="nil"/>
              <w:left w:val="nil"/>
              <w:bottom w:val="single" w:sz="4" w:space="0" w:color="auto"/>
              <w:right w:val="single" w:sz="4" w:space="0" w:color="auto"/>
            </w:tcBorders>
            <w:shd w:val="clear" w:color="auto" w:fill="auto"/>
            <w:vAlign w:val="center"/>
          </w:tcPr>
          <w:p w14:paraId="5EA08767" w14:textId="77777777" w:rsidR="00C95DF4" w:rsidRPr="00C95DF4" w:rsidRDefault="00C95DF4" w:rsidP="00FC1519">
            <w:pPr>
              <w:autoSpaceDE/>
              <w:autoSpaceDN/>
              <w:jc w:val="center"/>
              <w:rPr>
                <w:sz w:val="24"/>
                <w:szCs w:val="24"/>
              </w:rPr>
            </w:pPr>
            <w:r w:rsidRPr="00C95DF4">
              <w:rPr>
                <w:sz w:val="24"/>
                <w:szCs w:val="24"/>
              </w:rPr>
              <w:t>01.03.2024</w:t>
            </w:r>
          </w:p>
        </w:tc>
      </w:tr>
      <w:tr w:rsidR="00C95DF4" w:rsidRPr="00C95DF4" w14:paraId="18C1711B" w14:textId="77777777" w:rsidTr="001411B8">
        <w:trPr>
          <w:trHeight w:val="70"/>
        </w:trPr>
        <w:tc>
          <w:tcPr>
            <w:tcW w:w="315" w:type="pct"/>
            <w:tcBorders>
              <w:top w:val="nil"/>
              <w:left w:val="single" w:sz="4" w:space="0" w:color="auto"/>
              <w:bottom w:val="single" w:sz="4" w:space="0" w:color="auto"/>
              <w:right w:val="single" w:sz="4" w:space="0" w:color="auto"/>
            </w:tcBorders>
            <w:shd w:val="clear" w:color="auto" w:fill="auto"/>
            <w:vAlign w:val="center"/>
          </w:tcPr>
          <w:p w14:paraId="302A56AD" w14:textId="77777777" w:rsidR="00C95DF4" w:rsidRPr="00C95DF4" w:rsidRDefault="00C95DF4" w:rsidP="00FC1519">
            <w:pPr>
              <w:autoSpaceDE/>
              <w:autoSpaceDN/>
              <w:jc w:val="center"/>
              <w:rPr>
                <w:sz w:val="24"/>
                <w:szCs w:val="24"/>
              </w:rPr>
            </w:pPr>
            <w:r w:rsidRPr="00C95DF4">
              <w:rPr>
                <w:sz w:val="24"/>
                <w:szCs w:val="24"/>
              </w:rPr>
              <w:t>2.2</w:t>
            </w:r>
          </w:p>
        </w:tc>
        <w:tc>
          <w:tcPr>
            <w:tcW w:w="2801" w:type="pct"/>
            <w:tcBorders>
              <w:top w:val="nil"/>
              <w:left w:val="nil"/>
              <w:bottom w:val="single" w:sz="4" w:space="0" w:color="auto"/>
              <w:right w:val="single" w:sz="4" w:space="0" w:color="auto"/>
            </w:tcBorders>
            <w:shd w:val="clear" w:color="auto" w:fill="auto"/>
            <w:vAlign w:val="center"/>
          </w:tcPr>
          <w:p w14:paraId="634BF22D" w14:textId="77777777" w:rsidR="00C95DF4" w:rsidRPr="00C95DF4" w:rsidRDefault="00C95DF4" w:rsidP="00FC1519">
            <w:pPr>
              <w:autoSpaceDE/>
              <w:autoSpaceDN/>
              <w:rPr>
                <w:sz w:val="24"/>
                <w:szCs w:val="24"/>
              </w:rPr>
            </w:pPr>
            <w:r w:rsidRPr="00C95DF4">
              <w:rPr>
                <w:sz w:val="24"/>
                <w:szCs w:val="24"/>
              </w:rPr>
              <w:t>- разработка концепции</w:t>
            </w:r>
          </w:p>
        </w:tc>
        <w:tc>
          <w:tcPr>
            <w:tcW w:w="942" w:type="pct"/>
            <w:tcBorders>
              <w:top w:val="nil"/>
              <w:left w:val="nil"/>
              <w:bottom w:val="single" w:sz="4" w:space="0" w:color="auto"/>
              <w:right w:val="single" w:sz="4" w:space="0" w:color="auto"/>
            </w:tcBorders>
            <w:shd w:val="clear" w:color="auto" w:fill="auto"/>
            <w:vAlign w:val="center"/>
          </w:tcPr>
          <w:p w14:paraId="7396A58D" w14:textId="77777777" w:rsidR="00C95DF4" w:rsidRPr="00C95DF4" w:rsidRDefault="00C95DF4" w:rsidP="00FC1519">
            <w:pPr>
              <w:autoSpaceDE/>
              <w:autoSpaceDN/>
              <w:jc w:val="center"/>
              <w:rPr>
                <w:sz w:val="24"/>
                <w:szCs w:val="24"/>
              </w:rPr>
            </w:pPr>
            <w:r w:rsidRPr="00C95DF4">
              <w:rPr>
                <w:sz w:val="24"/>
                <w:szCs w:val="24"/>
              </w:rPr>
              <w:t>01.03.2024</w:t>
            </w:r>
          </w:p>
        </w:tc>
        <w:tc>
          <w:tcPr>
            <w:tcW w:w="942" w:type="pct"/>
            <w:tcBorders>
              <w:top w:val="nil"/>
              <w:left w:val="nil"/>
              <w:bottom w:val="single" w:sz="4" w:space="0" w:color="auto"/>
              <w:right w:val="single" w:sz="4" w:space="0" w:color="auto"/>
            </w:tcBorders>
            <w:shd w:val="clear" w:color="auto" w:fill="auto"/>
            <w:vAlign w:val="center"/>
          </w:tcPr>
          <w:p w14:paraId="755A0011" w14:textId="77777777" w:rsidR="00C95DF4" w:rsidRPr="00C95DF4" w:rsidRDefault="00C95DF4" w:rsidP="00FC1519">
            <w:pPr>
              <w:autoSpaceDE/>
              <w:autoSpaceDN/>
              <w:jc w:val="center"/>
              <w:rPr>
                <w:sz w:val="24"/>
                <w:szCs w:val="24"/>
              </w:rPr>
            </w:pPr>
            <w:r w:rsidRPr="00C95DF4">
              <w:rPr>
                <w:sz w:val="24"/>
                <w:szCs w:val="24"/>
              </w:rPr>
              <w:t>30.04.2024</w:t>
            </w:r>
          </w:p>
        </w:tc>
      </w:tr>
      <w:tr w:rsidR="00C95DF4" w:rsidRPr="00C95DF4" w14:paraId="0BCCBC1B" w14:textId="77777777" w:rsidTr="001411B8">
        <w:trPr>
          <w:trHeight w:val="70"/>
        </w:trPr>
        <w:tc>
          <w:tcPr>
            <w:tcW w:w="315" w:type="pct"/>
            <w:tcBorders>
              <w:top w:val="nil"/>
              <w:left w:val="single" w:sz="4" w:space="0" w:color="auto"/>
              <w:bottom w:val="single" w:sz="4" w:space="0" w:color="auto"/>
              <w:right w:val="single" w:sz="4" w:space="0" w:color="auto"/>
            </w:tcBorders>
            <w:shd w:val="clear" w:color="auto" w:fill="auto"/>
            <w:vAlign w:val="center"/>
          </w:tcPr>
          <w:p w14:paraId="501CE60F" w14:textId="77777777" w:rsidR="00C95DF4" w:rsidRPr="00C95DF4" w:rsidRDefault="00C95DF4" w:rsidP="00FC1519">
            <w:pPr>
              <w:autoSpaceDE/>
              <w:autoSpaceDN/>
              <w:jc w:val="center"/>
              <w:rPr>
                <w:sz w:val="24"/>
                <w:szCs w:val="24"/>
              </w:rPr>
            </w:pPr>
            <w:r w:rsidRPr="00C95DF4">
              <w:rPr>
                <w:sz w:val="24"/>
                <w:szCs w:val="24"/>
              </w:rPr>
              <w:t>3</w:t>
            </w:r>
          </w:p>
        </w:tc>
        <w:tc>
          <w:tcPr>
            <w:tcW w:w="2801" w:type="pct"/>
            <w:tcBorders>
              <w:top w:val="nil"/>
              <w:left w:val="nil"/>
              <w:bottom w:val="single" w:sz="4" w:space="0" w:color="auto"/>
              <w:right w:val="single" w:sz="4" w:space="0" w:color="auto"/>
            </w:tcBorders>
            <w:shd w:val="clear" w:color="auto" w:fill="auto"/>
            <w:vAlign w:val="center"/>
          </w:tcPr>
          <w:p w14:paraId="7FB2B1B3" w14:textId="77777777" w:rsidR="00C95DF4" w:rsidRPr="00C95DF4" w:rsidRDefault="00C95DF4" w:rsidP="00FC1519">
            <w:pPr>
              <w:autoSpaceDE/>
              <w:autoSpaceDN/>
              <w:rPr>
                <w:sz w:val="24"/>
                <w:szCs w:val="24"/>
              </w:rPr>
            </w:pPr>
            <w:r w:rsidRPr="00C95DF4">
              <w:rPr>
                <w:sz w:val="24"/>
                <w:szCs w:val="24"/>
              </w:rPr>
              <w:t>Проектные работы, в том числе:</w:t>
            </w:r>
          </w:p>
        </w:tc>
        <w:tc>
          <w:tcPr>
            <w:tcW w:w="942" w:type="pct"/>
            <w:tcBorders>
              <w:top w:val="nil"/>
              <w:left w:val="nil"/>
              <w:bottom w:val="single" w:sz="4" w:space="0" w:color="auto"/>
              <w:right w:val="single" w:sz="4" w:space="0" w:color="auto"/>
            </w:tcBorders>
            <w:shd w:val="clear" w:color="auto" w:fill="auto"/>
            <w:vAlign w:val="center"/>
          </w:tcPr>
          <w:p w14:paraId="05582195" w14:textId="77777777" w:rsidR="00C95DF4" w:rsidRPr="00C95DF4" w:rsidRDefault="00C95DF4" w:rsidP="00FC1519">
            <w:pPr>
              <w:autoSpaceDE/>
              <w:autoSpaceDN/>
              <w:jc w:val="center"/>
              <w:rPr>
                <w:sz w:val="24"/>
                <w:szCs w:val="24"/>
              </w:rPr>
            </w:pPr>
          </w:p>
        </w:tc>
        <w:tc>
          <w:tcPr>
            <w:tcW w:w="942" w:type="pct"/>
            <w:tcBorders>
              <w:top w:val="nil"/>
              <w:left w:val="nil"/>
              <w:bottom w:val="single" w:sz="4" w:space="0" w:color="auto"/>
              <w:right w:val="single" w:sz="4" w:space="0" w:color="auto"/>
            </w:tcBorders>
            <w:shd w:val="clear" w:color="auto" w:fill="auto"/>
            <w:vAlign w:val="center"/>
          </w:tcPr>
          <w:p w14:paraId="210D06DB" w14:textId="77777777" w:rsidR="00C95DF4" w:rsidRPr="00C95DF4" w:rsidRDefault="00C95DF4" w:rsidP="00FC1519">
            <w:pPr>
              <w:autoSpaceDE/>
              <w:autoSpaceDN/>
              <w:jc w:val="center"/>
              <w:rPr>
                <w:sz w:val="24"/>
                <w:szCs w:val="24"/>
              </w:rPr>
            </w:pPr>
          </w:p>
        </w:tc>
      </w:tr>
      <w:tr w:rsidR="00C95DF4" w:rsidRPr="00C95DF4" w14:paraId="4ECBF004" w14:textId="77777777" w:rsidTr="001411B8">
        <w:trPr>
          <w:trHeight w:val="70"/>
        </w:trPr>
        <w:tc>
          <w:tcPr>
            <w:tcW w:w="315" w:type="pct"/>
            <w:tcBorders>
              <w:top w:val="nil"/>
              <w:left w:val="single" w:sz="4" w:space="0" w:color="auto"/>
              <w:bottom w:val="single" w:sz="4" w:space="0" w:color="auto"/>
              <w:right w:val="single" w:sz="4" w:space="0" w:color="auto"/>
            </w:tcBorders>
            <w:shd w:val="clear" w:color="auto" w:fill="auto"/>
            <w:vAlign w:val="center"/>
          </w:tcPr>
          <w:p w14:paraId="4859024B" w14:textId="77777777" w:rsidR="00C95DF4" w:rsidRPr="00C95DF4" w:rsidRDefault="00C95DF4" w:rsidP="00FC1519">
            <w:pPr>
              <w:autoSpaceDE/>
              <w:autoSpaceDN/>
              <w:jc w:val="center"/>
              <w:rPr>
                <w:sz w:val="24"/>
                <w:szCs w:val="24"/>
              </w:rPr>
            </w:pPr>
            <w:r w:rsidRPr="00C95DF4">
              <w:rPr>
                <w:sz w:val="24"/>
                <w:szCs w:val="24"/>
              </w:rPr>
              <w:t>3.1</w:t>
            </w:r>
          </w:p>
        </w:tc>
        <w:tc>
          <w:tcPr>
            <w:tcW w:w="2801" w:type="pct"/>
            <w:tcBorders>
              <w:top w:val="nil"/>
              <w:left w:val="nil"/>
              <w:bottom w:val="single" w:sz="4" w:space="0" w:color="auto"/>
              <w:right w:val="single" w:sz="4" w:space="0" w:color="auto"/>
            </w:tcBorders>
            <w:shd w:val="clear" w:color="auto" w:fill="auto"/>
            <w:vAlign w:val="center"/>
          </w:tcPr>
          <w:p w14:paraId="19B9D0B7" w14:textId="77777777" w:rsidR="00C95DF4" w:rsidRPr="00C95DF4" w:rsidRDefault="00C95DF4" w:rsidP="00FC1519">
            <w:pPr>
              <w:autoSpaceDE/>
              <w:autoSpaceDN/>
              <w:rPr>
                <w:sz w:val="24"/>
                <w:szCs w:val="24"/>
              </w:rPr>
            </w:pPr>
            <w:r w:rsidRPr="00C95DF4">
              <w:rPr>
                <w:sz w:val="24"/>
                <w:szCs w:val="24"/>
              </w:rPr>
              <w:t>- разработка основных технических решений</w:t>
            </w:r>
          </w:p>
        </w:tc>
        <w:tc>
          <w:tcPr>
            <w:tcW w:w="942" w:type="pct"/>
            <w:tcBorders>
              <w:top w:val="nil"/>
              <w:left w:val="nil"/>
              <w:bottom w:val="single" w:sz="4" w:space="0" w:color="auto"/>
              <w:right w:val="single" w:sz="4" w:space="0" w:color="auto"/>
            </w:tcBorders>
            <w:shd w:val="clear" w:color="auto" w:fill="auto"/>
            <w:vAlign w:val="center"/>
          </w:tcPr>
          <w:p w14:paraId="0888AB50" w14:textId="77777777" w:rsidR="00C95DF4" w:rsidRPr="00C95DF4" w:rsidRDefault="00C95DF4" w:rsidP="00FC1519">
            <w:pPr>
              <w:autoSpaceDE/>
              <w:autoSpaceDN/>
              <w:jc w:val="center"/>
              <w:rPr>
                <w:sz w:val="24"/>
                <w:szCs w:val="24"/>
              </w:rPr>
            </w:pPr>
            <w:r w:rsidRPr="00C95DF4">
              <w:rPr>
                <w:sz w:val="24"/>
                <w:szCs w:val="24"/>
              </w:rPr>
              <w:t>01.03.2024</w:t>
            </w:r>
          </w:p>
        </w:tc>
        <w:tc>
          <w:tcPr>
            <w:tcW w:w="942" w:type="pct"/>
            <w:tcBorders>
              <w:top w:val="nil"/>
              <w:left w:val="nil"/>
              <w:bottom w:val="single" w:sz="4" w:space="0" w:color="auto"/>
              <w:right w:val="single" w:sz="4" w:space="0" w:color="auto"/>
            </w:tcBorders>
            <w:shd w:val="clear" w:color="auto" w:fill="auto"/>
            <w:vAlign w:val="center"/>
          </w:tcPr>
          <w:p w14:paraId="7E20E3B1" w14:textId="77777777" w:rsidR="00C95DF4" w:rsidRPr="00C95DF4" w:rsidRDefault="00C95DF4" w:rsidP="00FC1519">
            <w:pPr>
              <w:autoSpaceDE/>
              <w:autoSpaceDN/>
              <w:jc w:val="center"/>
              <w:rPr>
                <w:sz w:val="24"/>
                <w:szCs w:val="24"/>
              </w:rPr>
            </w:pPr>
            <w:r w:rsidRPr="00C95DF4">
              <w:rPr>
                <w:sz w:val="24"/>
                <w:szCs w:val="24"/>
              </w:rPr>
              <w:t>30.04.2024</w:t>
            </w:r>
          </w:p>
        </w:tc>
      </w:tr>
      <w:tr w:rsidR="00C95DF4" w:rsidRPr="00C95DF4" w14:paraId="4D85B998" w14:textId="77777777" w:rsidTr="001411B8">
        <w:trPr>
          <w:trHeight w:val="70"/>
        </w:trPr>
        <w:tc>
          <w:tcPr>
            <w:tcW w:w="315" w:type="pct"/>
            <w:tcBorders>
              <w:top w:val="nil"/>
              <w:left w:val="single" w:sz="4" w:space="0" w:color="auto"/>
              <w:bottom w:val="single" w:sz="4" w:space="0" w:color="auto"/>
              <w:right w:val="single" w:sz="4" w:space="0" w:color="auto"/>
            </w:tcBorders>
            <w:shd w:val="clear" w:color="auto" w:fill="auto"/>
            <w:vAlign w:val="center"/>
          </w:tcPr>
          <w:p w14:paraId="00C3A6E5" w14:textId="77777777" w:rsidR="00C95DF4" w:rsidRPr="00C95DF4" w:rsidRDefault="00C95DF4" w:rsidP="00FC1519">
            <w:pPr>
              <w:autoSpaceDE/>
              <w:autoSpaceDN/>
              <w:jc w:val="center"/>
              <w:rPr>
                <w:sz w:val="24"/>
                <w:szCs w:val="24"/>
              </w:rPr>
            </w:pPr>
            <w:r w:rsidRPr="00C95DF4">
              <w:rPr>
                <w:sz w:val="24"/>
                <w:szCs w:val="24"/>
              </w:rPr>
              <w:t>3.2</w:t>
            </w:r>
          </w:p>
        </w:tc>
        <w:tc>
          <w:tcPr>
            <w:tcW w:w="2801" w:type="pct"/>
            <w:tcBorders>
              <w:top w:val="nil"/>
              <w:left w:val="nil"/>
              <w:bottom w:val="single" w:sz="4" w:space="0" w:color="auto"/>
              <w:right w:val="single" w:sz="4" w:space="0" w:color="auto"/>
            </w:tcBorders>
            <w:shd w:val="clear" w:color="auto" w:fill="auto"/>
            <w:vAlign w:val="center"/>
          </w:tcPr>
          <w:p w14:paraId="6CE63FB5" w14:textId="77777777" w:rsidR="00C95DF4" w:rsidRPr="00C95DF4" w:rsidRDefault="00C95DF4" w:rsidP="00FC1519">
            <w:pPr>
              <w:autoSpaceDE/>
              <w:autoSpaceDN/>
              <w:rPr>
                <w:sz w:val="24"/>
                <w:szCs w:val="24"/>
              </w:rPr>
            </w:pPr>
            <w:r w:rsidRPr="00C95DF4">
              <w:rPr>
                <w:sz w:val="24"/>
                <w:szCs w:val="24"/>
              </w:rPr>
              <w:t>- разработка проектной и сметной документации</w:t>
            </w:r>
          </w:p>
        </w:tc>
        <w:tc>
          <w:tcPr>
            <w:tcW w:w="942" w:type="pct"/>
            <w:tcBorders>
              <w:top w:val="nil"/>
              <w:left w:val="nil"/>
              <w:bottom w:val="single" w:sz="4" w:space="0" w:color="auto"/>
              <w:right w:val="single" w:sz="4" w:space="0" w:color="auto"/>
            </w:tcBorders>
            <w:shd w:val="clear" w:color="auto" w:fill="auto"/>
            <w:vAlign w:val="center"/>
          </w:tcPr>
          <w:p w14:paraId="5826FC83" w14:textId="77777777" w:rsidR="00C95DF4" w:rsidRPr="00C95DF4" w:rsidRDefault="00C95DF4" w:rsidP="00FC1519">
            <w:pPr>
              <w:autoSpaceDE/>
              <w:autoSpaceDN/>
              <w:jc w:val="center"/>
              <w:rPr>
                <w:sz w:val="24"/>
                <w:szCs w:val="24"/>
              </w:rPr>
            </w:pPr>
            <w:r w:rsidRPr="00C95DF4">
              <w:rPr>
                <w:sz w:val="24"/>
                <w:szCs w:val="24"/>
              </w:rPr>
              <w:t>30.04.2024</w:t>
            </w:r>
          </w:p>
        </w:tc>
        <w:tc>
          <w:tcPr>
            <w:tcW w:w="942" w:type="pct"/>
            <w:tcBorders>
              <w:top w:val="nil"/>
              <w:left w:val="nil"/>
              <w:bottom w:val="single" w:sz="4" w:space="0" w:color="auto"/>
              <w:right w:val="single" w:sz="4" w:space="0" w:color="auto"/>
            </w:tcBorders>
            <w:shd w:val="clear" w:color="auto" w:fill="auto"/>
            <w:vAlign w:val="center"/>
          </w:tcPr>
          <w:p w14:paraId="6AB21969" w14:textId="77777777" w:rsidR="00C95DF4" w:rsidRPr="00C95DF4" w:rsidRDefault="00C95DF4" w:rsidP="00FC1519">
            <w:pPr>
              <w:autoSpaceDE/>
              <w:autoSpaceDN/>
              <w:jc w:val="center"/>
              <w:rPr>
                <w:sz w:val="24"/>
                <w:szCs w:val="24"/>
              </w:rPr>
            </w:pPr>
            <w:r w:rsidRPr="00C95DF4">
              <w:rPr>
                <w:sz w:val="24"/>
                <w:szCs w:val="24"/>
              </w:rPr>
              <w:t>30.09.2024</w:t>
            </w:r>
          </w:p>
        </w:tc>
      </w:tr>
      <w:tr w:rsidR="00C95DF4" w:rsidRPr="00C95DF4" w14:paraId="24D9470F" w14:textId="77777777" w:rsidTr="001411B8">
        <w:trPr>
          <w:trHeight w:val="70"/>
        </w:trPr>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14:paraId="1E2DDE01" w14:textId="77777777" w:rsidR="00C95DF4" w:rsidRPr="00C95DF4" w:rsidRDefault="00C95DF4" w:rsidP="00FC1519">
            <w:pPr>
              <w:autoSpaceDE/>
              <w:autoSpaceDN/>
              <w:jc w:val="center"/>
              <w:rPr>
                <w:sz w:val="24"/>
                <w:szCs w:val="24"/>
              </w:rPr>
            </w:pPr>
            <w:r w:rsidRPr="00C95DF4">
              <w:rPr>
                <w:sz w:val="24"/>
                <w:szCs w:val="24"/>
              </w:rPr>
              <w:t>4</w:t>
            </w:r>
          </w:p>
        </w:tc>
        <w:tc>
          <w:tcPr>
            <w:tcW w:w="2801" w:type="pct"/>
            <w:tcBorders>
              <w:top w:val="single" w:sz="4" w:space="0" w:color="auto"/>
              <w:left w:val="nil"/>
              <w:bottom w:val="single" w:sz="4" w:space="0" w:color="auto"/>
              <w:right w:val="single" w:sz="4" w:space="0" w:color="auto"/>
            </w:tcBorders>
            <w:shd w:val="clear" w:color="auto" w:fill="auto"/>
            <w:vAlign w:val="center"/>
          </w:tcPr>
          <w:p w14:paraId="60AA8169" w14:textId="77777777" w:rsidR="00C95DF4" w:rsidRPr="00C95DF4" w:rsidRDefault="00C95DF4" w:rsidP="00FC1519">
            <w:pPr>
              <w:autoSpaceDE/>
              <w:autoSpaceDN/>
              <w:rPr>
                <w:sz w:val="24"/>
                <w:szCs w:val="24"/>
              </w:rPr>
            </w:pPr>
            <w:r w:rsidRPr="00C95DF4">
              <w:rPr>
                <w:sz w:val="24"/>
                <w:szCs w:val="24"/>
              </w:rPr>
              <w:t>Государственные экспертизы</w:t>
            </w:r>
          </w:p>
        </w:tc>
        <w:tc>
          <w:tcPr>
            <w:tcW w:w="942" w:type="pct"/>
            <w:tcBorders>
              <w:top w:val="single" w:sz="4" w:space="0" w:color="auto"/>
              <w:left w:val="nil"/>
              <w:bottom w:val="single" w:sz="4" w:space="0" w:color="auto"/>
              <w:right w:val="single" w:sz="4" w:space="0" w:color="auto"/>
            </w:tcBorders>
            <w:shd w:val="clear" w:color="auto" w:fill="auto"/>
            <w:vAlign w:val="center"/>
          </w:tcPr>
          <w:p w14:paraId="08338A11" w14:textId="77777777" w:rsidR="00C95DF4" w:rsidRPr="00C95DF4" w:rsidRDefault="00C95DF4" w:rsidP="00FC1519">
            <w:pPr>
              <w:autoSpaceDE/>
              <w:autoSpaceDN/>
              <w:jc w:val="center"/>
              <w:rPr>
                <w:sz w:val="24"/>
                <w:szCs w:val="24"/>
              </w:rPr>
            </w:pPr>
            <w:r w:rsidRPr="00C95DF4">
              <w:rPr>
                <w:sz w:val="24"/>
                <w:szCs w:val="24"/>
              </w:rPr>
              <w:t>30.09.2024</w:t>
            </w:r>
          </w:p>
        </w:tc>
        <w:tc>
          <w:tcPr>
            <w:tcW w:w="942" w:type="pct"/>
            <w:tcBorders>
              <w:top w:val="single" w:sz="4" w:space="0" w:color="auto"/>
              <w:left w:val="nil"/>
              <w:bottom w:val="single" w:sz="4" w:space="0" w:color="auto"/>
              <w:right w:val="single" w:sz="4" w:space="0" w:color="auto"/>
            </w:tcBorders>
            <w:shd w:val="clear" w:color="auto" w:fill="auto"/>
            <w:vAlign w:val="center"/>
          </w:tcPr>
          <w:p w14:paraId="3C445763" w14:textId="77777777" w:rsidR="00C95DF4" w:rsidRPr="00C95DF4" w:rsidRDefault="00C95DF4" w:rsidP="00FC1519">
            <w:pPr>
              <w:autoSpaceDE/>
              <w:autoSpaceDN/>
              <w:jc w:val="center"/>
              <w:rPr>
                <w:sz w:val="24"/>
                <w:szCs w:val="24"/>
              </w:rPr>
            </w:pPr>
            <w:r w:rsidRPr="00C95DF4">
              <w:rPr>
                <w:sz w:val="24"/>
                <w:szCs w:val="24"/>
              </w:rPr>
              <w:t>15.01.2025</w:t>
            </w:r>
          </w:p>
        </w:tc>
      </w:tr>
    </w:tbl>
    <w:p w14:paraId="3E87D8F9" w14:textId="77777777" w:rsidR="00C95DF4" w:rsidRPr="00C95DF4" w:rsidRDefault="00C95DF4" w:rsidP="00FC1519">
      <w:pPr>
        <w:autoSpaceDE/>
        <w:autoSpaceDN/>
        <w:rPr>
          <w:b/>
          <w:sz w:val="24"/>
          <w:szCs w:val="24"/>
        </w:rPr>
      </w:pPr>
    </w:p>
    <w:p w14:paraId="7C9BB014" w14:textId="77777777" w:rsidR="00C95DF4" w:rsidRPr="00C95DF4" w:rsidRDefault="00C95DF4" w:rsidP="00FC1519">
      <w:pPr>
        <w:autoSpaceDE/>
        <w:autoSpaceDN/>
        <w:ind w:firstLine="708"/>
        <w:rPr>
          <w:b/>
          <w:sz w:val="24"/>
          <w:szCs w:val="24"/>
        </w:rPr>
      </w:pPr>
      <w:r w:rsidRPr="00C95DF4">
        <w:rPr>
          <w:b/>
          <w:sz w:val="24"/>
          <w:szCs w:val="24"/>
        </w:rPr>
        <w:t>Х – дата подписания Сторонами Договора</w:t>
      </w:r>
    </w:p>
    <w:p w14:paraId="7BBE40D7" w14:textId="77777777" w:rsidR="00C95DF4" w:rsidRPr="00D12001" w:rsidRDefault="00C95DF4" w:rsidP="00FC1519">
      <w:pPr>
        <w:widowControl w:val="0"/>
        <w:autoSpaceDE/>
        <w:autoSpaceDN/>
        <w:jc w:val="center"/>
        <w:rPr>
          <w:b/>
          <w:sz w:val="24"/>
          <w:szCs w:val="24"/>
        </w:rPr>
      </w:pPr>
    </w:p>
    <w:tbl>
      <w:tblPr>
        <w:tblpPr w:leftFromText="180" w:rightFromText="180" w:vertAnchor="text" w:horzAnchor="margin" w:tblpY="146"/>
        <w:tblW w:w="9000" w:type="dxa"/>
        <w:tblLayout w:type="fixed"/>
        <w:tblLook w:val="04A0" w:firstRow="1" w:lastRow="0" w:firstColumn="1" w:lastColumn="0" w:noHBand="0" w:noVBand="1"/>
      </w:tblPr>
      <w:tblGrid>
        <w:gridCol w:w="4500"/>
        <w:gridCol w:w="4500"/>
      </w:tblGrid>
      <w:tr w:rsidR="00D12001" w:rsidRPr="00D12001" w14:paraId="646A3B9C" w14:textId="77777777" w:rsidTr="003D2656">
        <w:trPr>
          <w:trHeight w:val="900"/>
        </w:trPr>
        <w:tc>
          <w:tcPr>
            <w:tcW w:w="4500" w:type="dxa"/>
          </w:tcPr>
          <w:p w14:paraId="22DBF9E9" w14:textId="77777777" w:rsidR="00D12001" w:rsidRPr="00D12001" w:rsidRDefault="00D12001" w:rsidP="00FC1519">
            <w:pPr>
              <w:autoSpaceDE/>
              <w:autoSpaceDN/>
              <w:ind w:firstLine="567"/>
              <w:jc w:val="both"/>
              <w:rPr>
                <w:b/>
                <w:sz w:val="24"/>
                <w:szCs w:val="24"/>
              </w:rPr>
            </w:pPr>
            <w:r w:rsidRPr="00D12001">
              <w:rPr>
                <w:b/>
                <w:sz w:val="24"/>
                <w:szCs w:val="24"/>
              </w:rPr>
              <w:t>от Подрядчика:</w:t>
            </w:r>
          </w:p>
          <w:p w14:paraId="6C0F1451" w14:textId="77777777" w:rsidR="00D12001" w:rsidRPr="00D12001" w:rsidRDefault="00D12001" w:rsidP="00FC1519">
            <w:pPr>
              <w:autoSpaceDE/>
              <w:autoSpaceDN/>
              <w:ind w:firstLine="279"/>
              <w:jc w:val="both"/>
              <w:rPr>
                <w:sz w:val="24"/>
                <w:szCs w:val="24"/>
              </w:rPr>
            </w:pPr>
            <w:r w:rsidRPr="00D12001">
              <w:rPr>
                <w:sz w:val="24"/>
                <w:szCs w:val="24"/>
              </w:rPr>
              <w:t>___________________ /___________/</w:t>
            </w:r>
          </w:p>
          <w:p w14:paraId="198B5BDE" w14:textId="77777777" w:rsidR="00D12001" w:rsidRPr="00D12001" w:rsidRDefault="00D12001" w:rsidP="00FC1519">
            <w:pPr>
              <w:autoSpaceDE/>
              <w:autoSpaceDN/>
              <w:ind w:firstLine="279"/>
              <w:jc w:val="both"/>
              <w:rPr>
                <w:sz w:val="24"/>
                <w:szCs w:val="24"/>
              </w:rPr>
            </w:pPr>
            <w:r w:rsidRPr="00D12001">
              <w:rPr>
                <w:i/>
              </w:rPr>
              <w:t>(подписано ЭЦП)</w:t>
            </w:r>
          </w:p>
        </w:tc>
        <w:tc>
          <w:tcPr>
            <w:tcW w:w="4500" w:type="dxa"/>
          </w:tcPr>
          <w:p w14:paraId="1250119E" w14:textId="77777777" w:rsidR="00D12001" w:rsidRPr="00D12001" w:rsidRDefault="00D12001" w:rsidP="00FC1519">
            <w:pPr>
              <w:autoSpaceDE/>
              <w:autoSpaceDN/>
              <w:ind w:firstLine="279"/>
              <w:jc w:val="both"/>
              <w:rPr>
                <w:b/>
                <w:sz w:val="24"/>
                <w:szCs w:val="24"/>
              </w:rPr>
            </w:pPr>
            <w:r w:rsidRPr="00D12001">
              <w:rPr>
                <w:b/>
                <w:sz w:val="24"/>
                <w:szCs w:val="24"/>
              </w:rPr>
              <w:t>от Заказчика:</w:t>
            </w:r>
          </w:p>
          <w:p w14:paraId="24C09631" w14:textId="77777777" w:rsidR="00D12001" w:rsidRPr="00D12001" w:rsidRDefault="00D12001" w:rsidP="00FC1519">
            <w:pPr>
              <w:autoSpaceDE/>
              <w:autoSpaceDN/>
              <w:ind w:firstLine="567"/>
              <w:jc w:val="both"/>
              <w:rPr>
                <w:sz w:val="24"/>
                <w:szCs w:val="24"/>
              </w:rPr>
            </w:pPr>
            <w:r w:rsidRPr="00D12001">
              <w:rPr>
                <w:sz w:val="24"/>
                <w:szCs w:val="24"/>
              </w:rPr>
              <w:t>_______________ / ____________/</w:t>
            </w:r>
          </w:p>
          <w:p w14:paraId="0B4EADB2" w14:textId="77777777" w:rsidR="00D12001" w:rsidRPr="00D12001" w:rsidRDefault="00D12001" w:rsidP="00FC1519">
            <w:pPr>
              <w:autoSpaceDE/>
              <w:autoSpaceDN/>
              <w:ind w:firstLine="567"/>
              <w:jc w:val="both"/>
              <w:rPr>
                <w:sz w:val="24"/>
                <w:szCs w:val="24"/>
              </w:rPr>
            </w:pPr>
            <w:r w:rsidRPr="00D12001">
              <w:rPr>
                <w:i/>
              </w:rPr>
              <w:t>(подписано ЭЦП)</w:t>
            </w:r>
          </w:p>
        </w:tc>
      </w:tr>
    </w:tbl>
    <w:p w14:paraId="5A7DC77B" w14:textId="77777777" w:rsidR="00D12001" w:rsidRPr="00D12001" w:rsidRDefault="00D12001" w:rsidP="00FC1519">
      <w:pPr>
        <w:autoSpaceDE/>
        <w:autoSpaceDN/>
        <w:ind w:firstLine="567"/>
        <w:jc w:val="both"/>
        <w:rPr>
          <w:sz w:val="24"/>
          <w:szCs w:val="24"/>
        </w:rPr>
      </w:pPr>
    </w:p>
    <w:p w14:paraId="265AA489" w14:textId="77777777" w:rsidR="00D12001" w:rsidRPr="00D12001" w:rsidRDefault="00D12001" w:rsidP="00FC1519">
      <w:pPr>
        <w:autoSpaceDE/>
        <w:autoSpaceDN/>
        <w:ind w:firstLine="567"/>
        <w:jc w:val="both"/>
        <w:rPr>
          <w:sz w:val="24"/>
          <w:szCs w:val="24"/>
        </w:rPr>
        <w:sectPr w:rsidR="00D12001" w:rsidRPr="00D12001" w:rsidSect="003D2656">
          <w:pgSz w:w="11907" w:h="16840"/>
          <w:pgMar w:top="720" w:right="567" w:bottom="720" w:left="1418" w:header="720" w:footer="412" w:gutter="0"/>
          <w:cols w:space="720"/>
          <w:docGrid w:linePitch="326"/>
        </w:sectPr>
      </w:pPr>
    </w:p>
    <w:p w14:paraId="7E66CFFE" w14:textId="77777777" w:rsidR="00D12001" w:rsidRPr="00D12001" w:rsidRDefault="00D12001" w:rsidP="00FC1519">
      <w:pPr>
        <w:autoSpaceDE/>
        <w:autoSpaceDN/>
        <w:jc w:val="right"/>
        <w:rPr>
          <w:b/>
          <w:sz w:val="24"/>
          <w:szCs w:val="24"/>
        </w:rPr>
      </w:pPr>
      <w:r w:rsidRPr="00D12001">
        <w:rPr>
          <w:b/>
          <w:sz w:val="24"/>
          <w:szCs w:val="24"/>
        </w:rPr>
        <w:t>ПРИЛОЖЕНИЕ № 5</w:t>
      </w:r>
    </w:p>
    <w:p w14:paraId="49463444" w14:textId="77777777" w:rsidR="00D12001" w:rsidRPr="00D12001" w:rsidRDefault="00D12001" w:rsidP="00FC1519">
      <w:pPr>
        <w:autoSpaceDE/>
        <w:autoSpaceDN/>
        <w:jc w:val="right"/>
        <w:rPr>
          <w:sz w:val="24"/>
          <w:szCs w:val="24"/>
        </w:rPr>
      </w:pPr>
      <w:r w:rsidRPr="00D12001">
        <w:rPr>
          <w:sz w:val="24"/>
          <w:szCs w:val="24"/>
        </w:rPr>
        <w:t>к Договору от «____» __________ 20___ г.</w:t>
      </w:r>
    </w:p>
    <w:p w14:paraId="254FEB3F" w14:textId="77777777" w:rsidR="00D12001" w:rsidRPr="00D12001" w:rsidRDefault="00D12001" w:rsidP="00FC1519">
      <w:pPr>
        <w:widowControl w:val="0"/>
        <w:adjustRightInd w:val="0"/>
        <w:ind w:firstLine="851"/>
        <w:jc w:val="right"/>
        <w:rPr>
          <w:sz w:val="24"/>
          <w:szCs w:val="24"/>
        </w:rPr>
      </w:pPr>
      <w:r w:rsidRPr="00D12001">
        <w:rPr>
          <w:sz w:val="24"/>
          <w:szCs w:val="24"/>
        </w:rPr>
        <w:t>№ ____________________</w:t>
      </w:r>
    </w:p>
    <w:p w14:paraId="0600A1DD" w14:textId="77777777" w:rsidR="00D12001" w:rsidRPr="00D12001" w:rsidRDefault="00D12001" w:rsidP="00FC1519">
      <w:pPr>
        <w:widowControl w:val="0"/>
        <w:adjustRightInd w:val="0"/>
        <w:ind w:firstLine="851"/>
        <w:jc w:val="right"/>
        <w:rPr>
          <w:sz w:val="24"/>
          <w:szCs w:val="24"/>
        </w:rPr>
      </w:pPr>
    </w:p>
    <w:p w14:paraId="614E43D2" w14:textId="77777777" w:rsidR="00D12001" w:rsidRPr="00D12001" w:rsidRDefault="00D12001" w:rsidP="00FC1519">
      <w:pPr>
        <w:autoSpaceDE/>
        <w:autoSpaceDN/>
        <w:jc w:val="center"/>
        <w:rPr>
          <w:rFonts w:eastAsia="Calibri"/>
          <w:b/>
          <w:sz w:val="24"/>
          <w:szCs w:val="24"/>
        </w:rPr>
      </w:pPr>
      <w:r w:rsidRPr="00D12001">
        <w:rPr>
          <w:rFonts w:eastAsia="Calibri"/>
          <w:b/>
          <w:sz w:val="24"/>
          <w:szCs w:val="24"/>
        </w:rPr>
        <w:t>АКТ №</w:t>
      </w:r>
    </w:p>
    <w:p w14:paraId="128CB365" w14:textId="77777777" w:rsidR="00D12001" w:rsidRPr="00D12001" w:rsidRDefault="00D12001" w:rsidP="00FC1519">
      <w:pPr>
        <w:autoSpaceDE/>
        <w:autoSpaceDN/>
        <w:jc w:val="center"/>
        <w:rPr>
          <w:rFonts w:eastAsia="Calibri"/>
          <w:sz w:val="24"/>
          <w:szCs w:val="24"/>
        </w:rPr>
      </w:pPr>
      <w:r w:rsidRPr="00D12001">
        <w:rPr>
          <w:rFonts w:eastAsia="Calibri"/>
          <w:sz w:val="24"/>
          <w:szCs w:val="24"/>
        </w:rPr>
        <w:t>сдачи-приемки выполненных полевых изыскательских (исследовательских) работ</w:t>
      </w:r>
    </w:p>
    <w:p w14:paraId="3ACAF6F1" w14:textId="77777777" w:rsidR="00D12001" w:rsidRPr="00D12001" w:rsidRDefault="00D12001" w:rsidP="00FC1519">
      <w:pPr>
        <w:autoSpaceDE/>
        <w:autoSpaceDN/>
        <w:jc w:val="center"/>
        <w:rPr>
          <w:rFonts w:eastAsia="Calibri"/>
          <w:sz w:val="24"/>
          <w:szCs w:val="24"/>
        </w:rPr>
      </w:pPr>
      <w:r w:rsidRPr="00D12001">
        <w:rPr>
          <w:rFonts w:eastAsia="Calibri"/>
          <w:sz w:val="24"/>
          <w:szCs w:val="24"/>
        </w:rPr>
        <w:t>по объекту:_________________</w:t>
      </w:r>
    </w:p>
    <w:p w14:paraId="17705FCF" w14:textId="77777777" w:rsidR="00D12001" w:rsidRPr="00D12001" w:rsidRDefault="00D12001" w:rsidP="00FC1519">
      <w:pPr>
        <w:autoSpaceDE/>
        <w:autoSpaceDN/>
        <w:jc w:val="both"/>
        <w:rPr>
          <w:rFonts w:eastAsia="Calibri"/>
          <w:sz w:val="24"/>
          <w:szCs w:val="24"/>
        </w:rPr>
      </w:pPr>
      <w:r w:rsidRPr="00D12001">
        <w:rPr>
          <w:rFonts w:eastAsia="Calibri"/>
          <w:sz w:val="24"/>
          <w:szCs w:val="24"/>
        </w:rPr>
        <w:t>г. ____________________</w:t>
      </w:r>
      <w:r w:rsidRPr="00D12001">
        <w:rPr>
          <w:rFonts w:eastAsia="Calibri"/>
          <w:sz w:val="24"/>
          <w:szCs w:val="24"/>
        </w:rPr>
        <w:tab/>
      </w:r>
      <w:r w:rsidRPr="00D12001">
        <w:rPr>
          <w:rFonts w:eastAsia="Calibri"/>
          <w:sz w:val="24"/>
          <w:szCs w:val="24"/>
        </w:rPr>
        <w:tab/>
      </w:r>
      <w:r w:rsidRPr="00D12001">
        <w:rPr>
          <w:rFonts w:eastAsia="Calibri"/>
          <w:sz w:val="24"/>
          <w:szCs w:val="24"/>
        </w:rPr>
        <w:tab/>
      </w:r>
      <w:r w:rsidRPr="00D12001">
        <w:rPr>
          <w:rFonts w:eastAsia="Calibri"/>
          <w:sz w:val="24"/>
          <w:szCs w:val="24"/>
        </w:rPr>
        <w:tab/>
      </w:r>
      <w:r w:rsidRPr="00D12001">
        <w:rPr>
          <w:rFonts w:eastAsia="Calibri"/>
          <w:sz w:val="24"/>
          <w:szCs w:val="24"/>
        </w:rPr>
        <w:tab/>
      </w:r>
      <w:r w:rsidRPr="00D12001">
        <w:rPr>
          <w:rFonts w:eastAsia="Calibri"/>
          <w:sz w:val="24"/>
          <w:szCs w:val="24"/>
        </w:rPr>
        <w:tab/>
      </w:r>
      <w:r w:rsidRPr="00D12001">
        <w:rPr>
          <w:rFonts w:eastAsia="Calibri"/>
          <w:sz w:val="24"/>
          <w:szCs w:val="24"/>
        </w:rPr>
        <w:tab/>
        <w:t>«___» _________202_ г.</w:t>
      </w:r>
    </w:p>
    <w:p w14:paraId="4D183D06" w14:textId="77777777" w:rsidR="00D12001" w:rsidRPr="00D12001" w:rsidRDefault="00D12001" w:rsidP="00FC1519">
      <w:pPr>
        <w:autoSpaceDE/>
        <w:autoSpaceDN/>
        <w:jc w:val="both"/>
        <w:rPr>
          <w:rFonts w:eastAsia="Calibri"/>
          <w:sz w:val="24"/>
          <w:szCs w:val="24"/>
        </w:rPr>
      </w:pPr>
    </w:p>
    <w:p w14:paraId="35E9EB31" w14:textId="77777777" w:rsidR="00D12001" w:rsidRPr="00D12001" w:rsidRDefault="00D12001" w:rsidP="00FC1519">
      <w:pPr>
        <w:autoSpaceDE/>
        <w:autoSpaceDN/>
        <w:ind w:firstLine="567"/>
        <w:jc w:val="both"/>
        <w:rPr>
          <w:rFonts w:eastAsia="Calibri"/>
          <w:sz w:val="24"/>
          <w:szCs w:val="24"/>
        </w:rPr>
      </w:pPr>
      <w:r w:rsidRPr="00D12001">
        <w:rPr>
          <w:rFonts w:eastAsia="Calibri"/>
          <w:sz w:val="24"/>
          <w:szCs w:val="24"/>
        </w:rPr>
        <w:t>Комиссия в составе:</w:t>
      </w:r>
    </w:p>
    <w:p w14:paraId="69F092BC" w14:textId="77777777" w:rsidR="00D12001" w:rsidRPr="00D12001" w:rsidRDefault="00D12001" w:rsidP="00FC1519">
      <w:pPr>
        <w:autoSpaceDE/>
        <w:autoSpaceDN/>
        <w:ind w:firstLine="567"/>
        <w:jc w:val="both"/>
        <w:rPr>
          <w:rFonts w:eastAsia="Calibri"/>
          <w:sz w:val="24"/>
          <w:szCs w:val="24"/>
        </w:rPr>
      </w:pPr>
      <w:r w:rsidRPr="00D12001">
        <w:rPr>
          <w:rFonts w:eastAsia="Calibri"/>
          <w:sz w:val="24"/>
          <w:szCs w:val="24"/>
        </w:rPr>
        <w:t>Представитель Заказчика:</w:t>
      </w:r>
    </w:p>
    <w:p w14:paraId="4D3A31A1" w14:textId="77777777" w:rsidR="00D12001" w:rsidRPr="00D12001" w:rsidRDefault="00D12001" w:rsidP="00FC1519">
      <w:pPr>
        <w:autoSpaceDE/>
        <w:autoSpaceDN/>
        <w:ind w:firstLine="567"/>
        <w:jc w:val="both"/>
        <w:rPr>
          <w:rFonts w:eastAsia="Calibri"/>
          <w:sz w:val="24"/>
          <w:szCs w:val="24"/>
        </w:rPr>
      </w:pPr>
      <w:r w:rsidRPr="00D12001">
        <w:rPr>
          <w:rFonts w:eastAsia="Calibri"/>
          <w:sz w:val="24"/>
          <w:szCs w:val="24"/>
        </w:rPr>
        <w:t>___________________________________________________________________________</w:t>
      </w:r>
      <w:r w:rsidRPr="00D12001">
        <w:rPr>
          <w:rFonts w:eastAsia="Calibri"/>
          <w:sz w:val="24"/>
          <w:szCs w:val="24"/>
        </w:rPr>
        <w:br/>
        <w:t>(фамилия, имя отчество, должность представителя</w:t>
      </w:r>
      <w:r w:rsidRPr="00D12001">
        <w:rPr>
          <w:rFonts w:eastAsia="Calibri"/>
          <w:sz w:val="24"/>
          <w:szCs w:val="24"/>
        </w:rPr>
        <w:footnoteReference w:id="7"/>
      </w:r>
      <w:r w:rsidRPr="00D12001">
        <w:rPr>
          <w:rFonts w:eastAsia="Calibri"/>
          <w:sz w:val="24"/>
          <w:szCs w:val="24"/>
        </w:rPr>
        <w:t>)</w:t>
      </w:r>
    </w:p>
    <w:p w14:paraId="4C8EC694" w14:textId="77777777" w:rsidR="00D12001" w:rsidRPr="00D12001" w:rsidRDefault="00D12001" w:rsidP="00FC1519">
      <w:pPr>
        <w:autoSpaceDE/>
        <w:autoSpaceDN/>
        <w:ind w:firstLine="567"/>
        <w:jc w:val="both"/>
        <w:rPr>
          <w:rFonts w:eastAsia="Calibri"/>
          <w:sz w:val="24"/>
          <w:szCs w:val="24"/>
        </w:rPr>
      </w:pPr>
      <w:r w:rsidRPr="00D12001">
        <w:rPr>
          <w:rFonts w:eastAsia="Calibri"/>
          <w:sz w:val="24"/>
          <w:szCs w:val="24"/>
        </w:rPr>
        <w:t>Представитель Подрядчика «Наименование организации»:</w:t>
      </w:r>
    </w:p>
    <w:p w14:paraId="1C64F47C" w14:textId="77777777" w:rsidR="00D12001" w:rsidRPr="00D12001" w:rsidRDefault="00D12001" w:rsidP="00FC1519">
      <w:pPr>
        <w:autoSpaceDE/>
        <w:autoSpaceDN/>
        <w:ind w:firstLine="567"/>
        <w:jc w:val="both"/>
        <w:rPr>
          <w:rFonts w:eastAsia="Calibri"/>
          <w:sz w:val="24"/>
          <w:szCs w:val="24"/>
        </w:rPr>
      </w:pPr>
      <w:r w:rsidRPr="00D12001">
        <w:rPr>
          <w:rFonts w:eastAsia="Calibri"/>
          <w:sz w:val="24"/>
          <w:szCs w:val="24"/>
        </w:rPr>
        <w:t>___________________________________________________________________________</w:t>
      </w:r>
      <w:r w:rsidRPr="00D12001">
        <w:rPr>
          <w:rFonts w:eastAsia="Calibri"/>
          <w:sz w:val="24"/>
          <w:szCs w:val="24"/>
        </w:rPr>
        <w:br/>
        <w:t>(фамилия, имя отчество, должность представителя)</w:t>
      </w:r>
    </w:p>
    <w:p w14:paraId="6803EEEB" w14:textId="77777777" w:rsidR="00D12001" w:rsidRPr="00D12001" w:rsidRDefault="00D12001" w:rsidP="00FC1519">
      <w:pPr>
        <w:autoSpaceDE/>
        <w:autoSpaceDN/>
        <w:ind w:firstLine="567"/>
        <w:jc w:val="both"/>
        <w:rPr>
          <w:rFonts w:eastAsia="Calibri"/>
          <w:sz w:val="24"/>
          <w:szCs w:val="24"/>
        </w:rPr>
      </w:pPr>
      <w:r w:rsidRPr="00D12001">
        <w:rPr>
          <w:rFonts w:eastAsia="Calibri"/>
          <w:sz w:val="24"/>
          <w:szCs w:val="24"/>
        </w:rPr>
        <w:t xml:space="preserve">Комиссия произвела осмотр выполненных полевых работ: </w:t>
      </w:r>
      <w:r w:rsidRPr="00D12001">
        <w:rPr>
          <w:rFonts w:eastAsia="Calibri"/>
          <w:sz w:val="24"/>
          <w:szCs w:val="24"/>
        </w:rPr>
        <w:br/>
        <w:t>___________________________________________________________________________</w:t>
      </w:r>
      <w:r w:rsidRPr="00D12001">
        <w:rPr>
          <w:rFonts w:eastAsia="Calibri"/>
          <w:sz w:val="24"/>
          <w:szCs w:val="24"/>
        </w:rPr>
        <w:br/>
        <w:t xml:space="preserve"> и составила настоящий акт о нижеследующем:</w:t>
      </w:r>
    </w:p>
    <w:p w14:paraId="79F19E36" w14:textId="77777777" w:rsidR="00D12001" w:rsidRPr="00D12001" w:rsidRDefault="00D12001" w:rsidP="00FC1519">
      <w:pPr>
        <w:autoSpaceDE/>
        <w:autoSpaceDN/>
        <w:ind w:firstLine="567"/>
        <w:jc w:val="both"/>
        <w:rPr>
          <w:rFonts w:eastAsia="Calibri"/>
          <w:sz w:val="24"/>
          <w:szCs w:val="24"/>
        </w:rPr>
      </w:pPr>
      <w:r w:rsidRPr="00D12001">
        <w:rPr>
          <w:rFonts w:eastAsia="Calibri"/>
          <w:sz w:val="24"/>
          <w:szCs w:val="24"/>
        </w:rPr>
        <w:t>К освидетельствованию представлена следующая документация:</w:t>
      </w:r>
    </w:p>
    <w:p w14:paraId="454F6C96" w14:textId="77777777" w:rsidR="00D12001" w:rsidRPr="00D12001" w:rsidRDefault="00D12001" w:rsidP="00FC1519">
      <w:pPr>
        <w:autoSpaceDE/>
        <w:autoSpaceDN/>
        <w:ind w:firstLine="567"/>
        <w:jc w:val="both"/>
        <w:rPr>
          <w:rFonts w:eastAsia="Calibri"/>
          <w:sz w:val="24"/>
          <w:szCs w:val="24"/>
        </w:rPr>
      </w:pPr>
      <w:r w:rsidRPr="00D12001">
        <w:rPr>
          <w:rFonts w:eastAsia="Calibri"/>
          <w:sz w:val="24"/>
          <w:szCs w:val="24"/>
        </w:rPr>
        <w:t>- _____________________________________________________________________;</w:t>
      </w:r>
    </w:p>
    <w:p w14:paraId="130590C9" w14:textId="77777777" w:rsidR="00D12001" w:rsidRPr="00D12001" w:rsidRDefault="00D12001" w:rsidP="00FC1519">
      <w:pPr>
        <w:autoSpaceDE/>
        <w:autoSpaceDN/>
        <w:ind w:firstLine="567"/>
        <w:jc w:val="both"/>
        <w:rPr>
          <w:rFonts w:eastAsia="Calibri"/>
          <w:sz w:val="24"/>
          <w:szCs w:val="24"/>
        </w:rPr>
      </w:pPr>
      <w:r w:rsidRPr="00D12001">
        <w:rPr>
          <w:rFonts w:eastAsia="Calibri"/>
          <w:sz w:val="24"/>
          <w:szCs w:val="24"/>
        </w:rPr>
        <w:t>Работы выполнены в соответствии с:</w:t>
      </w:r>
    </w:p>
    <w:p w14:paraId="57901DC6" w14:textId="77777777" w:rsidR="00D12001" w:rsidRPr="00D12001" w:rsidRDefault="00D12001" w:rsidP="00FC1519">
      <w:pPr>
        <w:autoSpaceDE/>
        <w:autoSpaceDN/>
        <w:ind w:firstLine="567"/>
        <w:jc w:val="both"/>
        <w:rPr>
          <w:rFonts w:eastAsia="Calibri"/>
          <w:sz w:val="24"/>
          <w:szCs w:val="24"/>
        </w:rPr>
      </w:pPr>
      <w:r w:rsidRPr="00D12001">
        <w:rPr>
          <w:rFonts w:eastAsia="Calibri"/>
          <w:sz w:val="24"/>
          <w:szCs w:val="24"/>
        </w:rPr>
        <w:t>-______________________________________________________________________;</w:t>
      </w:r>
    </w:p>
    <w:p w14:paraId="4ED31BF5" w14:textId="77777777" w:rsidR="00D12001" w:rsidRPr="00D12001" w:rsidRDefault="00D12001" w:rsidP="00FC1519">
      <w:pPr>
        <w:autoSpaceDE/>
        <w:autoSpaceDN/>
        <w:ind w:firstLine="567"/>
        <w:jc w:val="both"/>
        <w:rPr>
          <w:rFonts w:eastAsia="Calibri"/>
          <w:sz w:val="24"/>
          <w:szCs w:val="24"/>
        </w:rPr>
      </w:pPr>
      <w:r w:rsidRPr="00D12001">
        <w:rPr>
          <w:rFonts w:eastAsia="Calibri"/>
          <w:sz w:val="24"/>
          <w:szCs w:val="24"/>
        </w:rPr>
        <w:t>При выполнении работ использовались</w:t>
      </w:r>
      <w:r w:rsidRPr="00D12001">
        <w:rPr>
          <w:rFonts w:eastAsia="Calibri"/>
          <w:sz w:val="24"/>
          <w:szCs w:val="24"/>
        </w:rPr>
        <w:footnoteReference w:id="8"/>
      </w:r>
      <w:r w:rsidRPr="00D12001">
        <w:rPr>
          <w:rFonts w:eastAsia="Calibri"/>
          <w:sz w:val="24"/>
          <w:szCs w:val="24"/>
        </w:rPr>
        <w:t>:</w:t>
      </w:r>
    </w:p>
    <w:p w14:paraId="13E4567B" w14:textId="77777777" w:rsidR="00D12001" w:rsidRPr="00D12001" w:rsidRDefault="00D12001" w:rsidP="00FC1519">
      <w:pPr>
        <w:autoSpaceDE/>
        <w:autoSpaceDN/>
        <w:ind w:firstLine="567"/>
        <w:jc w:val="both"/>
        <w:rPr>
          <w:rFonts w:eastAsia="Calibri"/>
          <w:sz w:val="24"/>
          <w:szCs w:val="24"/>
        </w:rPr>
      </w:pPr>
      <w:r w:rsidRPr="00D12001">
        <w:rPr>
          <w:rFonts w:eastAsia="Calibri"/>
          <w:sz w:val="24"/>
          <w:szCs w:val="24"/>
        </w:rPr>
        <w:t>- _____________________________________________________________________;</w:t>
      </w:r>
    </w:p>
    <w:p w14:paraId="39D6634F" w14:textId="77777777" w:rsidR="00D12001" w:rsidRPr="00D12001" w:rsidRDefault="00D12001" w:rsidP="00FC1519">
      <w:pPr>
        <w:autoSpaceDE/>
        <w:autoSpaceDN/>
        <w:ind w:firstLine="567"/>
        <w:jc w:val="both"/>
        <w:rPr>
          <w:rFonts w:eastAsia="Calibri"/>
          <w:sz w:val="24"/>
          <w:szCs w:val="24"/>
        </w:rPr>
      </w:pPr>
      <w:r w:rsidRPr="00D12001">
        <w:rPr>
          <w:rFonts w:eastAsia="Calibri"/>
          <w:sz w:val="24"/>
          <w:szCs w:val="24"/>
        </w:rPr>
        <w:t>Объемы выполненных работ: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348"/>
        <w:gridCol w:w="1716"/>
        <w:gridCol w:w="1218"/>
        <w:gridCol w:w="1467"/>
        <w:gridCol w:w="1612"/>
      </w:tblGrid>
      <w:tr w:rsidR="00D12001" w:rsidRPr="00D12001" w14:paraId="55E492F0" w14:textId="77777777" w:rsidTr="00F8286A">
        <w:tc>
          <w:tcPr>
            <w:tcW w:w="557" w:type="dxa"/>
            <w:vMerge w:val="restart"/>
            <w:shd w:val="clear" w:color="auto" w:fill="auto"/>
          </w:tcPr>
          <w:p w14:paraId="70AC9122" w14:textId="77777777" w:rsidR="00D12001" w:rsidRPr="00D12001" w:rsidRDefault="00D12001" w:rsidP="00FC1519">
            <w:pPr>
              <w:autoSpaceDE/>
              <w:autoSpaceDN/>
              <w:jc w:val="both"/>
              <w:rPr>
                <w:rFonts w:eastAsia="Calibri"/>
                <w:sz w:val="24"/>
                <w:szCs w:val="24"/>
              </w:rPr>
            </w:pPr>
            <w:r w:rsidRPr="00D12001">
              <w:rPr>
                <w:rFonts w:eastAsia="Calibri"/>
                <w:sz w:val="24"/>
                <w:szCs w:val="24"/>
              </w:rPr>
              <w:t>№ п/п</w:t>
            </w:r>
          </w:p>
        </w:tc>
        <w:tc>
          <w:tcPr>
            <w:tcW w:w="3348" w:type="dxa"/>
            <w:vMerge w:val="restart"/>
            <w:shd w:val="clear" w:color="auto" w:fill="auto"/>
            <w:vAlign w:val="center"/>
          </w:tcPr>
          <w:p w14:paraId="2748B17A" w14:textId="1542FA5F" w:rsidR="00D12001" w:rsidRPr="00D12001" w:rsidRDefault="000A4B62" w:rsidP="00FC1519">
            <w:pPr>
              <w:autoSpaceDE/>
              <w:autoSpaceDN/>
              <w:jc w:val="both"/>
              <w:rPr>
                <w:rFonts w:eastAsia="Calibri"/>
                <w:sz w:val="24"/>
                <w:szCs w:val="24"/>
              </w:rPr>
            </w:pPr>
            <w:r>
              <w:rPr>
                <w:rFonts w:eastAsia="Calibri"/>
                <w:sz w:val="24"/>
                <w:szCs w:val="24"/>
              </w:rPr>
              <w:t>Наименование</w:t>
            </w:r>
            <w:r w:rsidR="00D12001" w:rsidRPr="00D12001">
              <w:rPr>
                <w:rFonts w:eastAsia="Calibri"/>
                <w:sz w:val="24"/>
                <w:szCs w:val="24"/>
              </w:rPr>
              <w:t xml:space="preserve"> работ (этап)</w:t>
            </w:r>
          </w:p>
        </w:tc>
        <w:tc>
          <w:tcPr>
            <w:tcW w:w="1716" w:type="dxa"/>
            <w:vMerge w:val="restart"/>
            <w:shd w:val="clear" w:color="auto" w:fill="auto"/>
            <w:vAlign w:val="center"/>
          </w:tcPr>
          <w:p w14:paraId="2ACD4CFE" w14:textId="77777777" w:rsidR="00D12001" w:rsidRPr="00D12001" w:rsidRDefault="00D12001" w:rsidP="00FC1519">
            <w:pPr>
              <w:autoSpaceDE/>
              <w:autoSpaceDN/>
              <w:jc w:val="both"/>
              <w:rPr>
                <w:rFonts w:eastAsia="Calibri"/>
                <w:sz w:val="24"/>
                <w:szCs w:val="24"/>
              </w:rPr>
            </w:pPr>
            <w:r w:rsidRPr="00D12001">
              <w:rPr>
                <w:rFonts w:eastAsia="Calibri"/>
                <w:sz w:val="24"/>
                <w:szCs w:val="24"/>
              </w:rPr>
              <w:t>Единица измерений</w:t>
            </w:r>
          </w:p>
        </w:tc>
        <w:tc>
          <w:tcPr>
            <w:tcW w:w="1218" w:type="dxa"/>
            <w:vMerge w:val="restart"/>
            <w:shd w:val="clear" w:color="auto" w:fill="auto"/>
          </w:tcPr>
          <w:p w14:paraId="210F848B" w14:textId="77777777" w:rsidR="00D12001" w:rsidRPr="00D12001" w:rsidRDefault="00D12001" w:rsidP="00FC1519">
            <w:pPr>
              <w:autoSpaceDE/>
              <w:autoSpaceDN/>
              <w:jc w:val="both"/>
              <w:rPr>
                <w:rFonts w:eastAsia="Calibri"/>
                <w:sz w:val="24"/>
                <w:szCs w:val="24"/>
              </w:rPr>
            </w:pPr>
            <w:r w:rsidRPr="00D12001">
              <w:rPr>
                <w:rFonts w:eastAsia="Calibri"/>
                <w:sz w:val="24"/>
                <w:szCs w:val="24"/>
              </w:rPr>
              <w:t>Объем работ</w:t>
            </w:r>
          </w:p>
        </w:tc>
        <w:tc>
          <w:tcPr>
            <w:tcW w:w="3079" w:type="dxa"/>
            <w:gridSpan w:val="2"/>
            <w:shd w:val="clear" w:color="auto" w:fill="auto"/>
          </w:tcPr>
          <w:p w14:paraId="6B5C7AEC" w14:textId="77777777" w:rsidR="00D12001" w:rsidRPr="00D12001" w:rsidRDefault="00D12001" w:rsidP="00FC1519">
            <w:pPr>
              <w:autoSpaceDE/>
              <w:autoSpaceDN/>
              <w:jc w:val="both"/>
              <w:rPr>
                <w:rFonts w:eastAsia="Calibri"/>
                <w:sz w:val="24"/>
                <w:szCs w:val="24"/>
              </w:rPr>
            </w:pPr>
            <w:r w:rsidRPr="00D12001">
              <w:rPr>
                <w:rFonts w:eastAsia="Calibri"/>
                <w:sz w:val="24"/>
                <w:szCs w:val="24"/>
              </w:rPr>
              <w:t>Дата выполнения работ</w:t>
            </w:r>
          </w:p>
        </w:tc>
      </w:tr>
      <w:tr w:rsidR="00D12001" w:rsidRPr="00D12001" w14:paraId="674B42DA" w14:textId="77777777" w:rsidTr="00F8286A">
        <w:tc>
          <w:tcPr>
            <w:tcW w:w="557" w:type="dxa"/>
            <w:vMerge/>
            <w:shd w:val="clear" w:color="auto" w:fill="auto"/>
          </w:tcPr>
          <w:p w14:paraId="3CE5EDE9" w14:textId="77777777" w:rsidR="00D12001" w:rsidRPr="00D12001" w:rsidRDefault="00D12001" w:rsidP="00FC1519">
            <w:pPr>
              <w:autoSpaceDE/>
              <w:autoSpaceDN/>
              <w:jc w:val="both"/>
              <w:rPr>
                <w:rFonts w:eastAsia="Calibri"/>
                <w:sz w:val="24"/>
                <w:szCs w:val="24"/>
              </w:rPr>
            </w:pPr>
          </w:p>
        </w:tc>
        <w:tc>
          <w:tcPr>
            <w:tcW w:w="3348" w:type="dxa"/>
            <w:vMerge/>
            <w:shd w:val="clear" w:color="auto" w:fill="auto"/>
          </w:tcPr>
          <w:p w14:paraId="5BE4CCA0" w14:textId="77777777" w:rsidR="00D12001" w:rsidRPr="00D12001" w:rsidRDefault="00D12001" w:rsidP="00FC1519">
            <w:pPr>
              <w:autoSpaceDE/>
              <w:autoSpaceDN/>
              <w:jc w:val="both"/>
              <w:rPr>
                <w:rFonts w:eastAsia="Calibri"/>
                <w:sz w:val="24"/>
                <w:szCs w:val="24"/>
              </w:rPr>
            </w:pPr>
          </w:p>
        </w:tc>
        <w:tc>
          <w:tcPr>
            <w:tcW w:w="1716" w:type="dxa"/>
            <w:vMerge/>
            <w:shd w:val="clear" w:color="auto" w:fill="auto"/>
          </w:tcPr>
          <w:p w14:paraId="738AECD0" w14:textId="77777777" w:rsidR="00D12001" w:rsidRPr="00D12001" w:rsidRDefault="00D12001" w:rsidP="00FC1519">
            <w:pPr>
              <w:autoSpaceDE/>
              <w:autoSpaceDN/>
              <w:jc w:val="both"/>
              <w:rPr>
                <w:rFonts w:eastAsia="Calibri"/>
                <w:sz w:val="24"/>
                <w:szCs w:val="24"/>
              </w:rPr>
            </w:pPr>
          </w:p>
        </w:tc>
        <w:tc>
          <w:tcPr>
            <w:tcW w:w="1218" w:type="dxa"/>
            <w:vMerge/>
            <w:shd w:val="clear" w:color="auto" w:fill="auto"/>
          </w:tcPr>
          <w:p w14:paraId="33ABEDD6" w14:textId="77777777" w:rsidR="00D12001" w:rsidRPr="00D12001" w:rsidRDefault="00D12001" w:rsidP="00FC1519">
            <w:pPr>
              <w:autoSpaceDE/>
              <w:autoSpaceDN/>
              <w:jc w:val="both"/>
              <w:rPr>
                <w:rFonts w:eastAsia="Calibri"/>
                <w:sz w:val="24"/>
                <w:szCs w:val="24"/>
              </w:rPr>
            </w:pPr>
          </w:p>
        </w:tc>
        <w:tc>
          <w:tcPr>
            <w:tcW w:w="1467" w:type="dxa"/>
            <w:shd w:val="clear" w:color="auto" w:fill="auto"/>
          </w:tcPr>
          <w:p w14:paraId="65CFF166" w14:textId="77777777" w:rsidR="00D12001" w:rsidRPr="00D12001" w:rsidRDefault="00D12001" w:rsidP="00FC1519">
            <w:pPr>
              <w:autoSpaceDE/>
              <w:autoSpaceDN/>
              <w:jc w:val="both"/>
              <w:rPr>
                <w:rFonts w:eastAsia="Calibri"/>
                <w:sz w:val="24"/>
                <w:szCs w:val="24"/>
              </w:rPr>
            </w:pPr>
            <w:r w:rsidRPr="00D12001">
              <w:rPr>
                <w:rFonts w:eastAsia="Calibri"/>
                <w:sz w:val="24"/>
                <w:szCs w:val="24"/>
              </w:rPr>
              <w:t xml:space="preserve">Начало </w:t>
            </w:r>
          </w:p>
        </w:tc>
        <w:tc>
          <w:tcPr>
            <w:tcW w:w="1612" w:type="dxa"/>
            <w:shd w:val="clear" w:color="auto" w:fill="auto"/>
          </w:tcPr>
          <w:p w14:paraId="756CBAE8" w14:textId="77777777" w:rsidR="00D12001" w:rsidRPr="00D12001" w:rsidRDefault="00D12001" w:rsidP="00FC1519">
            <w:pPr>
              <w:autoSpaceDE/>
              <w:autoSpaceDN/>
              <w:jc w:val="both"/>
              <w:rPr>
                <w:rFonts w:eastAsia="Calibri"/>
                <w:sz w:val="24"/>
                <w:szCs w:val="24"/>
              </w:rPr>
            </w:pPr>
            <w:r w:rsidRPr="00D12001">
              <w:rPr>
                <w:rFonts w:eastAsia="Calibri"/>
                <w:sz w:val="24"/>
                <w:szCs w:val="24"/>
              </w:rPr>
              <w:t>Окончание</w:t>
            </w:r>
          </w:p>
        </w:tc>
      </w:tr>
      <w:tr w:rsidR="00D12001" w:rsidRPr="00D12001" w14:paraId="55D84FE1" w14:textId="77777777" w:rsidTr="00F8286A">
        <w:tc>
          <w:tcPr>
            <w:tcW w:w="557" w:type="dxa"/>
            <w:shd w:val="clear" w:color="auto" w:fill="auto"/>
          </w:tcPr>
          <w:p w14:paraId="4D5086AD" w14:textId="77777777" w:rsidR="00D12001" w:rsidRPr="00D12001" w:rsidRDefault="00D12001" w:rsidP="00FC1519">
            <w:pPr>
              <w:autoSpaceDE/>
              <w:autoSpaceDN/>
              <w:jc w:val="both"/>
              <w:rPr>
                <w:rFonts w:eastAsia="Calibri"/>
                <w:sz w:val="24"/>
                <w:szCs w:val="24"/>
              </w:rPr>
            </w:pPr>
            <w:r w:rsidRPr="00D12001">
              <w:rPr>
                <w:rFonts w:eastAsia="Calibri"/>
                <w:sz w:val="24"/>
                <w:szCs w:val="24"/>
              </w:rPr>
              <w:t>1</w:t>
            </w:r>
          </w:p>
        </w:tc>
        <w:tc>
          <w:tcPr>
            <w:tcW w:w="3348" w:type="dxa"/>
            <w:shd w:val="clear" w:color="auto" w:fill="auto"/>
          </w:tcPr>
          <w:p w14:paraId="254B80C1" w14:textId="77777777" w:rsidR="00D12001" w:rsidRPr="00D12001" w:rsidRDefault="00D12001" w:rsidP="00FC1519">
            <w:pPr>
              <w:autoSpaceDE/>
              <w:autoSpaceDN/>
              <w:jc w:val="both"/>
              <w:rPr>
                <w:rFonts w:eastAsia="Calibri"/>
                <w:sz w:val="24"/>
                <w:szCs w:val="24"/>
              </w:rPr>
            </w:pPr>
          </w:p>
        </w:tc>
        <w:tc>
          <w:tcPr>
            <w:tcW w:w="1716" w:type="dxa"/>
            <w:shd w:val="clear" w:color="auto" w:fill="auto"/>
          </w:tcPr>
          <w:p w14:paraId="5C9720C9" w14:textId="77777777" w:rsidR="00D12001" w:rsidRPr="00D12001" w:rsidRDefault="00D12001" w:rsidP="00FC1519">
            <w:pPr>
              <w:autoSpaceDE/>
              <w:autoSpaceDN/>
              <w:jc w:val="both"/>
              <w:rPr>
                <w:rFonts w:eastAsia="Calibri"/>
                <w:sz w:val="24"/>
                <w:szCs w:val="24"/>
              </w:rPr>
            </w:pPr>
          </w:p>
        </w:tc>
        <w:tc>
          <w:tcPr>
            <w:tcW w:w="1218" w:type="dxa"/>
            <w:shd w:val="clear" w:color="auto" w:fill="auto"/>
          </w:tcPr>
          <w:p w14:paraId="2CD1B376" w14:textId="77777777" w:rsidR="00D12001" w:rsidRPr="00D12001" w:rsidRDefault="00D12001" w:rsidP="00FC1519">
            <w:pPr>
              <w:autoSpaceDE/>
              <w:autoSpaceDN/>
              <w:jc w:val="both"/>
              <w:rPr>
                <w:rFonts w:eastAsia="Calibri"/>
                <w:sz w:val="24"/>
                <w:szCs w:val="24"/>
              </w:rPr>
            </w:pPr>
          </w:p>
        </w:tc>
        <w:tc>
          <w:tcPr>
            <w:tcW w:w="1467" w:type="dxa"/>
            <w:shd w:val="clear" w:color="auto" w:fill="auto"/>
          </w:tcPr>
          <w:p w14:paraId="03DE73B0" w14:textId="21BA50BA" w:rsidR="00D12001" w:rsidRPr="00D12001" w:rsidRDefault="00D12001" w:rsidP="00FC1519">
            <w:pPr>
              <w:autoSpaceDE/>
              <w:autoSpaceDN/>
              <w:jc w:val="both"/>
              <w:rPr>
                <w:rFonts w:eastAsia="Calibri"/>
                <w:sz w:val="24"/>
                <w:szCs w:val="24"/>
              </w:rPr>
            </w:pPr>
          </w:p>
        </w:tc>
        <w:tc>
          <w:tcPr>
            <w:tcW w:w="1612" w:type="dxa"/>
            <w:shd w:val="clear" w:color="auto" w:fill="auto"/>
          </w:tcPr>
          <w:p w14:paraId="0808D4CC" w14:textId="714C9342" w:rsidR="00D12001" w:rsidRPr="00D12001" w:rsidRDefault="00D12001" w:rsidP="00FC1519">
            <w:pPr>
              <w:autoSpaceDE/>
              <w:autoSpaceDN/>
              <w:jc w:val="both"/>
              <w:rPr>
                <w:rFonts w:eastAsia="Calibri"/>
                <w:sz w:val="24"/>
                <w:szCs w:val="24"/>
              </w:rPr>
            </w:pPr>
          </w:p>
        </w:tc>
      </w:tr>
      <w:tr w:rsidR="00D12001" w:rsidRPr="00D12001" w14:paraId="158DFDFF" w14:textId="77777777" w:rsidTr="00F8286A">
        <w:tc>
          <w:tcPr>
            <w:tcW w:w="557" w:type="dxa"/>
            <w:shd w:val="clear" w:color="auto" w:fill="auto"/>
          </w:tcPr>
          <w:p w14:paraId="667D464C" w14:textId="77777777" w:rsidR="00D12001" w:rsidRPr="00D12001" w:rsidRDefault="00D12001" w:rsidP="00FC1519">
            <w:pPr>
              <w:autoSpaceDE/>
              <w:autoSpaceDN/>
              <w:jc w:val="both"/>
              <w:rPr>
                <w:rFonts w:eastAsia="Calibri"/>
                <w:sz w:val="24"/>
                <w:szCs w:val="24"/>
              </w:rPr>
            </w:pPr>
            <w:r w:rsidRPr="00D12001">
              <w:rPr>
                <w:rFonts w:eastAsia="Calibri"/>
                <w:sz w:val="24"/>
                <w:szCs w:val="24"/>
              </w:rPr>
              <w:t>2</w:t>
            </w:r>
          </w:p>
        </w:tc>
        <w:tc>
          <w:tcPr>
            <w:tcW w:w="3348" w:type="dxa"/>
            <w:shd w:val="clear" w:color="auto" w:fill="auto"/>
          </w:tcPr>
          <w:p w14:paraId="6EFED076" w14:textId="77777777" w:rsidR="00D12001" w:rsidRPr="00D12001" w:rsidRDefault="00D12001" w:rsidP="00FC1519">
            <w:pPr>
              <w:autoSpaceDE/>
              <w:autoSpaceDN/>
              <w:jc w:val="both"/>
              <w:rPr>
                <w:rFonts w:eastAsia="Calibri"/>
                <w:sz w:val="24"/>
                <w:szCs w:val="24"/>
              </w:rPr>
            </w:pPr>
          </w:p>
        </w:tc>
        <w:tc>
          <w:tcPr>
            <w:tcW w:w="1716" w:type="dxa"/>
            <w:shd w:val="clear" w:color="auto" w:fill="auto"/>
          </w:tcPr>
          <w:p w14:paraId="40902C90" w14:textId="77777777" w:rsidR="00D12001" w:rsidRPr="00D12001" w:rsidRDefault="00D12001" w:rsidP="00FC1519">
            <w:pPr>
              <w:autoSpaceDE/>
              <w:autoSpaceDN/>
              <w:jc w:val="both"/>
              <w:rPr>
                <w:rFonts w:eastAsia="Calibri"/>
                <w:sz w:val="24"/>
                <w:szCs w:val="24"/>
              </w:rPr>
            </w:pPr>
          </w:p>
        </w:tc>
        <w:tc>
          <w:tcPr>
            <w:tcW w:w="1218" w:type="dxa"/>
            <w:shd w:val="clear" w:color="auto" w:fill="auto"/>
          </w:tcPr>
          <w:p w14:paraId="760A6727" w14:textId="77777777" w:rsidR="00D12001" w:rsidRPr="00D12001" w:rsidRDefault="00D12001" w:rsidP="00FC1519">
            <w:pPr>
              <w:autoSpaceDE/>
              <w:autoSpaceDN/>
              <w:jc w:val="both"/>
              <w:rPr>
                <w:rFonts w:eastAsia="Calibri"/>
                <w:sz w:val="24"/>
                <w:szCs w:val="24"/>
              </w:rPr>
            </w:pPr>
          </w:p>
        </w:tc>
        <w:tc>
          <w:tcPr>
            <w:tcW w:w="1467" w:type="dxa"/>
            <w:shd w:val="clear" w:color="auto" w:fill="auto"/>
          </w:tcPr>
          <w:p w14:paraId="08243104" w14:textId="77777777" w:rsidR="00D12001" w:rsidRPr="00D12001" w:rsidRDefault="00D12001" w:rsidP="00FC1519">
            <w:pPr>
              <w:autoSpaceDE/>
              <w:autoSpaceDN/>
              <w:jc w:val="both"/>
              <w:rPr>
                <w:rFonts w:eastAsia="Calibri"/>
                <w:sz w:val="24"/>
                <w:szCs w:val="24"/>
              </w:rPr>
            </w:pPr>
          </w:p>
        </w:tc>
        <w:tc>
          <w:tcPr>
            <w:tcW w:w="1612" w:type="dxa"/>
            <w:shd w:val="clear" w:color="auto" w:fill="auto"/>
          </w:tcPr>
          <w:p w14:paraId="6F792504" w14:textId="77777777" w:rsidR="00D12001" w:rsidRPr="00D12001" w:rsidRDefault="00D12001" w:rsidP="00FC1519">
            <w:pPr>
              <w:autoSpaceDE/>
              <w:autoSpaceDN/>
              <w:jc w:val="both"/>
              <w:rPr>
                <w:rFonts w:eastAsia="Calibri"/>
                <w:sz w:val="24"/>
                <w:szCs w:val="24"/>
              </w:rPr>
            </w:pPr>
          </w:p>
        </w:tc>
      </w:tr>
    </w:tbl>
    <w:p w14:paraId="0355D6B7" w14:textId="77777777" w:rsidR="00D12001" w:rsidRPr="00D12001" w:rsidRDefault="00D12001" w:rsidP="00FC1519">
      <w:pPr>
        <w:autoSpaceDE/>
        <w:autoSpaceDN/>
        <w:ind w:firstLine="567"/>
        <w:jc w:val="both"/>
        <w:rPr>
          <w:rFonts w:eastAsia="Calibri"/>
          <w:sz w:val="24"/>
          <w:szCs w:val="24"/>
        </w:rPr>
      </w:pPr>
      <w:r w:rsidRPr="00D12001">
        <w:rPr>
          <w:rFonts w:eastAsia="Calibri"/>
          <w:sz w:val="24"/>
          <w:szCs w:val="24"/>
        </w:rPr>
        <w:t>К акту прилагаются копии документов, подтверждающие выполнение полевых работ в бумажном и электронном виде</w:t>
      </w:r>
      <w:r w:rsidRPr="00D12001">
        <w:rPr>
          <w:rFonts w:eastAsia="Calibri"/>
          <w:sz w:val="24"/>
          <w:szCs w:val="24"/>
        </w:rPr>
        <w:footnoteReference w:id="9"/>
      </w:r>
      <w:r w:rsidRPr="00D12001">
        <w:rPr>
          <w:rFonts w:eastAsia="Calibri"/>
          <w:sz w:val="24"/>
          <w:szCs w:val="24"/>
        </w:rPr>
        <w:t>. _______________________________________________</w:t>
      </w:r>
    </w:p>
    <w:p w14:paraId="0F1ACB01" w14:textId="77777777" w:rsidR="00D12001" w:rsidRPr="00D12001" w:rsidRDefault="00D12001" w:rsidP="00FC1519">
      <w:pPr>
        <w:autoSpaceDE/>
        <w:autoSpaceDN/>
        <w:ind w:firstLine="567"/>
        <w:jc w:val="both"/>
        <w:rPr>
          <w:rFonts w:eastAsia="Calibri"/>
          <w:sz w:val="24"/>
          <w:szCs w:val="24"/>
        </w:rPr>
      </w:pPr>
      <w:r w:rsidRPr="00D12001">
        <w:rPr>
          <w:rFonts w:eastAsia="Calibri"/>
          <w:sz w:val="24"/>
          <w:szCs w:val="24"/>
        </w:rPr>
        <w:t xml:space="preserve">Решение комиссии: полевые _________________________________ изыскания (исследования) выполнены в соответствии с требованиями Задания на производство инженерных изысканий (исследований) и нормативно-технической документации </w:t>
      </w:r>
      <w:r w:rsidRPr="00D12001">
        <w:rPr>
          <w:rFonts w:eastAsia="Calibri"/>
          <w:sz w:val="24"/>
          <w:szCs w:val="24"/>
        </w:rPr>
        <w:br/>
        <w:t>и принимаются комиссией в полном объеме.</w:t>
      </w:r>
    </w:p>
    <w:p w14:paraId="11EA9266" w14:textId="77777777" w:rsidR="00D12001" w:rsidRPr="00D12001" w:rsidRDefault="00D12001" w:rsidP="00FC1519">
      <w:pPr>
        <w:autoSpaceDE/>
        <w:autoSpaceDN/>
        <w:ind w:firstLine="567"/>
        <w:jc w:val="both"/>
        <w:rPr>
          <w:rFonts w:eastAsia="Calibri"/>
          <w:sz w:val="24"/>
          <w:szCs w:val="24"/>
        </w:rPr>
      </w:pPr>
      <w:r w:rsidRPr="00D12001">
        <w:rPr>
          <w:rFonts w:eastAsia="Calibri"/>
          <w:sz w:val="24"/>
          <w:szCs w:val="24"/>
        </w:rPr>
        <w:t>При этом комиссия отмечает следующие недостатки (в случае выявления):</w:t>
      </w:r>
    </w:p>
    <w:p w14:paraId="6EFF0CE6" w14:textId="77777777" w:rsidR="00D12001" w:rsidRPr="00D12001" w:rsidRDefault="00D12001" w:rsidP="00FC1519">
      <w:pPr>
        <w:autoSpaceDE/>
        <w:autoSpaceDN/>
        <w:jc w:val="both"/>
        <w:rPr>
          <w:rFonts w:eastAsia="Calibri"/>
          <w:sz w:val="24"/>
          <w:szCs w:val="24"/>
        </w:rPr>
      </w:pPr>
    </w:p>
    <w:p w14:paraId="499EB616" w14:textId="77777777" w:rsidR="00D12001" w:rsidRPr="00D12001" w:rsidRDefault="00D12001" w:rsidP="00FC1519">
      <w:pPr>
        <w:autoSpaceDE/>
        <w:autoSpaceDN/>
        <w:jc w:val="both"/>
        <w:rPr>
          <w:rFonts w:eastAsia="Calibri"/>
          <w:sz w:val="24"/>
          <w:szCs w:val="24"/>
        </w:rPr>
      </w:pPr>
      <w:r w:rsidRPr="00D12001">
        <w:rPr>
          <w:rFonts w:eastAsia="Calibri"/>
          <w:sz w:val="24"/>
          <w:szCs w:val="24"/>
        </w:rPr>
        <w:t>Представитель Заказчика______________________________ /ФИО</w:t>
      </w:r>
    </w:p>
    <w:p w14:paraId="68BC3E6F" w14:textId="77777777" w:rsidR="00D12001" w:rsidRPr="00D12001" w:rsidRDefault="00D12001" w:rsidP="00FC1519">
      <w:pPr>
        <w:autoSpaceDE/>
        <w:autoSpaceDN/>
        <w:jc w:val="both"/>
        <w:rPr>
          <w:rFonts w:eastAsia="Calibri"/>
          <w:sz w:val="24"/>
          <w:szCs w:val="24"/>
        </w:rPr>
      </w:pPr>
      <w:r w:rsidRPr="00D12001">
        <w:rPr>
          <w:rFonts w:eastAsia="Calibri"/>
          <w:sz w:val="24"/>
          <w:szCs w:val="24"/>
        </w:rPr>
        <w:t>Представитель Подрядчика ______________________________ /ФИО</w:t>
      </w:r>
    </w:p>
    <w:p w14:paraId="18B41D5D" w14:textId="77777777" w:rsidR="00D12001" w:rsidRPr="00D12001" w:rsidRDefault="00D12001" w:rsidP="00FC1519">
      <w:pPr>
        <w:autoSpaceDE/>
        <w:autoSpaceDN/>
        <w:jc w:val="both"/>
        <w:rPr>
          <w:b/>
          <w:sz w:val="24"/>
          <w:szCs w:val="24"/>
        </w:rPr>
      </w:pPr>
    </w:p>
    <w:p w14:paraId="50D747FC" w14:textId="77777777" w:rsidR="00D12001" w:rsidRPr="00D12001" w:rsidRDefault="00D12001" w:rsidP="00FC1519">
      <w:pPr>
        <w:autoSpaceDE/>
        <w:autoSpaceDN/>
        <w:ind w:firstLine="567"/>
        <w:jc w:val="both"/>
        <w:rPr>
          <w:sz w:val="24"/>
          <w:szCs w:val="24"/>
        </w:rPr>
      </w:pPr>
      <w:r w:rsidRPr="00D12001">
        <w:rPr>
          <w:b/>
          <w:sz w:val="24"/>
          <w:szCs w:val="24"/>
        </w:rPr>
        <w:t>Форма согласована:</w:t>
      </w:r>
    </w:p>
    <w:p w14:paraId="6DF16829" w14:textId="77777777" w:rsidR="00D12001" w:rsidRPr="00D12001" w:rsidRDefault="00D12001" w:rsidP="00FC1519">
      <w:pPr>
        <w:autoSpaceDE/>
        <w:autoSpaceDN/>
        <w:jc w:val="both"/>
        <w:rPr>
          <w:sz w:val="24"/>
          <w:szCs w:val="24"/>
        </w:rPr>
      </w:pPr>
    </w:p>
    <w:tbl>
      <w:tblPr>
        <w:tblW w:w="9000" w:type="dxa"/>
        <w:tblInd w:w="288" w:type="dxa"/>
        <w:tblLayout w:type="fixed"/>
        <w:tblLook w:val="04A0" w:firstRow="1" w:lastRow="0" w:firstColumn="1" w:lastColumn="0" w:noHBand="0" w:noVBand="1"/>
      </w:tblPr>
      <w:tblGrid>
        <w:gridCol w:w="4500"/>
        <w:gridCol w:w="4500"/>
      </w:tblGrid>
      <w:tr w:rsidR="00D12001" w:rsidRPr="00D12001" w14:paraId="63F65C83" w14:textId="77777777" w:rsidTr="003D2656">
        <w:trPr>
          <w:trHeight w:val="900"/>
        </w:trPr>
        <w:tc>
          <w:tcPr>
            <w:tcW w:w="4500" w:type="dxa"/>
          </w:tcPr>
          <w:p w14:paraId="6135D006" w14:textId="77777777" w:rsidR="00D12001" w:rsidRPr="00D12001" w:rsidRDefault="00D12001" w:rsidP="00FC1519">
            <w:pPr>
              <w:autoSpaceDE/>
              <w:autoSpaceDN/>
              <w:ind w:firstLine="279"/>
              <w:jc w:val="both"/>
              <w:rPr>
                <w:sz w:val="24"/>
                <w:szCs w:val="24"/>
              </w:rPr>
            </w:pPr>
            <w:r w:rsidRPr="00D12001">
              <w:rPr>
                <w:b/>
                <w:sz w:val="24"/>
                <w:szCs w:val="24"/>
              </w:rPr>
              <w:t>от Подрядчика:</w:t>
            </w:r>
          </w:p>
          <w:p w14:paraId="687A5C01" w14:textId="77777777" w:rsidR="00D12001" w:rsidRPr="00D12001" w:rsidRDefault="00D12001" w:rsidP="00FC1519">
            <w:pPr>
              <w:autoSpaceDE/>
              <w:autoSpaceDN/>
              <w:ind w:firstLine="279"/>
              <w:jc w:val="both"/>
              <w:rPr>
                <w:sz w:val="24"/>
                <w:szCs w:val="24"/>
              </w:rPr>
            </w:pPr>
          </w:p>
          <w:p w14:paraId="39288CCC" w14:textId="77777777" w:rsidR="00D12001" w:rsidRPr="00D12001" w:rsidRDefault="00D12001" w:rsidP="00FC1519">
            <w:pPr>
              <w:autoSpaceDE/>
              <w:autoSpaceDN/>
              <w:ind w:firstLine="279"/>
              <w:jc w:val="both"/>
              <w:rPr>
                <w:sz w:val="24"/>
                <w:szCs w:val="24"/>
              </w:rPr>
            </w:pPr>
            <w:r w:rsidRPr="00D12001">
              <w:rPr>
                <w:sz w:val="24"/>
                <w:szCs w:val="24"/>
              </w:rPr>
              <w:t>___________________ /__________/</w:t>
            </w:r>
          </w:p>
          <w:p w14:paraId="63AE404E" w14:textId="77777777" w:rsidR="00D12001" w:rsidRPr="00D12001" w:rsidRDefault="00D12001" w:rsidP="00FC1519">
            <w:pPr>
              <w:autoSpaceDE/>
              <w:autoSpaceDN/>
              <w:ind w:firstLine="279"/>
              <w:jc w:val="both"/>
              <w:rPr>
                <w:sz w:val="24"/>
                <w:szCs w:val="24"/>
              </w:rPr>
            </w:pPr>
            <w:r w:rsidRPr="00D12001">
              <w:rPr>
                <w:i/>
              </w:rPr>
              <w:t>(подписано ЭЦП)</w:t>
            </w:r>
          </w:p>
        </w:tc>
        <w:tc>
          <w:tcPr>
            <w:tcW w:w="4500" w:type="dxa"/>
          </w:tcPr>
          <w:p w14:paraId="2EE5D424" w14:textId="77777777" w:rsidR="00D12001" w:rsidRPr="00D12001" w:rsidRDefault="00D12001" w:rsidP="00FC1519">
            <w:pPr>
              <w:autoSpaceDE/>
              <w:autoSpaceDN/>
              <w:ind w:firstLine="599"/>
              <w:jc w:val="both"/>
              <w:rPr>
                <w:b/>
                <w:sz w:val="24"/>
                <w:szCs w:val="24"/>
              </w:rPr>
            </w:pPr>
            <w:r w:rsidRPr="00D12001">
              <w:rPr>
                <w:b/>
                <w:sz w:val="24"/>
                <w:szCs w:val="24"/>
              </w:rPr>
              <w:t>от Заказчика:</w:t>
            </w:r>
          </w:p>
          <w:p w14:paraId="420840D2" w14:textId="77777777" w:rsidR="00D12001" w:rsidRPr="00D12001" w:rsidRDefault="00D12001" w:rsidP="00FC1519">
            <w:pPr>
              <w:autoSpaceDE/>
              <w:autoSpaceDN/>
              <w:ind w:firstLine="567"/>
              <w:jc w:val="both"/>
              <w:rPr>
                <w:sz w:val="24"/>
                <w:szCs w:val="24"/>
              </w:rPr>
            </w:pPr>
          </w:p>
          <w:p w14:paraId="51AB86AA" w14:textId="77777777" w:rsidR="00D12001" w:rsidRPr="00D12001" w:rsidRDefault="00D12001" w:rsidP="00FC1519">
            <w:pPr>
              <w:autoSpaceDE/>
              <w:autoSpaceDN/>
              <w:ind w:firstLine="567"/>
              <w:jc w:val="both"/>
              <w:rPr>
                <w:sz w:val="24"/>
                <w:szCs w:val="24"/>
              </w:rPr>
            </w:pPr>
            <w:r w:rsidRPr="00D12001">
              <w:rPr>
                <w:sz w:val="24"/>
                <w:szCs w:val="24"/>
              </w:rPr>
              <w:t>_______________ / ____________/</w:t>
            </w:r>
          </w:p>
          <w:p w14:paraId="3C5A0173" w14:textId="77777777" w:rsidR="00D12001" w:rsidRPr="00D12001" w:rsidRDefault="00D12001" w:rsidP="00FC1519">
            <w:pPr>
              <w:autoSpaceDE/>
              <w:autoSpaceDN/>
              <w:ind w:firstLine="567"/>
              <w:jc w:val="both"/>
              <w:rPr>
                <w:sz w:val="24"/>
                <w:szCs w:val="24"/>
              </w:rPr>
            </w:pPr>
            <w:r w:rsidRPr="00D12001">
              <w:rPr>
                <w:i/>
              </w:rPr>
              <w:t>(подписано ЭЦП)</w:t>
            </w:r>
          </w:p>
        </w:tc>
      </w:tr>
    </w:tbl>
    <w:p w14:paraId="7D47EF38" w14:textId="77777777" w:rsidR="00D12001" w:rsidRPr="00D12001" w:rsidRDefault="00D12001" w:rsidP="00FC1519">
      <w:pPr>
        <w:autoSpaceDE/>
        <w:autoSpaceDN/>
        <w:ind w:firstLine="567"/>
        <w:jc w:val="both"/>
        <w:rPr>
          <w:sz w:val="24"/>
          <w:szCs w:val="24"/>
        </w:rPr>
      </w:pPr>
    </w:p>
    <w:p w14:paraId="4BB12B2F" w14:textId="77777777" w:rsidR="00D12001" w:rsidRPr="00D12001" w:rsidRDefault="00D12001" w:rsidP="00FC1519">
      <w:pPr>
        <w:autoSpaceDE/>
        <w:autoSpaceDN/>
        <w:ind w:firstLine="567"/>
        <w:jc w:val="both"/>
        <w:rPr>
          <w:sz w:val="24"/>
          <w:szCs w:val="24"/>
        </w:rPr>
        <w:sectPr w:rsidR="00D12001" w:rsidRPr="00D12001" w:rsidSect="003D2656">
          <w:pgSz w:w="11907" w:h="16840"/>
          <w:pgMar w:top="720" w:right="720" w:bottom="720" w:left="1418" w:header="720" w:footer="412" w:gutter="0"/>
          <w:cols w:space="720"/>
          <w:docGrid w:linePitch="326"/>
        </w:sectPr>
      </w:pPr>
    </w:p>
    <w:p w14:paraId="66D27D05" w14:textId="77777777" w:rsidR="00D12001" w:rsidRPr="00D12001" w:rsidRDefault="00D12001" w:rsidP="00FC1519">
      <w:pPr>
        <w:autoSpaceDE/>
        <w:autoSpaceDN/>
        <w:jc w:val="right"/>
        <w:rPr>
          <w:b/>
          <w:sz w:val="24"/>
          <w:szCs w:val="24"/>
        </w:rPr>
      </w:pPr>
      <w:r w:rsidRPr="00D12001">
        <w:rPr>
          <w:b/>
          <w:sz w:val="24"/>
          <w:szCs w:val="24"/>
        </w:rPr>
        <w:t xml:space="preserve">ПРИЛОЖЕНИЕ № </w:t>
      </w:r>
      <w:r w:rsidR="003331E3">
        <w:rPr>
          <w:b/>
          <w:sz w:val="24"/>
          <w:szCs w:val="24"/>
        </w:rPr>
        <w:t>6</w:t>
      </w:r>
    </w:p>
    <w:p w14:paraId="34130594" w14:textId="77777777" w:rsidR="00D12001" w:rsidRPr="00D12001" w:rsidRDefault="00D12001" w:rsidP="00FC1519">
      <w:pPr>
        <w:autoSpaceDE/>
        <w:autoSpaceDN/>
        <w:jc w:val="right"/>
        <w:rPr>
          <w:sz w:val="24"/>
          <w:szCs w:val="24"/>
        </w:rPr>
      </w:pPr>
      <w:r w:rsidRPr="00D12001">
        <w:rPr>
          <w:sz w:val="24"/>
          <w:szCs w:val="24"/>
        </w:rPr>
        <w:t>к Договору от «____» __________ 20___ г.</w:t>
      </w:r>
    </w:p>
    <w:p w14:paraId="58C9D3A8" w14:textId="77777777" w:rsidR="00D12001" w:rsidRPr="00D12001" w:rsidRDefault="00D12001" w:rsidP="00FC1519">
      <w:pPr>
        <w:widowControl w:val="0"/>
        <w:adjustRightInd w:val="0"/>
        <w:ind w:firstLine="851"/>
        <w:jc w:val="right"/>
        <w:rPr>
          <w:sz w:val="24"/>
          <w:szCs w:val="24"/>
        </w:rPr>
      </w:pPr>
      <w:r w:rsidRPr="00D12001">
        <w:rPr>
          <w:sz w:val="24"/>
          <w:szCs w:val="24"/>
        </w:rPr>
        <w:t>№ ____________________</w:t>
      </w:r>
    </w:p>
    <w:p w14:paraId="51C9CC84" w14:textId="77777777" w:rsidR="00D12001" w:rsidRPr="00D12001" w:rsidRDefault="00D12001" w:rsidP="00FC1519">
      <w:pPr>
        <w:autoSpaceDE/>
        <w:autoSpaceDN/>
        <w:jc w:val="both"/>
        <w:rPr>
          <w:b/>
          <w:sz w:val="24"/>
          <w:szCs w:val="24"/>
        </w:rPr>
      </w:pPr>
    </w:p>
    <w:p w14:paraId="45B7C0CA" w14:textId="77777777" w:rsidR="00D12001" w:rsidRPr="00D12001" w:rsidRDefault="00D12001" w:rsidP="00FC1519">
      <w:pPr>
        <w:autoSpaceDE/>
        <w:autoSpaceDN/>
        <w:jc w:val="center"/>
        <w:rPr>
          <w:b/>
          <w:sz w:val="24"/>
          <w:szCs w:val="24"/>
        </w:rPr>
      </w:pPr>
      <w:r w:rsidRPr="00D12001">
        <w:rPr>
          <w:b/>
          <w:sz w:val="24"/>
          <w:szCs w:val="24"/>
        </w:rPr>
        <w:t>Оперативный отчет (ежемесячно) выполненных работ за месяц</w:t>
      </w:r>
    </w:p>
    <w:p w14:paraId="356BE13F" w14:textId="77777777" w:rsidR="00D12001" w:rsidRPr="00D12001" w:rsidRDefault="00D12001" w:rsidP="00FC1519">
      <w:pPr>
        <w:autoSpaceDE/>
        <w:autoSpaceDN/>
        <w:jc w:val="center"/>
        <w:rPr>
          <w:i/>
          <w:sz w:val="24"/>
          <w:szCs w:val="24"/>
        </w:rPr>
      </w:pPr>
      <w:r w:rsidRPr="00D12001">
        <w:rPr>
          <w:i/>
          <w:sz w:val="24"/>
          <w:szCs w:val="24"/>
        </w:rPr>
        <w:t>(ФОРМА)</w:t>
      </w:r>
    </w:p>
    <w:p w14:paraId="06ACFBE4" w14:textId="77777777" w:rsidR="00D12001" w:rsidRPr="00D12001" w:rsidRDefault="00D12001" w:rsidP="00FC1519">
      <w:pPr>
        <w:autoSpaceDE/>
        <w:autoSpaceDN/>
        <w:jc w:val="both"/>
        <w:rPr>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10"/>
        <w:gridCol w:w="1276"/>
        <w:gridCol w:w="1278"/>
        <w:gridCol w:w="1134"/>
        <w:gridCol w:w="1276"/>
        <w:gridCol w:w="1275"/>
        <w:gridCol w:w="1134"/>
        <w:gridCol w:w="1276"/>
        <w:gridCol w:w="1134"/>
        <w:gridCol w:w="1418"/>
        <w:gridCol w:w="1417"/>
        <w:gridCol w:w="1559"/>
      </w:tblGrid>
      <w:tr w:rsidR="00D12001" w:rsidRPr="00D12001" w14:paraId="24695072" w14:textId="77777777" w:rsidTr="00BD1401">
        <w:tc>
          <w:tcPr>
            <w:tcW w:w="1230" w:type="dxa"/>
            <w:tcBorders>
              <w:top w:val="single" w:sz="4" w:space="0" w:color="auto"/>
              <w:left w:val="single" w:sz="4" w:space="0" w:color="auto"/>
              <w:bottom w:val="single" w:sz="4" w:space="0" w:color="auto"/>
              <w:right w:val="single" w:sz="4" w:space="0" w:color="auto"/>
            </w:tcBorders>
            <w:hideMark/>
          </w:tcPr>
          <w:p w14:paraId="354810AD" w14:textId="77777777" w:rsidR="00D12001" w:rsidRPr="00D12001" w:rsidRDefault="00E72356" w:rsidP="00FC1519">
            <w:pPr>
              <w:autoSpaceDE/>
              <w:autoSpaceDN/>
              <w:jc w:val="both"/>
              <w:rPr>
                <w:sz w:val="24"/>
                <w:szCs w:val="24"/>
              </w:rPr>
            </w:pPr>
            <w:r>
              <w:rPr>
                <w:sz w:val="24"/>
                <w:szCs w:val="24"/>
              </w:rPr>
              <w:t>№</w:t>
            </w:r>
          </w:p>
        </w:tc>
        <w:tc>
          <w:tcPr>
            <w:tcW w:w="1286" w:type="dxa"/>
            <w:gridSpan w:val="2"/>
            <w:tcBorders>
              <w:top w:val="single" w:sz="4" w:space="0" w:color="auto"/>
              <w:left w:val="single" w:sz="4" w:space="0" w:color="auto"/>
              <w:bottom w:val="single" w:sz="4" w:space="0" w:color="auto"/>
              <w:right w:val="single" w:sz="4" w:space="0" w:color="auto"/>
            </w:tcBorders>
          </w:tcPr>
          <w:p w14:paraId="28B49531" w14:textId="77777777" w:rsidR="00D12001" w:rsidRPr="00D12001" w:rsidRDefault="00D12001" w:rsidP="00FC1519">
            <w:pPr>
              <w:autoSpaceDE/>
              <w:autoSpaceDN/>
              <w:jc w:val="both"/>
              <w:rPr>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14:paraId="32CC3232" w14:textId="77777777" w:rsidR="00D12001" w:rsidRPr="00D12001" w:rsidRDefault="00D12001" w:rsidP="00FC1519">
            <w:pPr>
              <w:autoSpaceDE/>
              <w:autoSpaceDN/>
              <w:jc w:val="both"/>
              <w:rPr>
                <w:sz w:val="24"/>
                <w:szCs w:val="24"/>
              </w:rPr>
            </w:pPr>
            <w:r w:rsidRPr="00D12001">
              <w:rPr>
                <w:sz w:val="24"/>
                <w:szCs w:val="24"/>
              </w:rPr>
              <w:t>Название работы (опера-ции)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14:paraId="5EAE873F" w14:textId="77777777" w:rsidR="00D12001" w:rsidRPr="00D12001" w:rsidRDefault="00D12001" w:rsidP="00FC1519">
            <w:pPr>
              <w:autoSpaceDE/>
              <w:autoSpaceDN/>
              <w:jc w:val="both"/>
              <w:rPr>
                <w:sz w:val="24"/>
                <w:szCs w:val="24"/>
              </w:rPr>
            </w:pPr>
            <w:r w:rsidRPr="00D12001">
              <w:rPr>
                <w:sz w:val="24"/>
                <w:szCs w:val="24"/>
              </w:rPr>
              <w:t>Объем всего</w:t>
            </w:r>
          </w:p>
        </w:tc>
        <w:tc>
          <w:tcPr>
            <w:tcW w:w="1276" w:type="dxa"/>
            <w:tcBorders>
              <w:top w:val="single" w:sz="4" w:space="0" w:color="auto"/>
              <w:left w:val="single" w:sz="4" w:space="0" w:color="auto"/>
              <w:bottom w:val="single" w:sz="4" w:space="0" w:color="auto"/>
              <w:right w:val="single" w:sz="4" w:space="0" w:color="auto"/>
            </w:tcBorders>
            <w:hideMark/>
          </w:tcPr>
          <w:p w14:paraId="688768FB" w14:textId="77777777" w:rsidR="00D12001" w:rsidRPr="00D12001" w:rsidRDefault="00D12001" w:rsidP="00FC1519">
            <w:pPr>
              <w:autoSpaceDE/>
              <w:autoSpaceDN/>
              <w:jc w:val="both"/>
              <w:rPr>
                <w:sz w:val="24"/>
                <w:szCs w:val="24"/>
              </w:rPr>
            </w:pPr>
            <w:r w:rsidRPr="00D12001">
              <w:rPr>
                <w:sz w:val="24"/>
                <w:szCs w:val="24"/>
              </w:rPr>
              <w:t>Объем выполненного на 1-е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14:paraId="2DD35102" w14:textId="77777777" w:rsidR="00D12001" w:rsidRPr="00D12001" w:rsidRDefault="00D12001" w:rsidP="00FC1519">
            <w:pPr>
              <w:autoSpaceDE/>
              <w:autoSpaceDN/>
              <w:jc w:val="both"/>
              <w:rPr>
                <w:sz w:val="24"/>
                <w:szCs w:val="24"/>
              </w:rPr>
            </w:pPr>
            <w:r w:rsidRPr="00D12001">
              <w:rPr>
                <w:sz w:val="24"/>
                <w:szCs w:val="24"/>
              </w:rPr>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14:paraId="1ED77BD1" w14:textId="77777777" w:rsidR="00D12001" w:rsidRPr="00D12001" w:rsidRDefault="00D12001" w:rsidP="00FC1519">
            <w:pPr>
              <w:autoSpaceDE/>
              <w:autoSpaceDN/>
              <w:jc w:val="both"/>
              <w:rPr>
                <w:sz w:val="24"/>
                <w:szCs w:val="24"/>
              </w:rPr>
            </w:pPr>
            <w:r w:rsidRPr="00D12001">
              <w:rPr>
                <w:sz w:val="24"/>
                <w:szCs w:val="24"/>
              </w:rPr>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14:paraId="4BB5BC58" w14:textId="77777777" w:rsidR="00D12001" w:rsidRPr="00D12001" w:rsidRDefault="00D12001" w:rsidP="00FC1519">
            <w:pPr>
              <w:autoSpaceDE/>
              <w:autoSpaceDN/>
              <w:jc w:val="both"/>
              <w:rPr>
                <w:sz w:val="24"/>
                <w:szCs w:val="24"/>
              </w:rPr>
            </w:pPr>
            <w:r w:rsidRPr="00D12001">
              <w:rPr>
                <w:sz w:val="24"/>
                <w:szCs w:val="24"/>
              </w:rPr>
              <w:t>Объем выполненного на 1-е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14:paraId="16075762" w14:textId="77777777" w:rsidR="00D12001" w:rsidRPr="00D12001" w:rsidRDefault="00D12001" w:rsidP="00FC1519">
            <w:pPr>
              <w:autoSpaceDE/>
              <w:autoSpaceDN/>
              <w:jc w:val="both"/>
              <w:rPr>
                <w:sz w:val="24"/>
                <w:szCs w:val="24"/>
              </w:rPr>
            </w:pPr>
            <w:r w:rsidRPr="00D12001">
              <w:rPr>
                <w:sz w:val="24"/>
                <w:szCs w:val="24"/>
              </w:rPr>
              <w:t>Остаточный объем</w:t>
            </w:r>
          </w:p>
        </w:tc>
        <w:tc>
          <w:tcPr>
            <w:tcW w:w="1418" w:type="dxa"/>
            <w:tcBorders>
              <w:top w:val="single" w:sz="4" w:space="0" w:color="auto"/>
              <w:left w:val="single" w:sz="4" w:space="0" w:color="auto"/>
              <w:bottom w:val="single" w:sz="4" w:space="0" w:color="auto"/>
              <w:right w:val="single" w:sz="4" w:space="0" w:color="auto"/>
            </w:tcBorders>
            <w:hideMark/>
          </w:tcPr>
          <w:p w14:paraId="32B01528" w14:textId="77777777" w:rsidR="00D12001" w:rsidRPr="00D12001" w:rsidRDefault="00D12001" w:rsidP="00FC1519">
            <w:pPr>
              <w:autoSpaceDE/>
              <w:autoSpaceDN/>
              <w:jc w:val="both"/>
              <w:rPr>
                <w:sz w:val="24"/>
                <w:szCs w:val="24"/>
              </w:rPr>
            </w:pPr>
            <w:r w:rsidRPr="00D12001">
              <w:rPr>
                <w:sz w:val="24"/>
                <w:szCs w:val="24"/>
              </w:rPr>
              <w:t>Единица измерения</w:t>
            </w:r>
          </w:p>
        </w:tc>
        <w:tc>
          <w:tcPr>
            <w:tcW w:w="1417" w:type="dxa"/>
            <w:tcBorders>
              <w:top w:val="single" w:sz="4" w:space="0" w:color="auto"/>
              <w:left w:val="single" w:sz="4" w:space="0" w:color="auto"/>
              <w:bottom w:val="single" w:sz="4" w:space="0" w:color="auto"/>
              <w:right w:val="single" w:sz="4" w:space="0" w:color="auto"/>
            </w:tcBorders>
            <w:hideMark/>
          </w:tcPr>
          <w:p w14:paraId="28286F1B" w14:textId="77777777" w:rsidR="00D12001" w:rsidRPr="00D12001" w:rsidRDefault="00D12001" w:rsidP="00FC1519">
            <w:pPr>
              <w:autoSpaceDE/>
              <w:autoSpaceDN/>
              <w:jc w:val="both"/>
              <w:rPr>
                <w:sz w:val="24"/>
                <w:szCs w:val="24"/>
              </w:rPr>
            </w:pPr>
            <w:r w:rsidRPr="00D12001">
              <w:rPr>
                <w:sz w:val="24"/>
                <w:szCs w:val="24"/>
              </w:rPr>
              <w:t>Процент выполнения месячного плана (7/6*100%)</w:t>
            </w:r>
          </w:p>
        </w:tc>
        <w:tc>
          <w:tcPr>
            <w:tcW w:w="1559" w:type="dxa"/>
            <w:tcBorders>
              <w:top w:val="single" w:sz="4" w:space="0" w:color="auto"/>
              <w:left w:val="single" w:sz="4" w:space="0" w:color="auto"/>
              <w:bottom w:val="single" w:sz="4" w:space="0" w:color="auto"/>
              <w:right w:val="single" w:sz="4" w:space="0" w:color="auto"/>
            </w:tcBorders>
            <w:hideMark/>
          </w:tcPr>
          <w:p w14:paraId="323B34E7" w14:textId="77777777" w:rsidR="00D12001" w:rsidRPr="00D12001" w:rsidRDefault="00D12001" w:rsidP="00FC1519">
            <w:pPr>
              <w:autoSpaceDE/>
              <w:autoSpaceDN/>
              <w:jc w:val="both"/>
              <w:rPr>
                <w:sz w:val="24"/>
                <w:szCs w:val="24"/>
              </w:rPr>
            </w:pPr>
            <w:r w:rsidRPr="00D12001">
              <w:rPr>
                <w:sz w:val="24"/>
                <w:szCs w:val="24"/>
              </w:rPr>
              <w:t>Процент выполнения всего (8/4*100%)</w:t>
            </w:r>
          </w:p>
        </w:tc>
      </w:tr>
      <w:tr w:rsidR="00D12001" w:rsidRPr="00D12001" w14:paraId="648F6F9F" w14:textId="77777777" w:rsidTr="003D2656">
        <w:tc>
          <w:tcPr>
            <w:tcW w:w="1240" w:type="dxa"/>
            <w:gridSpan w:val="2"/>
            <w:tcBorders>
              <w:top w:val="single" w:sz="4" w:space="0" w:color="auto"/>
              <w:left w:val="single" w:sz="4" w:space="0" w:color="auto"/>
              <w:bottom w:val="single" w:sz="4" w:space="0" w:color="auto"/>
              <w:right w:val="single" w:sz="4" w:space="0" w:color="auto"/>
            </w:tcBorders>
            <w:hideMark/>
          </w:tcPr>
          <w:p w14:paraId="773FE6AC" w14:textId="77777777" w:rsidR="00D12001" w:rsidRPr="00D12001" w:rsidRDefault="00D12001" w:rsidP="00FC1519">
            <w:pPr>
              <w:autoSpaceDE/>
              <w:autoSpaceDN/>
              <w:jc w:val="both"/>
              <w:rPr>
                <w:sz w:val="24"/>
                <w:szCs w:val="24"/>
              </w:rPr>
            </w:pPr>
            <w:r w:rsidRPr="00D12001">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14:paraId="69815CB4" w14:textId="77777777" w:rsidR="00D12001" w:rsidRPr="00D12001" w:rsidRDefault="00D12001" w:rsidP="00FC1519">
            <w:pPr>
              <w:autoSpaceDE/>
              <w:autoSpaceDN/>
              <w:jc w:val="both"/>
              <w:rPr>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14:paraId="22CE47EC" w14:textId="77777777" w:rsidR="00D12001" w:rsidRPr="00D12001" w:rsidRDefault="00E72356" w:rsidP="00FC1519">
            <w:pPr>
              <w:autoSpaceDE/>
              <w:autoSpaceDN/>
              <w:jc w:val="both"/>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14:paraId="5EA9FD1A" w14:textId="77777777" w:rsidR="00D12001" w:rsidRPr="00D12001" w:rsidRDefault="00E72356" w:rsidP="00FC1519">
            <w:pPr>
              <w:autoSpaceDE/>
              <w:autoSpaceDN/>
              <w:jc w:val="both"/>
              <w:rPr>
                <w:sz w:val="24"/>
                <w:szCs w:val="24"/>
              </w:rPr>
            </w:pPr>
            <w:r>
              <w:rPr>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14:paraId="3A5FBC84" w14:textId="77777777" w:rsidR="00D12001" w:rsidRPr="00D12001" w:rsidRDefault="00E72356" w:rsidP="00FC1519">
            <w:pPr>
              <w:autoSpaceDE/>
              <w:autoSpaceDN/>
              <w:jc w:val="both"/>
              <w:rPr>
                <w:sz w:val="24"/>
                <w:szCs w:val="24"/>
              </w:rPr>
            </w:pPr>
            <w:r>
              <w:rPr>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14:paraId="05CFE747" w14:textId="77777777" w:rsidR="00D12001" w:rsidRPr="00D12001" w:rsidRDefault="00E72356" w:rsidP="00FC1519">
            <w:pPr>
              <w:autoSpaceDE/>
              <w:autoSpaceDN/>
              <w:jc w:val="both"/>
              <w:rPr>
                <w:sz w:val="24"/>
                <w:szCs w:val="24"/>
              </w:rPr>
            </w:pPr>
            <w:r>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14:paraId="13E841AC" w14:textId="77777777" w:rsidR="00D12001" w:rsidRPr="00D12001" w:rsidRDefault="00E72356" w:rsidP="00FC1519">
            <w:pPr>
              <w:autoSpaceDE/>
              <w:autoSpaceDN/>
              <w:jc w:val="both"/>
              <w:rPr>
                <w:sz w:val="24"/>
                <w:szCs w:val="24"/>
              </w:rPr>
            </w:pPr>
            <w:r>
              <w:rPr>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14:paraId="502C23C6" w14:textId="77777777" w:rsidR="00D12001" w:rsidRPr="00D12001" w:rsidRDefault="00E72356" w:rsidP="00FC1519">
            <w:pPr>
              <w:autoSpaceDE/>
              <w:autoSpaceDN/>
              <w:jc w:val="both"/>
              <w:rPr>
                <w:sz w:val="24"/>
                <w:szCs w:val="24"/>
              </w:rPr>
            </w:pPr>
            <w:r>
              <w:rPr>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14:paraId="486536ED" w14:textId="77777777" w:rsidR="00D12001" w:rsidRPr="00D12001" w:rsidRDefault="00E72356" w:rsidP="00FC1519">
            <w:pPr>
              <w:autoSpaceDE/>
              <w:autoSpaceDN/>
              <w:jc w:val="both"/>
              <w:rPr>
                <w:sz w:val="24"/>
                <w:szCs w:val="24"/>
              </w:rPr>
            </w:pPr>
            <w:r>
              <w:rPr>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14:paraId="6DF8ED53" w14:textId="77777777" w:rsidR="00D12001" w:rsidRPr="00D12001" w:rsidRDefault="00E72356" w:rsidP="00FC1519">
            <w:pPr>
              <w:autoSpaceDE/>
              <w:autoSpaceDN/>
              <w:jc w:val="both"/>
              <w:rPr>
                <w:sz w:val="24"/>
                <w:szCs w:val="24"/>
              </w:rPr>
            </w:pPr>
            <w:r>
              <w:rPr>
                <w:sz w:val="24"/>
                <w:szCs w:val="24"/>
              </w:rPr>
              <w:t>9</w:t>
            </w:r>
          </w:p>
        </w:tc>
        <w:tc>
          <w:tcPr>
            <w:tcW w:w="1417" w:type="dxa"/>
            <w:tcBorders>
              <w:top w:val="single" w:sz="4" w:space="0" w:color="auto"/>
              <w:left w:val="single" w:sz="4" w:space="0" w:color="auto"/>
              <w:bottom w:val="single" w:sz="4" w:space="0" w:color="auto"/>
              <w:right w:val="single" w:sz="4" w:space="0" w:color="auto"/>
            </w:tcBorders>
            <w:hideMark/>
          </w:tcPr>
          <w:p w14:paraId="01B57115" w14:textId="77777777" w:rsidR="00D12001" w:rsidRPr="00D12001" w:rsidRDefault="00E72356" w:rsidP="00FC1519">
            <w:pPr>
              <w:autoSpaceDE/>
              <w:autoSpaceDN/>
              <w:jc w:val="both"/>
              <w:rPr>
                <w:sz w:val="24"/>
                <w:szCs w:val="24"/>
              </w:rPr>
            </w:pPr>
            <w:r>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14:paraId="28BFE3B5" w14:textId="77777777" w:rsidR="00D12001" w:rsidRPr="00D12001" w:rsidRDefault="00E72356" w:rsidP="00FC1519">
            <w:pPr>
              <w:autoSpaceDE/>
              <w:autoSpaceDN/>
              <w:jc w:val="both"/>
              <w:rPr>
                <w:sz w:val="24"/>
                <w:szCs w:val="24"/>
              </w:rPr>
            </w:pPr>
            <w:r>
              <w:rPr>
                <w:sz w:val="24"/>
                <w:szCs w:val="24"/>
              </w:rPr>
              <w:t>11</w:t>
            </w:r>
          </w:p>
        </w:tc>
      </w:tr>
      <w:tr w:rsidR="00D12001" w:rsidRPr="00D12001" w14:paraId="23FC0995" w14:textId="77777777" w:rsidTr="003D2656">
        <w:trPr>
          <w:trHeight w:val="472"/>
        </w:trPr>
        <w:tc>
          <w:tcPr>
            <w:tcW w:w="1240" w:type="dxa"/>
            <w:gridSpan w:val="2"/>
            <w:tcBorders>
              <w:top w:val="single" w:sz="4" w:space="0" w:color="auto"/>
              <w:left w:val="single" w:sz="4" w:space="0" w:color="auto"/>
              <w:bottom w:val="single" w:sz="4" w:space="0" w:color="auto"/>
              <w:right w:val="single" w:sz="4" w:space="0" w:color="auto"/>
            </w:tcBorders>
          </w:tcPr>
          <w:p w14:paraId="6DBA0193" w14:textId="77777777" w:rsidR="00D12001" w:rsidRPr="00D12001" w:rsidRDefault="00D12001" w:rsidP="00FC1519">
            <w:pPr>
              <w:autoSpaceDE/>
              <w:autoSpaceDN/>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3DB43F0" w14:textId="77777777" w:rsidR="00D12001" w:rsidRPr="00D12001" w:rsidRDefault="00D12001" w:rsidP="00FC1519">
            <w:pPr>
              <w:autoSpaceDE/>
              <w:autoSpaceDN/>
              <w:jc w:val="both"/>
              <w:rPr>
                <w:sz w:val="24"/>
                <w:szCs w:val="24"/>
              </w:rPr>
            </w:pPr>
          </w:p>
        </w:tc>
        <w:tc>
          <w:tcPr>
            <w:tcW w:w="1278" w:type="dxa"/>
            <w:tcBorders>
              <w:top w:val="single" w:sz="4" w:space="0" w:color="auto"/>
              <w:left w:val="single" w:sz="4" w:space="0" w:color="auto"/>
              <w:bottom w:val="single" w:sz="4" w:space="0" w:color="auto"/>
              <w:right w:val="single" w:sz="4" w:space="0" w:color="auto"/>
            </w:tcBorders>
          </w:tcPr>
          <w:p w14:paraId="5DCA1871" w14:textId="77777777" w:rsidR="00D12001" w:rsidRPr="00D12001" w:rsidRDefault="00D12001" w:rsidP="00FC1519">
            <w:pPr>
              <w:autoSpaceDE/>
              <w:autoSpaceDN/>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D18811E" w14:textId="77777777" w:rsidR="00D12001" w:rsidRPr="00D12001" w:rsidRDefault="00D12001" w:rsidP="00FC1519">
            <w:pPr>
              <w:autoSpaceDE/>
              <w:autoSpaceDN/>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01E1C1D" w14:textId="77777777" w:rsidR="00D12001" w:rsidRPr="00D12001" w:rsidRDefault="00D12001" w:rsidP="00FC1519">
            <w:pPr>
              <w:autoSpaceDE/>
              <w:autoSpaceDN/>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E295190" w14:textId="77777777" w:rsidR="00D12001" w:rsidRPr="00D12001" w:rsidRDefault="00D12001" w:rsidP="00FC1519">
            <w:pPr>
              <w:autoSpaceDE/>
              <w:autoSpaceDN/>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22AD0A9" w14:textId="77777777" w:rsidR="00D12001" w:rsidRPr="00D12001" w:rsidRDefault="00D12001" w:rsidP="00FC1519">
            <w:pPr>
              <w:autoSpaceDE/>
              <w:autoSpaceDN/>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F93CAF2" w14:textId="77777777" w:rsidR="00D12001" w:rsidRPr="00D12001" w:rsidRDefault="00D12001" w:rsidP="00FC1519">
            <w:pPr>
              <w:autoSpaceDE/>
              <w:autoSpaceDN/>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3DD80CD" w14:textId="77777777" w:rsidR="00D12001" w:rsidRPr="00D12001" w:rsidRDefault="00D12001" w:rsidP="00FC1519">
            <w:pPr>
              <w:autoSpaceDE/>
              <w:autoSpaceDN/>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3A31EFA" w14:textId="77777777" w:rsidR="00D12001" w:rsidRPr="00D12001" w:rsidRDefault="00D12001" w:rsidP="00FC1519">
            <w:pPr>
              <w:autoSpaceDE/>
              <w:autoSpaceDN/>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3E822E0" w14:textId="77777777" w:rsidR="00D12001" w:rsidRPr="00D12001" w:rsidRDefault="00D12001" w:rsidP="00FC1519">
            <w:pPr>
              <w:autoSpaceDE/>
              <w:autoSpaceDN/>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B8EE536" w14:textId="77777777" w:rsidR="00D12001" w:rsidRPr="00D12001" w:rsidRDefault="00D12001" w:rsidP="00FC1519">
            <w:pPr>
              <w:autoSpaceDE/>
              <w:autoSpaceDN/>
              <w:jc w:val="both"/>
              <w:rPr>
                <w:sz w:val="24"/>
                <w:szCs w:val="24"/>
              </w:rPr>
            </w:pPr>
          </w:p>
        </w:tc>
      </w:tr>
    </w:tbl>
    <w:p w14:paraId="17085F1D" w14:textId="77777777" w:rsidR="00D12001" w:rsidRPr="00D12001" w:rsidRDefault="00D12001" w:rsidP="00FC1519">
      <w:pPr>
        <w:autoSpaceDE/>
        <w:autoSpaceDN/>
        <w:ind w:firstLine="567"/>
        <w:jc w:val="both"/>
        <w:rPr>
          <w:sz w:val="24"/>
          <w:szCs w:val="24"/>
        </w:rPr>
      </w:pPr>
      <w:r w:rsidRPr="00D12001">
        <w:rPr>
          <w:b/>
          <w:sz w:val="24"/>
          <w:szCs w:val="24"/>
        </w:rPr>
        <w:t>Форма согласована:</w:t>
      </w:r>
    </w:p>
    <w:p w14:paraId="3735A80A" w14:textId="77777777" w:rsidR="00D12001" w:rsidRPr="00D12001" w:rsidRDefault="00D12001" w:rsidP="00FC1519">
      <w:pPr>
        <w:autoSpaceDE/>
        <w:autoSpaceDN/>
        <w:ind w:firstLine="567"/>
        <w:jc w:val="both"/>
        <w:rPr>
          <w:sz w:val="24"/>
          <w:szCs w:val="24"/>
        </w:rPr>
      </w:pPr>
    </w:p>
    <w:tbl>
      <w:tblPr>
        <w:tblW w:w="10206" w:type="dxa"/>
        <w:tblInd w:w="2188" w:type="dxa"/>
        <w:tblLayout w:type="fixed"/>
        <w:tblLook w:val="04A0" w:firstRow="1" w:lastRow="0" w:firstColumn="1" w:lastColumn="0" w:noHBand="0" w:noVBand="1"/>
      </w:tblPr>
      <w:tblGrid>
        <w:gridCol w:w="5070"/>
        <w:gridCol w:w="5136"/>
      </w:tblGrid>
      <w:tr w:rsidR="00D12001" w:rsidRPr="00D12001" w14:paraId="4B54B7ED" w14:textId="77777777" w:rsidTr="00F8286A">
        <w:trPr>
          <w:trHeight w:val="335"/>
        </w:trPr>
        <w:tc>
          <w:tcPr>
            <w:tcW w:w="5070" w:type="dxa"/>
          </w:tcPr>
          <w:p w14:paraId="207C4C92" w14:textId="77777777" w:rsidR="00D12001" w:rsidRPr="00D12001" w:rsidRDefault="00D12001" w:rsidP="00FC1519">
            <w:pPr>
              <w:autoSpaceDE/>
              <w:autoSpaceDN/>
              <w:ind w:firstLine="279"/>
              <w:jc w:val="both"/>
              <w:rPr>
                <w:b/>
                <w:sz w:val="24"/>
                <w:szCs w:val="24"/>
              </w:rPr>
            </w:pPr>
            <w:r w:rsidRPr="00D12001">
              <w:rPr>
                <w:b/>
                <w:sz w:val="24"/>
                <w:szCs w:val="24"/>
              </w:rPr>
              <w:t xml:space="preserve">от Подрядчика: </w:t>
            </w:r>
          </w:p>
          <w:p w14:paraId="5B9234B6" w14:textId="77777777" w:rsidR="00D12001" w:rsidRPr="00D12001" w:rsidRDefault="00D12001" w:rsidP="00FC1519">
            <w:pPr>
              <w:autoSpaceDE/>
              <w:autoSpaceDN/>
              <w:ind w:firstLine="279"/>
              <w:jc w:val="both"/>
              <w:rPr>
                <w:sz w:val="24"/>
                <w:szCs w:val="24"/>
              </w:rPr>
            </w:pPr>
          </w:p>
          <w:p w14:paraId="12FD0263" w14:textId="77777777" w:rsidR="00D12001" w:rsidRPr="00D12001" w:rsidRDefault="00D12001" w:rsidP="00FC1519">
            <w:pPr>
              <w:autoSpaceDE/>
              <w:autoSpaceDN/>
              <w:ind w:firstLine="279"/>
              <w:jc w:val="both"/>
              <w:rPr>
                <w:sz w:val="24"/>
                <w:szCs w:val="24"/>
              </w:rPr>
            </w:pPr>
            <w:r w:rsidRPr="00D12001">
              <w:rPr>
                <w:sz w:val="24"/>
                <w:szCs w:val="24"/>
              </w:rPr>
              <w:t>___________________ /___________/</w:t>
            </w:r>
          </w:p>
          <w:p w14:paraId="0F514265" w14:textId="77777777" w:rsidR="00D12001" w:rsidRPr="00D12001" w:rsidRDefault="00D12001" w:rsidP="00FC1519">
            <w:pPr>
              <w:autoSpaceDE/>
              <w:autoSpaceDN/>
              <w:ind w:firstLine="279"/>
              <w:jc w:val="both"/>
              <w:rPr>
                <w:sz w:val="24"/>
                <w:szCs w:val="24"/>
              </w:rPr>
            </w:pPr>
            <w:r w:rsidRPr="00D12001">
              <w:rPr>
                <w:i/>
              </w:rPr>
              <w:t>(подписано ЭЦП)</w:t>
            </w:r>
          </w:p>
        </w:tc>
        <w:tc>
          <w:tcPr>
            <w:tcW w:w="5136" w:type="dxa"/>
          </w:tcPr>
          <w:p w14:paraId="3B6CD989" w14:textId="77777777" w:rsidR="00D12001" w:rsidRPr="00D12001" w:rsidRDefault="00D12001" w:rsidP="00FC1519">
            <w:pPr>
              <w:autoSpaceDE/>
              <w:autoSpaceDN/>
              <w:ind w:firstLine="567"/>
              <w:jc w:val="both"/>
              <w:rPr>
                <w:b/>
                <w:sz w:val="24"/>
                <w:szCs w:val="24"/>
              </w:rPr>
            </w:pPr>
            <w:r w:rsidRPr="00D12001">
              <w:rPr>
                <w:b/>
                <w:sz w:val="24"/>
                <w:szCs w:val="24"/>
              </w:rPr>
              <w:t>от Заказчика:</w:t>
            </w:r>
          </w:p>
          <w:p w14:paraId="59E22320" w14:textId="77777777" w:rsidR="00D12001" w:rsidRPr="00D12001" w:rsidRDefault="00D12001" w:rsidP="00FC1519">
            <w:pPr>
              <w:autoSpaceDE/>
              <w:autoSpaceDN/>
              <w:ind w:firstLine="567"/>
              <w:jc w:val="both"/>
              <w:rPr>
                <w:sz w:val="24"/>
                <w:szCs w:val="24"/>
              </w:rPr>
            </w:pPr>
          </w:p>
          <w:p w14:paraId="536A71F8" w14:textId="77777777" w:rsidR="00D12001" w:rsidRPr="00D12001" w:rsidRDefault="00D12001" w:rsidP="00FC1519">
            <w:pPr>
              <w:autoSpaceDE/>
              <w:autoSpaceDN/>
              <w:ind w:firstLine="567"/>
              <w:jc w:val="both"/>
              <w:rPr>
                <w:sz w:val="24"/>
                <w:szCs w:val="24"/>
              </w:rPr>
            </w:pPr>
            <w:r w:rsidRPr="00D12001">
              <w:rPr>
                <w:sz w:val="24"/>
                <w:szCs w:val="24"/>
              </w:rPr>
              <w:t>_______________ / _________/</w:t>
            </w:r>
          </w:p>
          <w:p w14:paraId="35A30DC9" w14:textId="77777777" w:rsidR="00D12001" w:rsidRPr="00D12001" w:rsidRDefault="00D12001" w:rsidP="00FC1519">
            <w:pPr>
              <w:autoSpaceDE/>
              <w:autoSpaceDN/>
              <w:ind w:firstLine="567"/>
              <w:jc w:val="both"/>
              <w:rPr>
                <w:sz w:val="24"/>
                <w:szCs w:val="24"/>
                <w:lang w:val="en-US"/>
              </w:rPr>
            </w:pPr>
            <w:r w:rsidRPr="00D12001">
              <w:rPr>
                <w:i/>
              </w:rPr>
              <w:t>(подписано ЭЦП)</w:t>
            </w:r>
          </w:p>
        </w:tc>
      </w:tr>
    </w:tbl>
    <w:p w14:paraId="0C20EC1F" w14:textId="77777777" w:rsidR="00D12001" w:rsidRPr="00D12001" w:rsidRDefault="00D12001" w:rsidP="00FC1519">
      <w:pPr>
        <w:autoSpaceDE/>
        <w:autoSpaceDN/>
        <w:jc w:val="both"/>
        <w:rPr>
          <w:sz w:val="24"/>
          <w:szCs w:val="24"/>
        </w:rPr>
      </w:pPr>
    </w:p>
    <w:p w14:paraId="660F1FC0" w14:textId="77777777" w:rsidR="003E66FC" w:rsidRDefault="003E66FC" w:rsidP="00DC6E41">
      <w:pPr>
        <w:jc w:val="center"/>
        <w:rPr>
          <w:noProof/>
        </w:rPr>
      </w:pPr>
    </w:p>
    <w:sectPr w:rsidR="003E66FC" w:rsidSect="003D2656">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0C87E" w14:textId="77777777" w:rsidR="001411B8" w:rsidRDefault="001411B8">
      <w:r>
        <w:separator/>
      </w:r>
    </w:p>
  </w:endnote>
  <w:endnote w:type="continuationSeparator" w:id="0">
    <w:p w14:paraId="53B3A9E3" w14:textId="77777777" w:rsidR="001411B8" w:rsidRDefault="001411B8">
      <w:r>
        <w:continuationSeparator/>
      </w:r>
    </w:p>
  </w:endnote>
  <w:endnote w:type="continuationNotice" w:id="1">
    <w:p w14:paraId="63CAEECA" w14:textId="77777777" w:rsidR="001411B8" w:rsidRDefault="00141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1">
    <w:charset w:val="00"/>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WenQuanYi Zen Hei">
    <w:charset w:val="80"/>
    <w:family w:val="auto"/>
    <w:pitch w:val="variable"/>
  </w:font>
  <w:font w:name="Lohit Hindi">
    <w:altName w:val="MS Gothic"/>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57A7F" w14:textId="0FB8B1A7" w:rsidR="001411B8" w:rsidRDefault="001411B8" w:rsidP="003D2656">
    <w:pPr>
      <w:pStyle w:val="a8"/>
      <w:jc w:val="center"/>
    </w:pPr>
    <w:r w:rsidRPr="001F3543">
      <w:fldChar w:fldCharType="begin"/>
    </w:r>
    <w:r w:rsidRPr="001F3543">
      <w:instrText>PAGE   \* MERGEFORMAT</w:instrText>
    </w:r>
    <w:r w:rsidRPr="001F3543">
      <w:fldChar w:fldCharType="separate"/>
    </w:r>
    <w:r w:rsidR="000848B8">
      <w:rPr>
        <w:noProof/>
      </w:rPr>
      <w:t>2</w:t>
    </w:r>
    <w:r w:rsidRPr="001F354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703674"/>
      <w:docPartObj>
        <w:docPartGallery w:val="Page Numbers (Bottom of Page)"/>
        <w:docPartUnique/>
      </w:docPartObj>
    </w:sdtPr>
    <w:sdtEndPr/>
    <w:sdtContent>
      <w:p w14:paraId="49E8D85E" w14:textId="38E27859" w:rsidR="001411B8" w:rsidRDefault="001411B8">
        <w:pPr>
          <w:pStyle w:val="a8"/>
          <w:jc w:val="right"/>
        </w:pPr>
        <w:r>
          <w:fldChar w:fldCharType="begin"/>
        </w:r>
        <w:r>
          <w:instrText>PAGE   \* MERGEFORMAT</w:instrText>
        </w:r>
        <w:r>
          <w:fldChar w:fldCharType="separate"/>
        </w:r>
        <w:r w:rsidR="000848B8">
          <w:rPr>
            <w:noProof/>
          </w:rPr>
          <w:t>47</w:t>
        </w:r>
        <w:r>
          <w:fldChar w:fldCharType="end"/>
        </w:r>
      </w:p>
    </w:sdtContent>
  </w:sdt>
  <w:p w14:paraId="04C16BBD" w14:textId="77777777" w:rsidR="001411B8" w:rsidRPr="00FA5D9C" w:rsidRDefault="001411B8" w:rsidP="003D265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088286"/>
      <w:docPartObj>
        <w:docPartGallery w:val="Page Numbers (Bottom of Page)"/>
        <w:docPartUnique/>
      </w:docPartObj>
    </w:sdtPr>
    <w:sdtEndPr/>
    <w:sdtContent>
      <w:p w14:paraId="6BF8AA0D" w14:textId="2148676F" w:rsidR="001411B8" w:rsidRDefault="001411B8">
        <w:pPr>
          <w:pStyle w:val="a8"/>
          <w:jc w:val="right"/>
        </w:pPr>
        <w:r>
          <w:fldChar w:fldCharType="begin"/>
        </w:r>
        <w:r>
          <w:instrText>PAGE   \* MERGEFORMAT</w:instrText>
        </w:r>
        <w:r>
          <w:fldChar w:fldCharType="separate"/>
        </w:r>
        <w:r w:rsidR="000848B8">
          <w:rPr>
            <w:noProof/>
          </w:rPr>
          <w:t>26</w:t>
        </w:r>
        <w:r>
          <w:fldChar w:fldCharType="end"/>
        </w:r>
      </w:p>
    </w:sdtContent>
  </w:sdt>
  <w:p w14:paraId="3DA095AE" w14:textId="77777777" w:rsidR="001411B8" w:rsidRPr="00FA5D9C" w:rsidRDefault="001411B8" w:rsidP="003D265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469748"/>
      <w:docPartObj>
        <w:docPartGallery w:val="Page Numbers (Bottom of Page)"/>
        <w:docPartUnique/>
      </w:docPartObj>
    </w:sdtPr>
    <w:sdtEndPr/>
    <w:sdtContent>
      <w:p w14:paraId="63424A5E" w14:textId="5A032F45" w:rsidR="001411B8" w:rsidRDefault="001411B8">
        <w:pPr>
          <w:pStyle w:val="a8"/>
          <w:jc w:val="center"/>
        </w:pPr>
        <w:r>
          <w:fldChar w:fldCharType="begin"/>
        </w:r>
        <w:r>
          <w:instrText>PAGE   \* MERGEFORMAT</w:instrText>
        </w:r>
        <w:r>
          <w:fldChar w:fldCharType="separate"/>
        </w:r>
        <w:r w:rsidR="00830C2C">
          <w:rPr>
            <w:noProof/>
          </w:rPr>
          <w:t>74</w:t>
        </w:r>
        <w:r>
          <w:fldChar w:fldCharType="end"/>
        </w:r>
      </w:p>
    </w:sdtContent>
  </w:sdt>
  <w:p w14:paraId="012BF2BC" w14:textId="77777777" w:rsidR="001411B8" w:rsidRDefault="001411B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F05D8" w14:textId="77777777" w:rsidR="001411B8" w:rsidRDefault="001411B8">
      <w:r>
        <w:separator/>
      </w:r>
    </w:p>
  </w:footnote>
  <w:footnote w:type="continuationSeparator" w:id="0">
    <w:p w14:paraId="3DE20854" w14:textId="77777777" w:rsidR="001411B8" w:rsidRDefault="001411B8">
      <w:r>
        <w:continuationSeparator/>
      </w:r>
    </w:p>
  </w:footnote>
  <w:footnote w:type="continuationNotice" w:id="1">
    <w:p w14:paraId="27305A0E" w14:textId="77777777" w:rsidR="001411B8" w:rsidRDefault="001411B8"/>
  </w:footnote>
  <w:footnote w:id="2">
    <w:p w14:paraId="07FC136E" w14:textId="77777777" w:rsidR="001411B8" w:rsidRPr="003C175D" w:rsidRDefault="001411B8" w:rsidP="00D12001">
      <w:pPr>
        <w:pStyle w:val="aa"/>
        <w:rPr>
          <w:sz w:val="18"/>
          <w:szCs w:val="18"/>
        </w:rPr>
      </w:pPr>
      <w:r w:rsidRPr="003C175D">
        <w:rPr>
          <w:rStyle w:val="ac"/>
          <w:sz w:val="18"/>
          <w:szCs w:val="18"/>
        </w:rPr>
        <w:footnoteRef/>
      </w:r>
      <w:r w:rsidRPr="003C175D">
        <w:rPr>
          <w:sz w:val="18"/>
          <w:szCs w:val="18"/>
        </w:rPr>
        <w:t xml:space="preserve">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footnote>
  <w:footnote w:id="3">
    <w:p w14:paraId="16C9328A" w14:textId="69B5961D" w:rsidR="001411B8" w:rsidRPr="00FC1519" w:rsidRDefault="001411B8" w:rsidP="00FC1519">
      <w:pPr>
        <w:autoSpaceDE/>
        <w:autoSpaceDN/>
        <w:jc w:val="both"/>
        <w:rPr>
          <w:rFonts w:eastAsia="Calibri"/>
          <w:sz w:val="16"/>
          <w:szCs w:val="16"/>
          <w:lang w:eastAsia="en-US"/>
        </w:rPr>
      </w:pPr>
      <w:r>
        <w:rPr>
          <w:rStyle w:val="ac"/>
        </w:rPr>
        <w:footnoteRef/>
      </w:r>
      <w:r>
        <w:t xml:space="preserve"> </w:t>
      </w:r>
      <w:r w:rsidRPr="00E96F96">
        <w:rPr>
          <w:rFonts w:eastAsia="Calibri"/>
          <w:sz w:val="16"/>
          <w:szCs w:val="16"/>
          <w:lang w:eastAsia="en-US"/>
        </w:rPr>
        <w:t>Если при проведении конкурса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применяются нормы статьи 37 Фед</w:t>
      </w:r>
      <w:r>
        <w:rPr>
          <w:rFonts w:eastAsia="Calibri"/>
          <w:sz w:val="16"/>
          <w:szCs w:val="16"/>
          <w:lang w:eastAsia="en-US"/>
        </w:rPr>
        <w:t>ерального закона от 05.04.2013 №</w:t>
      </w:r>
      <w:r w:rsidRPr="00E96F96">
        <w:rPr>
          <w:rFonts w:eastAsia="Calibri"/>
          <w:sz w:val="16"/>
          <w:szCs w:val="16"/>
          <w:lang w:eastAsia="en-US"/>
        </w:rPr>
        <w:t xml:space="preserve"> 44-ФЗ «О контрактной системе в сфере закупок товаров, работ, услуг для обеспечения государственных и муниципальных нужд»</w:t>
      </w:r>
    </w:p>
  </w:footnote>
  <w:footnote w:id="4">
    <w:p w14:paraId="6C820BDF" w14:textId="77777777" w:rsidR="001411B8" w:rsidRPr="003C175D" w:rsidRDefault="001411B8" w:rsidP="00D12001">
      <w:pPr>
        <w:pStyle w:val="aa"/>
        <w:rPr>
          <w:sz w:val="18"/>
          <w:szCs w:val="18"/>
        </w:rPr>
      </w:pPr>
      <w:r>
        <w:rPr>
          <w:rStyle w:val="ac"/>
        </w:rPr>
        <w:footnoteRef/>
      </w:r>
      <w:r>
        <w:t xml:space="preserve"> </w:t>
      </w:r>
      <w:r w:rsidRPr="003C175D">
        <w:rPr>
          <w:sz w:val="18"/>
          <w:szCs w:val="18"/>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40E4A98" w14:textId="77777777" w:rsidR="001411B8" w:rsidRDefault="001411B8" w:rsidP="00D12001">
      <w:pPr>
        <w:pStyle w:val="aa"/>
      </w:pPr>
    </w:p>
  </w:footnote>
  <w:footnote w:id="5">
    <w:p w14:paraId="5DD1EB40" w14:textId="7D9ED32C" w:rsidR="001411B8" w:rsidRPr="00DC676A" w:rsidRDefault="001411B8" w:rsidP="00DC676A">
      <w:pPr>
        <w:autoSpaceDE/>
        <w:autoSpaceDN/>
        <w:jc w:val="both"/>
        <w:rPr>
          <w:rFonts w:eastAsia="Calibri"/>
          <w:sz w:val="16"/>
          <w:szCs w:val="16"/>
          <w:lang w:eastAsia="en-US"/>
        </w:rPr>
      </w:pPr>
      <w:r>
        <w:rPr>
          <w:rStyle w:val="ac"/>
        </w:rPr>
        <w:footnoteRef/>
      </w:r>
      <w:r>
        <w:t xml:space="preserve"> </w:t>
      </w:r>
      <w:r w:rsidRPr="00E96F96">
        <w:rPr>
          <w:rFonts w:eastAsia="Calibri"/>
          <w:sz w:val="16"/>
          <w:szCs w:val="16"/>
          <w:lang w:eastAsia="en-US"/>
        </w:rPr>
        <w:t>Если при проведении конкурса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применяются нормы статьи 37 Фед</w:t>
      </w:r>
      <w:r>
        <w:rPr>
          <w:rFonts w:eastAsia="Calibri"/>
          <w:sz w:val="16"/>
          <w:szCs w:val="16"/>
          <w:lang w:eastAsia="en-US"/>
        </w:rPr>
        <w:t>ерального закона от 05.04.2013 №</w:t>
      </w:r>
      <w:r w:rsidRPr="00E96F96">
        <w:rPr>
          <w:rFonts w:eastAsia="Calibri"/>
          <w:sz w:val="16"/>
          <w:szCs w:val="16"/>
          <w:lang w:eastAsia="en-US"/>
        </w:rPr>
        <w:t xml:space="preserve"> 44-ФЗ «О контрактной системе в сфере закупок товаров, работ, услуг для обеспечения государственных и муниципальных нужд»</w:t>
      </w:r>
    </w:p>
  </w:footnote>
  <w:footnote w:id="6">
    <w:p w14:paraId="2EAE191D" w14:textId="42F9B4D3" w:rsidR="001411B8" w:rsidRDefault="001411B8" w:rsidP="00FC1519">
      <w:pPr>
        <w:jc w:val="both"/>
      </w:pPr>
      <w:r>
        <w:rPr>
          <w:rStyle w:val="ac"/>
        </w:rPr>
        <w:footnoteRef/>
      </w:r>
      <w:r>
        <w:t xml:space="preserve"> Распределение договорной цены</w:t>
      </w:r>
      <w:r w:rsidRPr="00DE32E3">
        <w:t xml:space="preserve"> устанавливается с учетом пропорционального снижения начальной (максимальной) цены договора</w:t>
      </w:r>
      <w:r>
        <w:t xml:space="preserve"> (обоснование НМЦД)</w:t>
      </w:r>
      <w:r w:rsidRPr="00DE32E3">
        <w:t>, поданного участником закупки</w:t>
      </w:r>
      <w:r>
        <w:t xml:space="preserve"> в отношении каждого объекта и этапа выполняемых работ</w:t>
      </w:r>
    </w:p>
  </w:footnote>
  <w:footnote w:id="7">
    <w:p w14:paraId="4350884E" w14:textId="77777777" w:rsidR="001411B8" w:rsidRPr="00EB68B4" w:rsidRDefault="001411B8" w:rsidP="00D12001">
      <w:r w:rsidRPr="00EB68B4">
        <w:footnoteRef/>
      </w:r>
      <w:r w:rsidRPr="00EB68B4">
        <w:t xml:space="preserve"> Указывается номер </w:t>
      </w:r>
      <w:r>
        <w:t>д</w:t>
      </w:r>
      <w:r w:rsidRPr="00EB68B4">
        <w:t>оверенности (</w:t>
      </w:r>
      <w:r>
        <w:t>п</w:t>
      </w:r>
      <w:r w:rsidRPr="00EB68B4">
        <w:t>риказа), дата подписания.</w:t>
      </w:r>
    </w:p>
  </w:footnote>
  <w:footnote w:id="8">
    <w:p w14:paraId="0389DF12" w14:textId="77777777" w:rsidR="001411B8" w:rsidRPr="00EB68B4" w:rsidRDefault="001411B8" w:rsidP="00D12001">
      <w:r w:rsidRPr="00EB68B4">
        <w:footnoteRef/>
      </w:r>
      <w:r w:rsidRPr="00EB68B4">
        <w:t xml:space="preserve"> На всё измерительное оборудование предоставляется свидетельства о поверке. </w:t>
      </w:r>
    </w:p>
  </w:footnote>
  <w:footnote w:id="9">
    <w:p w14:paraId="5B3F7AFF" w14:textId="77777777" w:rsidR="001411B8" w:rsidRPr="003A267D" w:rsidRDefault="001411B8" w:rsidP="00D12001">
      <w:r w:rsidRPr="00EB68B4">
        <w:footnoteRef/>
      </w:r>
      <w:r w:rsidRPr="00EB68B4">
        <w:t xml:space="preserve"> Копии всех документов предоставляются в двух экземплярах.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41E3C" w14:textId="77777777" w:rsidR="001411B8" w:rsidRDefault="001411B8">
    <w:pPr>
      <w:rPr>
        <w:sz w:val="2"/>
        <w:szCs w:val="2"/>
      </w:rPr>
    </w:pPr>
    <w:r>
      <w:rPr>
        <w:noProof/>
      </w:rPr>
      <mc:AlternateContent>
        <mc:Choice Requires="wps">
          <w:drawing>
            <wp:anchor distT="0" distB="0" distL="63500" distR="63500" simplePos="0" relativeHeight="251659264" behindDoc="1" locked="0" layoutInCell="1" allowOverlap="1" wp14:anchorId="79286F3D" wp14:editId="1F407CAF">
              <wp:simplePos x="0" y="0"/>
              <wp:positionH relativeFrom="page">
                <wp:posOffset>3511550</wp:posOffset>
              </wp:positionH>
              <wp:positionV relativeFrom="page">
                <wp:posOffset>1502410</wp:posOffset>
              </wp:positionV>
              <wp:extent cx="3035935" cy="365125"/>
              <wp:effectExtent l="0" t="0" r="6985" b="152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53AC7" w14:textId="77777777" w:rsidR="001411B8" w:rsidRDefault="001411B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286F3D" id="_x0000_t202" coordsize="21600,21600" o:spt="202" path="m,l,21600r21600,l21600,xe">
              <v:stroke joinstyle="miter"/>
              <v:path gradientshapeok="t" o:connecttype="rect"/>
            </v:shapetype>
            <v:shape id="Поле 1" o:spid="_x0000_s1026" type="#_x0000_t202" style="position:absolute;margin-left:276.5pt;margin-top:118.3pt;width:239.05pt;height:28.7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btQIAAKcFAAAOAAAAZHJzL2Uyb0RvYy54bWysVF2OmzAQfq/UO1h+Z4EEsgEtWWVDqCpt&#10;f6RtD+CACVbBRrY3sK16lp6iT5V6hhypYxOyya4qVW15sMb2+Jv5Zj7m6rpvarSjUjHBE+xfeBhR&#10;nouC8W2CP37InDlGShNekFpwmuAHqvD14uWLq66N6URUoi6oRADCVdy1Ca60bmPXVXlFG6IuREs5&#10;XJZCNkTDVm7dQpIO0JvanXjezO2ELFopcqoUnKbDJV5Y/LKkuX5XlopqVCcYctN2lXbdmNVdXJF4&#10;K0lbsfyQBvmLLBrCOAQ9QqVEE3Qv2TOohuVSKFHqi1w0rihLllPLAdj43hM2dxVpqeUCxVHtsUzq&#10;/8Hmb3fvJWIF9A4jThpo0f7b/uf+x/478k11ulbF4HTXgpvub0RvPA1T1d6K/JNCXKwqwrd0KaXo&#10;KkoKyM6+dE+eDjjKgGy6N6KAMOReCwvUl7IxgFAMBOjQpYdjZ2ivUQ6HU28aRtMQoxzuprPQn4Qm&#10;OZfE4+tWKv2KigYZI8ESOm/Rye5W6cF1dDHBuMhYXdvu1/zsADCHE4gNT82dycI280vkRev5eh44&#10;wWS2dgIvTZ1ltgqcWeZfhuk0Xa1S/6uJ6wdxxYqCchNmFJYf/FnjDhIfJHGUlhI1KwycSUnJ7WZV&#10;S7QjIOzMfoeCnLi552nYegGXJ5T8SeDdTCInm80vnSALQie69OaO50c30cwLoiDNzindMk7/nRLq&#10;EhyF0EdL57fcPPs950bihmkYHTVrEjw/OpHYSHDNC9taTVg92CelMOk/lgLaPTbaCtZodFCr7jc9&#10;oBgVb0TxANKVApQF+oR5B0Yl5GeMOpgdCeYw3DCqX3MQvxkzoyFHYzMahOfwMMEao8Fc6WEc3beS&#10;bSvAHX+vJfwgGbPafcwBEjcbmAaWwmFymXFzurdej/N18QsAAP//AwBQSwMEFAAGAAgAAAAhAOCl&#10;PhvfAAAADAEAAA8AAABkcnMvZG93bnJldi54bWxMj8FOwzAQRO9I/IO1SNyok4aGNo1ToUpcuNEi&#10;JG5uvI0j7HVku2ny97gnOM7OaPZNvZusYSP60DsSkC8yYEitUz11Aj6Pb09rYCFKUtI4QgEzBtg1&#10;93e1rJS70geOh9ixVEKhkgJ0jEPFeWg1WhkWbkBK3tl5K2OSvuPKy2sqt4Yvs6zkVvaUPmg54F5j&#10;+3O4WAEv05fDIeAev89j63U/r837LMTjw/S6BRZxin9huOEndGgS08ldSAVmBKxWRdoSBSyLsgR2&#10;S2RFngM7pdPmOQfe1Pz/iOYXAAD//wMAUEsBAi0AFAAGAAgAAAAhALaDOJL+AAAA4QEAABMAAAAA&#10;AAAAAAAAAAAAAAAAAFtDb250ZW50X1R5cGVzXS54bWxQSwECLQAUAAYACAAAACEAOP0h/9YAAACU&#10;AQAACwAAAAAAAAAAAAAAAAAvAQAAX3JlbHMvLnJlbHNQSwECLQAUAAYACAAAACEAxvqxG7UCAACn&#10;BQAADgAAAAAAAAAAAAAAAAAuAgAAZHJzL2Uyb0RvYy54bWxQSwECLQAUAAYACAAAACEA4KU+G98A&#10;AAAMAQAADwAAAAAAAAAAAAAAAAAPBQAAZHJzL2Rvd25yZXYueG1sUEsFBgAAAAAEAAQA8wAAABsG&#10;AAAAAA==&#10;" filled="f" stroked="f">
              <v:textbox style="mso-fit-shape-to-text:t" inset="0,0,0,0">
                <w:txbxContent>
                  <w:p w14:paraId="1B253AC7" w14:textId="77777777" w:rsidR="001411B8" w:rsidRDefault="001411B8"/>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styleLink w:val="127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styleLink w:val="1123"/>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02F826AC"/>
    <w:styleLink w:val="1ai2162"/>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styleLink w:val="1ai11162"/>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styleLink w:val="21120"/>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styleLink w:val="11111111162"/>
    <w:lvl w:ilvl="0">
      <w:start w:val="1"/>
      <w:numFmt w:val="decimal"/>
      <w:pStyle w:val="a"/>
      <w:lvlText w:val="%1."/>
      <w:lvlJc w:val="left"/>
      <w:pPr>
        <w:tabs>
          <w:tab w:val="num" w:pos="360"/>
        </w:tabs>
        <w:ind w:left="360" w:hanging="360"/>
      </w:pPr>
    </w:lvl>
  </w:abstractNum>
  <w:abstractNum w:abstractNumId="8"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15:restartNumberingAfterBreak="0">
    <w:nsid w:val="00F43A63"/>
    <w:multiLevelType w:val="multilevel"/>
    <w:tmpl w:val="3C945B5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1D62C79"/>
    <w:multiLevelType w:val="hybridMultilevel"/>
    <w:tmpl w:val="AED0097E"/>
    <w:name w:val="Нумерованный список 1"/>
    <w:lvl w:ilvl="0" w:tplc="6BF4CDC6">
      <w:numFmt w:val="bullet"/>
      <w:lvlText w:val=""/>
      <w:lvlJc w:val="left"/>
      <w:pPr>
        <w:ind w:left="360" w:firstLine="0"/>
      </w:pPr>
      <w:rPr>
        <w:rFonts w:ascii="Symbol" w:hAnsi="Symbol"/>
      </w:rPr>
    </w:lvl>
    <w:lvl w:ilvl="1" w:tplc="B480302E">
      <w:numFmt w:val="bullet"/>
      <w:lvlText w:val="o"/>
      <w:lvlJc w:val="left"/>
      <w:pPr>
        <w:ind w:left="1080" w:firstLine="0"/>
      </w:pPr>
      <w:rPr>
        <w:rFonts w:ascii="Courier New" w:hAnsi="Courier New" w:cs="Courier New"/>
      </w:rPr>
    </w:lvl>
    <w:lvl w:ilvl="2" w:tplc="B5BA1BD6">
      <w:numFmt w:val="bullet"/>
      <w:lvlText w:val=""/>
      <w:lvlJc w:val="left"/>
      <w:pPr>
        <w:ind w:left="1800" w:firstLine="0"/>
      </w:pPr>
      <w:rPr>
        <w:rFonts w:ascii="Wingdings" w:eastAsia="Wingdings" w:hAnsi="Wingdings" w:cs="Wingdings"/>
      </w:rPr>
    </w:lvl>
    <w:lvl w:ilvl="3" w:tplc="2D104B54">
      <w:numFmt w:val="bullet"/>
      <w:lvlText w:val=""/>
      <w:lvlJc w:val="left"/>
      <w:pPr>
        <w:ind w:left="2520" w:firstLine="0"/>
      </w:pPr>
      <w:rPr>
        <w:rFonts w:ascii="Symbol" w:hAnsi="Symbol"/>
      </w:rPr>
    </w:lvl>
    <w:lvl w:ilvl="4" w:tplc="4A0062EC">
      <w:numFmt w:val="bullet"/>
      <w:lvlText w:val="o"/>
      <w:lvlJc w:val="left"/>
      <w:pPr>
        <w:ind w:left="3240" w:firstLine="0"/>
      </w:pPr>
      <w:rPr>
        <w:rFonts w:ascii="Courier New" w:hAnsi="Courier New" w:cs="Courier New"/>
      </w:rPr>
    </w:lvl>
    <w:lvl w:ilvl="5" w:tplc="52D2AC12">
      <w:numFmt w:val="bullet"/>
      <w:lvlText w:val=""/>
      <w:lvlJc w:val="left"/>
      <w:pPr>
        <w:ind w:left="3960" w:firstLine="0"/>
      </w:pPr>
      <w:rPr>
        <w:rFonts w:ascii="Wingdings" w:eastAsia="Wingdings" w:hAnsi="Wingdings" w:cs="Wingdings"/>
      </w:rPr>
    </w:lvl>
    <w:lvl w:ilvl="6" w:tplc="AE8CB300">
      <w:numFmt w:val="bullet"/>
      <w:lvlText w:val=""/>
      <w:lvlJc w:val="left"/>
      <w:pPr>
        <w:ind w:left="4680" w:firstLine="0"/>
      </w:pPr>
      <w:rPr>
        <w:rFonts w:ascii="Symbol" w:hAnsi="Symbol"/>
      </w:rPr>
    </w:lvl>
    <w:lvl w:ilvl="7" w:tplc="9260E2CE">
      <w:numFmt w:val="bullet"/>
      <w:lvlText w:val="o"/>
      <w:lvlJc w:val="left"/>
      <w:pPr>
        <w:ind w:left="5400" w:firstLine="0"/>
      </w:pPr>
      <w:rPr>
        <w:rFonts w:ascii="Courier New" w:hAnsi="Courier New" w:cs="Courier New"/>
      </w:rPr>
    </w:lvl>
    <w:lvl w:ilvl="8" w:tplc="BA0602D8">
      <w:numFmt w:val="bullet"/>
      <w:lvlText w:val=""/>
      <w:lvlJc w:val="left"/>
      <w:pPr>
        <w:ind w:left="6120" w:firstLine="0"/>
      </w:pPr>
      <w:rPr>
        <w:rFonts w:ascii="Wingdings" w:eastAsia="Wingdings" w:hAnsi="Wingdings" w:cs="Wingdings"/>
      </w:rPr>
    </w:lvl>
  </w:abstractNum>
  <w:abstractNum w:abstractNumId="12" w15:restartNumberingAfterBreak="0">
    <w:nsid w:val="020E14AE"/>
    <w:multiLevelType w:val="multilevel"/>
    <w:tmpl w:val="F1503768"/>
    <w:styleLink w:val="2136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984160"/>
    <w:multiLevelType w:val="hybridMultilevel"/>
    <w:tmpl w:val="A0DA6932"/>
    <w:lvl w:ilvl="0" w:tplc="32381E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2AA5055"/>
    <w:multiLevelType w:val="multilevel"/>
    <w:tmpl w:val="48484FD2"/>
    <w:styleLink w:val="1ai1117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7" w15:restartNumberingAfterBreak="0">
    <w:nsid w:val="060346F2"/>
    <w:multiLevelType w:val="hybridMultilevel"/>
    <w:tmpl w:val="ACACD0C6"/>
    <w:lvl w:ilvl="0" w:tplc="3BF6E0A0">
      <w:start w:val="1"/>
      <w:numFmt w:val="bullet"/>
      <w:lvlText w:val=""/>
      <w:lvlJc w:val="left"/>
      <w:pPr>
        <w:ind w:left="1070" w:hanging="360"/>
      </w:pPr>
      <w:rPr>
        <w:rFonts w:ascii="Symbol" w:hAnsi="Symbol" w:hint="default"/>
      </w:rPr>
    </w:lvl>
    <w:lvl w:ilvl="1" w:tplc="3BF6E0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0A5969"/>
    <w:multiLevelType w:val="multilevel"/>
    <w:tmpl w:val="D1BCCF98"/>
    <w:styleLink w:val="211113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6DF489B"/>
    <w:multiLevelType w:val="multilevel"/>
    <w:tmpl w:val="EB9A347A"/>
    <w:styleLink w:val="182"/>
    <w:lvl w:ilvl="0">
      <w:start w:val="6"/>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3207" w:hanging="1080"/>
      </w:pPr>
      <w:rPr>
        <w:rFonts w:ascii="Times New Roman" w:eastAsia="Times New Roman" w:hAnsi="Times New Roman" w:cs="Times New Roman"/>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078765A5"/>
    <w:multiLevelType w:val="hybridMultilevel"/>
    <w:tmpl w:val="81D6758E"/>
    <w:styleLink w:val="11162"/>
    <w:lvl w:ilvl="0" w:tplc="2DE64602">
      <w:start w:val="1"/>
      <w:numFmt w:val="decimal"/>
      <w:lvlText w:val="4.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7C07B67"/>
    <w:multiLevelType w:val="multilevel"/>
    <w:tmpl w:val="FC468E04"/>
    <w:styleLink w:val="129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86673DE"/>
    <w:multiLevelType w:val="multilevel"/>
    <w:tmpl w:val="D0026BE8"/>
    <w:lvl w:ilvl="0">
      <w:start w:val="24"/>
      <w:numFmt w:val="decimal"/>
      <w:lvlText w:val="%1"/>
      <w:lvlJc w:val="left"/>
      <w:pPr>
        <w:ind w:left="1248" w:hanging="720"/>
      </w:pPr>
      <w:rPr>
        <w:rFonts w:hint="default"/>
        <w:lang w:val="ru-RU" w:eastAsia="en-US" w:bidi="ar-SA"/>
      </w:rPr>
    </w:lvl>
    <w:lvl w:ilvl="1">
      <w:start w:val="1"/>
      <w:numFmt w:val="decimal"/>
      <w:lvlText w:val="%1.%2"/>
      <w:lvlJc w:val="left"/>
      <w:pPr>
        <w:ind w:left="1248" w:hanging="720"/>
      </w:pPr>
      <w:rPr>
        <w:rFonts w:hint="default"/>
        <w:lang w:val="ru-RU" w:eastAsia="en-US" w:bidi="ar-SA"/>
      </w:rPr>
    </w:lvl>
    <w:lvl w:ilvl="2">
      <w:start w:val="8"/>
      <w:numFmt w:val="decimal"/>
      <w:lvlText w:val="%1.%2.%3."/>
      <w:lvlJc w:val="left"/>
      <w:pPr>
        <w:ind w:left="1248" w:hanging="720"/>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959" w:hanging="720"/>
      </w:pPr>
      <w:rPr>
        <w:rFonts w:hint="default"/>
        <w:lang w:val="ru-RU" w:eastAsia="en-US" w:bidi="ar-SA"/>
      </w:rPr>
    </w:lvl>
    <w:lvl w:ilvl="4">
      <w:numFmt w:val="bullet"/>
      <w:lvlText w:val="•"/>
      <w:lvlJc w:val="left"/>
      <w:pPr>
        <w:ind w:left="4866" w:hanging="720"/>
      </w:pPr>
      <w:rPr>
        <w:rFonts w:hint="default"/>
        <w:lang w:val="ru-RU" w:eastAsia="en-US" w:bidi="ar-SA"/>
      </w:rPr>
    </w:lvl>
    <w:lvl w:ilvl="5">
      <w:numFmt w:val="bullet"/>
      <w:lvlText w:val="•"/>
      <w:lvlJc w:val="left"/>
      <w:pPr>
        <w:ind w:left="5773" w:hanging="720"/>
      </w:pPr>
      <w:rPr>
        <w:rFonts w:hint="default"/>
        <w:lang w:val="ru-RU" w:eastAsia="en-US" w:bidi="ar-SA"/>
      </w:rPr>
    </w:lvl>
    <w:lvl w:ilvl="6">
      <w:numFmt w:val="bullet"/>
      <w:lvlText w:val="•"/>
      <w:lvlJc w:val="left"/>
      <w:pPr>
        <w:ind w:left="6679" w:hanging="720"/>
      </w:pPr>
      <w:rPr>
        <w:rFonts w:hint="default"/>
        <w:lang w:val="ru-RU" w:eastAsia="en-US" w:bidi="ar-SA"/>
      </w:rPr>
    </w:lvl>
    <w:lvl w:ilvl="7">
      <w:numFmt w:val="bullet"/>
      <w:lvlText w:val="•"/>
      <w:lvlJc w:val="left"/>
      <w:pPr>
        <w:ind w:left="7586" w:hanging="720"/>
      </w:pPr>
      <w:rPr>
        <w:rFonts w:hint="default"/>
        <w:lang w:val="ru-RU" w:eastAsia="en-US" w:bidi="ar-SA"/>
      </w:rPr>
    </w:lvl>
    <w:lvl w:ilvl="8">
      <w:numFmt w:val="bullet"/>
      <w:lvlText w:val="•"/>
      <w:lvlJc w:val="left"/>
      <w:pPr>
        <w:ind w:left="8493" w:hanging="720"/>
      </w:pPr>
      <w:rPr>
        <w:rFonts w:hint="default"/>
        <w:lang w:val="ru-RU" w:eastAsia="en-US" w:bidi="ar-SA"/>
      </w:rPr>
    </w:lvl>
  </w:abstractNum>
  <w:abstractNum w:abstractNumId="23" w15:restartNumberingAfterBreak="0">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0A6E5587"/>
    <w:multiLevelType w:val="hybridMultilevel"/>
    <w:tmpl w:val="D27EE57A"/>
    <w:name w:val="Нумерованный список 5"/>
    <w:lvl w:ilvl="0" w:tplc="3D3A55BC">
      <w:start w:val="1"/>
      <w:numFmt w:val="decimal"/>
      <w:lvlText w:val="%1."/>
      <w:lvlJc w:val="left"/>
      <w:pPr>
        <w:ind w:left="303" w:firstLine="0"/>
      </w:pPr>
    </w:lvl>
    <w:lvl w:ilvl="1" w:tplc="6A50FFF6">
      <w:start w:val="1"/>
      <w:numFmt w:val="lowerLetter"/>
      <w:lvlText w:val="%2."/>
      <w:lvlJc w:val="left"/>
      <w:pPr>
        <w:ind w:left="1023" w:firstLine="0"/>
      </w:pPr>
    </w:lvl>
    <w:lvl w:ilvl="2" w:tplc="461E6C0C">
      <w:start w:val="1"/>
      <w:numFmt w:val="lowerRoman"/>
      <w:lvlText w:val="%3."/>
      <w:lvlJc w:val="left"/>
      <w:pPr>
        <w:ind w:left="1923" w:firstLine="0"/>
      </w:pPr>
    </w:lvl>
    <w:lvl w:ilvl="3" w:tplc="88C68DEA">
      <w:start w:val="1"/>
      <w:numFmt w:val="decimal"/>
      <w:lvlText w:val="%4."/>
      <w:lvlJc w:val="left"/>
      <w:pPr>
        <w:ind w:left="2463" w:firstLine="0"/>
      </w:pPr>
    </w:lvl>
    <w:lvl w:ilvl="4" w:tplc="D02495BE">
      <w:start w:val="1"/>
      <w:numFmt w:val="lowerLetter"/>
      <w:lvlText w:val="%5."/>
      <w:lvlJc w:val="left"/>
      <w:pPr>
        <w:ind w:left="3183" w:firstLine="0"/>
      </w:pPr>
    </w:lvl>
    <w:lvl w:ilvl="5" w:tplc="42C87234">
      <w:start w:val="1"/>
      <w:numFmt w:val="lowerRoman"/>
      <w:lvlText w:val="%6."/>
      <w:lvlJc w:val="left"/>
      <w:pPr>
        <w:ind w:left="4083" w:firstLine="0"/>
      </w:pPr>
    </w:lvl>
    <w:lvl w:ilvl="6" w:tplc="D4BA853E">
      <w:start w:val="1"/>
      <w:numFmt w:val="decimal"/>
      <w:lvlText w:val="%7."/>
      <w:lvlJc w:val="left"/>
      <w:pPr>
        <w:ind w:left="4623" w:firstLine="0"/>
      </w:pPr>
    </w:lvl>
    <w:lvl w:ilvl="7" w:tplc="40A8E710">
      <w:start w:val="1"/>
      <w:numFmt w:val="lowerLetter"/>
      <w:lvlText w:val="%8."/>
      <w:lvlJc w:val="left"/>
      <w:pPr>
        <w:ind w:left="5343" w:firstLine="0"/>
      </w:pPr>
    </w:lvl>
    <w:lvl w:ilvl="8" w:tplc="15EEB0D8">
      <w:start w:val="1"/>
      <w:numFmt w:val="lowerRoman"/>
      <w:lvlText w:val="%9."/>
      <w:lvlJc w:val="left"/>
      <w:pPr>
        <w:ind w:left="6243" w:firstLine="0"/>
      </w:pPr>
    </w:lvl>
  </w:abstractNum>
  <w:abstractNum w:abstractNumId="25" w15:restartNumberingAfterBreak="0">
    <w:nsid w:val="0C4A1A88"/>
    <w:multiLevelType w:val="hybridMultilevel"/>
    <w:tmpl w:val="014E537E"/>
    <w:name w:val="Нумерованный список 22"/>
    <w:lvl w:ilvl="0" w:tplc="870652F6">
      <w:start w:val="1"/>
      <w:numFmt w:val="decimal"/>
      <w:lvlText w:val="%1."/>
      <w:lvlJc w:val="left"/>
      <w:pPr>
        <w:ind w:left="360" w:firstLine="0"/>
      </w:pPr>
    </w:lvl>
    <w:lvl w:ilvl="1" w:tplc="3C169B5C">
      <w:start w:val="1"/>
      <w:numFmt w:val="lowerLetter"/>
      <w:lvlText w:val="%2."/>
      <w:lvlJc w:val="left"/>
      <w:pPr>
        <w:ind w:left="1080" w:firstLine="0"/>
      </w:pPr>
    </w:lvl>
    <w:lvl w:ilvl="2" w:tplc="85CA0802">
      <w:start w:val="1"/>
      <w:numFmt w:val="lowerRoman"/>
      <w:lvlText w:val="%3."/>
      <w:lvlJc w:val="left"/>
      <w:pPr>
        <w:ind w:left="1980" w:firstLine="0"/>
      </w:pPr>
    </w:lvl>
    <w:lvl w:ilvl="3" w:tplc="A1222DDE">
      <w:start w:val="1"/>
      <w:numFmt w:val="decimal"/>
      <w:lvlText w:val="%4."/>
      <w:lvlJc w:val="left"/>
      <w:pPr>
        <w:ind w:left="2520" w:firstLine="0"/>
      </w:pPr>
    </w:lvl>
    <w:lvl w:ilvl="4" w:tplc="174C2CBC">
      <w:start w:val="1"/>
      <w:numFmt w:val="lowerLetter"/>
      <w:lvlText w:val="%5."/>
      <w:lvlJc w:val="left"/>
      <w:pPr>
        <w:ind w:left="3240" w:firstLine="0"/>
      </w:pPr>
    </w:lvl>
    <w:lvl w:ilvl="5" w:tplc="ACCCB644">
      <w:start w:val="1"/>
      <w:numFmt w:val="lowerRoman"/>
      <w:lvlText w:val="%6."/>
      <w:lvlJc w:val="left"/>
      <w:pPr>
        <w:ind w:left="4140" w:firstLine="0"/>
      </w:pPr>
    </w:lvl>
    <w:lvl w:ilvl="6" w:tplc="D60C31F8">
      <w:start w:val="1"/>
      <w:numFmt w:val="decimal"/>
      <w:lvlText w:val="%7."/>
      <w:lvlJc w:val="left"/>
      <w:pPr>
        <w:ind w:left="4680" w:firstLine="0"/>
      </w:pPr>
    </w:lvl>
    <w:lvl w:ilvl="7" w:tplc="5816C014">
      <w:start w:val="1"/>
      <w:numFmt w:val="lowerLetter"/>
      <w:lvlText w:val="%8."/>
      <w:lvlJc w:val="left"/>
      <w:pPr>
        <w:ind w:left="5400" w:firstLine="0"/>
      </w:pPr>
    </w:lvl>
    <w:lvl w:ilvl="8" w:tplc="47C6E046">
      <w:start w:val="1"/>
      <w:numFmt w:val="lowerRoman"/>
      <w:lvlText w:val="%9."/>
      <w:lvlJc w:val="left"/>
      <w:pPr>
        <w:ind w:left="6300" w:firstLine="0"/>
      </w:pPr>
    </w:lvl>
  </w:abstractNum>
  <w:abstractNum w:abstractNumId="26" w15:restartNumberingAfterBreak="0">
    <w:nsid w:val="0D703352"/>
    <w:multiLevelType w:val="multilevel"/>
    <w:tmpl w:val="11704576"/>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E9516CC"/>
    <w:multiLevelType w:val="hybridMultilevel"/>
    <w:tmpl w:val="AFA01CDA"/>
    <w:name w:val="Нумерованный список 18"/>
    <w:lvl w:ilvl="0" w:tplc="60C25F1A">
      <w:numFmt w:val="bullet"/>
      <w:lvlText w:val=""/>
      <w:lvlJc w:val="left"/>
      <w:pPr>
        <w:ind w:left="284" w:firstLine="0"/>
      </w:pPr>
      <w:rPr>
        <w:rFonts w:ascii="Symbol" w:hAnsi="Symbol"/>
      </w:rPr>
    </w:lvl>
    <w:lvl w:ilvl="1" w:tplc="D480AFC6">
      <w:numFmt w:val="bullet"/>
      <w:lvlText w:val="o"/>
      <w:lvlJc w:val="left"/>
      <w:pPr>
        <w:ind w:left="1080" w:firstLine="0"/>
      </w:pPr>
      <w:rPr>
        <w:rFonts w:ascii="Courier New" w:hAnsi="Courier New" w:cs="Courier New"/>
      </w:rPr>
    </w:lvl>
    <w:lvl w:ilvl="2" w:tplc="CE402C8E">
      <w:numFmt w:val="bullet"/>
      <w:lvlText w:val=""/>
      <w:lvlJc w:val="left"/>
      <w:pPr>
        <w:ind w:left="1800" w:firstLine="0"/>
      </w:pPr>
      <w:rPr>
        <w:rFonts w:ascii="Wingdings" w:eastAsia="Wingdings" w:hAnsi="Wingdings" w:cs="Wingdings"/>
      </w:rPr>
    </w:lvl>
    <w:lvl w:ilvl="3" w:tplc="8F8A1F76">
      <w:numFmt w:val="bullet"/>
      <w:lvlText w:val=""/>
      <w:lvlJc w:val="left"/>
      <w:pPr>
        <w:ind w:left="2520" w:firstLine="0"/>
      </w:pPr>
      <w:rPr>
        <w:rFonts w:ascii="Symbol" w:hAnsi="Symbol"/>
      </w:rPr>
    </w:lvl>
    <w:lvl w:ilvl="4" w:tplc="61D236EE">
      <w:numFmt w:val="bullet"/>
      <w:lvlText w:val="o"/>
      <w:lvlJc w:val="left"/>
      <w:pPr>
        <w:ind w:left="3240" w:firstLine="0"/>
      </w:pPr>
      <w:rPr>
        <w:rFonts w:ascii="Courier New" w:hAnsi="Courier New" w:cs="Courier New"/>
      </w:rPr>
    </w:lvl>
    <w:lvl w:ilvl="5" w:tplc="CE96F30E">
      <w:numFmt w:val="bullet"/>
      <w:lvlText w:val=""/>
      <w:lvlJc w:val="left"/>
      <w:pPr>
        <w:ind w:left="3960" w:firstLine="0"/>
      </w:pPr>
      <w:rPr>
        <w:rFonts w:ascii="Wingdings" w:eastAsia="Wingdings" w:hAnsi="Wingdings" w:cs="Wingdings"/>
      </w:rPr>
    </w:lvl>
    <w:lvl w:ilvl="6" w:tplc="16E82FF2">
      <w:numFmt w:val="bullet"/>
      <w:lvlText w:val=""/>
      <w:lvlJc w:val="left"/>
      <w:pPr>
        <w:ind w:left="4680" w:firstLine="0"/>
      </w:pPr>
      <w:rPr>
        <w:rFonts w:ascii="Symbol" w:hAnsi="Symbol"/>
      </w:rPr>
    </w:lvl>
    <w:lvl w:ilvl="7" w:tplc="B29459C0">
      <w:numFmt w:val="bullet"/>
      <w:lvlText w:val="o"/>
      <w:lvlJc w:val="left"/>
      <w:pPr>
        <w:ind w:left="5400" w:firstLine="0"/>
      </w:pPr>
      <w:rPr>
        <w:rFonts w:ascii="Courier New" w:hAnsi="Courier New" w:cs="Courier New"/>
      </w:rPr>
    </w:lvl>
    <w:lvl w:ilvl="8" w:tplc="7304BD0C">
      <w:numFmt w:val="bullet"/>
      <w:lvlText w:val=""/>
      <w:lvlJc w:val="left"/>
      <w:pPr>
        <w:ind w:left="6120" w:firstLine="0"/>
      </w:pPr>
      <w:rPr>
        <w:rFonts w:ascii="Wingdings" w:eastAsia="Wingdings" w:hAnsi="Wingdings" w:cs="Wingdings"/>
      </w:rPr>
    </w:lvl>
  </w:abstractNum>
  <w:abstractNum w:abstractNumId="29" w15:restartNumberingAfterBreak="0">
    <w:nsid w:val="0FDD4AD5"/>
    <w:multiLevelType w:val="hybridMultilevel"/>
    <w:tmpl w:val="97366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09B41B4"/>
    <w:multiLevelType w:val="hybridMultilevel"/>
    <w:tmpl w:val="B1602B06"/>
    <w:styleLink w:val="WWNum1210"/>
    <w:lvl w:ilvl="0" w:tplc="E200BDB4">
      <w:start w:val="1"/>
      <w:numFmt w:val="decimal"/>
      <w:lvlText w:val="9.%1."/>
      <w:lvlJc w:val="left"/>
      <w:pPr>
        <w:ind w:left="14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0B75F5D"/>
    <w:multiLevelType w:val="multilevel"/>
    <w:tmpl w:val="97504E4A"/>
    <w:lvl w:ilvl="0">
      <w:start w:val="1"/>
      <w:numFmt w:val="decimal"/>
      <w:lvlText w:val="2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12F7C44"/>
    <w:multiLevelType w:val="multilevel"/>
    <w:tmpl w:val="7F00B188"/>
    <w:styleLink w:val="232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3" w15:restartNumberingAfterBreak="0">
    <w:nsid w:val="12382828"/>
    <w:multiLevelType w:val="multilevel"/>
    <w:tmpl w:val="9E141676"/>
    <w:lvl w:ilvl="0">
      <w:start w:val="24"/>
      <w:numFmt w:val="decimal"/>
      <w:lvlText w:val="%1"/>
      <w:lvlJc w:val="left"/>
      <w:pPr>
        <w:tabs>
          <w:tab w:val="num" w:pos="0"/>
        </w:tabs>
        <w:ind w:left="600" w:hanging="600"/>
      </w:pPr>
    </w:lvl>
    <w:lvl w:ilvl="1">
      <w:start w:val="1"/>
      <w:numFmt w:val="decimal"/>
      <w:lvlText w:val="%1.%2"/>
      <w:lvlJc w:val="left"/>
      <w:pPr>
        <w:tabs>
          <w:tab w:val="num" w:pos="0"/>
        </w:tabs>
        <w:ind w:left="1320" w:hanging="600"/>
      </w:pPr>
    </w:lvl>
    <w:lvl w:ilvl="2">
      <w:start w:val="6"/>
      <w:numFmt w:val="decimal"/>
      <w:lvlText w:val="%1.%2.%3"/>
      <w:lvlJc w:val="left"/>
      <w:pPr>
        <w:tabs>
          <w:tab w:val="num" w:pos="0"/>
        </w:tabs>
        <w:ind w:left="2706"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4" w15:restartNumberingAfterBreak="0">
    <w:nsid w:val="12D06433"/>
    <w:multiLevelType w:val="multilevel"/>
    <w:tmpl w:val="9D1A69D2"/>
    <w:styleLink w:val="124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5" w15:restartNumberingAfterBreak="0">
    <w:nsid w:val="137B0E1B"/>
    <w:multiLevelType w:val="multilevel"/>
    <w:tmpl w:val="CB6C8576"/>
    <w:styleLink w:val="1111113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44300A1"/>
    <w:multiLevelType w:val="multilevel"/>
    <w:tmpl w:val="F4F0254A"/>
    <w:name w:val="Нумерованный список 21"/>
    <w:lvl w:ilvl="0">
      <w:start w:val="29"/>
      <w:numFmt w:val="decimal"/>
      <w:lvlText w:val="%1"/>
      <w:lvlJc w:val="left"/>
      <w:pPr>
        <w:ind w:left="0" w:firstLine="0"/>
      </w:pPr>
    </w:lvl>
    <w:lvl w:ilvl="1">
      <w:start w:val="1"/>
      <w:numFmt w:val="decimal"/>
      <w:lvlText w:val="%1.%2"/>
      <w:lvlJc w:val="left"/>
      <w:pPr>
        <w:ind w:left="0" w:firstLine="0"/>
      </w:pPr>
    </w:lvl>
    <w:lvl w:ilvl="2">
      <w:numFmt w:val="bullet"/>
      <w:lvlText w:val="˗"/>
      <w:lvlJc w:val="left"/>
      <w:pPr>
        <w:ind w:left="0" w:firstLine="0"/>
      </w:pPr>
      <w:rPr>
        <w:rFonts w:ascii="Times New Roman" w:hAnsi="Times New Roman" w:cs="Times New Roman"/>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7"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5522E2B"/>
    <w:multiLevelType w:val="multilevel"/>
    <w:tmpl w:val="6A687C48"/>
    <w:styleLink w:val="118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1" w15:restartNumberingAfterBreak="0">
    <w:nsid w:val="172C27C7"/>
    <w:multiLevelType w:val="hybridMultilevel"/>
    <w:tmpl w:val="637C1B36"/>
    <w:name w:val="Нумерованный список 11"/>
    <w:lvl w:ilvl="0" w:tplc="5B1226B6">
      <w:numFmt w:val="bullet"/>
      <w:lvlText w:val=""/>
      <w:lvlJc w:val="left"/>
      <w:pPr>
        <w:ind w:left="360" w:firstLine="0"/>
      </w:pPr>
      <w:rPr>
        <w:rFonts w:ascii="Symbol" w:hAnsi="Symbol"/>
      </w:rPr>
    </w:lvl>
    <w:lvl w:ilvl="1" w:tplc="848C590A">
      <w:numFmt w:val="bullet"/>
      <w:lvlText w:val=""/>
      <w:lvlJc w:val="left"/>
      <w:pPr>
        <w:ind w:left="1080" w:firstLine="0"/>
      </w:pPr>
      <w:rPr>
        <w:rFonts w:ascii="Symbol" w:hAnsi="Symbol"/>
      </w:rPr>
    </w:lvl>
    <w:lvl w:ilvl="2" w:tplc="6D54BE9C">
      <w:numFmt w:val="bullet"/>
      <w:lvlText w:val=""/>
      <w:lvlJc w:val="left"/>
      <w:pPr>
        <w:ind w:left="1800" w:firstLine="0"/>
      </w:pPr>
      <w:rPr>
        <w:rFonts w:ascii="Wingdings" w:eastAsia="Wingdings" w:hAnsi="Wingdings" w:cs="Wingdings"/>
      </w:rPr>
    </w:lvl>
    <w:lvl w:ilvl="3" w:tplc="0A188AFA">
      <w:numFmt w:val="bullet"/>
      <w:lvlText w:val=""/>
      <w:lvlJc w:val="left"/>
      <w:pPr>
        <w:ind w:left="2520" w:firstLine="0"/>
      </w:pPr>
      <w:rPr>
        <w:rFonts w:ascii="Symbol" w:hAnsi="Symbol"/>
      </w:rPr>
    </w:lvl>
    <w:lvl w:ilvl="4" w:tplc="0C101328">
      <w:numFmt w:val="bullet"/>
      <w:lvlText w:val="o"/>
      <w:lvlJc w:val="left"/>
      <w:pPr>
        <w:ind w:left="3240" w:firstLine="0"/>
      </w:pPr>
      <w:rPr>
        <w:rFonts w:ascii="Courier New" w:hAnsi="Courier New" w:cs="Courier New"/>
      </w:rPr>
    </w:lvl>
    <w:lvl w:ilvl="5" w:tplc="54108378">
      <w:numFmt w:val="bullet"/>
      <w:lvlText w:val=""/>
      <w:lvlJc w:val="left"/>
      <w:pPr>
        <w:ind w:left="3960" w:firstLine="0"/>
      </w:pPr>
      <w:rPr>
        <w:rFonts w:ascii="Wingdings" w:eastAsia="Wingdings" w:hAnsi="Wingdings" w:cs="Wingdings"/>
      </w:rPr>
    </w:lvl>
    <w:lvl w:ilvl="6" w:tplc="F956FA88">
      <w:numFmt w:val="bullet"/>
      <w:lvlText w:val=""/>
      <w:lvlJc w:val="left"/>
      <w:pPr>
        <w:ind w:left="4680" w:firstLine="0"/>
      </w:pPr>
      <w:rPr>
        <w:rFonts w:ascii="Symbol" w:hAnsi="Symbol"/>
      </w:rPr>
    </w:lvl>
    <w:lvl w:ilvl="7" w:tplc="B6C66322">
      <w:numFmt w:val="bullet"/>
      <w:lvlText w:val="o"/>
      <w:lvlJc w:val="left"/>
      <w:pPr>
        <w:ind w:left="5400" w:firstLine="0"/>
      </w:pPr>
      <w:rPr>
        <w:rFonts w:ascii="Courier New" w:hAnsi="Courier New" w:cs="Courier New"/>
      </w:rPr>
    </w:lvl>
    <w:lvl w:ilvl="8" w:tplc="8210228A">
      <w:numFmt w:val="bullet"/>
      <w:lvlText w:val=""/>
      <w:lvlJc w:val="left"/>
      <w:pPr>
        <w:ind w:left="6120" w:firstLine="0"/>
      </w:pPr>
      <w:rPr>
        <w:rFonts w:ascii="Wingdings" w:eastAsia="Wingdings" w:hAnsi="Wingdings" w:cs="Wingdings"/>
      </w:rPr>
    </w:lvl>
  </w:abstractNum>
  <w:abstractNum w:abstractNumId="42" w15:restartNumberingAfterBreak="0">
    <w:nsid w:val="19A465F7"/>
    <w:multiLevelType w:val="hybridMultilevel"/>
    <w:tmpl w:val="08643436"/>
    <w:styleLink w:val="1ai1102"/>
    <w:lvl w:ilvl="0" w:tplc="04190017">
      <w:start w:val="1"/>
      <w:numFmt w:val="bullet"/>
      <w:pStyle w:val="1"/>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ACB264F"/>
    <w:multiLevelType w:val="multilevel"/>
    <w:tmpl w:val="ADC6248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1AD1707C"/>
    <w:multiLevelType w:val="hybridMultilevel"/>
    <w:tmpl w:val="1C32072E"/>
    <w:lvl w:ilvl="0" w:tplc="3BF6E0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1B163EA8"/>
    <w:multiLevelType w:val="multilevel"/>
    <w:tmpl w:val="CF94F7A4"/>
    <w:lvl w:ilvl="0">
      <w:start w:val="1"/>
      <w:numFmt w:val="decimal"/>
      <w:lvlText w:val="2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C407AAA"/>
    <w:multiLevelType w:val="hybridMultilevel"/>
    <w:tmpl w:val="4900089A"/>
    <w:lvl w:ilvl="0" w:tplc="82F2DDAC">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15:restartNumberingAfterBreak="0">
    <w:nsid w:val="1DFB5DFD"/>
    <w:multiLevelType w:val="hybridMultilevel"/>
    <w:tmpl w:val="0BB6CB24"/>
    <w:styleLink w:val="12162"/>
    <w:lvl w:ilvl="0" w:tplc="9CF25ABA">
      <w:start w:val="1"/>
      <w:numFmt w:val="decimal"/>
      <w:lvlText w:val="4.2.2.%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E0967C9"/>
    <w:multiLevelType w:val="multilevel"/>
    <w:tmpl w:val="57F24040"/>
    <w:styleLink w:val="111111232"/>
    <w:lvl w:ilvl="0">
      <w:start w:val="1"/>
      <w:numFmt w:val="decimal"/>
      <w:pStyle w:val="10"/>
      <w:lvlText w:val="%1."/>
      <w:lvlJc w:val="left"/>
      <w:pPr>
        <w:tabs>
          <w:tab w:val="num" w:pos="567"/>
        </w:tabs>
        <w:ind w:left="567" w:hanging="567"/>
      </w:pPr>
      <w:rPr>
        <w:b/>
      </w:rPr>
    </w:lvl>
    <w:lvl w:ilvl="1">
      <w:start w:val="1"/>
      <w:numFmt w:val="decimal"/>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0"/>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9" w15:restartNumberingAfterBreak="0">
    <w:nsid w:val="1E7E04D5"/>
    <w:multiLevelType w:val="singleLevel"/>
    <w:tmpl w:val="D34A6FD8"/>
    <w:styleLink w:val="1ai218"/>
    <w:lvl w:ilvl="0">
      <w:start w:val="1"/>
      <w:numFmt w:val="decimal"/>
      <w:pStyle w:val="31"/>
      <w:lvlText w:val="%1."/>
      <w:lvlJc w:val="left"/>
      <w:pPr>
        <w:tabs>
          <w:tab w:val="num" w:pos="360"/>
        </w:tabs>
        <w:ind w:left="360" w:hanging="360"/>
      </w:pPr>
    </w:lvl>
  </w:abstractNum>
  <w:abstractNum w:abstractNumId="50"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00A49A5"/>
    <w:multiLevelType w:val="multilevel"/>
    <w:tmpl w:val="F89C18CA"/>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15:restartNumberingAfterBreak="0">
    <w:nsid w:val="22037DC3"/>
    <w:multiLevelType w:val="multilevel"/>
    <w:tmpl w:val="D76A7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4" w15:restartNumberingAfterBreak="0">
    <w:nsid w:val="250A1A71"/>
    <w:multiLevelType w:val="multilevel"/>
    <w:tmpl w:val="4AD41BEE"/>
    <w:lvl w:ilvl="0">
      <w:start w:val="3"/>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5C8361C"/>
    <w:multiLevelType w:val="multilevel"/>
    <w:tmpl w:val="2864CC32"/>
    <w:styleLink w:val="1ai2172"/>
    <w:lvl w:ilvl="0">
      <w:start w:val="1"/>
      <w:numFmt w:val="decimal"/>
      <w:lvlText w:val="%1."/>
      <w:lvlJc w:val="left"/>
      <w:pPr>
        <w:ind w:left="720" w:hanging="720"/>
      </w:pPr>
      <w:rPr>
        <w:rFonts w:ascii="Times New Roman" w:hAnsi="Times New Roman" w:hint="default"/>
        <w:color w:val="auto"/>
      </w:rPr>
    </w:lvl>
    <w:lvl w:ilvl="1">
      <w:start w:val="6"/>
      <w:numFmt w:val="decimal"/>
      <w:lvlText w:val="%1.%2."/>
      <w:lvlJc w:val="left"/>
      <w:pPr>
        <w:ind w:left="720" w:hanging="720"/>
      </w:pPr>
      <w:rPr>
        <w:rFonts w:ascii="Times New Roman" w:hAnsi="Times New Roman" w:hint="default"/>
        <w:color w:val="auto"/>
      </w:rPr>
    </w:lvl>
    <w:lvl w:ilvl="2">
      <w:start w:val="2"/>
      <w:numFmt w:val="decimal"/>
      <w:lvlText w:val="%1.%2.%3."/>
      <w:lvlJc w:val="left"/>
      <w:pPr>
        <w:ind w:left="720" w:hanging="720"/>
      </w:pPr>
      <w:rPr>
        <w:rFonts w:ascii="Times New Roman" w:hAnsi="Times New Roman" w:hint="default"/>
        <w:color w:val="auto"/>
      </w:rPr>
    </w:lvl>
    <w:lvl w:ilvl="3">
      <w:start w:val="1"/>
      <w:numFmt w:val="decimal"/>
      <w:lvlText w:val="%1.%2.%3.%4."/>
      <w:lvlJc w:val="left"/>
      <w:pPr>
        <w:ind w:left="720" w:hanging="720"/>
      </w:pPr>
      <w:rPr>
        <w:rFonts w:ascii="Times New Roman" w:hAnsi="Times New Roman" w:hint="default"/>
        <w:color w:val="auto"/>
      </w:rPr>
    </w:lvl>
    <w:lvl w:ilvl="4">
      <w:start w:val="1"/>
      <w:numFmt w:val="decimal"/>
      <w:lvlText w:val="%1.%2.%3.%4.%5."/>
      <w:lvlJc w:val="left"/>
      <w:pPr>
        <w:ind w:left="1080" w:hanging="1080"/>
      </w:pPr>
      <w:rPr>
        <w:rFonts w:ascii="Times New Roman" w:hAnsi="Times New Roman" w:hint="default"/>
        <w:color w:val="auto"/>
      </w:rPr>
    </w:lvl>
    <w:lvl w:ilvl="5">
      <w:start w:val="1"/>
      <w:numFmt w:val="decimal"/>
      <w:lvlText w:val="%1.%2.%3.%4.%5.%6."/>
      <w:lvlJc w:val="left"/>
      <w:pPr>
        <w:ind w:left="1080" w:hanging="1080"/>
      </w:pPr>
      <w:rPr>
        <w:rFonts w:ascii="Times New Roman" w:hAnsi="Times New Roman" w:hint="default"/>
        <w:color w:val="auto"/>
      </w:rPr>
    </w:lvl>
    <w:lvl w:ilvl="6">
      <w:start w:val="1"/>
      <w:numFmt w:val="decimal"/>
      <w:lvlText w:val="%1.%2.%3.%4.%5.%6.%7."/>
      <w:lvlJc w:val="left"/>
      <w:pPr>
        <w:ind w:left="1440" w:hanging="1440"/>
      </w:pPr>
      <w:rPr>
        <w:rFonts w:ascii="Times New Roman" w:hAnsi="Times New Roman" w:hint="default"/>
        <w:color w:val="auto"/>
      </w:rPr>
    </w:lvl>
    <w:lvl w:ilvl="7">
      <w:start w:val="1"/>
      <w:numFmt w:val="decimal"/>
      <w:lvlText w:val="%1.%2.%3.%4.%5.%6.%7.%8."/>
      <w:lvlJc w:val="left"/>
      <w:pPr>
        <w:ind w:left="1440" w:hanging="1440"/>
      </w:pPr>
      <w:rPr>
        <w:rFonts w:ascii="Times New Roman" w:hAnsi="Times New Roman" w:hint="default"/>
        <w:color w:val="auto"/>
      </w:rPr>
    </w:lvl>
    <w:lvl w:ilvl="8">
      <w:start w:val="1"/>
      <w:numFmt w:val="decimal"/>
      <w:lvlText w:val="%1.%2.%3.%4.%5.%6.%7.%8.%9."/>
      <w:lvlJc w:val="left"/>
      <w:pPr>
        <w:ind w:left="1800" w:hanging="1800"/>
      </w:pPr>
      <w:rPr>
        <w:rFonts w:ascii="Times New Roman" w:hAnsi="Times New Roman" w:hint="default"/>
        <w:color w:val="auto"/>
      </w:rPr>
    </w:lvl>
  </w:abstractNum>
  <w:abstractNum w:abstractNumId="56"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7" w15:restartNumberingAfterBreak="0">
    <w:nsid w:val="284D49C5"/>
    <w:multiLevelType w:val="multilevel"/>
    <w:tmpl w:val="66706ED8"/>
    <w:styleLink w:val="1132"/>
    <w:lvl w:ilvl="0">
      <w:start w:val="1"/>
      <w:numFmt w:val="upperRoman"/>
      <w:lvlText w:val="%1."/>
      <w:lvlJc w:val="left"/>
      <w:pPr>
        <w:ind w:left="1080" w:hanging="72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286B3A96"/>
    <w:multiLevelType w:val="hybridMultilevel"/>
    <w:tmpl w:val="875447B6"/>
    <w:name w:val="Нумерованный список 12"/>
    <w:lvl w:ilvl="0" w:tplc="82BE3178">
      <w:numFmt w:val="bullet"/>
      <w:lvlText w:val=""/>
      <w:lvlJc w:val="left"/>
      <w:pPr>
        <w:ind w:left="360" w:firstLine="0"/>
      </w:pPr>
      <w:rPr>
        <w:rFonts w:ascii="Symbol" w:hAnsi="Symbol"/>
      </w:rPr>
    </w:lvl>
    <w:lvl w:ilvl="1" w:tplc="25360DB8">
      <w:numFmt w:val="bullet"/>
      <w:lvlText w:val=""/>
      <w:lvlJc w:val="left"/>
      <w:pPr>
        <w:ind w:left="1080" w:firstLine="0"/>
      </w:pPr>
      <w:rPr>
        <w:rFonts w:ascii="Symbol" w:hAnsi="Symbol"/>
      </w:rPr>
    </w:lvl>
    <w:lvl w:ilvl="2" w:tplc="993E8E60">
      <w:numFmt w:val="bullet"/>
      <w:lvlText w:val=""/>
      <w:lvlJc w:val="left"/>
      <w:pPr>
        <w:ind w:left="1800" w:firstLine="0"/>
      </w:pPr>
      <w:rPr>
        <w:rFonts w:ascii="Wingdings" w:eastAsia="Wingdings" w:hAnsi="Wingdings" w:cs="Wingdings"/>
      </w:rPr>
    </w:lvl>
    <w:lvl w:ilvl="3" w:tplc="96CECFD0">
      <w:numFmt w:val="bullet"/>
      <w:lvlText w:val=""/>
      <w:lvlJc w:val="left"/>
      <w:pPr>
        <w:ind w:left="2520" w:firstLine="0"/>
      </w:pPr>
      <w:rPr>
        <w:rFonts w:ascii="Symbol" w:hAnsi="Symbol"/>
      </w:rPr>
    </w:lvl>
    <w:lvl w:ilvl="4" w:tplc="D8FCDAC6">
      <w:numFmt w:val="bullet"/>
      <w:lvlText w:val="o"/>
      <w:lvlJc w:val="left"/>
      <w:pPr>
        <w:ind w:left="3240" w:firstLine="0"/>
      </w:pPr>
      <w:rPr>
        <w:rFonts w:ascii="Courier New" w:hAnsi="Courier New" w:cs="Courier New"/>
      </w:rPr>
    </w:lvl>
    <w:lvl w:ilvl="5" w:tplc="774AF268">
      <w:numFmt w:val="bullet"/>
      <w:lvlText w:val=""/>
      <w:lvlJc w:val="left"/>
      <w:pPr>
        <w:ind w:left="3960" w:firstLine="0"/>
      </w:pPr>
      <w:rPr>
        <w:rFonts w:ascii="Wingdings" w:eastAsia="Wingdings" w:hAnsi="Wingdings" w:cs="Wingdings"/>
      </w:rPr>
    </w:lvl>
    <w:lvl w:ilvl="6" w:tplc="FEA6CCFE">
      <w:numFmt w:val="bullet"/>
      <w:lvlText w:val=""/>
      <w:lvlJc w:val="left"/>
      <w:pPr>
        <w:ind w:left="4680" w:firstLine="0"/>
      </w:pPr>
      <w:rPr>
        <w:rFonts w:ascii="Symbol" w:hAnsi="Symbol"/>
      </w:rPr>
    </w:lvl>
    <w:lvl w:ilvl="7" w:tplc="EB54AF16">
      <w:numFmt w:val="bullet"/>
      <w:lvlText w:val="o"/>
      <w:lvlJc w:val="left"/>
      <w:pPr>
        <w:ind w:left="5400" w:firstLine="0"/>
      </w:pPr>
      <w:rPr>
        <w:rFonts w:ascii="Courier New" w:hAnsi="Courier New" w:cs="Courier New"/>
      </w:rPr>
    </w:lvl>
    <w:lvl w:ilvl="8" w:tplc="5E8C8024">
      <w:numFmt w:val="bullet"/>
      <w:lvlText w:val=""/>
      <w:lvlJc w:val="left"/>
      <w:pPr>
        <w:ind w:left="6120" w:firstLine="0"/>
      </w:pPr>
      <w:rPr>
        <w:rFonts w:ascii="Wingdings" w:eastAsia="Wingdings" w:hAnsi="Wingdings" w:cs="Wingdings"/>
      </w:rPr>
    </w:lvl>
  </w:abstractNum>
  <w:abstractNum w:abstractNumId="59"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8B144BB"/>
    <w:multiLevelType w:val="hybridMultilevel"/>
    <w:tmpl w:val="17022D22"/>
    <w:styleLink w:val="1111112132"/>
    <w:lvl w:ilvl="0" w:tplc="83CA64C4">
      <w:start w:val="1"/>
      <w:numFmt w:val="decimal"/>
      <w:lvlText w:val="11.%1."/>
      <w:lvlJc w:val="left"/>
      <w:pPr>
        <w:ind w:left="360" w:hanging="360"/>
      </w:pPr>
      <w:rPr>
        <w:rFonts w:hint="default"/>
      </w:rPr>
    </w:lvl>
    <w:lvl w:ilvl="1" w:tplc="04190019" w:tentative="1">
      <w:start w:val="1"/>
      <w:numFmt w:val="lowerLetter"/>
      <w:lvlText w:val="%2."/>
      <w:lvlJc w:val="left"/>
      <w:pPr>
        <w:ind w:left="347" w:hanging="360"/>
      </w:pPr>
    </w:lvl>
    <w:lvl w:ilvl="2" w:tplc="0419001B" w:tentative="1">
      <w:start w:val="1"/>
      <w:numFmt w:val="lowerRoman"/>
      <w:lvlText w:val="%3."/>
      <w:lvlJc w:val="right"/>
      <w:pPr>
        <w:ind w:left="1067" w:hanging="180"/>
      </w:pPr>
    </w:lvl>
    <w:lvl w:ilvl="3" w:tplc="0419000F" w:tentative="1">
      <w:start w:val="1"/>
      <w:numFmt w:val="decimal"/>
      <w:lvlText w:val="%4."/>
      <w:lvlJc w:val="left"/>
      <w:pPr>
        <w:ind w:left="1787" w:hanging="360"/>
      </w:pPr>
    </w:lvl>
    <w:lvl w:ilvl="4" w:tplc="04190019" w:tentative="1">
      <w:start w:val="1"/>
      <w:numFmt w:val="lowerLetter"/>
      <w:lvlText w:val="%5."/>
      <w:lvlJc w:val="left"/>
      <w:pPr>
        <w:ind w:left="2507" w:hanging="360"/>
      </w:pPr>
    </w:lvl>
    <w:lvl w:ilvl="5" w:tplc="0419001B" w:tentative="1">
      <w:start w:val="1"/>
      <w:numFmt w:val="lowerRoman"/>
      <w:lvlText w:val="%6."/>
      <w:lvlJc w:val="right"/>
      <w:pPr>
        <w:ind w:left="3227" w:hanging="180"/>
      </w:pPr>
    </w:lvl>
    <w:lvl w:ilvl="6" w:tplc="0419000F" w:tentative="1">
      <w:start w:val="1"/>
      <w:numFmt w:val="decimal"/>
      <w:lvlText w:val="%7."/>
      <w:lvlJc w:val="left"/>
      <w:pPr>
        <w:ind w:left="3947" w:hanging="360"/>
      </w:pPr>
    </w:lvl>
    <w:lvl w:ilvl="7" w:tplc="04190019" w:tentative="1">
      <w:start w:val="1"/>
      <w:numFmt w:val="lowerLetter"/>
      <w:lvlText w:val="%8."/>
      <w:lvlJc w:val="left"/>
      <w:pPr>
        <w:ind w:left="4667" w:hanging="360"/>
      </w:pPr>
    </w:lvl>
    <w:lvl w:ilvl="8" w:tplc="0419001B" w:tentative="1">
      <w:start w:val="1"/>
      <w:numFmt w:val="lowerRoman"/>
      <w:lvlText w:val="%9."/>
      <w:lvlJc w:val="right"/>
      <w:pPr>
        <w:ind w:left="5387" w:hanging="180"/>
      </w:pPr>
    </w:lvl>
  </w:abstractNum>
  <w:abstractNum w:abstractNumId="61" w15:restartNumberingAfterBreak="0">
    <w:nsid w:val="29042A49"/>
    <w:multiLevelType w:val="hybridMultilevel"/>
    <w:tmpl w:val="F4305702"/>
    <w:lvl w:ilvl="0" w:tplc="62862DE4">
      <w:start w:val="1"/>
      <w:numFmt w:val="upperRoman"/>
      <w:lvlText w:val="%1."/>
      <w:lvlJc w:val="left"/>
      <w:pPr>
        <w:ind w:left="4655" w:hanging="214"/>
        <w:jc w:val="right"/>
      </w:pPr>
      <w:rPr>
        <w:rFonts w:ascii="Times New Roman" w:eastAsia="Times New Roman" w:hAnsi="Times New Roman" w:cs="Times New Roman" w:hint="default"/>
        <w:b/>
        <w:bCs/>
        <w:i w:val="0"/>
        <w:iCs w:val="0"/>
        <w:w w:val="99"/>
        <w:sz w:val="24"/>
        <w:szCs w:val="24"/>
        <w:lang w:val="ru-RU" w:eastAsia="en-US" w:bidi="ar-SA"/>
      </w:rPr>
    </w:lvl>
    <w:lvl w:ilvl="1" w:tplc="F6A24EA4">
      <w:numFmt w:val="bullet"/>
      <w:lvlText w:val="•"/>
      <w:lvlJc w:val="left"/>
      <w:pPr>
        <w:ind w:left="5224" w:hanging="214"/>
      </w:pPr>
      <w:rPr>
        <w:rFonts w:hint="default"/>
        <w:lang w:val="ru-RU" w:eastAsia="en-US" w:bidi="ar-SA"/>
      </w:rPr>
    </w:lvl>
    <w:lvl w:ilvl="2" w:tplc="81A04672">
      <w:numFmt w:val="bullet"/>
      <w:lvlText w:val="•"/>
      <w:lvlJc w:val="left"/>
      <w:pPr>
        <w:ind w:left="5789" w:hanging="214"/>
      </w:pPr>
      <w:rPr>
        <w:rFonts w:hint="default"/>
        <w:lang w:val="ru-RU" w:eastAsia="en-US" w:bidi="ar-SA"/>
      </w:rPr>
    </w:lvl>
    <w:lvl w:ilvl="3" w:tplc="E196C58E">
      <w:numFmt w:val="bullet"/>
      <w:lvlText w:val="•"/>
      <w:lvlJc w:val="left"/>
      <w:pPr>
        <w:ind w:left="6353" w:hanging="214"/>
      </w:pPr>
      <w:rPr>
        <w:rFonts w:hint="default"/>
        <w:lang w:val="ru-RU" w:eastAsia="en-US" w:bidi="ar-SA"/>
      </w:rPr>
    </w:lvl>
    <w:lvl w:ilvl="4" w:tplc="9540397E">
      <w:numFmt w:val="bullet"/>
      <w:lvlText w:val="•"/>
      <w:lvlJc w:val="left"/>
      <w:pPr>
        <w:ind w:left="6918" w:hanging="214"/>
      </w:pPr>
      <w:rPr>
        <w:rFonts w:hint="default"/>
        <w:lang w:val="ru-RU" w:eastAsia="en-US" w:bidi="ar-SA"/>
      </w:rPr>
    </w:lvl>
    <w:lvl w:ilvl="5" w:tplc="10527DBC">
      <w:numFmt w:val="bullet"/>
      <w:lvlText w:val="•"/>
      <w:lvlJc w:val="left"/>
      <w:pPr>
        <w:ind w:left="7483" w:hanging="214"/>
      </w:pPr>
      <w:rPr>
        <w:rFonts w:hint="default"/>
        <w:lang w:val="ru-RU" w:eastAsia="en-US" w:bidi="ar-SA"/>
      </w:rPr>
    </w:lvl>
    <w:lvl w:ilvl="6" w:tplc="3032771A">
      <w:numFmt w:val="bullet"/>
      <w:lvlText w:val="•"/>
      <w:lvlJc w:val="left"/>
      <w:pPr>
        <w:ind w:left="8047" w:hanging="214"/>
      </w:pPr>
      <w:rPr>
        <w:rFonts w:hint="default"/>
        <w:lang w:val="ru-RU" w:eastAsia="en-US" w:bidi="ar-SA"/>
      </w:rPr>
    </w:lvl>
    <w:lvl w:ilvl="7" w:tplc="A0067DFE">
      <w:numFmt w:val="bullet"/>
      <w:lvlText w:val="•"/>
      <w:lvlJc w:val="left"/>
      <w:pPr>
        <w:ind w:left="8612" w:hanging="214"/>
      </w:pPr>
      <w:rPr>
        <w:rFonts w:hint="default"/>
        <w:lang w:val="ru-RU" w:eastAsia="en-US" w:bidi="ar-SA"/>
      </w:rPr>
    </w:lvl>
    <w:lvl w:ilvl="8" w:tplc="F4502AD0">
      <w:numFmt w:val="bullet"/>
      <w:lvlText w:val="•"/>
      <w:lvlJc w:val="left"/>
      <w:pPr>
        <w:ind w:left="9177" w:hanging="214"/>
      </w:pPr>
      <w:rPr>
        <w:rFonts w:hint="default"/>
        <w:lang w:val="ru-RU" w:eastAsia="en-US" w:bidi="ar-SA"/>
      </w:rPr>
    </w:lvl>
  </w:abstractNum>
  <w:abstractNum w:abstractNumId="62" w15:restartNumberingAfterBreak="0">
    <w:nsid w:val="297A7639"/>
    <w:multiLevelType w:val="multilevel"/>
    <w:tmpl w:val="19BCB2A8"/>
    <w:lvl w:ilvl="0">
      <w:start w:val="14"/>
      <w:numFmt w:val="decimal"/>
      <w:lvlText w:val="%1"/>
      <w:lvlJc w:val="left"/>
      <w:pPr>
        <w:ind w:left="682" w:hanging="543"/>
      </w:pPr>
      <w:rPr>
        <w:rFonts w:hint="default"/>
        <w:lang w:val="ru-RU" w:eastAsia="en-US" w:bidi="ar-SA"/>
      </w:rPr>
    </w:lvl>
    <w:lvl w:ilvl="1">
      <w:start w:val="1"/>
      <w:numFmt w:val="decimal"/>
      <w:lvlText w:val="%1.%2."/>
      <w:lvlJc w:val="left"/>
      <w:pPr>
        <w:ind w:left="682" w:hanging="543"/>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2088" w:hanging="840"/>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908" w:hanging="840"/>
      </w:pPr>
      <w:rPr>
        <w:rFonts w:hint="default"/>
        <w:lang w:val="ru-RU" w:eastAsia="en-US" w:bidi="ar-SA"/>
      </w:rPr>
    </w:lvl>
    <w:lvl w:ilvl="4">
      <w:numFmt w:val="bullet"/>
      <w:lvlText w:val="•"/>
      <w:lvlJc w:val="left"/>
      <w:pPr>
        <w:ind w:left="4822" w:hanging="840"/>
      </w:pPr>
      <w:rPr>
        <w:rFonts w:hint="default"/>
        <w:lang w:val="ru-RU" w:eastAsia="en-US" w:bidi="ar-SA"/>
      </w:rPr>
    </w:lvl>
    <w:lvl w:ilvl="5">
      <w:numFmt w:val="bullet"/>
      <w:lvlText w:val="•"/>
      <w:lvlJc w:val="left"/>
      <w:pPr>
        <w:ind w:left="5736" w:hanging="840"/>
      </w:pPr>
      <w:rPr>
        <w:rFonts w:hint="default"/>
        <w:lang w:val="ru-RU" w:eastAsia="en-US" w:bidi="ar-SA"/>
      </w:rPr>
    </w:lvl>
    <w:lvl w:ilvl="6">
      <w:numFmt w:val="bullet"/>
      <w:lvlText w:val="•"/>
      <w:lvlJc w:val="left"/>
      <w:pPr>
        <w:ind w:left="6650" w:hanging="840"/>
      </w:pPr>
      <w:rPr>
        <w:rFonts w:hint="default"/>
        <w:lang w:val="ru-RU" w:eastAsia="en-US" w:bidi="ar-SA"/>
      </w:rPr>
    </w:lvl>
    <w:lvl w:ilvl="7">
      <w:numFmt w:val="bullet"/>
      <w:lvlText w:val="•"/>
      <w:lvlJc w:val="left"/>
      <w:pPr>
        <w:ind w:left="7564" w:hanging="840"/>
      </w:pPr>
      <w:rPr>
        <w:rFonts w:hint="default"/>
        <w:lang w:val="ru-RU" w:eastAsia="en-US" w:bidi="ar-SA"/>
      </w:rPr>
    </w:lvl>
    <w:lvl w:ilvl="8">
      <w:numFmt w:val="bullet"/>
      <w:lvlText w:val="•"/>
      <w:lvlJc w:val="left"/>
      <w:pPr>
        <w:ind w:left="8478" w:hanging="840"/>
      </w:pPr>
      <w:rPr>
        <w:rFonts w:hint="default"/>
        <w:lang w:val="ru-RU" w:eastAsia="en-US" w:bidi="ar-SA"/>
      </w:rPr>
    </w:lvl>
  </w:abstractNum>
  <w:abstractNum w:abstractNumId="63" w15:restartNumberingAfterBreak="0">
    <w:nsid w:val="29A14EF9"/>
    <w:multiLevelType w:val="multilevel"/>
    <w:tmpl w:val="84C062BA"/>
    <w:lvl w:ilvl="0">
      <w:start w:val="1"/>
      <w:numFmt w:val="decimal"/>
      <w:lvlText w:val="%1."/>
      <w:lvlJc w:val="left"/>
      <w:pPr>
        <w:ind w:left="1488" w:hanging="240"/>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1728" w:hanging="48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720" w:hanging="480"/>
      </w:pPr>
      <w:rPr>
        <w:rFonts w:hint="default"/>
        <w:lang w:val="ru-RU" w:eastAsia="en-US" w:bidi="ar-SA"/>
      </w:rPr>
    </w:lvl>
    <w:lvl w:ilvl="3">
      <w:numFmt w:val="bullet"/>
      <w:lvlText w:val="•"/>
      <w:lvlJc w:val="left"/>
      <w:pPr>
        <w:ind w:left="2793" w:hanging="480"/>
      </w:pPr>
      <w:rPr>
        <w:rFonts w:hint="default"/>
        <w:lang w:val="ru-RU" w:eastAsia="en-US" w:bidi="ar-SA"/>
      </w:rPr>
    </w:lvl>
    <w:lvl w:ilvl="4">
      <w:numFmt w:val="bullet"/>
      <w:lvlText w:val="•"/>
      <w:lvlJc w:val="left"/>
      <w:pPr>
        <w:ind w:left="3866" w:hanging="480"/>
      </w:pPr>
      <w:rPr>
        <w:rFonts w:hint="default"/>
        <w:lang w:val="ru-RU" w:eastAsia="en-US" w:bidi="ar-SA"/>
      </w:rPr>
    </w:lvl>
    <w:lvl w:ilvl="5">
      <w:numFmt w:val="bullet"/>
      <w:lvlText w:val="•"/>
      <w:lvlJc w:val="left"/>
      <w:pPr>
        <w:ind w:left="4939" w:hanging="480"/>
      </w:pPr>
      <w:rPr>
        <w:rFonts w:hint="default"/>
        <w:lang w:val="ru-RU" w:eastAsia="en-US" w:bidi="ar-SA"/>
      </w:rPr>
    </w:lvl>
    <w:lvl w:ilvl="6">
      <w:numFmt w:val="bullet"/>
      <w:lvlText w:val="•"/>
      <w:lvlJc w:val="left"/>
      <w:pPr>
        <w:ind w:left="6013" w:hanging="480"/>
      </w:pPr>
      <w:rPr>
        <w:rFonts w:hint="default"/>
        <w:lang w:val="ru-RU" w:eastAsia="en-US" w:bidi="ar-SA"/>
      </w:rPr>
    </w:lvl>
    <w:lvl w:ilvl="7">
      <w:numFmt w:val="bullet"/>
      <w:lvlText w:val="•"/>
      <w:lvlJc w:val="left"/>
      <w:pPr>
        <w:ind w:left="7086" w:hanging="480"/>
      </w:pPr>
      <w:rPr>
        <w:rFonts w:hint="default"/>
        <w:lang w:val="ru-RU" w:eastAsia="en-US" w:bidi="ar-SA"/>
      </w:rPr>
    </w:lvl>
    <w:lvl w:ilvl="8">
      <w:numFmt w:val="bullet"/>
      <w:lvlText w:val="•"/>
      <w:lvlJc w:val="left"/>
      <w:pPr>
        <w:ind w:left="8159" w:hanging="480"/>
      </w:pPr>
      <w:rPr>
        <w:rFonts w:hint="default"/>
        <w:lang w:val="ru-RU" w:eastAsia="en-US" w:bidi="ar-SA"/>
      </w:rPr>
    </w:lvl>
  </w:abstractNum>
  <w:abstractNum w:abstractNumId="64" w15:restartNumberingAfterBreak="0">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2A9608DD"/>
    <w:multiLevelType w:val="multilevel"/>
    <w:tmpl w:val="60923C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2F2315CD"/>
    <w:multiLevelType w:val="multilevel"/>
    <w:tmpl w:val="EF66D6BA"/>
    <w:styleLink w:val="121172"/>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numFmt w:val="decimal"/>
      <w:lvlText w:val="%1.%2.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2F3E0DFC"/>
    <w:multiLevelType w:val="hybridMultilevel"/>
    <w:tmpl w:val="7C8EDB8E"/>
    <w:lvl w:ilvl="0" w:tplc="32381E42">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30047B2"/>
    <w:multiLevelType w:val="multilevel"/>
    <w:tmpl w:val="9576602A"/>
    <w:styleLink w:val="238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316080A"/>
    <w:multiLevelType w:val="hybridMultilevel"/>
    <w:tmpl w:val="0FB4DA7E"/>
    <w:styleLink w:val="1920"/>
    <w:lvl w:ilvl="0" w:tplc="718692AA">
      <w:start w:val="1"/>
      <w:numFmt w:val="decimal"/>
      <w:lvlText w:val="4.2.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3" w15:restartNumberingAfterBreak="0">
    <w:nsid w:val="3425233B"/>
    <w:multiLevelType w:val="multilevel"/>
    <w:tmpl w:val="8F9CD80A"/>
    <w:styleLink w:val="WWNum12232"/>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6" w15:restartNumberingAfterBreak="0">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7" w15:restartNumberingAfterBreak="0">
    <w:nsid w:val="35A41E25"/>
    <w:multiLevelType w:val="hybridMultilevel"/>
    <w:tmpl w:val="77A0C7CA"/>
    <w:lvl w:ilvl="0" w:tplc="32381E42">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6510028"/>
    <w:multiLevelType w:val="hybridMultilevel"/>
    <w:tmpl w:val="48BE07EE"/>
    <w:name w:val="Нумерованный список 23"/>
    <w:lvl w:ilvl="0" w:tplc="A0901EE4">
      <w:numFmt w:val="bullet"/>
      <w:lvlText w:val=""/>
      <w:lvlJc w:val="left"/>
      <w:pPr>
        <w:ind w:left="360" w:firstLine="0"/>
      </w:pPr>
      <w:rPr>
        <w:rFonts w:ascii="Symbol" w:hAnsi="Symbol"/>
        <w:sz w:val="20"/>
      </w:rPr>
    </w:lvl>
    <w:lvl w:ilvl="1" w:tplc="6602C2EE">
      <w:numFmt w:val="bullet"/>
      <w:lvlText w:val="o"/>
      <w:lvlJc w:val="left"/>
      <w:pPr>
        <w:ind w:left="1080" w:firstLine="0"/>
      </w:pPr>
      <w:rPr>
        <w:rFonts w:ascii="Courier New" w:hAnsi="Courier New"/>
        <w:sz w:val="20"/>
      </w:rPr>
    </w:lvl>
    <w:lvl w:ilvl="2" w:tplc="C23AD228">
      <w:numFmt w:val="bullet"/>
      <w:lvlText w:val=""/>
      <w:lvlJc w:val="left"/>
      <w:pPr>
        <w:ind w:left="1800" w:firstLine="0"/>
      </w:pPr>
      <w:rPr>
        <w:rFonts w:ascii="Wingdings" w:eastAsia="Wingdings" w:hAnsi="Wingdings" w:cs="Wingdings"/>
        <w:sz w:val="20"/>
      </w:rPr>
    </w:lvl>
    <w:lvl w:ilvl="3" w:tplc="EEF6FBE6">
      <w:numFmt w:val="bullet"/>
      <w:lvlText w:val=""/>
      <w:lvlJc w:val="left"/>
      <w:pPr>
        <w:ind w:left="2520" w:firstLine="0"/>
      </w:pPr>
      <w:rPr>
        <w:rFonts w:ascii="Wingdings" w:eastAsia="Wingdings" w:hAnsi="Wingdings" w:cs="Wingdings"/>
        <w:sz w:val="20"/>
      </w:rPr>
    </w:lvl>
    <w:lvl w:ilvl="4" w:tplc="2D708914">
      <w:numFmt w:val="bullet"/>
      <w:lvlText w:val=""/>
      <w:lvlJc w:val="left"/>
      <w:pPr>
        <w:ind w:left="3240" w:firstLine="0"/>
      </w:pPr>
      <w:rPr>
        <w:rFonts w:ascii="Wingdings" w:eastAsia="Wingdings" w:hAnsi="Wingdings" w:cs="Wingdings"/>
        <w:sz w:val="20"/>
      </w:rPr>
    </w:lvl>
    <w:lvl w:ilvl="5" w:tplc="310CFBD2">
      <w:numFmt w:val="bullet"/>
      <w:lvlText w:val=""/>
      <w:lvlJc w:val="left"/>
      <w:pPr>
        <w:ind w:left="3960" w:firstLine="0"/>
      </w:pPr>
      <w:rPr>
        <w:rFonts w:ascii="Wingdings" w:eastAsia="Wingdings" w:hAnsi="Wingdings" w:cs="Wingdings"/>
        <w:sz w:val="20"/>
      </w:rPr>
    </w:lvl>
    <w:lvl w:ilvl="6" w:tplc="505C6200">
      <w:numFmt w:val="bullet"/>
      <w:lvlText w:val=""/>
      <w:lvlJc w:val="left"/>
      <w:pPr>
        <w:ind w:left="4680" w:firstLine="0"/>
      </w:pPr>
      <w:rPr>
        <w:rFonts w:ascii="Wingdings" w:eastAsia="Wingdings" w:hAnsi="Wingdings" w:cs="Wingdings"/>
        <w:sz w:val="20"/>
      </w:rPr>
    </w:lvl>
    <w:lvl w:ilvl="7" w:tplc="140699FE">
      <w:numFmt w:val="bullet"/>
      <w:lvlText w:val=""/>
      <w:lvlJc w:val="left"/>
      <w:pPr>
        <w:ind w:left="5400" w:firstLine="0"/>
      </w:pPr>
      <w:rPr>
        <w:rFonts w:ascii="Wingdings" w:eastAsia="Wingdings" w:hAnsi="Wingdings" w:cs="Wingdings"/>
        <w:sz w:val="20"/>
      </w:rPr>
    </w:lvl>
    <w:lvl w:ilvl="8" w:tplc="328C7F5C">
      <w:numFmt w:val="bullet"/>
      <w:lvlText w:val=""/>
      <w:lvlJc w:val="left"/>
      <w:pPr>
        <w:ind w:left="6120" w:firstLine="0"/>
      </w:pPr>
      <w:rPr>
        <w:rFonts w:ascii="Wingdings" w:eastAsia="Wingdings" w:hAnsi="Wingdings" w:cs="Wingdings"/>
        <w:sz w:val="20"/>
      </w:rPr>
    </w:lvl>
  </w:abstractNum>
  <w:abstractNum w:abstractNumId="79" w15:restartNumberingAfterBreak="0">
    <w:nsid w:val="36F770AD"/>
    <w:multiLevelType w:val="hybridMultilevel"/>
    <w:tmpl w:val="C1BCD94A"/>
    <w:styleLink w:val="1ai126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7E91B46"/>
    <w:multiLevelType w:val="multilevel"/>
    <w:tmpl w:val="1F1A991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8380491"/>
    <w:multiLevelType w:val="hybridMultilevel"/>
    <w:tmpl w:val="BB0439E4"/>
    <w:name w:val="Нумерованный список 2"/>
    <w:lvl w:ilvl="0" w:tplc="6E00633A">
      <w:numFmt w:val="bullet"/>
      <w:lvlText w:val=""/>
      <w:lvlJc w:val="left"/>
      <w:pPr>
        <w:ind w:left="360" w:firstLine="0"/>
      </w:pPr>
      <w:rPr>
        <w:rFonts w:ascii="Symbol" w:eastAsia="Calibri" w:hAnsi="Symbol" w:cs="Times New Roman"/>
      </w:rPr>
    </w:lvl>
    <w:lvl w:ilvl="1" w:tplc="15FCDC92">
      <w:numFmt w:val="bullet"/>
      <w:lvlText w:val="o"/>
      <w:lvlJc w:val="left"/>
      <w:pPr>
        <w:ind w:left="1080" w:firstLine="0"/>
      </w:pPr>
      <w:rPr>
        <w:rFonts w:ascii="Courier New" w:hAnsi="Courier New" w:cs="Courier New"/>
      </w:rPr>
    </w:lvl>
    <w:lvl w:ilvl="2" w:tplc="45D45BD6">
      <w:numFmt w:val="bullet"/>
      <w:lvlText w:val=""/>
      <w:lvlJc w:val="left"/>
      <w:pPr>
        <w:ind w:left="1800" w:firstLine="0"/>
      </w:pPr>
      <w:rPr>
        <w:rFonts w:ascii="Wingdings" w:eastAsia="Wingdings" w:hAnsi="Wingdings" w:cs="Wingdings"/>
      </w:rPr>
    </w:lvl>
    <w:lvl w:ilvl="3" w:tplc="8E5E2034">
      <w:numFmt w:val="bullet"/>
      <w:lvlText w:val=""/>
      <w:lvlJc w:val="left"/>
      <w:pPr>
        <w:ind w:left="2520" w:firstLine="0"/>
      </w:pPr>
      <w:rPr>
        <w:rFonts w:ascii="Symbol" w:hAnsi="Symbol"/>
      </w:rPr>
    </w:lvl>
    <w:lvl w:ilvl="4" w:tplc="D6564BF2">
      <w:numFmt w:val="bullet"/>
      <w:lvlText w:val="o"/>
      <w:lvlJc w:val="left"/>
      <w:pPr>
        <w:ind w:left="3240" w:firstLine="0"/>
      </w:pPr>
      <w:rPr>
        <w:rFonts w:ascii="Courier New" w:hAnsi="Courier New" w:cs="Courier New"/>
      </w:rPr>
    </w:lvl>
    <w:lvl w:ilvl="5" w:tplc="F3FCCB3A">
      <w:numFmt w:val="bullet"/>
      <w:lvlText w:val=""/>
      <w:lvlJc w:val="left"/>
      <w:pPr>
        <w:ind w:left="3960" w:firstLine="0"/>
      </w:pPr>
      <w:rPr>
        <w:rFonts w:ascii="Wingdings" w:eastAsia="Wingdings" w:hAnsi="Wingdings" w:cs="Wingdings"/>
      </w:rPr>
    </w:lvl>
    <w:lvl w:ilvl="6" w:tplc="00E84682">
      <w:numFmt w:val="bullet"/>
      <w:lvlText w:val=""/>
      <w:lvlJc w:val="left"/>
      <w:pPr>
        <w:ind w:left="4680" w:firstLine="0"/>
      </w:pPr>
      <w:rPr>
        <w:rFonts w:ascii="Symbol" w:hAnsi="Symbol"/>
      </w:rPr>
    </w:lvl>
    <w:lvl w:ilvl="7" w:tplc="7AACA1CA">
      <w:numFmt w:val="bullet"/>
      <w:lvlText w:val="o"/>
      <w:lvlJc w:val="left"/>
      <w:pPr>
        <w:ind w:left="5400" w:firstLine="0"/>
      </w:pPr>
      <w:rPr>
        <w:rFonts w:ascii="Courier New" w:hAnsi="Courier New" w:cs="Courier New"/>
      </w:rPr>
    </w:lvl>
    <w:lvl w:ilvl="8" w:tplc="5474397C">
      <w:numFmt w:val="bullet"/>
      <w:lvlText w:val=""/>
      <w:lvlJc w:val="left"/>
      <w:pPr>
        <w:ind w:left="6120" w:firstLine="0"/>
      </w:pPr>
      <w:rPr>
        <w:rFonts w:ascii="Wingdings" w:eastAsia="Wingdings" w:hAnsi="Wingdings" w:cs="Wingdings"/>
      </w:rPr>
    </w:lvl>
  </w:abstractNum>
  <w:abstractNum w:abstractNumId="82" w15:restartNumberingAfterBreak="0">
    <w:nsid w:val="3891427C"/>
    <w:multiLevelType w:val="hybridMultilevel"/>
    <w:tmpl w:val="A64670F2"/>
    <w:name w:val="Нумерованный список 9"/>
    <w:lvl w:ilvl="0" w:tplc="54301B1A">
      <w:start w:val="1"/>
      <w:numFmt w:val="decimal"/>
      <w:lvlText w:val="%1."/>
      <w:lvlJc w:val="left"/>
      <w:pPr>
        <w:ind w:left="360" w:firstLine="0"/>
      </w:pPr>
    </w:lvl>
    <w:lvl w:ilvl="1" w:tplc="F3C20FC6">
      <w:start w:val="1"/>
      <w:numFmt w:val="lowerLetter"/>
      <w:lvlText w:val="%2."/>
      <w:lvlJc w:val="left"/>
      <w:pPr>
        <w:ind w:left="1080" w:firstLine="0"/>
      </w:pPr>
    </w:lvl>
    <w:lvl w:ilvl="2" w:tplc="A416577A">
      <w:start w:val="1"/>
      <w:numFmt w:val="lowerRoman"/>
      <w:lvlText w:val="%3."/>
      <w:lvlJc w:val="left"/>
      <w:pPr>
        <w:ind w:left="1980" w:firstLine="0"/>
      </w:pPr>
    </w:lvl>
    <w:lvl w:ilvl="3" w:tplc="56708A4E">
      <w:start w:val="1"/>
      <w:numFmt w:val="decimal"/>
      <w:lvlText w:val="%4."/>
      <w:lvlJc w:val="left"/>
      <w:pPr>
        <w:ind w:left="2520" w:firstLine="0"/>
      </w:pPr>
    </w:lvl>
    <w:lvl w:ilvl="4" w:tplc="36221D1E">
      <w:start w:val="1"/>
      <w:numFmt w:val="lowerLetter"/>
      <w:lvlText w:val="%5."/>
      <w:lvlJc w:val="left"/>
      <w:pPr>
        <w:ind w:left="3240" w:firstLine="0"/>
      </w:pPr>
    </w:lvl>
    <w:lvl w:ilvl="5" w:tplc="71822638">
      <w:start w:val="1"/>
      <w:numFmt w:val="lowerRoman"/>
      <w:lvlText w:val="%6."/>
      <w:lvlJc w:val="left"/>
      <w:pPr>
        <w:ind w:left="4140" w:firstLine="0"/>
      </w:pPr>
    </w:lvl>
    <w:lvl w:ilvl="6" w:tplc="B81EF926">
      <w:start w:val="1"/>
      <w:numFmt w:val="decimal"/>
      <w:lvlText w:val="%7."/>
      <w:lvlJc w:val="left"/>
      <w:pPr>
        <w:ind w:left="4680" w:firstLine="0"/>
      </w:pPr>
    </w:lvl>
    <w:lvl w:ilvl="7" w:tplc="CE6A736A">
      <w:start w:val="1"/>
      <w:numFmt w:val="lowerLetter"/>
      <w:lvlText w:val="%8."/>
      <w:lvlJc w:val="left"/>
      <w:pPr>
        <w:ind w:left="5400" w:firstLine="0"/>
      </w:pPr>
    </w:lvl>
    <w:lvl w:ilvl="8" w:tplc="4A36912C">
      <w:start w:val="1"/>
      <w:numFmt w:val="lowerRoman"/>
      <w:lvlText w:val="%9."/>
      <w:lvlJc w:val="left"/>
      <w:pPr>
        <w:ind w:left="6300" w:firstLine="0"/>
      </w:pPr>
    </w:lvl>
  </w:abstractNum>
  <w:abstractNum w:abstractNumId="83" w15:restartNumberingAfterBreak="0">
    <w:nsid w:val="38DD3AC7"/>
    <w:multiLevelType w:val="multilevel"/>
    <w:tmpl w:val="5FCA2E10"/>
    <w:styleLink w:val="2111114"/>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84"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94E27F1"/>
    <w:multiLevelType w:val="hybridMultilevel"/>
    <w:tmpl w:val="842CFD10"/>
    <w:styleLink w:val="1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87" w15:restartNumberingAfterBreak="0">
    <w:nsid w:val="3A5F1F2C"/>
    <w:multiLevelType w:val="hybridMultilevel"/>
    <w:tmpl w:val="E444A6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15:restartNumberingAfterBreak="0">
    <w:nsid w:val="3ACC59FC"/>
    <w:multiLevelType w:val="multilevel"/>
    <w:tmpl w:val="D584D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BDA561C"/>
    <w:multiLevelType w:val="hybridMultilevel"/>
    <w:tmpl w:val="B6A8E0F0"/>
    <w:styleLink w:val="111721"/>
    <w:lvl w:ilvl="0" w:tplc="D33AF594">
      <w:start w:val="1"/>
      <w:numFmt w:val="decimal"/>
      <w:lvlText w:val="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C135C65"/>
    <w:multiLevelType w:val="multilevel"/>
    <w:tmpl w:val="9C96A908"/>
    <w:styleLink w:val="11111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C235746"/>
    <w:multiLevelType w:val="multilevel"/>
    <w:tmpl w:val="CA8CDE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2" w15:restartNumberingAfterBreak="0">
    <w:nsid w:val="3C2C1503"/>
    <w:multiLevelType w:val="hybridMultilevel"/>
    <w:tmpl w:val="7E142750"/>
    <w:name w:val="Нумерованный список 20"/>
    <w:lvl w:ilvl="0" w:tplc="B0809A90">
      <w:start w:val="1"/>
      <w:numFmt w:val="decimal"/>
      <w:lvlText w:val="%1."/>
      <w:lvlJc w:val="left"/>
      <w:pPr>
        <w:ind w:left="303" w:firstLine="0"/>
      </w:pPr>
    </w:lvl>
    <w:lvl w:ilvl="1" w:tplc="F7D09872">
      <w:start w:val="1"/>
      <w:numFmt w:val="lowerLetter"/>
      <w:lvlText w:val="%2."/>
      <w:lvlJc w:val="left"/>
      <w:pPr>
        <w:ind w:left="1023" w:firstLine="0"/>
      </w:pPr>
    </w:lvl>
    <w:lvl w:ilvl="2" w:tplc="C3A4E3D6">
      <w:start w:val="1"/>
      <w:numFmt w:val="lowerRoman"/>
      <w:lvlText w:val="%3."/>
      <w:lvlJc w:val="left"/>
      <w:pPr>
        <w:ind w:left="1923" w:firstLine="0"/>
      </w:pPr>
    </w:lvl>
    <w:lvl w:ilvl="3" w:tplc="3C166266">
      <w:start w:val="1"/>
      <w:numFmt w:val="decimal"/>
      <w:lvlText w:val="%4."/>
      <w:lvlJc w:val="left"/>
      <w:pPr>
        <w:ind w:left="2463" w:firstLine="0"/>
      </w:pPr>
    </w:lvl>
    <w:lvl w:ilvl="4" w:tplc="63FC2F60">
      <w:start w:val="1"/>
      <w:numFmt w:val="lowerLetter"/>
      <w:lvlText w:val="%5."/>
      <w:lvlJc w:val="left"/>
      <w:pPr>
        <w:ind w:left="3183" w:firstLine="0"/>
      </w:pPr>
    </w:lvl>
    <w:lvl w:ilvl="5" w:tplc="F8323646">
      <w:start w:val="1"/>
      <w:numFmt w:val="lowerRoman"/>
      <w:lvlText w:val="%6."/>
      <w:lvlJc w:val="left"/>
      <w:pPr>
        <w:ind w:left="4083" w:firstLine="0"/>
      </w:pPr>
    </w:lvl>
    <w:lvl w:ilvl="6" w:tplc="7B2CC1D0">
      <w:start w:val="1"/>
      <w:numFmt w:val="decimal"/>
      <w:lvlText w:val="%7."/>
      <w:lvlJc w:val="left"/>
      <w:pPr>
        <w:ind w:left="4623" w:firstLine="0"/>
      </w:pPr>
    </w:lvl>
    <w:lvl w:ilvl="7" w:tplc="DF74F992">
      <w:start w:val="1"/>
      <w:numFmt w:val="lowerLetter"/>
      <w:lvlText w:val="%8."/>
      <w:lvlJc w:val="left"/>
      <w:pPr>
        <w:ind w:left="5343" w:firstLine="0"/>
      </w:pPr>
    </w:lvl>
    <w:lvl w:ilvl="8" w:tplc="0990228E">
      <w:start w:val="1"/>
      <w:numFmt w:val="lowerRoman"/>
      <w:lvlText w:val="%9."/>
      <w:lvlJc w:val="left"/>
      <w:pPr>
        <w:ind w:left="6243" w:firstLine="0"/>
      </w:pPr>
    </w:lvl>
  </w:abstractNum>
  <w:abstractNum w:abstractNumId="93" w15:restartNumberingAfterBreak="0">
    <w:nsid w:val="3CAF354D"/>
    <w:multiLevelType w:val="multilevel"/>
    <w:tmpl w:val="66706ED8"/>
    <w:styleLink w:val="11172"/>
    <w:lvl w:ilvl="0">
      <w:start w:val="1"/>
      <w:numFmt w:val="upperRoman"/>
      <w:lvlText w:val="%1."/>
      <w:lvlJc w:val="left"/>
      <w:pPr>
        <w:ind w:left="1080" w:hanging="72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3CCE5C1F"/>
    <w:multiLevelType w:val="multilevel"/>
    <w:tmpl w:val="B888B9A8"/>
    <w:styleLink w:val="WWNum1233"/>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5."/>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3CF254EB"/>
    <w:multiLevelType w:val="multilevel"/>
    <w:tmpl w:val="33E41DC6"/>
    <w:styleLink w:val="372"/>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3D3B3B14"/>
    <w:multiLevelType w:val="hybridMultilevel"/>
    <w:tmpl w:val="426A6424"/>
    <w:styleLink w:val="33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D84292D"/>
    <w:multiLevelType w:val="hybridMultilevel"/>
    <w:tmpl w:val="CA166B94"/>
    <w:styleLink w:val="111111121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3E417D7D"/>
    <w:multiLevelType w:val="multilevel"/>
    <w:tmpl w:val="DC847464"/>
    <w:styleLink w:val="WWNum1229"/>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9" w15:restartNumberingAfterBreak="0">
    <w:nsid w:val="3E78543C"/>
    <w:multiLevelType w:val="multilevel"/>
    <w:tmpl w:val="A412BC5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0703D09"/>
    <w:multiLevelType w:val="hybridMultilevel"/>
    <w:tmpl w:val="2DE29DD4"/>
    <w:styleLink w:val="111111110"/>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1410C3E"/>
    <w:multiLevelType w:val="hybridMultilevel"/>
    <w:tmpl w:val="8EAC03CA"/>
    <w:styleLink w:val="1ai1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3" w15:restartNumberingAfterBreak="0">
    <w:nsid w:val="414356F9"/>
    <w:multiLevelType w:val="multilevel"/>
    <w:tmpl w:val="FDDC8CCE"/>
    <w:styleLink w:val="1111112112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4.%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4" w15:restartNumberingAfterBreak="0">
    <w:nsid w:val="4157695E"/>
    <w:multiLevelType w:val="multilevel"/>
    <w:tmpl w:val="F216BEB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5" w15:restartNumberingAfterBreak="0">
    <w:nsid w:val="427702BD"/>
    <w:multiLevelType w:val="hybridMultilevel"/>
    <w:tmpl w:val="84589A8E"/>
    <w:name w:val="Нумерованный список 13"/>
    <w:lvl w:ilvl="0" w:tplc="D11A9066">
      <w:numFmt w:val="bullet"/>
      <w:lvlText w:val=""/>
      <w:lvlJc w:val="left"/>
      <w:pPr>
        <w:ind w:left="720" w:firstLine="0"/>
      </w:pPr>
      <w:rPr>
        <w:rFonts w:ascii="Symbol" w:eastAsia="Calibri" w:hAnsi="Symbol" w:cs="Times New Roman"/>
      </w:rPr>
    </w:lvl>
    <w:lvl w:ilvl="1" w:tplc="41EED97E">
      <w:numFmt w:val="bullet"/>
      <w:lvlText w:val="o"/>
      <w:lvlJc w:val="left"/>
      <w:pPr>
        <w:ind w:left="1440" w:firstLine="0"/>
      </w:pPr>
      <w:rPr>
        <w:rFonts w:ascii="Courier New" w:hAnsi="Courier New" w:cs="Courier New"/>
      </w:rPr>
    </w:lvl>
    <w:lvl w:ilvl="2" w:tplc="3F28759A">
      <w:numFmt w:val="bullet"/>
      <w:lvlText w:val=""/>
      <w:lvlJc w:val="left"/>
      <w:pPr>
        <w:ind w:left="2160" w:firstLine="0"/>
      </w:pPr>
      <w:rPr>
        <w:rFonts w:ascii="Wingdings" w:eastAsia="Wingdings" w:hAnsi="Wingdings" w:cs="Wingdings"/>
      </w:rPr>
    </w:lvl>
    <w:lvl w:ilvl="3" w:tplc="2670E2AC">
      <w:numFmt w:val="bullet"/>
      <w:lvlText w:val=""/>
      <w:lvlJc w:val="left"/>
      <w:pPr>
        <w:ind w:left="2880" w:firstLine="0"/>
      </w:pPr>
      <w:rPr>
        <w:rFonts w:ascii="Symbol" w:hAnsi="Symbol"/>
      </w:rPr>
    </w:lvl>
    <w:lvl w:ilvl="4" w:tplc="6750ED7A">
      <w:numFmt w:val="bullet"/>
      <w:lvlText w:val="o"/>
      <w:lvlJc w:val="left"/>
      <w:pPr>
        <w:ind w:left="3600" w:firstLine="0"/>
      </w:pPr>
      <w:rPr>
        <w:rFonts w:ascii="Courier New" w:hAnsi="Courier New" w:cs="Courier New"/>
      </w:rPr>
    </w:lvl>
    <w:lvl w:ilvl="5" w:tplc="0A0A6960">
      <w:numFmt w:val="bullet"/>
      <w:lvlText w:val=""/>
      <w:lvlJc w:val="left"/>
      <w:pPr>
        <w:ind w:left="4320" w:firstLine="0"/>
      </w:pPr>
      <w:rPr>
        <w:rFonts w:ascii="Wingdings" w:eastAsia="Wingdings" w:hAnsi="Wingdings" w:cs="Wingdings"/>
      </w:rPr>
    </w:lvl>
    <w:lvl w:ilvl="6" w:tplc="1EF85070">
      <w:numFmt w:val="bullet"/>
      <w:lvlText w:val=""/>
      <w:lvlJc w:val="left"/>
      <w:pPr>
        <w:ind w:left="5040" w:firstLine="0"/>
      </w:pPr>
      <w:rPr>
        <w:rFonts w:ascii="Symbol" w:hAnsi="Symbol"/>
      </w:rPr>
    </w:lvl>
    <w:lvl w:ilvl="7" w:tplc="4A4841BE">
      <w:numFmt w:val="bullet"/>
      <w:lvlText w:val="o"/>
      <w:lvlJc w:val="left"/>
      <w:pPr>
        <w:ind w:left="5760" w:firstLine="0"/>
      </w:pPr>
      <w:rPr>
        <w:rFonts w:ascii="Courier New" w:hAnsi="Courier New" w:cs="Courier New"/>
      </w:rPr>
    </w:lvl>
    <w:lvl w:ilvl="8" w:tplc="69B26E04">
      <w:numFmt w:val="bullet"/>
      <w:lvlText w:val=""/>
      <w:lvlJc w:val="left"/>
      <w:pPr>
        <w:ind w:left="6480" w:firstLine="0"/>
      </w:pPr>
      <w:rPr>
        <w:rFonts w:ascii="Wingdings" w:eastAsia="Wingdings" w:hAnsi="Wingdings" w:cs="Wingdings"/>
      </w:rPr>
    </w:lvl>
  </w:abstractNum>
  <w:abstractNum w:abstractNumId="106" w15:restartNumberingAfterBreak="0">
    <w:nsid w:val="435D7935"/>
    <w:multiLevelType w:val="multilevel"/>
    <w:tmpl w:val="7BE813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7" w15:restartNumberingAfterBreak="0">
    <w:nsid w:val="437A63C4"/>
    <w:multiLevelType w:val="hybridMultilevel"/>
    <w:tmpl w:val="290CF5D2"/>
    <w:styleLink w:val="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9" w15:restartNumberingAfterBreak="0">
    <w:nsid w:val="45A209BE"/>
    <w:multiLevelType w:val="hybridMultilevel"/>
    <w:tmpl w:val="D6EE2ACE"/>
    <w:styleLink w:val="1111112172"/>
    <w:lvl w:ilvl="0" w:tplc="55425368">
      <w:start w:val="1"/>
      <w:numFmt w:val="decimal"/>
      <w:lvlText w:val="6.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15:restartNumberingAfterBreak="0">
    <w:nsid w:val="46DA6DA5"/>
    <w:multiLevelType w:val="multilevel"/>
    <w:tmpl w:val="A4C49DA6"/>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2" w15:restartNumberingAfterBreak="0">
    <w:nsid w:val="49C1277D"/>
    <w:multiLevelType w:val="multilevel"/>
    <w:tmpl w:val="84D2F842"/>
    <w:styleLink w:val="22421"/>
    <w:lvl w:ilvl="0">
      <w:start w:val="1"/>
      <w:numFmt w:val="decimal"/>
      <w:lvlText w:val="%1."/>
      <w:lvlJc w:val="left"/>
      <w:pPr>
        <w:ind w:left="720" w:hanging="360"/>
      </w:pPr>
      <w:rPr>
        <w:rFonts w:hint="default"/>
      </w:rPr>
    </w:lvl>
    <w:lvl w:ilvl="1">
      <w:start w:val="1"/>
      <w:numFmt w:val="decimal"/>
      <w:lvlText w:val="7.%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4" w15:restartNumberingAfterBreak="0">
    <w:nsid w:val="4C2E424B"/>
    <w:multiLevelType w:val="multilevel"/>
    <w:tmpl w:val="37AAE3A8"/>
    <w:lvl w:ilvl="0">
      <w:start w:val="21"/>
      <w:numFmt w:val="decimal"/>
      <w:lvlText w:val="%1"/>
      <w:lvlJc w:val="left"/>
      <w:pPr>
        <w:ind w:left="682" w:hanging="540"/>
      </w:pPr>
      <w:rPr>
        <w:rFonts w:hint="default"/>
        <w:lang w:val="ru-RU" w:eastAsia="en-US" w:bidi="ar-SA"/>
      </w:rPr>
    </w:lvl>
    <w:lvl w:ilvl="1">
      <w:start w:val="1"/>
      <w:numFmt w:val="decimal"/>
      <w:lvlText w:val="%1.%2."/>
      <w:lvlJc w:val="left"/>
      <w:pPr>
        <w:ind w:left="682" w:hanging="54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605" w:hanging="540"/>
      </w:pPr>
      <w:rPr>
        <w:rFonts w:hint="default"/>
        <w:lang w:val="ru-RU" w:eastAsia="en-US" w:bidi="ar-SA"/>
      </w:rPr>
    </w:lvl>
    <w:lvl w:ilvl="3">
      <w:numFmt w:val="bullet"/>
      <w:lvlText w:val="•"/>
      <w:lvlJc w:val="left"/>
      <w:pPr>
        <w:ind w:left="3567" w:hanging="540"/>
      </w:pPr>
      <w:rPr>
        <w:rFonts w:hint="default"/>
        <w:lang w:val="ru-RU" w:eastAsia="en-US" w:bidi="ar-SA"/>
      </w:rPr>
    </w:lvl>
    <w:lvl w:ilvl="4">
      <w:numFmt w:val="bullet"/>
      <w:lvlText w:val="•"/>
      <w:lvlJc w:val="left"/>
      <w:pPr>
        <w:ind w:left="4530" w:hanging="540"/>
      </w:pPr>
      <w:rPr>
        <w:rFonts w:hint="default"/>
        <w:lang w:val="ru-RU" w:eastAsia="en-US" w:bidi="ar-SA"/>
      </w:rPr>
    </w:lvl>
    <w:lvl w:ilvl="5">
      <w:numFmt w:val="bullet"/>
      <w:lvlText w:val="•"/>
      <w:lvlJc w:val="left"/>
      <w:pPr>
        <w:ind w:left="5493" w:hanging="540"/>
      </w:pPr>
      <w:rPr>
        <w:rFonts w:hint="default"/>
        <w:lang w:val="ru-RU" w:eastAsia="en-US" w:bidi="ar-SA"/>
      </w:rPr>
    </w:lvl>
    <w:lvl w:ilvl="6">
      <w:numFmt w:val="bullet"/>
      <w:lvlText w:val="•"/>
      <w:lvlJc w:val="left"/>
      <w:pPr>
        <w:ind w:left="6455" w:hanging="540"/>
      </w:pPr>
      <w:rPr>
        <w:rFonts w:hint="default"/>
        <w:lang w:val="ru-RU" w:eastAsia="en-US" w:bidi="ar-SA"/>
      </w:rPr>
    </w:lvl>
    <w:lvl w:ilvl="7">
      <w:numFmt w:val="bullet"/>
      <w:lvlText w:val="•"/>
      <w:lvlJc w:val="left"/>
      <w:pPr>
        <w:ind w:left="7418" w:hanging="540"/>
      </w:pPr>
      <w:rPr>
        <w:rFonts w:hint="default"/>
        <w:lang w:val="ru-RU" w:eastAsia="en-US" w:bidi="ar-SA"/>
      </w:rPr>
    </w:lvl>
    <w:lvl w:ilvl="8">
      <w:numFmt w:val="bullet"/>
      <w:lvlText w:val="•"/>
      <w:lvlJc w:val="left"/>
      <w:pPr>
        <w:ind w:left="8381" w:hanging="540"/>
      </w:pPr>
      <w:rPr>
        <w:rFonts w:hint="default"/>
        <w:lang w:val="ru-RU" w:eastAsia="en-US" w:bidi="ar-SA"/>
      </w:rPr>
    </w:lvl>
  </w:abstractNum>
  <w:abstractNum w:abstractNumId="115" w15:restartNumberingAfterBreak="0">
    <w:nsid w:val="4C6455B9"/>
    <w:multiLevelType w:val="multilevel"/>
    <w:tmpl w:val="6A8615FA"/>
    <w:styleLink w:val="111111127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E7A653D"/>
    <w:multiLevelType w:val="multilevel"/>
    <w:tmpl w:val="C13C9720"/>
    <w:styleLink w:val="1262"/>
    <w:lvl w:ilvl="0">
      <w:start w:val="1"/>
      <w:numFmt w:val="decimal"/>
      <w:lvlRestart w:val="0"/>
      <w:pStyle w:val="12"/>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118" w15:restartNumberingAfterBreak="0">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15:restartNumberingAfterBreak="0">
    <w:nsid w:val="525132C6"/>
    <w:multiLevelType w:val="hybridMultilevel"/>
    <w:tmpl w:val="17B286C6"/>
    <w:styleLink w:val="WWNum1228"/>
    <w:lvl w:ilvl="0" w:tplc="3BF6E0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530D5FBE"/>
    <w:multiLevelType w:val="multilevel"/>
    <w:tmpl w:val="5EC06884"/>
    <w:lvl w:ilvl="0">
      <w:start w:val="24"/>
      <w:numFmt w:val="decimal"/>
      <w:lvlText w:val="%1"/>
      <w:lvlJc w:val="left"/>
      <w:pPr>
        <w:ind w:left="1908" w:hanging="660"/>
      </w:pPr>
      <w:rPr>
        <w:rFonts w:hint="default"/>
        <w:lang w:val="ru-RU" w:eastAsia="en-US" w:bidi="ar-SA"/>
      </w:rPr>
    </w:lvl>
    <w:lvl w:ilvl="1">
      <w:start w:val="2"/>
      <w:numFmt w:val="decimal"/>
      <w:lvlText w:val="%1.%2"/>
      <w:lvlJc w:val="left"/>
      <w:pPr>
        <w:ind w:left="1908" w:hanging="660"/>
      </w:pPr>
      <w:rPr>
        <w:rFonts w:hint="default"/>
        <w:lang w:val="ru-RU" w:eastAsia="en-US" w:bidi="ar-SA"/>
      </w:rPr>
    </w:lvl>
    <w:lvl w:ilvl="2">
      <w:start w:val="6"/>
      <w:numFmt w:val="decimal"/>
      <w:lvlText w:val="%1.%2.%3"/>
      <w:lvlJc w:val="left"/>
      <w:pPr>
        <w:ind w:left="1908" w:hanging="660"/>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4421" w:hanging="660"/>
      </w:pPr>
      <w:rPr>
        <w:rFonts w:hint="default"/>
        <w:lang w:val="ru-RU" w:eastAsia="en-US" w:bidi="ar-SA"/>
      </w:rPr>
    </w:lvl>
    <w:lvl w:ilvl="4">
      <w:numFmt w:val="bullet"/>
      <w:lvlText w:val="•"/>
      <w:lvlJc w:val="left"/>
      <w:pPr>
        <w:ind w:left="5262" w:hanging="660"/>
      </w:pPr>
      <w:rPr>
        <w:rFonts w:hint="default"/>
        <w:lang w:val="ru-RU" w:eastAsia="en-US" w:bidi="ar-SA"/>
      </w:rPr>
    </w:lvl>
    <w:lvl w:ilvl="5">
      <w:numFmt w:val="bullet"/>
      <w:lvlText w:val="•"/>
      <w:lvlJc w:val="left"/>
      <w:pPr>
        <w:ind w:left="6103" w:hanging="660"/>
      </w:pPr>
      <w:rPr>
        <w:rFonts w:hint="default"/>
        <w:lang w:val="ru-RU" w:eastAsia="en-US" w:bidi="ar-SA"/>
      </w:rPr>
    </w:lvl>
    <w:lvl w:ilvl="6">
      <w:numFmt w:val="bullet"/>
      <w:lvlText w:val="•"/>
      <w:lvlJc w:val="left"/>
      <w:pPr>
        <w:ind w:left="6943" w:hanging="660"/>
      </w:pPr>
      <w:rPr>
        <w:rFonts w:hint="default"/>
        <w:lang w:val="ru-RU" w:eastAsia="en-US" w:bidi="ar-SA"/>
      </w:rPr>
    </w:lvl>
    <w:lvl w:ilvl="7">
      <w:numFmt w:val="bullet"/>
      <w:lvlText w:val="•"/>
      <w:lvlJc w:val="left"/>
      <w:pPr>
        <w:ind w:left="7784" w:hanging="660"/>
      </w:pPr>
      <w:rPr>
        <w:rFonts w:hint="default"/>
        <w:lang w:val="ru-RU" w:eastAsia="en-US" w:bidi="ar-SA"/>
      </w:rPr>
    </w:lvl>
    <w:lvl w:ilvl="8">
      <w:numFmt w:val="bullet"/>
      <w:lvlText w:val="•"/>
      <w:lvlJc w:val="left"/>
      <w:pPr>
        <w:ind w:left="8625" w:hanging="660"/>
      </w:pPr>
      <w:rPr>
        <w:rFonts w:hint="default"/>
        <w:lang w:val="ru-RU" w:eastAsia="en-US" w:bidi="ar-SA"/>
      </w:rPr>
    </w:lvl>
  </w:abstractNum>
  <w:abstractNum w:abstractNumId="121"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2" w15:restartNumberingAfterBreak="0">
    <w:nsid w:val="546564F2"/>
    <w:multiLevelType w:val="hybridMultilevel"/>
    <w:tmpl w:val="C9A20462"/>
    <w:styleLink w:val="1111111132"/>
    <w:lvl w:ilvl="0" w:tplc="2A80D1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15:restartNumberingAfterBreak="0">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51C48B2"/>
    <w:multiLevelType w:val="hybridMultilevel"/>
    <w:tmpl w:val="839699BC"/>
    <w:styleLink w:val="111111182"/>
    <w:lvl w:ilvl="0" w:tplc="2E78351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563756EC"/>
    <w:multiLevelType w:val="hybridMultilevel"/>
    <w:tmpl w:val="09BCC176"/>
    <w:styleLink w:val="111111117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15:restartNumberingAfterBreak="0">
    <w:nsid w:val="56CF12F6"/>
    <w:multiLevelType w:val="singleLevel"/>
    <w:tmpl w:val="0419000F"/>
    <w:styleLink w:val="2272"/>
    <w:lvl w:ilvl="0">
      <w:start w:val="1"/>
      <w:numFmt w:val="decimal"/>
      <w:pStyle w:val="13"/>
      <w:lvlText w:val="%1."/>
      <w:lvlJc w:val="left"/>
      <w:pPr>
        <w:tabs>
          <w:tab w:val="num" w:pos="360"/>
        </w:tabs>
        <w:ind w:left="360" w:hanging="360"/>
      </w:pPr>
      <w:rPr>
        <w:rFonts w:hint="default"/>
      </w:rPr>
    </w:lvl>
  </w:abstractNum>
  <w:abstractNum w:abstractNumId="128" w15:restartNumberingAfterBreak="0">
    <w:nsid w:val="575340AE"/>
    <w:multiLevelType w:val="multilevel"/>
    <w:tmpl w:val="F0A81E2A"/>
    <w:lvl w:ilvl="0">
      <w:start w:val="11"/>
      <w:numFmt w:val="decimal"/>
      <w:lvlText w:val="%1"/>
      <w:lvlJc w:val="left"/>
      <w:pPr>
        <w:ind w:left="1788" w:hanging="540"/>
      </w:pPr>
      <w:rPr>
        <w:rFonts w:hint="default"/>
        <w:lang w:val="ru-RU" w:eastAsia="en-US" w:bidi="ar-SA"/>
      </w:rPr>
    </w:lvl>
    <w:lvl w:ilvl="1">
      <w:start w:val="1"/>
      <w:numFmt w:val="decimal"/>
      <w:lvlText w:val="%1.%2."/>
      <w:lvlJc w:val="left"/>
      <w:pPr>
        <w:ind w:left="1788" w:hanging="54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485" w:hanging="540"/>
      </w:pPr>
      <w:rPr>
        <w:rFonts w:hint="default"/>
        <w:lang w:val="ru-RU" w:eastAsia="en-US" w:bidi="ar-SA"/>
      </w:rPr>
    </w:lvl>
    <w:lvl w:ilvl="3">
      <w:numFmt w:val="bullet"/>
      <w:lvlText w:val="•"/>
      <w:lvlJc w:val="left"/>
      <w:pPr>
        <w:ind w:left="4337" w:hanging="540"/>
      </w:pPr>
      <w:rPr>
        <w:rFonts w:hint="default"/>
        <w:lang w:val="ru-RU" w:eastAsia="en-US" w:bidi="ar-SA"/>
      </w:rPr>
    </w:lvl>
    <w:lvl w:ilvl="4">
      <w:numFmt w:val="bullet"/>
      <w:lvlText w:val="•"/>
      <w:lvlJc w:val="left"/>
      <w:pPr>
        <w:ind w:left="5190" w:hanging="540"/>
      </w:pPr>
      <w:rPr>
        <w:rFonts w:hint="default"/>
        <w:lang w:val="ru-RU" w:eastAsia="en-US" w:bidi="ar-SA"/>
      </w:rPr>
    </w:lvl>
    <w:lvl w:ilvl="5">
      <w:numFmt w:val="bullet"/>
      <w:lvlText w:val="•"/>
      <w:lvlJc w:val="left"/>
      <w:pPr>
        <w:ind w:left="6043" w:hanging="540"/>
      </w:pPr>
      <w:rPr>
        <w:rFonts w:hint="default"/>
        <w:lang w:val="ru-RU" w:eastAsia="en-US" w:bidi="ar-SA"/>
      </w:rPr>
    </w:lvl>
    <w:lvl w:ilvl="6">
      <w:numFmt w:val="bullet"/>
      <w:lvlText w:val="•"/>
      <w:lvlJc w:val="left"/>
      <w:pPr>
        <w:ind w:left="6895" w:hanging="540"/>
      </w:pPr>
      <w:rPr>
        <w:rFonts w:hint="default"/>
        <w:lang w:val="ru-RU" w:eastAsia="en-US" w:bidi="ar-SA"/>
      </w:rPr>
    </w:lvl>
    <w:lvl w:ilvl="7">
      <w:numFmt w:val="bullet"/>
      <w:lvlText w:val="•"/>
      <w:lvlJc w:val="left"/>
      <w:pPr>
        <w:ind w:left="7748" w:hanging="540"/>
      </w:pPr>
      <w:rPr>
        <w:rFonts w:hint="default"/>
        <w:lang w:val="ru-RU" w:eastAsia="en-US" w:bidi="ar-SA"/>
      </w:rPr>
    </w:lvl>
    <w:lvl w:ilvl="8">
      <w:numFmt w:val="bullet"/>
      <w:lvlText w:val="•"/>
      <w:lvlJc w:val="left"/>
      <w:pPr>
        <w:ind w:left="8601" w:hanging="540"/>
      </w:pPr>
      <w:rPr>
        <w:rFonts w:hint="default"/>
        <w:lang w:val="ru-RU" w:eastAsia="en-US" w:bidi="ar-SA"/>
      </w:rPr>
    </w:lvl>
  </w:abstractNum>
  <w:abstractNum w:abstractNumId="129"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82C4BE2"/>
    <w:multiLevelType w:val="hybridMultilevel"/>
    <w:tmpl w:val="B19C306C"/>
    <w:name w:val="Нумерованный список 15"/>
    <w:lvl w:ilvl="0" w:tplc="08A4C272">
      <w:start w:val="1"/>
      <w:numFmt w:val="decimal"/>
      <w:lvlText w:val="%1."/>
      <w:lvlJc w:val="left"/>
      <w:pPr>
        <w:ind w:left="360" w:firstLine="0"/>
      </w:pPr>
    </w:lvl>
    <w:lvl w:ilvl="1" w:tplc="4BB849C2">
      <w:start w:val="1"/>
      <w:numFmt w:val="lowerLetter"/>
      <w:lvlText w:val="%2."/>
      <w:lvlJc w:val="left"/>
      <w:pPr>
        <w:ind w:left="1080" w:firstLine="0"/>
      </w:pPr>
    </w:lvl>
    <w:lvl w:ilvl="2" w:tplc="0F8A71A8">
      <w:start w:val="1"/>
      <w:numFmt w:val="lowerRoman"/>
      <w:lvlText w:val="%3."/>
      <w:lvlJc w:val="left"/>
      <w:pPr>
        <w:ind w:left="1980" w:firstLine="0"/>
      </w:pPr>
    </w:lvl>
    <w:lvl w:ilvl="3" w:tplc="C1D474DA">
      <w:start w:val="1"/>
      <w:numFmt w:val="decimal"/>
      <w:lvlText w:val="%4."/>
      <w:lvlJc w:val="left"/>
      <w:pPr>
        <w:ind w:left="2520" w:firstLine="0"/>
      </w:pPr>
    </w:lvl>
    <w:lvl w:ilvl="4" w:tplc="5EF41586">
      <w:start w:val="1"/>
      <w:numFmt w:val="lowerLetter"/>
      <w:lvlText w:val="%5."/>
      <w:lvlJc w:val="left"/>
      <w:pPr>
        <w:ind w:left="3240" w:firstLine="0"/>
      </w:pPr>
    </w:lvl>
    <w:lvl w:ilvl="5" w:tplc="02A84F34">
      <w:start w:val="1"/>
      <w:numFmt w:val="lowerRoman"/>
      <w:lvlText w:val="%6."/>
      <w:lvlJc w:val="left"/>
      <w:pPr>
        <w:ind w:left="4140" w:firstLine="0"/>
      </w:pPr>
    </w:lvl>
    <w:lvl w:ilvl="6" w:tplc="E5A22818">
      <w:start w:val="1"/>
      <w:numFmt w:val="decimal"/>
      <w:lvlText w:val="%7."/>
      <w:lvlJc w:val="left"/>
      <w:pPr>
        <w:ind w:left="4680" w:firstLine="0"/>
      </w:pPr>
    </w:lvl>
    <w:lvl w:ilvl="7" w:tplc="81D8E46A">
      <w:start w:val="1"/>
      <w:numFmt w:val="lowerLetter"/>
      <w:lvlText w:val="%8."/>
      <w:lvlJc w:val="left"/>
      <w:pPr>
        <w:ind w:left="5400" w:firstLine="0"/>
      </w:pPr>
    </w:lvl>
    <w:lvl w:ilvl="8" w:tplc="70CCBBF4">
      <w:start w:val="1"/>
      <w:numFmt w:val="lowerRoman"/>
      <w:lvlText w:val="%9."/>
      <w:lvlJc w:val="left"/>
      <w:pPr>
        <w:ind w:left="6300" w:firstLine="0"/>
      </w:pPr>
    </w:lvl>
  </w:abstractNum>
  <w:abstractNum w:abstractNumId="131" w15:restartNumberingAfterBreak="0">
    <w:nsid w:val="58697ACD"/>
    <w:multiLevelType w:val="multilevel"/>
    <w:tmpl w:val="FDA40E30"/>
    <w:lvl w:ilvl="0">
      <w:start w:val="1"/>
      <w:numFmt w:val="decimal"/>
      <w:lvlText w:val="%1."/>
      <w:lvlJc w:val="left"/>
      <w:pPr>
        <w:ind w:left="704" w:hanging="420"/>
      </w:pPr>
      <w:rPr>
        <w:rFonts w:hint="default"/>
      </w:rPr>
    </w:lvl>
    <w:lvl w:ilvl="1">
      <w:start w:val="1"/>
      <w:numFmt w:val="decimal"/>
      <w:lvlText w:val="%1.%2."/>
      <w:lvlJc w:val="left"/>
      <w:pPr>
        <w:ind w:left="1271" w:hanging="420"/>
      </w:pPr>
      <w:rPr>
        <w:rFonts w:ascii="Times New Roman" w:hAnsi="Times New Roman" w:cs="Times New Roman" w:hint="default"/>
        <w:b w:val="0"/>
        <w:i w:val="0"/>
        <w:color w:val="auto"/>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2" w15:restartNumberingAfterBreak="0">
    <w:nsid w:val="58A03044"/>
    <w:multiLevelType w:val="hybridMultilevel"/>
    <w:tmpl w:val="9D5080EE"/>
    <w:name w:val="Нумерованный список 7"/>
    <w:lvl w:ilvl="0" w:tplc="C816A2C8">
      <w:start w:val="1"/>
      <w:numFmt w:val="decimal"/>
      <w:lvlText w:val="%1."/>
      <w:lvlJc w:val="left"/>
      <w:pPr>
        <w:ind w:left="360" w:firstLine="0"/>
      </w:pPr>
    </w:lvl>
    <w:lvl w:ilvl="1" w:tplc="4AA654D8">
      <w:start w:val="1"/>
      <w:numFmt w:val="lowerLetter"/>
      <w:lvlText w:val="%2."/>
      <w:lvlJc w:val="left"/>
      <w:pPr>
        <w:ind w:left="1080" w:firstLine="0"/>
      </w:pPr>
    </w:lvl>
    <w:lvl w:ilvl="2" w:tplc="347CFC7E">
      <w:start w:val="1"/>
      <w:numFmt w:val="lowerRoman"/>
      <w:lvlText w:val="%3."/>
      <w:lvlJc w:val="left"/>
      <w:pPr>
        <w:ind w:left="1980" w:firstLine="0"/>
      </w:pPr>
    </w:lvl>
    <w:lvl w:ilvl="3" w:tplc="183ABD3A">
      <w:start w:val="1"/>
      <w:numFmt w:val="decimal"/>
      <w:lvlText w:val="%4."/>
      <w:lvlJc w:val="left"/>
      <w:pPr>
        <w:ind w:left="2520" w:firstLine="0"/>
      </w:pPr>
    </w:lvl>
    <w:lvl w:ilvl="4" w:tplc="E1C0223C">
      <w:start w:val="1"/>
      <w:numFmt w:val="lowerLetter"/>
      <w:lvlText w:val="%5."/>
      <w:lvlJc w:val="left"/>
      <w:pPr>
        <w:ind w:left="3240" w:firstLine="0"/>
      </w:pPr>
    </w:lvl>
    <w:lvl w:ilvl="5" w:tplc="B61A86DE">
      <w:start w:val="1"/>
      <w:numFmt w:val="lowerRoman"/>
      <w:lvlText w:val="%6."/>
      <w:lvlJc w:val="left"/>
      <w:pPr>
        <w:ind w:left="4140" w:firstLine="0"/>
      </w:pPr>
    </w:lvl>
    <w:lvl w:ilvl="6" w:tplc="5ABC4928">
      <w:start w:val="1"/>
      <w:numFmt w:val="decimal"/>
      <w:lvlText w:val="%7."/>
      <w:lvlJc w:val="left"/>
      <w:pPr>
        <w:ind w:left="4680" w:firstLine="0"/>
      </w:pPr>
    </w:lvl>
    <w:lvl w:ilvl="7" w:tplc="06F65C76">
      <w:start w:val="1"/>
      <w:numFmt w:val="lowerLetter"/>
      <w:lvlText w:val="%8."/>
      <w:lvlJc w:val="left"/>
      <w:pPr>
        <w:ind w:left="5400" w:firstLine="0"/>
      </w:pPr>
    </w:lvl>
    <w:lvl w:ilvl="8" w:tplc="B8D66016">
      <w:start w:val="1"/>
      <w:numFmt w:val="lowerRoman"/>
      <w:lvlText w:val="%9."/>
      <w:lvlJc w:val="left"/>
      <w:pPr>
        <w:ind w:left="6300" w:firstLine="0"/>
      </w:pPr>
    </w:lvl>
  </w:abstractNum>
  <w:abstractNum w:abstractNumId="133" w15:restartNumberingAfterBreak="0">
    <w:nsid w:val="592A64C6"/>
    <w:multiLevelType w:val="multilevel"/>
    <w:tmpl w:val="9C5021EA"/>
    <w:styleLink w:val="11113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97B008A"/>
    <w:multiLevelType w:val="multilevel"/>
    <w:tmpl w:val="C3180F8C"/>
    <w:styleLink w:val="1126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59821DD6"/>
    <w:multiLevelType w:val="multilevel"/>
    <w:tmpl w:val="10BA1D48"/>
    <w:name w:val="Нумерованный список 3"/>
    <w:lvl w:ilvl="0">
      <w:numFmt w:val="bullet"/>
      <w:lvlText w:val=""/>
      <w:lvlJc w:val="left"/>
      <w:pPr>
        <w:ind w:left="567" w:firstLine="0"/>
      </w:pPr>
      <w:rPr>
        <w:rFonts w:ascii="Symbol" w:hAnsi="Symbol"/>
      </w:rPr>
    </w:lvl>
    <w:lvl w:ilvl="1">
      <w:numFmt w:val="bullet"/>
      <w:lvlText w:val=""/>
      <w:lvlJc w:val="left"/>
      <w:pPr>
        <w:ind w:left="916" w:firstLine="0"/>
      </w:pPr>
      <w:rPr>
        <w:rFonts w:ascii="Symbol" w:hAnsi="Symbol"/>
      </w:rPr>
    </w:lvl>
    <w:lvl w:ilvl="2">
      <w:start w:val="1"/>
      <w:numFmt w:val="decimal"/>
      <w:lvlText w:val="%1.%2.%3."/>
      <w:lvlJc w:val="left"/>
      <w:pPr>
        <w:ind w:left="567" w:firstLine="0"/>
      </w:pPr>
    </w:lvl>
    <w:lvl w:ilvl="3">
      <w:start w:val="1"/>
      <w:numFmt w:val="decimal"/>
      <w:lvlText w:val="%1.%2.%3.%4."/>
      <w:lvlJc w:val="left"/>
      <w:pPr>
        <w:ind w:left="567" w:firstLine="0"/>
      </w:pPr>
    </w:lvl>
    <w:lvl w:ilvl="4">
      <w:start w:val="1"/>
      <w:numFmt w:val="decimal"/>
      <w:lvlText w:val="%1.%2.%3.%4.%5."/>
      <w:lvlJc w:val="left"/>
      <w:pPr>
        <w:ind w:left="567" w:firstLine="0"/>
      </w:pPr>
    </w:lvl>
    <w:lvl w:ilvl="5">
      <w:start w:val="1"/>
      <w:numFmt w:val="decimal"/>
      <w:lvlText w:val="%1.%2.%3.%4.%5.%6."/>
      <w:lvlJc w:val="left"/>
      <w:pPr>
        <w:ind w:left="567" w:firstLine="0"/>
      </w:pPr>
    </w:lvl>
    <w:lvl w:ilvl="6">
      <w:start w:val="1"/>
      <w:numFmt w:val="decimal"/>
      <w:lvlText w:val="%1.%2.%3.%4.%5.%6.%7."/>
      <w:lvlJc w:val="left"/>
      <w:pPr>
        <w:ind w:left="567" w:firstLine="0"/>
      </w:pPr>
    </w:lvl>
    <w:lvl w:ilvl="7">
      <w:start w:val="1"/>
      <w:numFmt w:val="decimal"/>
      <w:lvlText w:val="%1.%2.%3.%4.%5.%6.%7.%8."/>
      <w:lvlJc w:val="left"/>
      <w:pPr>
        <w:ind w:left="567" w:firstLine="0"/>
      </w:pPr>
    </w:lvl>
    <w:lvl w:ilvl="8">
      <w:start w:val="1"/>
      <w:numFmt w:val="decimal"/>
      <w:lvlText w:val="%1.%2.%3.%4.%5.%6.%7.%8.%9."/>
      <w:lvlJc w:val="left"/>
      <w:pPr>
        <w:ind w:left="567" w:firstLine="0"/>
      </w:pPr>
    </w:lvl>
  </w:abstractNum>
  <w:abstractNum w:abstractNumId="136"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59B37E81"/>
    <w:multiLevelType w:val="hybridMultilevel"/>
    <w:tmpl w:val="CC2C4A44"/>
    <w:name w:val="Нумерованный список 8"/>
    <w:lvl w:ilvl="0" w:tplc="939EA6AC">
      <w:numFmt w:val="bullet"/>
      <w:lvlText w:val=""/>
      <w:lvlJc w:val="left"/>
      <w:pPr>
        <w:ind w:left="709" w:firstLine="0"/>
      </w:pPr>
      <w:rPr>
        <w:rFonts w:ascii="Symbol" w:eastAsia="Calibri" w:hAnsi="Symbol" w:cs="Times New Roman"/>
      </w:rPr>
    </w:lvl>
    <w:lvl w:ilvl="1" w:tplc="99D88C4E">
      <w:numFmt w:val="bullet"/>
      <w:lvlText w:val="o"/>
      <w:lvlJc w:val="left"/>
      <w:pPr>
        <w:ind w:left="1429" w:firstLine="0"/>
      </w:pPr>
      <w:rPr>
        <w:rFonts w:ascii="Courier New" w:hAnsi="Courier New" w:cs="Courier New"/>
      </w:rPr>
    </w:lvl>
    <w:lvl w:ilvl="2" w:tplc="38E86ADA">
      <w:numFmt w:val="bullet"/>
      <w:lvlText w:val=""/>
      <w:lvlJc w:val="left"/>
      <w:pPr>
        <w:ind w:left="2149" w:firstLine="0"/>
      </w:pPr>
      <w:rPr>
        <w:rFonts w:ascii="Wingdings" w:eastAsia="Wingdings" w:hAnsi="Wingdings" w:cs="Wingdings"/>
      </w:rPr>
    </w:lvl>
    <w:lvl w:ilvl="3" w:tplc="BEECE558">
      <w:numFmt w:val="bullet"/>
      <w:lvlText w:val=""/>
      <w:lvlJc w:val="left"/>
      <w:pPr>
        <w:ind w:left="2869" w:firstLine="0"/>
      </w:pPr>
      <w:rPr>
        <w:rFonts w:ascii="Symbol" w:hAnsi="Symbol"/>
      </w:rPr>
    </w:lvl>
    <w:lvl w:ilvl="4" w:tplc="FC086F84">
      <w:numFmt w:val="bullet"/>
      <w:lvlText w:val="o"/>
      <w:lvlJc w:val="left"/>
      <w:pPr>
        <w:ind w:left="3589" w:firstLine="0"/>
      </w:pPr>
      <w:rPr>
        <w:rFonts w:ascii="Courier New" w:hAnsi="Courier New" w:cs="Courier New"/>
      </w:rPr>
    </w:lvl>
    <w:lvl w:ilvl="5" w:tplc="7332C8F0">
      <w:numFmt w:val="bullet"/>
      <w:lvlText w:val=""/>
      <w:lvlJc w:val="left"/>
      <w:pPr>
        <w:ind w:left="4309" w:firstLine="0"/>
      </w:pPr>
      <w:rPr>
        <w:rFonts w:ascii="Wingdings" w:eastAsia="Wingdings" w:hAnsi="Wingdings" w:cs="Wingdings"/>
      </w:rPr>
    </w:lvl>
    <w:lvl w:ilvl="6" w:tplc="3668C686">
      <w:numFmt w:val="bullet"/>
      <w:lvlText w:val=""/>
      <w:lvlJc w:val="left"/>
      <w:pPr>
        <w:ind w:left="5029" w:firstLine="0"/>
      </w:pPr>
      <w:rPr>
        <w:rFonts w:ascii="Symbol" w:hAnsi="Symbol"/>
      </w:rPr>
    </w:lvl>
    <w:lvl w:ilvl="7" w:tplc="A6904B7C">
      <w:numFmt w:val="bullet"/>
      <w:lvlText w:val="o"/>
      <w:lvlJc w:val="left"/>
      <w:pPr>
        <w:ind w:left="5749" w:firstLine="0"/>
      </w:pPr>
      <w:rPr>
        <w:rFonts w:ascii="Courier New" w:hAnsi="Courier New" w:cs="Courier New"/>
      </w:rPr>
    </w:lvl>
    <w:lvl w:ilvl="8" w:tplc="6C2C3FE4">
      <w:numFmt w:val="bullet"/>
      <w:lvlText w:val=""/>
      <w:lvlJc w:val="left"/>
      <w:pPr>
        <w:ind w:left="6469" w:firstLine="0"/>
      </w:pPr>
      <w:rPr>
        <w:rFonts w:ascii="Wingdings" w:eastAsia="Wingdings" w:hAnsi="Wingdings" w:cs="Wingdings"/>
      </w:rPr>
    </w:lvl>
  </w:abstractNum>
  <w:abstractNum w:abstractNumId="138" w15:restartNumberingAfterBreak="0">
    <w:nsid w:val="5A0F3E19"/>
    <w:multiLevelType w:val="multilevel"/>
    <w:tmpl w:val="0419001D"/>
    <w:styleLink w:val="211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9" w15:restartNumberingAfterBreak="0">
    <w:nsid w:val="5A497861"/>
    <w:multiLevelType w:val="hybridMultilevel"/>
    <w:tmpl w:val="EBCEE0AE"/>
    <w:styleLink w:val="111111102"/>
    <w:lvl w:ilvl="0" w:tplc="22E64D10">
      <w:start w:val="1"/>
      <w:numFmt w:val="decimal"/>
      <w:lvlText w:val="7.%1."/>
      <w:lvlJc w:val="left"/>
      <w:pPr>
        <w:ind w:left="2149" w:hanging="360"/>
      </w:pPr>
      <w:rPr>
        <w:rFonts w:hint="default"/>
      </w:rPr>
    </w:lvl>
    <w:lvl w:ilvl="1" w:tplc="7CCABA28">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5A53692C"/>
    <w:multiLevelType w:val="multilevel"/>
    <w:tmpl w:val="345C36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2" w15:restartNumberingAfterBreak="0">
    <w:nsid w:val="5A5B203D"/>
    <w:multiLevelType w:val="multilevel"/>
    <w:tmpl w:val="72A8095A"/>
    <w:styleLink w:val="1ai272"/>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143" w15:restartNumberingAfterBreak="0">
    <w:nsid w:val="5ABB7572"/>
    <w:multiLevelType w:val="multilevel"/>
    <w:tmpl w:val="AD845458"/>
    <w:lvl w:ilvl="0">
      <w:start w:val="20"/>
      <w:numFmt w:val="decimal"/>
      <w:lvlText w:val="%1"/>
      <w:lvlJc w:val="left"/>
      <w:pPr>
        <w:ind w:left="682" w:hanging="519"/>
      </w:pPr>
      <w:rPr>
        <w:rFonts w:hint="default"/>
        <w:lang w:val="ru-RU" w:eastAsia="en-US" w:bidi="ar-SA"/>
      </w:rPr>
    </w:lvl>
    <w:lvl w:ilvl="1">
      <w:start w:val="1"/>
      <w:numFmt w:val="decimal"/>
      <w:lvlText w:val="%1.%2"/>
      <w:lvlJc w:val="left"/>
      <w:pPr>
        <w:ind w:left="682" w:hanging="519"/>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682" w:hanging="152"/>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567" w:hanging="152"/>
      </w:pPr>
      <w:rPr>
        <w:rFonts w:hint="default"/>
        <w:lang w:val="ru-RU" w:eastAsia="en-US" w:bidi="ar-SA"/>
      </w:rPr>
    </w:lvl>
    <w:lvl w:ilvl="4">
      <w:numFmt w:val="bullet"/>
      <w:lvlText w:val="•"/>
      <w:lvlJc w:val="left"/>
      <w:pPr>
        <w:ind w:left="4530" w:hanging="152"/>
      </w:pPr>
      <w:rPr>
        <w:rFonts w:hint="default"/>
        <w:lang w:val="ru-RU" w:eastAsia="en-US" w:bidi="ar-SA"/>
      </w:rPr>
    </w:lvl>
    <w:lvl w:ilvl="5">
      <w:numFmt w:val="bullet"/>
      <w:lvlText w:val="•"/>
      <w:lvlJc w:val="left"/>
      <w:pPr>
        <w:ind w:left="5493" w:hanging="152"/>
      </w:pPr>
      <w:rPr>
        <w:rFonts w:hint="default"/>
        <w:lang w:val="ru-RU" w:eastAsia="en-US" w:bidi="ar-SA"/>
      </w:rPr>
    </w:lvl>
    <w:lvl w:ilvl="6">
      <w:numFmt w:val="bullet"/>
      <w:lvlText w:val="•"/>
      <w:lvlJc w:val="left"/>
      <w:pPr>
        <w:ind w:left="6455" w:hanging="152"/>
      </w:pPr>
      <w:rPr>
        <w:rFonts w:hint="default"/>
        <w:lang w:val="ru-RU" w:eastAsia="en-US" w:bidi="ar-SA"/>
      </w:rPr>
    </w:lvl>
    <w:lvl w:ilvl="7">
      <w:numFmt w:val="bullet"/>
      <w:lvlText w:val="•"/>
      <w:lvlJc w:val="left"/>
      <w:pPr>
        <w:ind w:left="7418" w:hanging="152"/>
      </w:pPr>
      <w:rPr>
        <w:rFonts w:hint="default"/>
        <w:lang w:val="ru-RU" w:eastAsia="en-US" w:bidi="ar-SA"/>
      </w:rPr>
    </w:lvl>
    <w:lvl w:ilvl="8">
      <w:numFmt w:val="bullet"/>
      <w:lvlText w:val="•"/>
      <w:lvlJc w:val="left"/>
      <w:pPr>
        <w:ind w:left="8381" w:hanging="152"/>
      </w:pPr>
      <w:rPr>
        <w:rFonts w:hint="default"/>
        <w:lang w:val="ru-RU" w:eastAsia="en-US" w:bidi="ar-SA"/>
      </w:rPr>
    </w:lvl>
  </w:abstractNum>
  <w:abstractNum w:abstractNumId="144" w15:restartNumberingAfterBreak="0">
    <w:nsid w:val="5B1870DB"/>
    <w:multiLevelType w:val="multilevel"/>
    <w:tmpl w:val="66706ED8"/>
    <w:styleLink w:val="2232"/>
    <w:lvl w:ilvl="0">
      <w:start w:val="1"/>
      <w:numFmt w:val="upperRoman"/>
      <w:lvlText w:val="%1."/>
      <w:lvlJc w:val="left"/>
      <w:pPr>
        <w:ind w:left="1080" w:hanging="72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5" w15:restartNumberingAfterBreak="0">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5C7E13D0"/>
    <w:multiLevelType w:val="hybridMultilevel"/>
    <w:tmpl w:val="77BCF514"/>
    <w:name w:val="Нумерованный список 4"/>
    <w:lvl w:ilvl="0" w:tplc="C4F0B29E">
      <w:numFmt w:val="bullet"/>
      <w:lvlText w:val=""/>
      <w:lvlJc w:val="left"/>
      <w:pPr>
        <w:ind w:left="360" w:firstLine="0"/>
      </w:pPr>
      <w:rPr>
        <w:rFonts w:ascii="Symbol" w:eastAsia="Times New Roman" w:hAnsi="Symbol" w:cs="Times New Roman"/>
      </w:rPr>
    </w:lvl>
    <w:lvl w:ilvl="1" w:tplc="EB1C58B4">
      <w:numFmt w:val="bullet"/>
      <w:lvlText w:val="o"/>
      <w:lvlJc w:val="left"/>
      <w:pPr>
        <w:ind w:left="1080" w:firstLine="0"/>
      </w:pPr>
      <w:rPr>
        <w:rFonts w:ascii="Courier New" w:hAnsi="Courier New" w:cs="Courier New"/>
      </w:rPr>
    </w:lvl>
    <w:lvl w:ilvl="2" w:tplc="7B249CEC">
      <w:numFmt w:val="bullet"/>
      <w:lvlText w:val=""/>
      <w:lvlJc w:val="left"/>
      <w:pPr>
        <w:ind w:left="1800" w:firstLine="0"/>
      </w:pPr>
      <w:rPr>
        <w:rFonts w:ascii="Wingdings" w:eastAsia="Wingdings" w:hAnsi="Wingdings" w:cs="Wingdings"/>
      </w:rPr>
    </w:lvl>
    <w:lvl w:ilvl="3" w:tplc="7AE0712E">
      <w:numFmt w:val="bullet"/>
      <w:lvlText w:val=""/>
      <w:lvlJc w:val="left"/>
      <w:pPr>
        <w:ind w:left="2520" w:firstLine="0"/>
      </w:pPr>
      <w:rPr>
        <w:rFonts w:ascii="Symbol" w:hAnsi="Symbol"/>
      </w:rPr>
    </w:lvl>
    <w:lvl w:ilvl="4" w:tplc="8B06E6A8">
      <w:numFmt w:val="bullet"/>
      <w:lvlText w:val="o"/>
      <w:lvlJc w:val="left"/>
      <w:pPr>
        <w:ind w:left="3240" w:firstLine="0"/>
      </w:pPr>
      <w:rPr>
        <w:rFonts w:ascii="Courier New" w:hAnsi="Courier New" w:cs="Courier New"/>
      </w:rPr>
    </w:lvl>
    <w:lvl w:ilvl="5" w:tplc="513CC15C">
      <w:numFmt w:val="bullet"/>
      <w:lvlText w:val=""/>
      <w:lvlJc w:val="left"/>
      <w:pPr>
        <w:ind w:left="3960" w:firstLine="0"/>
      </w:pPr>
      <w:rPr>
        <w:rFonts w:ascii="Wingdings" w:eastAsia="Wingdings" w:hAnsi="Wingdings" w:cs="Wingdings"/>
      </w:rPr>
    </w:lvl>
    <w:lvl w:ilvl="6" w:tplc="62AE0B84">
      <w:numFmt w:val="bullet"/>
      <w:lvlText w:val=""/>
      <w:lvlJc w:val="left"/>
      <w:pPr>
        <w:ind w:left="4680" w:firstLine="0"/>
      </w:pPr>
      <w:rPr>
        <w:rFonts w:ascii="Symbol" w:hAnsi="Symbol"/>
      </w:rPr>
    </w:lvl>
    <w:lvl w:ilvl="7" w:tplc="41C0D9B8">
      <w:numFmt w:val="bullet"/>
      <w:lvlText w:val="o"/>
      <w:lvlJc w:val="left"/>
      <w:pPr>
        <w:ind w:left="5400" w:firstLine="0"/>
      </w:pPr>
      <w:rPr>
        <w:rFonts w:ascii="Courier New" w:hAnsi="Courier New" w:cs="Courier New"/>
      </w:rPr>
    </w:lvl>
    <w:lvl w:ilvl="8" w:tplc="DF4885F8">
      <w:numFmt w:val="bullet"/>
      <w:lvlText w:val=""/>
      <w:lvlJc w:val="left"/>
      <w:pPr>
        <w:ind w:left="6120" w:firstLine="0"/>
      </w:pPr>
      <w:rPr>
        <w:rFonts w:ascii="Wingdings" w:eastAsia="Wingdings" w:hAnsi="Wingdings" w:cs="Wingdings"/>
      </w:rPr>
    </w:lvl>
  </w:abstractNum>
  <w:abstractNum w:abstractNumId="147" w15:restartNumberingAfterBreak="0">
    <w:nsid w:val="5CFB5242"/>
    <w:multiLevelType w:val="multilevel"/>
    <w:tmpl w:val="0F4885F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DB415C8"/>
    <w:multiLevelType w:val="multilevel"/>
    <w:tmpl w:val="BF14D43A"/>
    <w:lvl w:ilvl="0">
      <w:start w:val="8"/>
      <w:numFmt w:val="decimal"/>
      <w:lvlText w:val="2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EB87EFB"/>
    <w:multiLevelType w:val="multilevel"/>
    <w:tmpl w:val="7E6C98F0"/>
    <w:styleLink w:val="2111122"/>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7."/>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15:restartNumberingAfterBreak="0">
    <w:nsid w:val="5F517A6D"/>
    <w:multiLevelType w:val="multilevel"/>
    <w:tmpl w:val="B63C9D6C"/>
    <w:styleLink w:val="1ai1123"/>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3" w15:restartNumberingAfterBreak="0">
    <w:nsid w:val="611C4B8E"/>
    <w:multiLevelType w:val="hybridMultilevel"/>
    <w:tmpl w:val="A6408408"/>
    <w:name w:val="Нумерованный список 17"/>
    <w:lvl w:ilvl="0" w:tplc="CFF219A4">
      <w:numFmt w:val="bullet"/>
      <w:lvlText w:val="˗"/>
      <w:lvlJc w:val="left"/>
      <w:pPr>
        <w:ind w:left="284" w:firstLine="0"/>
      </w:pPr>
      <w:rPr>
        <w:rFonts w:ascii="Times New Roman" w:hAnsi="Times New Roman" w:cs="Times New Roman"/>
      </w:rPr>
    </w:lvl>
    <w:lvl w:ilvl="1" w:tplc="27A6666A">
      <w:numFmt w:val="bullet"/>
      <w:lvlText w:val="o"/>
      <w:lvlJc w:val="left"/>
      <w:pPr>
        <w:ind w:left="1080" w:firstLine="0"/>
      </w:pPr>
      <w:rPr>
        <w:rFonts w:ascii="Courier New" w:hAnsi="Courier New" w:cs="Courier New"/>
      </w:rPr>
    </w:lvl>
    <w:lvl w:ilvl="2" w:tplc="8EDE4892">
      <w:numFmt w:val="bullet"/>
      <w:lvlText w:val=""/>
      <w:lvlJc w:val="left"/>
      <w:pPr>
        <w:ind w:left="1800" w:firstLine="0"/>
      </w:pPr>
      <w:rPr>
        <w:rFonts w:ascii="Wingdings" w:eastAsia="Wingdings" w:hAnsi="Wingdings" w:cs="Wingdings"/>
      </w:rPr>
    </w:lvl>
    <w:lvl w:ilvl="3" w:tplc="91944C14">
      <w:numFmt w:val="bullet"/>
      <w:lvlText w:val=""/>
      <w:lvlJc w:val="left"/>
      <w:pPr>
        <w:ind w:left="2520" w:firstLine="0"/>
      </w:pPr>
      <w:rPr>
        <w:rFonts w:ascii="Symbol" w:hAnsi="Symbol"/>
      </w:rPr>
    </w:lvl>
    <w:lvl w:ilvl="4" w:tplc="F4226676">
      <w:numFmt w:val="bullet"/>
      <w:lvlText w:val="o"/>
      <w:lvlJc w:val="left"/>
      <w:pPr>
        <w:ind w:left="3240" w:firstLine="0"/>
      </w:pPr>
      <w:rPr>
        <w:rFonts w:ascii="Courier New" w:hAnsi="Courier New" w:cs="Courier New"/>
      </w:rPr>
    </w:lvl>
    <w:lvl w:ilvl="5" w:tplc="3BC67152">
      <w:numFmt w:val="bullet"/>
      <w:lvlText w:val=""/>
      <w:lvlJc w:val="left"/>
      <w:pPr>
        <w:ind w:left="3960" w:firstLine="0"/>
      </w:pPr>
      <w:rPr>
        <w:rFonts w:ascii="Wingdings" w:eastAsia="Wingdings" w:hAnsi="Wingdings" w:cs="Wingdings"/>
      </w:rPr>
    </w:lvl>
    <w:lvl w:ilvl="6" w:tplc="B9DA5E3C">
      <w:numFmt w:val="bullet"/>
      <w:lvlText w:val=""/>
      <w:lvlJc w:val="left"/>
      <w:pPr>
        <w:ind w:left="4680" w:firstLine="0"/>
      </w:pPr>
      <w:rPr>
        <w:rFonts w:ascii="Symbol" w:hAnsi="Symbol"/>
      </w:rPr>
    </w:lvl>
    <w:lvl w:ilvl="7" w:tplc="9E4AEB52">
      <w:numFmt w:val="bullet"/>
      <w:lvlText w:val="o"/>
      <w:lvlJc w:val="left"/>
      <w:pPr>
        <w:ind w:left="5400" w:firstLine="0"/>
      </w:pPr>
      <w:rPr>
        <w:rFonts w:ascii="Courier New" w:hAnsi="Courier New" w:cs="Courier New"/>
      </w:rPr>
    </w:lvl>
    <w:lvl w:ilvl="8" w:tplc="63CC001A">
      <w:numFmt w:val="bullet"/>
      <w:lvlText w:val=""/>
      <w:lvlJc w:val="left"/>
      <w:pPr>
        <w:ind w:left="6120" w:firstLine="0"/>
      </w:pPr>
      <w:rPr>
        <w:rFonts w:ascii="Wingdings" w:eastAsia="Wingdings" w:hAnsi="Wingdings" w:cs="Wingdings"/>
      </w:rPr>
    </w:lvl>
  </w:abstractNum>
  <w:abstractNum w:abstractNumId="154" w15:restartNumberingAfterBreak="0">
    <w:nsid w:val="62EF351D"/>
    <w:multiLevelType w:val="hybridMultilevel"/>
    <w:tmpl w:val="A67C81A2"/>
    <w:styleLink w:val="21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55" w15:restartNumberingAfterBreak="0">
    <w:nsid w:val="630A34CD"/>
    <w:multiLevelType w:val="hybridMultilevel"/>
    <w:tmpl w:val="A3C2CAB0"/>
    <w:name w:val="Нумерованный список 6"/>
    <w:lvl w:ilvl="0" w:tplc="6BB4719A">
      <w:numFmt w:val="bullet"/>
      <w:lvlText w:val=""/>
      <w:lvlJc w:val="left"/>
      <w:pPr>
        <w:ind w:left="360" w:firstLine="0"/>
      </w:pPr>
      <w:rPr>
        <w:rFonts w:ascii="Symbol" w:eastAsia="Calibri" w:hAnsi="Symbol" w:cs="Times New Roman"/>
      </w:rPr>
    </w:lvl>
    <w:lvl w:ilvl="1" w:tplc="88BADEFE">
      <w:numFmt w:val="bullet"/>
      <w:lvlText w:val="o"/>
      <w:lvlJc w:val="left"/>
      <w:pPr>
        <w:ind w:left="1080" w:firstLine="0"/>
      </w:pPr>
      <w:rPr>
        <w:rFonts w:ascii="Courier New" w:hAnsi="Courier New" w:cs="Courier New"/>
      </w:rPr>
    </w:lvl>
    <w:lvl w:ilvl="2" w:tplc="48007744">
      <w:numFmt w:val="bullet"/>
      <w:lvlText w:val=""/>
      <w:lvlJc w:val="left"/>
      <w:pPr>
        <w:ind w:left="1800" w:firstLine="0"/>
      </w:pPr>
      <w:rPr>
        <w:rFonts w:ascii="Wingdings" w:eastAsia="Wingdings" w:hAnsi="Wingdings" w:cs="Wingdings"/>
      </w:rPr>
    </w:lvl>
    <w:lvl w:ilvl="3" w:tplc="D772B154">
      <w:numFmt w:val="bullet"/>
      <w:lvlText w:val=""/>
      <w:lvlJc w:val="left"/>
      <w:pPr>
        <w:ind w:left="2520" w:firstLine="0"/>
      </w:pPr>
      <w:rPr>
        <w:rFonts w:ascii="Symbol" w:hAnsi="Symbol"/>
      </w:rPr>
    </w:lvl>
    <w:lvl w:ilvl="4" w:tplc="5C70A2B2">
      <w:numFmt w:val="bullet"/>
      <w:lvlText w:val="o"/>
      <w:lvlJc w:val="left"/>
      <w:pPr>
        <w:ind w:left="3240" w:firstLine="0"/>
      </w:pPr>
      <w:rPr>
        <w:rFonts w:ascii="Courier New" w:hAnsi="Courier New" w:cs="Courier New"/>
      </w:rPr>
    </w:lvl>
    <w:lvl w:ilvl="5" w:tplc="1650446A">
      <w:numFmt w:val="bullet"/>
      <w:lvlText w:val=""/>
      <w:lvlJc w:val="left"/>
      <w:pPr>
        <w:ind w:left="3960" w:firstLine="0"/>
      </w:pPr>
      <w:rPr>
        <w:rFonts w:ascii="Wingdings" w:eastAsia="Wingdings" w:hAnsi="Wingdings" w:cs="Wingdings"/>
      </w:rPr>
    </w:lvl>
    <w:lvl w:ilvl="6" w:tplc="0BA07978">
      <w:numFmt w:val="bullet"/>
      <w:lvlText w:val=""/>
      <w:lvlJc w:val="left"/>
      <w:pPr>
        <w:ind w:left="4680" w:firstLine="0"/>
      </w:pPr>
      <w:rPr>
        <w:rFonts w:ascii="Symbol" w:hAnsi="Symbol"/>
      </w:rPr>
    </w:lvl>
    <w:lvl w:ilvl="7" w:tplc="652EEE3A">
      <w:numFmt w:val="bullet"/>
      <w:lvlText w:val="o"/>
      <w:lvlJc w:val="left"/>
      <w:pPr>
        <w:ind w:left="5400" w:firstLine="0"/>
      </w:pPr>
      <w:rPr>
        <w:rFonts w:ascii="Courier New" w:hAnsi="Courier New" w:cs="Courier New"/>
      </w:rPr>
    </w:lvl>
    <w:lvl w:ilvl="8" w:tplc="E968E99C">
      <w:numFmt w:val="bullet"/>
      <w:lvlText w:val=""/>
      <w:lvlJc w:val="left"/>
      <w:pPr>
        <w:ind w:left="6120" w:firstLine="0"/>
      </w:pPr>
      <w:rPr>
        <w:rFonts w:ascii="Wingdings" w:eastAsia="Wingdings" w:hAnsi="Wingdings" w:cs="Wingdings"/>
      </w:rPr>
    </w:lvl>
  </w:abstractNum>
  <w:abstractNum w:abstractNumId="156" w15:restartNumberingAfterBreak="0">
    <w:nsid w:val="633B0B3B"/>
    <w:multiLevelType w:val="multilevel"/>
    <w:tmpl w:val="34E489B2"/>
    <w:styleLink w:val="3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7" w15:restartNumberingAfterBreak="0">
    <w:nsid w:val="644D30C2"/>
    <w:multiLevelType w:val="hybridMultilevel"/>
    <w:tmpl w:val="005AF67C"/>
    <w:styleLink w:val="1ai182"/>
    <w:lvl w:ilvl="0" w:tplc="005AF67C">
      <w:start w:val="1"/>
      <w:numFmt w:val="decimal"/>
      <w:lvlText w:val="1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648168EE"/>
    <w:multiLevelType w:val="hybridMultilevel"/>
    <w:tmpl w:val="98CA1D20"/>
    <w:lvl w:ilvl="0" w:tplc="AE86D5F0">
      <w:start w:val="1"/>
      <w:numFmt w:val="bullet"/>
      <w:lvlText w:val="˗"/>
      <w:lvlJc w:val="left"/>
      <w:pPr>
        <w:ind w:left="284"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655A0730"/>
    <w:multiLevelType w:val="hybridMultilevel"/>
    <w:tmpl w:val="DDBAAD60"/>
    <w:lvl w:ilvl="0" w:tplc="DAA0D01A">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65744DFE"/>
    <w:multiLevelType w:val="hybridMultilevel"/>
    <w:tmpl w:val="A12C918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67545C84"/>
    <w:multiLevelType w:val="hybridMultilevel"/>
    <w:tmpl w:val="088C4E6C"/>
    <w:name w:val="Нумерованный список 10"/>
    <w:lvl w:ilvl="0" w:tplc="D9066136">
      <w:numFmt w:val="bullet"/>
      <w:lvlText w:val=""/>
      <w:lvlJc w:val="left"/>
      <w:pPr>
        <w:ind w:left="927" w:firstLine="0"/>
      </w:pPr>
      <w:rPr>
        <w:rFonts w:ascii="Symbol" w:eastAsia="Times New Roman" w:hAnsi="Symbol" w:cs="Times New Roman"/>
      </w:rPr>
    </w:lvl>
    <w:lvl w:ilvl="1" w:tplc="AC4C5100">
      <w:numFmt w:val="bullet"/>
      <w:lvlText w:val="o"/>
      <w:lvlJc w:val="left"/>
      <w:pPr>
        <w:ind w:left="1647" w:firstLine="0"/>
      </w:pPr>
      <w:rPr>
        <w:rFonts w:ascii="Courier New" w:hAnsi="Courier New" w:cs="Courier New"/>
      </w:rPr>
    </w:lvl>
    <w:lvl w:ilvl="2" w:tplc="D8E434F0">
      <w:numFmt w:val="bullet"/>
      <w:lvlText w:val=""/>
      <w:lvlJc w:val="left"/>
      <w:pPr>
        <w:ind w:left="2367" w:firstLine="0"/>
      </w:pPr>
      <w:rPr>
        <w:rFonts w:ascii="Wingdings" w:eastAsia="Wingdings" w:hAnsi="Wingdings" w:cs="Wingdings"/>
      </w:rPr>
    </w:lvl>
    <w:lvl w:ilvl="3" w:tplc="3CA8660E">
      <w:numFmt w:val="bullet"/>
      <w:lvlText w:val=""/>
      <w:lvlJc w:val="left"/>
      <w:pPr>
        <w:ind w:left="3087" w:firstLine="0"/>
      </w:pPr>
      <w:rPr>
        <w:rFonts w:ascii="Symbol" w:hAnsi="Symbol"/>
      </w:rPr>
    </w:lvl>
    <w:lvl w:ilvl="4" w:tplc="C6D8D806">
      <w:numFmt w:val="bullet"/>
      <w:lvlText w:val="o"/>
      <w:lvlJc w:val="left"/>
      <w:pPr>
        <w:ind w:left="3807" w:firstLine="0"/>
      </w:pPr>
      <w:rPr>
        <w:rFonts w:ascii="Courier New" w:hAnsi="Courier New" w:cs="Courier New"/>
      </w:rPr>
    </w:lvl>
    <w:lvl w:ilvl="5" w:tplc="E71EFB1A">
      <w:numFmt w:val="bullet"/>
      <w:lvlText w:val=""/>
      <w:lvlJc w:val="left"/>
      <w:pPr>
        <w:ind w:left="4527" w:firstLine="0"/>
      </w:pPr>
      <w:rPr>
        <w:rFonts w:ascii="Wingdings" w:eastAsia="Wingdings" w:hAnsi="Wingdings" w:cs="Wingdings"/>
      </w:rPr>
    </w:lvl>
    <w:lvl w:ilvl="6" w:tplc="B0FC5AFA">
      <w:numFmt w:val="bullet"/>
      <w:lvlText w:val=""/>
      <w:lvlJc w:val="left"/>
      <w:pPr>
        <w:ind w:left="5247" w:firstLine="0"/>
      </w:pPr>
      <w:rPr>
        <w:rFonts w:ascii="Symbol" w:hAnsi="Symbol"/>
      </w:rPr>
    </w:lvl>
    <w:lvl w:ilvl="7" w:tplc="C3A88B58">
      <w:numFmt w:val="bullet"/>
      <w:lvlText w:val="o"/>
      <w:lvlJc w:val="left"/>
      <w:pPr>
        <w:ind w:left="5967" w:firstLine="0"/>
      </w:pPr>
      <w:rPr>
        <w:rFonts w:ascii="Courier New" w:hAnsi="Courier New" w:cs="Courier New"/>
      </w:rPr>
    </w:lvl>
    <w:lvl w:ilvl="8" w:tplc="5290EED0">
      <w:numFmt w:val="bullet"/>
      <w:lvlText w:val=""/>
      <w:lvlJc w:val="left"/>
      <w:pPr>
        <w:ind w:left="6687" w:firstLine="0"/>
      </w:pPr>
      <w:rPr>
        <w:rFonts w:ascii="Wingdings" w:eastAsia="Wingdings" w:hAnsi="Wingdings" w:cs="Wingdings"/>
      </w:rPr>
    </w:lvl>
  </w:abstractNum>
  <w:abstractNum w:abstractNumId="164" w15:restartNumberingAfterBreak="0">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165" w15:restartNumberingAfterBreak="0">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66" w15:restartNumberingAfterBreak="0">
    <w:nsid w:val="686B2C37"/>
    <w:multiLevelType w:val="multilevel"/>
    <w:tmpl w:val="E2742082"/>
    <w:styleLink w:val="12162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688F7149"/>
    <w:multiLevelType w:val="multilevel"/>
    <w:tmpl w:val="65642920"/>
    <w:lvl w:ilvl="0">
      <w:start w:val="24"/>
      <w:numFmt w:val="decimal"/>
      <w:lvlText w:val="%1"/>
      <w:lvlJc w:val="left"/>
      <w:pPr>
        <w:ind w:left="1788" w:hanging="540"/>
      </w:pPr>
      <w:rPr>
        <w:rFonts w:hint="default"/>
        <w:lang w:val="ru-RU" w:eastAsia="en-US" w:bidi="ar-SA"/>
      </w:rPr>
    </w:lvl>
    <w:lvl w:ilvl="1">
      <w:start w:val="1"/>
      <w:numFmt w:val="decimal"/>
      <w:lvlText w:val="%1.%2."/>
      <w:lvlJc w:val="left"/>
      <w:pPr>
        <w:ind w:left="1788" w:hanging="540"/>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248" w:hanging="720"/>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03" w:hanging="720"/>
      </w:pPr>
      <w:rPr>
        <w:rFonts w:hint="default"/>
        <w:lang w:val="ru-RU" w:eastAsia="en-US" w:bidi="ar-SA"/>
      </w:rPr>
    </w:lvl>
    <w:lvl w:ilvl="4">
      <w:numFmt w:val="bullet"/>
      <w:lvlText w:val="•"/>
      <w:lvlJc w:val="left"/>
      <w:pPr>
        <w:ind w:left="4046" w:hanging="720"/>
      </w:pPr>
      <w:rPr>
        <w:rFonts w:hint="default"/>
        <w:lang w:val="ru-RU" w:eastAsia="en-US" w:bidi="ar-SA"/>
      </w:rPr>
    </w:lvl>
    <w:lvl w:ilvl="5">
      <w:numFmt w:val="bullet"/>
      <w:lvlText w:val="•"/>
      <w:lvlJc w:val="left"/>
      <w:pPr>
        <w:ind w:left="5089" w:hanging="720"/>
      </w:pPr>
      <w:rPr>
        <w:rFonts w:hint="default"/>
        <w:lang w:val="ru-RU" w:eastAsia="en-US" w:bidi="ar-SA"/>
      </w:rPr>
    </w:lvl>
    <w:lvl w:ilvl="6">
      <w:numFmt w:val="bullet"/>
      <w:lvlText w:val="•"/>
      <w:lvlJc w:val="left"/>
      <w:pPr>
        <w:ind w:left="6133" w:hanging="720"/>
      </w:pPr>
      <w:rPr>
        <w:rFonts w:hint="default"/>
        <w:lang w:val="ru-RU" w:eastAsia="en-US" w:bidi="ar-SA"/>
      </w:rPr>
    </w:lvl>
    <w:lvl w:ilvl="7">
      <w:numFmt w:val="bullet"/>
      <w:lvlText w:val="•"/>
      <w:lvlJc w:val="left"/>
      <w:pPr>
        <w:ind w:left="7176" w:hanging="720"/>
      </w:pPr>
      <w:rPr>
        <w:rFonts w:hint="default"/>
        <w:lang w:val="ru-RU" w:eastAsia="en-US" w:bidi="ar-SA"/>
      </w:rPr>
    </w:lvl>
    <w:lvl w:ilvl="8">
      <w:numFmt w:val="bullet"/>
      <w:lvlText w:val="•"/>
      <w:lvlJc w:val="left"/>
      <w:pPr>
        <w:ind w:left="8219" w:hanging="720"/>
      </w:pPr>
      <w:rPr>
        <w:rFonts w:hint="default"/>
        <w:lang w:val="ru-RU" w:eastAsia="en-US" w:bidi="ar-SA"/>
      </w:rPr>
    </w:lvl>
  </w:abstractNum>
  <w:abstractNum w:abstractNumId="168" w15:restartNumberingAfterBreak="0">
    <w:nsid w:val="69483F3D"/>
    <w:multiLevelType w:val="hybridMultilevel"/>
    <w:tmpl w:val="BD62F2D4"/>
    <w:styleLink w:val="219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1" w15:restartNumberingAfterBreak="0">
    <w:nsid w:val="6CF70BC1"/>
    <w:multiLevelType w:val="multilevel"/>
    <w:tmpl w:val="4FC835FC"/>
    <w:styleLink w:val="11111162"/>
    <w:lvl w:ilvl="0">
      <w:start w:val="1"/>
      <w:numFmt w:val="decimal"/>
      <w:pStyle w:val="14"/>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2" w15:restartNumberingAfterBreak="0">
    <w:nsid w:val="6D74506E"/>
    <w:multiLevelType w:val="multilevel"/>
    <w:tmpl w:val="A8624B02"/>
    <w:lvl w:ilvl="0">
      <w:start w:val="2"/>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73" w15:restartNumberingAfterBreak="0">
    <w:nsid w:val="6D912FCF"/>
    <w:multiLevelType w:val="multilevel"/>
    <w:tmpl w:val="0419001D"/>
    <w:styleLink w:val="23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4" w15:restartNumberingAfterBreak="0">
    <w:nsid w:val="6E242AD3"/>
    <w:multiLevelType w:val="multilevel"/>
    <w:tmpl w:val="FDA40E30"/>
    <w:lvl w:ilvl="0">
      <w:start w:val="1"/>
      <w:numFmt w:val="decimal"/>
      <w:lvlText w:val="%1."/>
      <w:lvlJc w:val="left"/>
      <w:pPr>
        <w:ind w:left="704" w:hanging="420"/>
      </w:pPr>
      <w:rPr>
        <w:rFonts w:hint="default"/>
      </w:rPr>
    </w:lvl>
    <w:lvl w:ilvl="1">
      <w:start w:val="1"/>
      <w:numFmt w:val="decimal"/>
      <w:lvlText w:val="%1.%2."/>
      <w:lvlJc w:val="left"/>
      <w:pPr>
        <w:ind w:left="1271" w:hanging="420"/>
      </w:pPr>
      <w:rPr>
        <w:rFonts w:ascii="Times New Roman" w:hAnsi="Times New Roman" w:cs="Times New Roman" w:hint="default"/>
        <w:b w:val="0"/>
        <w:i w:val="0"/>
        <w:color w:val="auto"/>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5" w15:restartNumberingAfterBreak="0">
    <w:nsid w:val="6EA61B14"/>
    <w:multiLevelType w:val="hybridMultilevel"/>
    <w:tmpl w:val="4676706E"/>
    <w:styleLink w:val="12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78" w15:restartNumberingAfterBreak="0">
    <w:nsid w:val="6F4B6045"/>
    <w:multiLevelType w:val="hybridMultilevel"/>
    <w:tmpl w:val="19FA0E06"/>
    <w:styleLink w:val="2213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9" w15:restartNumberingAfterBreak="0">
    <w:nsid w:val="6F544570"/>
    <w:multiLevelType w:val="multilevel"/>
    <w:tmpl w:val="F8707CD4"/>
    <w:styleLink w:val="11212"/>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1"/>
      <w:numFmt w:val="decimal"/>
      <w:lvlText w:val="%1.6.%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80" w15:restartNumberingAfterBreak="0">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70960C7E"/>
    <w:multiLevelType w:val="hybridMultilevel"/>
    <w:tmpl w:val="4E42D08E"/>
    <w:styleLink w:val="272"/>
    <w:lvl w:ilvl="0" w:tplc="0DDC0E24">
      <w:start w:val="1"/>
      <w:numFmt w:val="decimal"/>
      <w:lvlText w:val="7.3.%1."/>
      <w:lvlJc w:val="left"/>
      <w:pPr>
        <w:ind w:left="2149" w:hanging="360"/>
      </w:pPr>
      <w:rPr>
        <w:rFonts w:hint="default"/>
      </w:rPr>
    </w:lvl>
    <w:lvl w:ilvl="1" w:tplc="B72C9AB2">
      <w:start w:val="1"/>
      <w:numFmt w:val="decimal"/>
      <w:lvlText w:val="8.3.%2."/>
      <w:lvlJc w:val="left"/>
      <w:pPr>
        <w:ind w:left="92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73223B32"/>
    <w:multiLevelType w:val="hybridMultilevel"/>
    <w:tmpl w:val="3190BBC2"/>
    <w:styleLink w:val="1111111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736B2EDE"/>
    <w:multiLevelType w:val="multilevel"/>
    <w:tmpl w:val="933046A8"/>
    <w:styleLink w:val="11111129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40B10A6"/>
    <w:multiLevelType w:val="multilevel"/>
    <w:tmpl w:val="385ED94E"/>
    <w:styleLink w:val="12113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85" w15:restartNumberingAfterBreak="0">
    <w:nsid w:val="741B7194"/>
    <w:multiLevelType w:val="multilevel"/>
    <w:tmpl w:val="0B5C0434"/>
    <w:styleLink w:val="1ai11110"/>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6" w15:restartNumberingAfterBreak="0">
    <w:nsid w:val="751732D4"/>
    <w:multiLevelType w:val="multilevel"/>
    <w:tmpl w:val="54966F4E"/>
    <w:styleLink w:val="WWNum1242"/>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none"/>
      <w:lvlText w:val="6.1.10."/>
      <w:lvlJc w:val="left"/>
      <w:pPr>
        <w:tabs>
          <w:tab w:val="num" w:pos="900"/>
        </w:tabs>
        <w:ind w:left="900" w:hanging="720"/>
      </w:pPr>
      <w:rPr>
        <w:rFonts w:hint="default"/>
        <w:color w:val="auto"/>
      </w:rPr>
    </w:lvl>
    <w:lvl w:ilvl="3">
      <w:start w:val="1"/>
      <w:numFmt w:val="decimal"/>
      <w:lvlText w:val="6.%2.7.%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87" w15:restartNumberingAfterBreak="0">
    <w:nsid w:val="761E2516"/>
    <w:multiLevelType w:val="hybridMultilevel"/>
    <w:tmpl w:val="FB408628"/>
    <w:name w:val="Нумерованный список 19"/>
    <w:lvl w:ilvl="0" w:tplc="2C6CADC8">
      <w:numFmt w:val="bullet"/>
      <w:lvlText w:val=""/>
      <w:lvlJc w:val="left"/>
      <w:pPr>
        <w:ind w:left="567" w:firstLine="0"/>
      </w:pPr>
      <w:rPr>
        <w:rFonts w:ascii="Symbol" w:eastAsia="Times New Roman" w:hAnsi="Symbol" w:cs="Times New Roman"/>
      </w:rPr>
    </w:lvl>
    <w:lvl w:ilvl="1" w:tplc="4A4CBEF8">
      <w:numFmt w:val="bullet"/>
      <w:lvlText w:val="o"/>
      <w:lvlJc w:val="left"/>
      <w:pPr>
        <w:ind w:left="1287" w:firstLine="0"/>
      </w:pPr>
      <w:rPr>
        <w:rFonts w:ascii="Courier New" w:hAnsi="Courier New" w:cs="Courier New"/>
      </w:rPr>
    </w:lvl>
    <w:lvl w:ilvl="2" w:tplc="DCECDDAE">
      <w:numFmt w:val="bullet"/>
      <w:lvlText w:val=""/>
      <w:lvlJc w:val="left"/>
      <w:pPr>
        <w:ind w:left="2007" w:firstLine="0"/>
      </w:pPr>
      <w:rPr>
        <w:rFonts w:ascii="Wingdings" w:eastAsia="Wingdings" w:hAnsi="Wingdings" w:cs="Wingdings"/>
      </w:rPr>
    </w:lvl>
    <w:lvl w:ilvl="3" w:tplc="E2EE5BEC">
      <w:numFmt w:val="bullet"/>
      <w:lvlText w:val=""/>
      <w:lvlJc w:val="left"/>
      <w:pPr>
        <w:ind w:left="2727" w:firstLine="0"/>
      </w:pPr>
      <w:rPr>
        <w:rFonts w:ascii="Symbol" w:hAnsi="Symbol"/>
      </w:rPr>
    </w:lvl>
    <w:lvl w:ilvl="4" w:tplc="E6223C02">
      <w:numFmt w:val="bullet"/>
      <w:lvlText w:val="o"/>
      <w:lvlJc w:val="left"/>
      <w:pPr>
        <w:ind w:left="3447" w:firstLine="0"/>
      </w:pPr>
      <w:rPr>
        <w:rFonts w:ascii="Courier New" w:hAnsi="Courier New" w:cs="Courier New"/>
      </w:rPr>
    </w:lvl>
    <w:lvl w:ilvl="5" w:tplc="87903A2C">
      <w:numFmt w:val="bullet"/>
      <w:lvlText w:val=""/>
      <w:lvlJc w:val="left"/>
      <w:pPr>
        <w:ind w:left="4167" w:firstLine="0"/>
      </w:pPr>
      <w:rPr>
        <w:rFonts w:ascii="Wingdings" w:eastAsia="Wingdings" w:hAnsi="Wingdings" w:cs="Wingdings"/>
      </w:rPr>
    </w:lvl>
    <w:lvl w:ilvl="6" w:tplc="135ABA3E">
      <w:numFmt w:val="bullet"/>
      <w:lvlText w:val=""/>
      <w:lvlJc w:val="left"/>
      <w:pPr>
        <w:ind w:left="4887" w:firstLine="0"/>
      </w:pPr>
      <w:rPr>
        <w:rFonts w:ascii="Symbol" w:hAnsi="Symbol"/>
      </w:rPr>
    </w:lvl>
    <w:lvl w:ilvl="7" w:tplc="6AFA50D0">
      <w:numFmt w:val="bullet"/>
      <w:lvlText w:val="o"/>
      <w:lvlJc w:val="left"/>
      <w:pPr>
        <w:ind w:left="5607" w:firstLine="0"/>
      </w:pPr>
      <w:rPr>
        <w:rFonts w:ascii="Courier New" w:hAnsi="Courier New" w:cs="Courier New"/>
      </w:rPr>
    </w:lvl>
    <w:lvl w:ilvl="8" w:tplc="9D58B328">
      <w:numFmt w:val="bullet"/>
      <w:lvlText w:val=""/>
      <w:lvlJc w:val="left"/>
      <w:pPr>
        <w:ind w:left="6327" w:firstLine="0"/>
      </w:pPr>
      <w:rPr>
        <w:rFonts w:ascii="Wingdings" w:eastAsia="Wingdings" w:hAnsi="Wingdings" w:cs="Wingdings"/>
      </w:rPr>
    </w:lvl>
  </w:abstractNum>
  <w:abstractNum w:abstractNumId="188" w15:restartNumberingAfterBreak="0">
    <w:nsid w:val="76432EFB"/>
    <w:multiLevelType w:val="multilevel"/>
    <w:tmpl w:val="06B21CC0"/>
    <w:styleLink w:val="111111111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9"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0"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1" w15:restartNumberingAfterBreak="0">
    <w:nsid w:val="77943274"/>
    <w:multiLevelType w:val="hybridMultilevel"/>
    <w:tmpl w:val="8BC0E076"/>
    <w:name w:val="Нумерованный список 16"/>
    <w:lvl w:ilvl="0" w:tplc="88C67D3C">
      <w:start w:val="1"/>
      <w:numFmt w:val="decimal"/>
      <w:lvlText w:val="%1."/>
      <w:lvlJc w:val="left"/>
      <w:pPr>
        <w:ind w:left="360" w:firstLine="0"/>
      </w:pPr>
    </w:lvl>
    <w:lvl w:ilvl="1" w:tplc="C6EE1AD2">
      <w:start w:val="1"/>
      <w:numFmt w:val="lowerLetter"/>
      <w:lvlText w:val="%2."/>
      <w:lvlJc w:val="left"/>
      <w:pPr>
        <w:ind w:left="1080" w:firstLine="0"/>
      </w:pPr>
    </w:lvl>
    <w:lvl w:ilvl="2" w:tplc="2D3E3094">
      <w:start w:val="1"/>
      <w:numFmt w:val="lowerRoman"/>
      <w:lvlText w:val="%3."/>
      <w:lvlJc w:val="left"/>
      <w:pPr>
        <w:ind w:left="1980" w:firstLine="0"/>
      </w:pPr>
    </w:lvl>
    <w:lvl w:ilvl="3" w:tplc="E8886B22">
      <w:start w:val="1"/>
      <w:numFmt w:val="decimal"/>
      <w:lvlText w:val="%4."/>
      <w:lvlJc w:val="left"/>
      <w:pPr>
        <w:ind w:left="2520" w:firstLine="0"/>
      </w:pPr>
    </w:lvl>
    <w:lvl w:ilvl="4" w:tplc="6DD627EC">
      <w:start w:val="1"/>
      <w:numFmt w:val="lowerLetter"/>
      <w:lvlText w:val="%5."/>
      <w:lvlJc w:val="left"/>
      <w:pPr>
        <w:ind w:left="3240" w:firstLine="0"/>
      </w:pPr>
    </w:lvl>
    <w:lvl w:ilvl="5" w:tplc="D8A4CBE8">
      <w:start w:val="1"/>
      <w:numFmt w:val="lowerRoman"/>
      <w:lvlText w:val="%6."/>
      <w:lvlJc w:val="left"/>
      <w:pPr>
        <w:ind w:left="4140" w:firstLine="0"/>
      </w:pPr>
    </w:lvl>
    <w:lvl w:ilvl="6" w:tplc="2F96ED56">
      <w:start w:val="1"/>
      <w:numFmt w:val="decimal"/>
      <w:lvlText w:val="%7."/>
      <w:lvlJc w:val="left"/>
      <w:pPr>
        <w:ind w:left="4680" w:firstLine="0"/>
      </w:pPr>
    </w:lvl>
    <w:lvl w:ilvl="7" w:tplc="C16277DA">
      <w:start w:val="1"/>
      <w:numFmt w:val="lowerLetter"/>
      <w:lvlText w:val="%8."/>
      <w:lvlJc w:val="left"/>
      <w:pPr>
        <w:ind w:left="5400" w:firstLine="0"/>
      </w:pPr>
    </w:lvl>
    <w:lvl w:ilvl="8" w:tplc="6770D318">
      <w:start w:val="1"/>
      <w:numFmt w:val="lowerRoman"/>
      <w:lvlText w:val="%9."/>
      <w:lvlJc w:val="left"/>
      <w:pPr>
        <w:ind w:left="6300" w:firstLine="0"/>
      </w:pPr>
    </w:lvl>
  </w:abstractNum>
  <w:abstractNum w:abstractNumId="192" w15:restartNumberingAfterBreak="0">
    <w:nsid w:val="77B22CB7"/>
    <w:multiLevelType w:val="hybridMultilevel"/>
    <w:tmpl w:val="4C3C037E"/>
    <w:name w:val="Нумерованный список 14"/>
    <w:lvl w:ilvl="0" w:tplc="559E1968">
      <w:start w:val="1"/>
      <w:numFmt w:val="decimal"/>
      <w:lvlText w:val="%1."/>
      <w:lvlJc w:val="left"/>
      <w:pPr>
        <w:ind w:left="568" w:firstLine="0"/>
      </w:pPr>
    </w:lvl>
    <w:lvl w:ilvl="1" w:tplc="20748068">
      <w:start w:val="1"/>
      <w:numFmt w:val="lowerLetter"/>
      <w:lvlText w:val="%2."/>
      <w:lvlJc w:val="left"/>
      <w:pPr>
        <w:ind w:left="1023" w:firstLine="0"/>
      </w:pPr>
    </w:lvl>
    <w:lvl w:ilvl="2" w:tplc="7744012C">
      <w:start w:val="1"/>
      <w:numFmt w:val="lowerRoman"/>
      <w:lvlText w:val="%3."/>
      <w:lvlJc w:val="left"/>
      <w:pPr>
        <w:ind w:left="1923" w:firstLine="0"/>
      </w:pPr>
    </w:lvl>
    <w:lvl w:ilvl="3" w:tplc="65D03490">
      <w:start w:val="1"/>
      <w:numFmt w:val="decimal"/>
      <w:lvlText w:val="%4."/>
      <w:lvlJc w:val="left"/>
      <w:pPr>
        <w:ind w:left="2463" w:firstLine="0"/>
      </w:pPr>
    </w:lvl>
    <w:lvl w:ilvl="4" w:tplc="FE746F1E">
      <w:start w:val="1"/>
      <w:numFmt w:val="lowerLetter"/>
      <w:lvlText w:val="%5."/>
      <w:lvlJc w:val="left"/>
      <w:pPr>
        <w:ind w:left="3183" w:firstLine="0"/>
      </w:pPr>
    </w:lvl>
    <w:lvl w:ilvl="5" w:tplc="5BF2C6C2">
      <w:start w:val="1"/>
      <w:numFmt w:val="lowerRoman"/>
      <w:lvlText w:val="%6."/>
      <w:lvlJc w:val="left"/>
      <w:pPr>
        <w:ind w:left="4083" w:firstLine="0"/>
      </w:pPr>
    </w:lvl>
    <w:lvl w:ilvl="6" w:tplc="B57A9334">
      <w:start w:val="1"/>
      <w:numFmt w:val="decimal"/>
      <w:lvlText w:val="%7."/>
      <w:lvlJc w:val="left"/>
      <w:pPr>
        <w:ind w:left="4623" w:firstLine="0"/>
      </w:pPr>
    </w:lvl>
    <w:lvl w:ilvl="7" w:tplc="D2547832">
      <w:start w:val="1"/>
      <w:numFmt w:val="lowerLetter"/>
      <w:lvlText w:val="%8."/>
      <w:lvlJc w:val="left"/>
      <w:pPr>
        <w:ind w:left="5343" w:firstLine="0"/>
      </w:pPr>
    </w:lvl>
    <w:lvl w:ilvl="8" w:tplc="7DC8F33A">
      <w:start w:val="1"/>
      <w:numFmt w:val="lowerRoman"/>
      <w:lvlText w:val="%9."/>
      <w:lvlJc w:val="left"/>
      <w:pPr>
        <w:ind w:left="6243" w:firstLine="0"/>
      </w:pPr>
    </w:lvl>
  </w:abstractNum>
  <w:abstractNum w:abstractNumId="193" w15:restartNumberingAfterBreak="0">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79126DD5"/>
    <w:multiLevelType w:val="hybridMultilevel"/>
    <w:tmpl w:val="89A03FAC"/>
    <w:styleLink w:val="92"/>
    <w:lvl w:ilvl="0" w:tplc="FC201980">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795D3006"/>
    <w:multiLevelType w:val="hybridMultilevel"/>
    <w:tmpl w:val="2BF4925C"/>
    <w:styleLink w:val="362"/>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96" w15:restartNumberingAfterBreak="0">
    <w:nsid w:val="7D6C6C72"/>
    <w:multiLevelType w:val="hybridMultilevel"/>
    <w:tmpl w:val="57DE5A4A"/>
    <w:styleLink w:val="44"/>
    <w:lvl w:ilvl="0" w:tplc="DFFE8DEC">
      <w:start w:val="4"/>
      <w:numFmt w:val="decimal"/>
      <w:lvlText w:val="3.%1."/>
      <w:lvlJc w:val="left"/>
      <w:pPr>
        <w:ind w:left="296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4"/>
  </w:num>
  <w:num w:numId="2">
    <w:abstractNumId w:val="17"/>
  </w:num>
  <w:num w:numId="3">
    <w:abstractNumId w:val="26"/>
  </w:num>
  <w:num w:numId="4">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0"/>
  </w:num>
  <w:num w:numId="6">
    <w:abstractNumId w:val="171"/>
  </w:num>
  <w:num w:numId="7">
    <w:abstractNumId w:val="85"/>
  </w:num>
  <w:num w:numId="8">
    <w:abstractNumId w:val="112"/>
  </w:num>
  <w:num w:numId="9">
    <w:abstractNumId w:val="182"/>
  </w:num>
  <w:num w:numId="10">
    <w:abstractNumId w:val="101"/>
  </w:num>
  <w:num w:numId="11">
    <w:abstractNumId w:val="79"/>
  </w:num>
  <w:num w:numId="12">
    <w:abstractNumId w:val="117"/>
  </w:num>
  <w:num w:numId="13">
    <w:abstractNumId w:val="89"/>
  </w:num>
  <w:num w:numId="14">
    <w:abstractNumId w:val="138"/>
  </w:num>
  <w:num w:numId="15">
    <w:abstractNumId w:val="139"/>
  </w:num>
  <w:num w:numId="16">
    <w:abstractNumId w:val="181"/>
  </w:num>
  <w:num w:numId="17">
    <w:abstractNumId w:val="194"/>
  </w:num>
  <w:num w:numId="18">
    <w:abstractNumId w:val="71"/>
  </w:num>
  <w:num w:numId="19">
    <w:abstractNumId w:val="107"/>
  </w:num>
  <w:num w:numId="20">
    <w:abstractNumId w:val="124"/>
  </w:num>
  <w:num w:numId="21">
    <w:abstractNumId w:val="157"/>
  </w:num>
  <w:num w:numId="22">
    <w:abstractNumId w:val="19"/>
  </w:num>
  <w:num w:numId="23">
    <w:abstractNumId w:val="38"/>
  </w:num>
  <w:num w:numId="24">
    <w:abstractNumId w:val="168"/>
  </w:num>
  <w:num w:numId="25">
    <w:abstractNumId w:val="30"/>
  </w:num>
  <w:num w:numId="26">
    <w:abstractNumId w:val="60"/>
  </w:num>
  <w:num w:numId="27">
    <w:abstractNumId w:val="109"/>
  </w:num>
  <w:num w:numId="28">
    <w:abstractNumId w:val="47"/>
  </w:num>
  <w:num w:numId="29">
    <w:abstractNumId w:val="20"/>
  </w:num>
  <w:num w:numId="30">
    <w:abstractNumId w:val="119"/>
  </w:num>
  <w:num w:numId="31">
    <w:abstractNumId w:val="195"/>
  </w:num>
  <w:num w:numId="32">
    <w:abstractNumId w:val="178"/>
  </w:num>
  <w:num w:numId="33">
    <w:abstractNumId w:val="6"/>
  </w:num>
  <w:num w:numId="34">
    <w:abstractNumId w:val="5"/>
  </w:num>
  <w:num w:numId="35">
    <w:abstractNumId w:val="4"/>
  </w:num>
  <w:num w:numId="36">
    <w:abstractNumId w:val="7"/>
  </w:num>
  <w:num w:numId="37">
    <w:abstractNumId w:val="3"/>
  </w:num>
  <w:num w:numId="38">
    <w:abstractNumId w:val="2"/>
  </w:num>
  <w:num w:numId="39">
    <w:abstractNumId w:val="1"/>
  </w:num>
  <w:num w:numId="40">
    <w:abstractNumId w:val="0"/>
  </w:num>
  <w:num w:numId="41">
    <w:abstractNumId w:val="118"/>
  </w:num>
  <w:num w:numId="42">
    <w:abstractNumId w:val="185"/>
  </w:num>
  <w:num w:numId="43">
    <w:abstractNumId w:val="49"/>
  </w:num>
  <w:num w:numId="44">
    <w:abstractNumId w:val="48"/>
  </w:num>
  <w:num w:numId="45">
    <w:abstractNumId w:val="23"/>
  </w:num>
  <w:num w:numId="46">
    <w:abstractNumId w:val="173"/>
  </w:num>
  <w:num w:numId="47">
    <w:abstractNumId w:val="121"/>
  </w:num>
  <w:num w:numId="48">
    <w:abstractNumId w:val="39"/>
  </w:num>
  <w:num w:numId="49">
    <w:abstractNumId w:val="152"/>
  </w:num>
  <w:num w:numId="50">
    <w:abstractNumId w:val="162"/>
  </w:num>
  <w:num w:numId="51">
    <w:abstractNumId w:val="42"/>
  </w:num>
  <w:num w:numId="52">
    <w:abstractNumId w:val="67"/>
  </w:num>
  <w:num w:numId="53">
    <w:abstractNumId w:val="136"/>
  </w:num>
  <w:num w:numId="54">
    <w:abstractNumId w:val="165"/>
  </w:num>
  <w:num w:numId="55">
    <w:abstractNumId w:val="127"/>
  </w:num>
  <w:num w:numId="56">
    <w:abstractNumId w:val="126"/>
  </w:num>
  <w:num w:numId="57">
    <w:abstractNumId w:val="150"/>
  </w:num>
  <w:num w:numId="58">
    <w:abstractNumId w:val="184"/>
  </w:num>
  <w:num w:numId="59">
    <w:abstractNumId w:val="179"/>
  </w:num>
  <w:num w:numId="60">
    <w:abstractNumId w:val="94"/>
  </w:num>
  <w:num w:numId="61">
    <w:abstractNumId w:val="72"/>
  </w:num>
  <w:num w:numId="62">
    <w:abstractNumId w:val="40"/>
  </w:num>
  <w:num w:numId="63">
    <w:abstractNumId w:val="113"/>
  </w:num>
  <w:num w:numId="64">
    <w:abstractNumId w:val="108"/>
  </w:num>
  <w:num w:numId="65">
    <w:abstractNumId w:val="10"/>
  </w:num>
  <w:num w:numId="66">
    <w:abstractNumId w:val="56"/>
  </w:num>
  <w:num w:numId="67">
    <w:abstractNumId w:val="141"/>
  </w:num>
  <w:num w:numId="68">
    <w:abstractNumId w:val="16"/>
  </w:num>
  <w:num w:numId="69">
    <w:abstractNumId w:val="142"/>
  </w:num>
  <w:num w:numId="70">
    <w:abstractNumId w:val="186"/>
  </w:num>
  <w:num w:numId="71">
    <w:abstractNumId w:val="149"/>
  </w:num>
  <w:num w:numId="72">
    <w:abstractNumId w:val="68"/>
  </w:num>
  <w:num w:numId="73">
    <w:abstractNumId w:val="75"/>
  </w:num>
  <w:num w:numId="74">
    <w:abstractNumId w:val="66"/>
  </w:num>
  <w:num w:numId="75">
    <w:abstractNumId w:val="158"/>
  </w:num>
  <w:num w:numId="76">
    <w:abstractNumId w:val="125"/>
  </w:num>
  <w:num w:numId="77">
    <w:abstractNumId w:val="197"/>
  </w:num>
  <w:num w:numId="78">
    <w:abstractNumId w:val="145"/>
  </w:num>
  <w:num w:numId="79">
    <w:abstractNumId w:val="12"/>
  </w:num>
  <w:num w:numId="80">
    <w:abstractNumId w:val="115"/>
  </w:num>
  <w:num w:numId="81">
    <w:abstractNumId w:val="97"/>
  </w:num>
  <w:num w:numId="82">
    <w:abstractNumId w:val="102"/>
  </w:num>
  <w:num w:numId="83">
    <w:abstractNumId w:val="166"/>
  </w:num>
  <w:num w:numId="84">
    <w:abstractNumId w:val="134"/>
  </w:num>
  <w:num w:numId="85">
    <w:abstractNumId w:val="169"/>
  </w:num>
  <w:num w:numId="86">
    <w:abstractNumId w:val="154"/>
  </w:num>
  <w:num w:numId="87">
    <w:abstractNumId w:val="8"/>
  </w:num>
  <w:num w:numId="88">
    <w:abstractNumId w:val="83"/>
  </w:num>
  <w:num w:numId="89">
    <w:abstractNumId w:val="37"/>
  </w:num>
  <w:num w:numId="90">
    <w:abstractNumId w:val="50"/>
  </w:num>
  <w:num w:numId="91">
    <w:abstractNumId w:val="170"/>
  </w:num>
  <w:num w:numId="92">
    <w:abstractNumId w:val="183"/>
  </w:num>
  <w:num w:numId="93">
    <w:abstractNumId w:val="21"/>
  </w:num>
  <w:num w:numId="94">
    <w:abstractNumId w:val="190"/>
  </w:num>
  <w:num w:numId="95">
    <w:abstractNumId w:val="53"/>
  </w:num>
  <w:num w:numId="96">
    <w:abstractNumId w:val="193"/>
  </w:num>
  <w:num w:numId="97">
    <w:abstractNumId w:val="164"/>
  </w:num>
  <w:num w:numId="98">
    <w:abstractNumId w:val="64"/>
  </w:num>
  <w:num w:numId="99">
    <w:abstractNumId w:val="76"/>
  </w:num>
  <w:num w:numId="100">
    <w:abstractNumId w:val="74"/>
  </w:num>
  <w:num w:numId="101">
    <w:abstractNumId w:val="86"/>
  </w:num>
  <w:num w:numId="102">
    <w:abstractNumId w:val="15"/>
  </w:num>
  <w:num w:numId="103">
    <w:abstractNumId w:val="100"/>
  </w:num>
  <w:num w:numId="104">
    <w:abstractNumId w:val="111"/>
  </w:num>
  <w:num w:numId="105">
    <w:abstractNumId w:val="189"/>
  </w:num>
  <w:num w:numId="106">
    <w:abstractNumId w:val="177"/>
  </w:num>
  <w:num w:numId="107">
    <w:abstractNumId w:val="59"/>
  </w:num>
  <w:num w:numId="108">
    <w:abstractNumId w:val="196"/>
  </w:num>
  <w:num w:numId="109">
    <w:abstractNumId w:val="175"/>
  </w:num>
  <w:num w:numId="110">
    <w:abstractNumId w:val="93"/>
  </w:num>
  <w:num w:numId="111">
    <w:abstractNumId w:val="98"/>
  </w:num>
  <w:num w:numId="112">
    <w:abstractNumId w:val="96"/>
  </w:num>
  <w:num w:numId="113">
    <w:abstractNumId w:val="95"/>
  </w:num>
  <w:num w:numId="114">
    <w:abstractNumId w:val="14"/>
  </w:num>
  <w:num w:numId="115">
    <w:abstractNumId w:val="55"/>
  </w:num>
  <w:num w:numId="116">
    <w:abstractNumId w:val="188"/>
  </w:num>
  <w:num w:numId="117">
    <w:abstractNumId w:val="57"/>
  </w:num>
  <w:num w:numId="118">
    <w:abstractNumId w:val="144"/>
  </w:num>
  <w:num w:numId="119">
    <w:abstractNumId w:val="122"/>
  </w:num>
  <w:num w:numId="120">
    <w:abstractNumId w:val="34"/>
  </w:num>
  <w:num w:numId="121">
    <w:abstractNumId w:val="151"/>
  </w:num>
  <w:num w:numId="122">
    <w:abstractNumId w:val="103"/>
  </w:num>
  <w:num w:numId="123">
    <w:abstractNumId w:val="32"/>
  </w:num>
  <w:num w:numId="124">
    <w:abstractNumId w:val="18"/>
  </w:num>
  <w:num w:numId="125">
    <w:abstractNumId w:val="27"/>
  </w:num>
  <w:num w:numId="126">
    <w:abstractNumId w:val="35"/>
  </w:num>
  <w:num w:numId="127">
    <w:abstractNumId w:val="70"/>
  </w:num>
  <w:num w:numId="128">
    <w:abstractNumId w:val="73"/>
  </w:num>
  <w:num w:numId="129">
    <w:abstractNumId w:val="84"/>
  </w:num>
  <w:num w:numId="130">
    <w:abstractNumId w:val="90"/>
  </w:num>
  <w:num w:numId="131">
    <w:abstractNumId w:val="110"/>
  </w:num>
  <w:num w:numId="132">
    <w:abstractNumId w:val="116"/>
  </w:num>
  <w:num w:numId="133">
    <w:abstractNumId w:val="123"/>
  </w:num>
  <w:num w:numId="134">
    <w:abstractNumId w:val="129"/>
  </w:num>
  <w:num w:numId="135">
    <w:abstractNumId w:val="133"/>
  </w:num>
  <w:num w:numId="136">
    <w:abstractNumId w:val="176"/>
  </w:num>
  <w:num w:numId="137">
    <w:abstractNumId w:val="180"/>
  </w:num>
  <w:num w:numId="138">
    <w:abstractNumId w:val="159"/>
  </w:num>
  <w:num w:numId="139">
    <w:abstractNumId w:val="13"/>
  </w:num>
  <w:num w:numId="140">
    <w:abstractNumId w:val="77"/>
  </w:num>
  <w:num w:numId="141">
    <w:abstractNumId w:val="69"/>
  </w:num>
  <w:num w:numId="142">
    <w:abstractNumId w:val="140"/>
  </w:num>
  <w:num w:numId="143">
    <w:abstractNumId w:val="65"/>
  </w:num>
  <w:num w:numId="144">
    <w:abstractNumId w:val="88"/>
  </w:num>
  <w:num w:numId="145">
    <w:abstractNumId w:val="99"/>
  </w:num>
  <w:num w:numId="146">
    <w:abstractNumId w:val="52"/>
  </w:num>
  <w:num w:numId="147">
    <w:abstractNumId w:val="54"/>
  </w:num>
  <w:num w:numId="148">
    <w:abstractNumId w:val="9"/>
  </w:num>
  <w:num w:numId="149">
    <w:abstractNumId w:val="80"/>
  </w:num>
  <w:num w:numId="150">
    <w:abstractNumId w:val="147"/>
  </w:num>
  <w:num w:numId="151">
    <w:abstractNumId w:val="31"/>
  </w:num>
  <w:num w:numId="152">
    <w:abstractNumId w:val="148"/>
  </w:num>
  <w:num w:numId="153">
    <w:abstractNumId w:val="45"/>
  </w:num>
  <w:num w:numId="154">
    <w:abstractNumId w:val="120"/>
  </w:num>
  <w:num w:numId="155">
    <w:abstractNumId w:val="22"/>
  </w:num>
  <w:num w:numId="156">
    <w:abstractNumId w:val="167"/>
  </w:num>
  <w:num w:numId="157">
    <w:abstractNumId w:val="114"/>
  </w:num>
  <w:num w:numId="158">
    <w:abstractNumId w:val="62"/>
  </w:num>
  <w:num w:numId="159">
    <w:abstractNumId w:val="128"/>
  </w:num>
  <w:num w:numId="160">
    <w:abstractNumId w:val="63"/>
  </w:num>
  <w:num w:numId="161">
    <w:abstractNumId w:val="61"/>
  </w:num>
  <w:num w:numId="162">
    <w:abstractNumId w:val="143"/>
  </w:num>
  <w:num w:numId="163">
    <w:abstractNumId w:val="161"/>
  </w:num>
  <w:num w:numId="164">
    <w:abstractNumId w:val="29"/>
  </w:num>
  <w:num w:numId="165">
    <w:abstractNumId w:val="51"/>
  </w:num>
  <w:num w:numId="166">
    <w:abstractNumId w:val="106"/>
  </w:num>
  <w:num w:numId="167">
    <w:abstractNumId w:val="104"/>
  </w:num>
  <w:num w:numId="168">
    <w:abstractNumId w:val="43"/>
  </w:num>
  <w:num w:numId="169">
    <w:abstractNumId w:val="91"/>
  </w:num>
  <w:num w:numId="170">
    <w:abstractNumId w:val="33"/>
  </w:num>
  <w:num w:numId="171">
    <w:abstractNumId w:val="172"/>
  </w:num>
  <w:num w:numId="172">
    <w:abstractNumId w:val="46"/>
  </w:num>
  <w:num w:numId="17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31"/>
  </w:num>
  <w:num w:numId="175">
    <w:abstractNumId w:val="44"/>
  </w:num>
  <w:num w:numId="176">
    <w:abstractNumId w:val="156"/>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25"/>
    <w:rsid w:val="000005A4"/>
    <w:rsid w:val="00001F4E"/>
    <w:rsid w:val="00002A4E"/>
    <w:rsid w:val="00002B3A"/>
    <w:rsid w:val="000037E4"/>
    <w:rsid w:val="00010207"/>
    <w:rsid w:val="00011D0A"/>
    <w:rsid w:val="000140F0"/>
    <w:rsid w:val="00014190"/>
    <w:rsid w:val="00015160"/>
    <w:rsid w:val="000153FF"/>
    <w:rsid w:val="00015678"/>
    <w:rsid w:val="00021E81"/>
    <w:rsid w:val="00023241"/>
    <w:rsid w:val="000250D7"/>
    <w:rsid w:val="00027674"/>
    <w:rsid w:val="00030950"/>
    <w:rsid w:val="00031747"/>
    <w:rsid w:val="0003219A"/>
    <w:rsid w:val="00032500"/>
    <w:rsid w:val="000327D8"/>
    <w:rsid w:val="00032DF8"/>
    <w:rsid w:val="000361DB"/>
    <w:rsid w:val="000365FC"/>
    <w:rsid w:val="00036980"/>
    <w:rsid w:val="0004250E"/>
    <w:rsid w:val="000436E7"/>
    <w:rsid w:val="00051123"/>
    <w:rsid w:val="000526A1"/>
    <w:rsid w:val="00052B0E"/>
    <w:rsid w:val="00054BDE"/>
    <w:rsid w:val="00055BE2"/>
    <w:rsid w:val="0005617B"/>
    <w:rsid w:val="00056258"/>
    <w:rsid w:val="00056280"/>
    <w:rsid w:val="00056384"/>
    <w:rsid w:val="00056FE0"/>
    <w:rsid w:val="000616CC"/>
    <w:rsid w:val="00063581"/>
    <w:rsid w:val="00064425"/>
    <w:rsid w:val="00065168"/>
    <w:rsid w:val="000706FF"/>
    <w:rsid w:val="000714D7"/>
    <w:rsid w:val="0007208A"/>
    <w:rsid w:val="00072B5F"/>
    <w:rsid w:val="00076EDD"/>
    <w:rsid w:val="00077152"/>
    <w:rsid w:val="00077D38"/>
    <w:rsid w:val="00077EDD"/>
    <w:rsid w:val="00082C5A"/>
    <w:rsid w:val="000848B8"/>
    <w:rsid w:val="00085F08"/>
    <w:rsid w:val="0008737E"/>
    <w:rsid w:val="00087B41"/>
    <w:rsid w:val="00087EED"/>
    <w:rsid w:val="0009381D"/>
    <w:rsid w:val="0009497A"/>
    <w:rsid w:val="00094B1F"/>
    <w:rsid w:val="000955BB"/>
    <w:rsid w:val="00096D06"/>
    <w:rsid w:val="000A0888"/>
    <w:rsid w:val="000A0A2E"/>
    <w:rsid w:val="000A4B62"/>
    <w:rsid w:val="000A56D2"/>
    <w:rsid w:val="000B243E"/>
    <w:rsid w:val="000B7485"/>
    <w:rsid w:val="000B7D71"/>
    <w:rsid w:val="000C20F8"/>
    <w:rsid w:val="000C5458"/>
    <w:rsid w:val="000C6964"/>
    <w:rsid w:val="000C6C32"/>
    <w:rsid w:val="000D043D"/>
    <w:rsid w:val="000D28A4"/>
    <w:rsid w:val="000D2C47"/>
    <w:rsid w:val="000D5029"/>
    <w:rsid w:val="000D525B"/>
    <w:rsid w:val="000D5364"/>
    <w:rsid w:val="000E26BB"/>
    <w:rsid w:val="000E28C5"/>
    <w:rsid w:val="000E3647"/>
    <w:rsid w:val="000E5B10"/>
    <w:rsid w:val="000E62A3"/>
    <w:rsid w:val="000E7736"/>
    <w:rsid w:val="000F0761"/>
    <w:rsid w:val="000F2A12"/>
    <w:rsid w:val="000F2E81"/>
    <w:rsid w:val="000F54E0"/>
    <w:rsid w:val="00101165"/>
    <w:rsid w:val="00106C98"/>
    <w:rsid w:val="0011493C"/>
    <w:rsid w:val="00115D87"/>
    <w:rsid w:val="00115E86"/>
    <w:rsid w:val="00116D04"/>
    <w:rsid w:val="001204CA"/>
    <w:rsid w:val="00120C68"/>
    <w:rsid w:val="00120D1F"/>
    <w:rsid w:val="001231A9"/>
    <w:rsid w:val="001233DA"/>
    <w:rsid w:val="00124DB3"/>
    <w:rsid w:val="001252E0"/>
    <w:rsid w:val="001317EB"/>
    <w:rsid w:val="001346C1"/>
    <w:rsid w:val="00136EB4"/>
    <w:rsid w:val="001373A9"/>
    <w:rsid w:val="00137B19"/>
    <w:rsid w:val="001411B8"/>
    <w:rsid w:val="001411D0"/>
    <w:rsid w:val="00141C48"/>
    <w:rsid w:val="00143C66"/>
    <w:rsid w:val="00146AE0"/>
    <w:rsid w:val="00152E80"/>
    <w:rsid w:val="00153848"/>
    <w:rsid w:val="001548AA"/>
    <w:rsid w:val="00157CBA"/>
    <w:rsid w:val="00163717"/>
    <w:rsid w:val="001662B7"/>
    <w:rsid w:val="00167F40"/>
    <w:rsid w:val="00170755"/>
    <w:rsid w:val="0017185B"/>
    <w:rsid w:val="001737C4"/>
    <w:rsid w:val="00174709"/>
    <w:rsid w:val="00174C65"/>
    <w:rsid w:val="00181E97"/>
    <w:rsid w:val="0018272F"/>
    <w:rsid w:val="00182901"/>
    <w:rsid w:val="00183F73"/>
    <w:rsid w:val="001849A7"/>
    <w:rsid w:val="00184DAA"/>
    <w:rsid w:val="001905E0"/>
    <w:rsid w:val="001927CF"/>
    <w:rsid w:val="00196E97"/>
    <w:rsid w:val="001A0464"/>
    <w:rsid w:val="001A0D42"/>
    <w:rsid w:val="001A2F21"/>
    <w:rsid w:val="001B1334"/>
    <w:rsid w:val="001B1DAC"/>
    <w:rsid w:val="001B247C"/>
    <w:rsid w:val="001B33F6"/>
    <w:rsid w:val="001B3DAD"/>
    <w:rsid w:val="001B4D6D"/>
    <w:rsid w:val="001B531B"/>
    <w:rsid w:val="001B5B50"/>
    <w:rsid w:val="001B5F8C"/>
    <w:rsid w:val="001B6AF3"/>
    <w:rsid w:val="001B6FC7"/>
    <w:rsid w:val="001B7876"/>
    <w:rsid w:val="001C2F1B"/>
    <w:rsid w:val="001C51E3"/>
    <w:rsid w:val="001D00AE"/>
    <w:rsid w:val="001D3BFC"/>
    <w:rsid w:val="001D5EF7"/>
    <w:rsid w:val="001D61E3"/>
    <w:rsid w:val="001E1958"/>
    <w:rsid w:val="001F3630"/>
    <w:rsid w:val="001F4F3F"/>
    <w:rsid w:val="001F55DB"/>
    <w:rsid w:val="001F6568"/>
    <w:rsid w:val="001F6700"/>
    <w:rsid w:val="00202EF7"/>
    <w:rsid w:val="00203E8F"/>
    <w:rsid w:val="00206D14"/>
    <w:rsid w:val="00210E1D"/>
    <w:rsid w:val="00211396"/>
    <w:rsid w:val="00212123"/>
    <w:rsid w:val="00213340"/>
    <w:rsid w:val="002156CC"/>
    <w:rsid w:val="00215ABA"/>
    <w:rsid w:val="002162E8"/>
    <w:rsid w:val="00216CBA"/>
    <w:rsid w:val="00216D95"/>
    <w:rsid w:val="002179BA"/>
    <w:rsid w:val="00217FAF"/>
    <w:rsid w:val="00223F30"/>
    <w:rsid w:val="002249C1"/>
    <w:rsid w:val="0022686C"/>
    <w:rsid w:val="002274CF"/>
    <w:rsid w:val="0022787B"/>
    <w:rsid w:val="002300C3"/>
    <w:rsid w:val="0023027A"/>
    <w:rsid w:val="00230AB1"/>
    <w:rsid w:val="00230F22"/>
    <w:rsid w:val="00233046"/>
    <w:rsid w:val="002343D5"/>
    <w:rsid w:val="00234634"/>
    <w:rsid w:val="00236340"/>
    <w:rsid w:val="00236A17"/>
    <w:rsid w:val="00236E6D"/>
    <w:rsid w:val="00241AE4"/>
    <w:rsid w:val="00244D04"/>
    <w:rsid w:val="002458CA"/>
    <w:rsid w:val="00247FFC"/>
    <w:rsid w:val="00250D7F"/>
    <w:rsid w:val="0025570D"/>
    <w:rsid w:val="002570D1"/>
    <w:rsid w:val="00260D62"/>
    <w:rsid w:val="00261F8C"/>
    <w:rsid w:val="00264D23"/>
    <w:rsid w:val="0026613C"/>
    <w:rsid w:val="0026657C"/>
    <w:rsid w:val="00266637"/>
    <w:rsid w:val="00267CF1"/>
    <w:rsid w:val="00270B6B"/>
    <w:rsid w:val="0027148D"/>
    <w:rsid w:val="002716E2"/>
    <w:rsid w:val="002727C3"/>
    <w:rsid w:val="00274D3B"/>
    <w:rsid w:val="00276F77"/>
    <w:rsid w:val="002832C0"/>
    <w:rsid w:val="00284CE0"/>
    <w:rsid w:val="00285BB3"/>
    <w:rsid w:val="0028667E"/>
    <w:rsid w:val="00286A64"/>
    <w:rsid w:val="00290D79"/>
    <w:rsid w:val="00290E4E"/>
    <w:rsid w:val="0029370D"/>
    <w:rsid w:val="00294B03"/>
    <w:rsid w:val="002957A4"/>
    <w:rsid w:val="0029628E"/>
    <w:rsid w:val="00297670"/>
    <w:rsid w:val="002A00CF"/>
    <w:rsid w:val="002A0122"/>
    <w:rsid w:val="002A4D67"/>
    <w:rsid w:val="002A73C8"/>
    <w:rsid w:val="002B0125"/>
    <w:rsid w:val="002B0349"/>
    <w:rsid w:val="002B2A48"/>
    <w:rsid w:val="002B7280"/>
    <w:rsid w:val="002B7895"/>
    <w:rsid w:val="002C1A16"/>
    <w:rsid w:val="002C1BA4"/>
    <w:rsid w:val="002C1FDA"/>
    <w:rsid w:val="002C4269"/>
    <w:rsid w:val="002C49C7"/>
    <w:rsid w:val="002C522D"/>
    <w:rsid w:val="002C56B9"/>
    <w:rsid w:val="002C5F8A"/>
    <w:rsid w:val="002C7DEC"/>
    <w:rsid w:val="002D065C"/>
    <w:rsid w:val="002D14BB"/>
    <w:rsid w:val="002D1B09"/>
    <w:rsid w:val="002D2624"/>
    <w:rsid w:val="002D50CD"/>
    <w:rsid w:val="002D583D"/>
    <w:rsid w:val="002D5F61"/>
    <w:rsid w:val="002D61B5"/>
    <w:rsid w:val="002D720A"/>
    <w:rsid w:val="002D7244"/>
    <w:rsid w:val="002D7640"/>
    <w:rsid w:val="002D79EC"/>
    <w:rsid w:val="002D7F45"/>
    <w:rsid w:val="002E06D4"/>
    <w:rsid w:val="002E1C55"/>
    <w:rsid w:val="002E37A5"/>
    <w:rsid w:val="002E432D"/>
    <w:rsid w:val="002E5332"/>
    <w:rsid w:val="002E7D20"/>
    <w:rsid w:val="002F05FD"/>
    <w:rsid w:val="002F1C25"/>
    <w:rsid w:val="002F337B"/>
    <w:rsid w:val="002F43B4"/>
    <w:rsid w:val="002F45FD"/>
    <w:rsid w:val="002F6144"/>
    <w:rsid w:val="002F6321"/>
    <w:rsid w:val="002F7783"/>
    <w:rsid w:val="002F78BC"/>
    <w:rsid w:val="0030095D"/>
    <w:rsid w:val="003012D5"/>
    <w:rsid w:val="003013D9"/>
    <w:rsid w:val="00303A0B"/>
    <w:rsid w:val="003055B9"/>
    <w:rsid w:val="00310AAE"/>
    <w:rsid w:val="00311701"/>
    <w:rsid w:val="00311CF6"/>
    <w:rsid w:val="0031207C"/>
    <w:rsid w:val="0031314E"/>
    <w:rsid w:val="003159E2"/>
    <w:rsid w:val="00316545"/>
    <w:rsid w:val="00316F9B"/>
    <w:rsid w:val="0032131B"/>
    <w:rsid w:val="003228DA"/>
    <w:rsid w:val="00322AE7"/>
    <w:rsid w:val="00322F32"/>
    <w:rsid w:val="003230AC"/>
    <w:rsid w:val="00323BA5"/>
    <w:rsid w:val="003255FA"/>
    <w:rsid w:val="00325D6C"/>
    <w:rsid w:val="003262DC"/>
    <w:rsid w:val="00326B01"/>
    <w:rsid w:val="00332619"/>
    <w:rsid w:val="003331E3"/>
    <w:rsid w:val="00333581"/>
    <w:rsid w:val="00335969"/>
    <w:rsid w:val="00335EF2"/>
    <w:rsid w:val="0033612D"/>
    <w:rsid w:val="003365C7"/>
    <w:rsid w:val="0033677F"/>
    <w:rsid w:val="00343A08"/>
    <w:rsid w:val="00345407"/>
    <w:rsid w:val="0034573A"/>
    <w:rsid w:val="003505C5"/>
    <w:rsid w:val="0035185C"/>
    <w:rsid w:val="003523A7"/>
    <w:rsid w:val="00353CDC"/>
    <w:rsid w:val="0035451F"/>
    <w:rsid w:val="00354D92"/>
    <w:rsid w:val="003550D8"/>
    <w:rsid w:val="00355CBE"/>
    <w:rsid w:val="003561C4"/>
    <w:rsid w:val="0035781A"/>
    <w:rsid w:val="003662A6"/>
    <w:rsid w:val="00372893"/>
    <w:rsid w:val="003736A5"/>
    <w:rsid w:val="0037633F"/>
    <w:rsid w:val="003779B2"/>
    <w:rsid w:val="0038016A"/>
    <w:rsid w:val="00380884"/>
    <w:rsid w:val="00380CCE"/>
    <w:rsid w:val="003862AA"/>
    <w:rsid w:val="00386381"/>
    <w:rsid w:val="003924C7"/>
    <w:rsid w:val="00394EE5"/>
    <w:rsid w:val="00395587"/>
    <w:rsid w:val="003A0C58"/>
    <w:rsid w:val="003A2A51"/>
    <w:rsid w:val="003A3376"/>
    <w:rsid w:val="003A4685"/>
    <w:rsid w:val="003A4B88"/>
    <w:rsid w:val="003A4CF0"/>
    <w:rsid w:val="003A7505"/>
    <w:rsid w:val="003A7D87"/>
    <w:rsid w:val="003B146E"/>
    <w:rsid w:val="003B4036"/>
    <w:rsid w:val="003B4BE0"/>
    <w:rsid w:val="003B7FD9"/>
    <w:rsid w:val="003C0395"/>
    <w:rsid w:val="003C040C"/>
    <w:rsid w:val="003C799E"/>
    <w:rsid w:val="003D02AC"/>
    <w:rsid w:val="003D0869"/>
    <w:rsid w:val="003D1CF5"/>
    <w:rsid w:val="003D2656"/>
    <w:rsid w:val="003D3AE2"/>
    <w:rsid w:val="003D43AA"/>
    <w:rsid w:val="003D5171"/>
    <w:rsid w:val="003D75A6"/>
    <w:rsid w:val="003D7D38"/>
    <w:rsid w:val="003E0F4E"/>
    <w:rsid w:val="003E18F3"/>
    <w:rsid w:val="003E27BB"/>
    <w:rsid w:val="003E406A"/>
    <w:rsid w:val="003E498F"/>
    <w:rsid w:val="003E4AE4"/>
    <w:rsid w:val="003E66FC"/>
    <w:rsid w:val="003E72D9"/>
    <w:rsid w:val="003F3F3B"/>
    <w:rsid w:val="003F798C"/>
    <w:rsid w:val="004017FB"/>
    <w:rsid w:val="00402186"/>
    <w:rsid w:val="0040259F"/>
    <w:rsid w:val="004035B8"/>
    <w:rsid w:val="004042F8"/>
    <w:rsid w:val="00405A55"/>
    <w:rsid w:val="00405B20"/>
    <w:rsid w:val="00406884"/>
    <w:rsid w:val="00410227"/>
    <w:rsid w:val="00410C27"/>
    <w:rsid w:val="0041112A"/>
    <w:rsid w:val="00411459"/>
    <w:rsid w:val="004118C9"/>
    <w:rsid w:val="00415E80"/>
    <w:rsid w:val="004171BD"/>
    <w:rsid w:val="00417320"/>
    <w:rsid w:val="00417875"/>
    <w:rsid w:val="00417D8E"/>
    <w:rsid w:val="004204A8"/>
    <w:rsid w:val="0042261B"/>
    <w:rsid w:val="00423E98"/>
    <w:rsid w:val="00424209"/>
    <w:rsid w:val="00424EBF"/>
    <w:rsid w:val="004259A0"/>
    <w:rsid w:val="00430992"/>
    <w:rsid w:val="00433ACC"/>
    <w:rsid w:val="00434681"/>
    <w:rsid w:val="00434CF4"/>
    <w:rsid w:val="004353CE"/>
    <w:rsid w:val="00435E08"/>
    <w:rsid w:val="004372D0"/>
    <w:rsid w:val="004401D2"/>
    <w:rsid w:val="0044219B"/>
    <w:rsid w:val="004443C2"/>
    <w:rsid w:val="00445779"/>
    <w:rsid w:val="00445C68"/>
    <w:rsid w:val="00451C81"/>
    <w:rsid w:val="00453169"/>
    <w:rsid w:val="004543A4"/>
    <w:rsid w:val="0045539B"/>
    <w:rsid w:val="00455457"/>
    <w:rsid w:val="004554D1"/>
    <w:rsid w:val="00457F2E"/>
    <w:rsid w:val="00460010"/>
    <w:rsid w:val="004605DA"/>
    <w:rsid w:val="00462F64"/>
    <w:rsid w:val="00464364"/>
    <w:rsid w:val="00464633"/>
    <w:rsid w:val="00466843"/>
    <w:rsid w:val="00467DA2"/>
    <w:rsid w:val="004705CA"/>
    <w:rsid w:val="00470B85"/>
    <w:rsid w:val="00470DF0"/>
    <w:rsid w:val="00473208"/>
    <w:rsid w:val="004738B4"/>
    <w:rsid w:val="0047435F"/>
    <w:rsid w:val="00474BE4"/>
    <w:rsid w:val="00476E46"/>
    <w:rsid w:val="00476FC8"/>
    <w:rsid w:val="004772D3"/>
    <w:rsid w:val="00477C80"/>
    <w:rsid w:val="00484FDF"/>
    <w:rsid w:val="0048596F"/>
    <w:rsid w:val="00490056"/>
    <w:rsid w:val="00493CE5"/>
    <w:rsid w:val="00495509"/>
    <w:rsid w:val="00495720"/>
    <w:rsid w:val="004A279F"/>
    <w:rsid w:val="004A3105"/>
    <w:rsid w:val="004A4646"/>
    <w:rsid w:val="004A57B7"/>
    <w:rsid w:val="004A6853"/>
    <w:rsid w:val="004A6B8A"/>
    <w:rsid w:val="004A7062"/>
    <w:rsid w:val="004B0A0A"/>
    <w:rsid w:val="004B0FC6"/>
    <w:rsid w:val="004B2806"/>
    <w:rsid w:val="004B3499"/>
    <w:rsid w:val="004B3758"/>
    <w:rsid w:val="004B79FB"/>
    <w:rsid w:val="004C0EAF"/>
    <w:rsid w:val="004C1D3E"/>
    <w:rsid w:val="004C2F6E"/>
    <w:rsid w:val="004C4F36"/>
    <w:rsid w:val="004C4F61"/>
    <w:rsid w:val="004C79D4"/>
    <w:rsid w:val="004D181E"/>
    <w:rsid w:val="004D51B9"/>
    <w:rsid w:val="004D69A4"/>
    <w:rsid w:val="004E079A"/>
    <w:rsid w:val="004E0ACE"/>
    <w:rsid w:val="004E138A"/>
    <w:rsid w:val="004E16ED"/>
    <w:rsid w:val="004E3865"/>
    <w:rsid w:val="004E5643"/>
    <w:rsid w:val="004E6FF7"/>
    <w:rsid w:val="004E722F"/>
    <w:rsid w:val="004E7DF9"/>
    <w:rsid w:val="004F2BE1"/>
    <w:rsid w:val="004F44B6"/>
    <w:rsid w:val="004F5225"/>
    <w:rsid w:val="004F5754"/>
    <w:rsid w:val="004F7488"/>
    <w:rsid w:val="0050011A"/>
    <w:rsid w:val="00500207"/>
    <w:rsid w:val="005011C8"/>
    <w:rsid w:val="005065D8"/>
    <w:rsid w:val="0050705A"/>
    <w:rsid w:val="0050774C"/>
    <w:rsid w:val="00507F14"/>
    <w:rsid w:val="00507FF0"/>
    <w:rsid w:val="00517396"/>
    <w:rsid w:val="0052003F"/>
    <w:rsid w:val="00520083"/>
    <w:rsid w:val="00525759"/>
    <w:rsid w:val="00525BCE"/>
    <w:rsid w:val="005268F2"/>
    <w:rsid w:val="00526DC2"/>
    <w:rsid w:val="00532E2C"/>
    <w:rsid w:val="005339D5"/>
    <w:rsid w:val="00535F55"/>
    <w:rsid w:val="00537C29"/>
    <w:rsid w:val="00541DCE"/>
    <w:rsid w:val="005447CF"/>
    <w:rsid w:val="00545CB6"/>
    <w:rsid w:val="0055570C"/>
    <w:rsid w:val="00555ACD"/>
    <w:rsid w:val="005565C5"/>
    <w:rsid w:val="00557C47"/>
    <w:rsid w:val="0056116F"/>
    <w:rsid w:val="00561205"/>
    <w:rsid w:val="00561601"/>
    <w:rsid w:val="00562F49"/>
    <w:rsid w:val="0056313F"/>
    <w:rsid w:val="005635ED"/>
    <w:rsid w:val="005637B0"/>
    <w:rsid w:val="00564094"/>
    <w:rsid w:val="00565B77"/>
    <w:rsid w:val="005707C0"/>
    <w:rsid w:val="00570FBE"/>
    <w:rsid w:val="00571118"/>
    <w:rsid w:val="00571AB1"/>
    <w:rsid w:val="00571E5C"/>
    <w:rsid w:val="005722A8"/>
    <w:rsid w:val="005724B0"/>
    <w:rsid w:val="00572740"/>
    <w:rsid w:val="00573743"/>
    <w:rsid w:val="00576086"/>
    <w:rsid w:val="005778E2"/>
    <w:rsid w:val="00577CB3"/>
    <w:rsid w:val="00583FF4"/>
    <w:rsid w:val="00584C51"/>
    <w:rsid w:val="00585CE6"/>
    <w:rsid w:val="005873B0"/>
    <w:rsid w:val="00587E28"/>
    <w:rsid w:val="005928C9"/>
    <w:rsid w:val="005A10DB"/>
    <w:rsid w:val="005A26AD"/>
    <w:rsid w:val="005A4117"/>
    <w:rsid w:val="005A7C44"/>
    <w:rsid w:val="005B0AFB"/>
    <w:rsid w:val="005B1F05"/>
    <w:rsid w:val="005B23E9"/>
    <w:rsid w:val="005B5E5B"/>
    <w:rsid w:val="005B64F6"/>
    <w:rsid w:val="005B6ED1"/>
    <w:rsid w:val="005B6F87"/>
    <w:rsid w:val="005B7629"/>
    <w:rsid w:val="005C1BD5"/>
    <w:rsid w:val="005C7307"/>
    <w:rsid w:val="005C78E3"/>
    <w:rsid w:val="005D0567"/>
    <w:rsid w:val="005D1D52"/>
    <w:rsid w:val="005D2420"/>
    <w:rsid w:val="005D3D20"/>
    <w:rsid w:val="005D4394"/>
    <w:rsid w:val="005D4FAC"/>
    <w:rsid w:val="005D5FF1"/>
    <w:rsid w:val="005D7024"/>
    <w:rsid w:val="005D7B94"/>
    <w:rsid w:val="005E1834"/>
    <w:rsid w:val="005E1E6D"/>
    <w:rsid w:val="005E1FBB"/>
    <w:rsid w:val="005E2148"/>
    <w:rsid w:val="005E4D36"/>
    <w:rsid w:val="005E5106"/>
    <w:rsid w:val="005E56AD"/>
    <w:rsid w:val="005E72B7"/>
    <w:rsid w:val="005F2103"/>
    <w:rsid w:val="005F4704"/>
    <w:rsid w:val="005F55BA"/>
    <w:rsid w:val="005F68B9"/>
    <w:rsid w:val="005F6D3D"/>
    <w:rsid w:val="00602994"/>
    <w:rsid w:val="00603E4E"/>
    <w:rsid w:val="0060578C"/>
    <w:rsid w:val="006069E6"/>
    <w:rsid w:val="00606EBF"/>
    <w:rsid w:val="00610612"/>
    <w:rsid w:val="00614CCD"/>
    <w:rsid w:val="00616BDE"/>
    <w:rsid w:val="00621244"/>
    <w:rsid w:val="00622BBA"/>
    <w:rsid w:val="00623A01"/>
    <w:rsid w:val="00623AD5"/>
    <w:rsid w:val="00627056"/>
    <w:rsid w:val="006305AE"/>
    <w:rsid w:val="006307B4"/>
    <w:rsid w:val="00630FBB"/>
    <w:rsid w:val="00633B95"/>
    <w:rsid w:val="00633EEF"/>
    <w:rsid w:val="00635D06"/>
    <w:rsid w:val="00637550"/>
    <w:rsid w:val="00637EA7"/>
    <w:rsid w:val="00642E0E"/>
    <w:rsid w:val="0064455C"/>
    <w:rsid w:val="0065176A"/>
    <w:rsid w:val="00651A06"/>
    <w:rsid w:val="006520B6"/>
    <w:rsid w:val="006550DA"/>
    <w:rsid w:val="00655523"/>
    <w:rsid w:val="00656E48"/>
    <w:rsid w:val="00660BCE"/>
    <w:rsid w:val="00663150"/>
    <w:rsid w:val="00664659"/>
    <w:rsid w:val="006659CB"/>
    <w:rsid w:val="00665B64"/>
    <w:rsid w:val="006735D9"/>
    <w:rsid w:val="0067425C"/>
    <w:rsid w:val="00675D33"/>
    <w:rsid w:val="00676910"/>
    <w:rsid w:val="00676C99"/>
    <w:rsid w:val="00691BEE"/>
    <w:rsid w:val="00692FBB"/>
    <w:rsid w:val="00693515"/>
    <w:rsid w:val="00693BA7"/>
    <w:rsid w:val="00693C55"/>
    <w:rsid w:val="00694FD1"/>
    <w:rsid w:val="006A15CE"/>
    <w:rsid w:val="006A2D08"/>
    <w:rsid w:val="006B0DFF"/>
    <w:rsid w:val="006B55E7"/>
    <w:rsid w:val="006B5E0B"/>
    <w:rsid w:val="006B6A33"/>
    <w:rsid w:val="006B7985"/>
    <w:rsid w:val="006C0ECC"/>
    <w:rsid w:val="006C1F99"/>
    <w:rsid w:val="006C265E"/>
    <w:rsid w:val="006C38CE"/>
    <w:rsid w:val="006C45E3"/>
    <w:rsid w:val="006C55BE"/>
    <w:rsid w:val="006C55CC"/>
    <w:rsid w:val="006C7304"/>
    <w:rsid w:val="006C777D"/>
    <w:rsid w:val="006D142D"/>
    <w:rsid w:val="006D1B75"/>
    <w:rsid w:val="006D2236"/>
    <w:rsid w:val="006D4B4F"/>
    <w:rsid w:val="006D4CE9"/>
    <w:rsid w:val="006D4D42"/>
    <w:rsid w:val="006D4F01"/>
    <w:rsid w:val="006D5D4D"/>
    <w:rsid w:val="006D606A"/>
    <w:rsid w:val="006D71A5"/>
    <w:rsid w:val="006E0756"/>
    <w:rsid w:val="006E1126"/>
    <w:rsid w:val="006E1777"/>
    <w:rsid w:val="006E3A7D"/>
    <w:rsid w:val="006E5053"/>
    <w:rsid w:val="006E5A07"/>
    <w:rsid w:val="00701A4B"/>
    <w:rsid w:val="00703170"/>
    <w:rsid w:val="007068AE"/>
    <w:rsid w:val="007128ED"/>
    <w:rsid w:val="00712975"/>
    <w:rsid w:val="00712D25"/>
    <w:rsid w:val="00713892"/>
    <w:rsid w:val="00716446"/>
    <w:rsid w:val="00721A97"/>
    <w:rsid w:val="00725EFB"/>
    <w:rsid w:val="007272F0"/>
    <w:rsid w:val="007303C8"/>
    <w:rsid w:val="007326F5"/>
    <w:rsid w:val="007359EA"/>
    <w:rsid w:val="00736D18"/>
    <w:rsid w:val="00742095"/>
    <w:rsid w:val="0074313F"/>
    <w:rsid w:val="007445EF"/>
    <w:rsid w:val="00745245"/>
    <w:rsid w:val="00747AA7"/>
    <w:rsid w:val="0075056B"/>
    <w:rsid w:val="00754A94"/>
    <w:rsid w:val="00755727"/>
    <w:rsid w:val="00756699"/>
    <w:rsid w:val="007625BF"/>
    <w:rsid w:val="0076293B"/>
    <w:rsid w:val="0076418F"/>
    <w:rsid w:val="00766CA1"/>
    <w:rsid w:val="00767470"/>
    <w:rsid w:val="00770719"/>
    <w:rsid w:val="00775A71"/>
    <w:rsid w:val="00775DF2"/>
    <w:rsid w:val="00776705"/>
    <w:rsid w:val="00781554"/>
    <w:rsid w:val="00782474"/>
    <w:rsid w:val="007838F6"/>
    <w:rsid w:val="00783F18"/>
    <w:rsid w:val="007852AD"/>
    <w:rsid w:val="00791C22"/>
    <w:rsid w:val="007925F5"/>
    <w:rsid w:val="007931A1"/>
    <w:rsid w:val="0079474C"/>
    <w:rsid w:val="0079683A"/>
    <w:rsid w:val="007A0279"/>
    <w:rsid w:val="007A2753"/>
    <w:rsid w:val="007A71B4"/>
    <w:rsid w:val="007A79F3"/>
    <w:rsid w:val="007B06A2"/>
    <w:rsid w:val="007B081A"/>
    <w:rsid w:val="007B083C"/>
    <w:rsid w:val="007B119F"/>
    <w:rsid w:val="007B1808"/>
    <w:rsid w:val="007B28F6"/>
    <w:rsid w:val="007B5ABE"/>
    <w:rsid w:val="007B5D17"/>
    <w:rsid w:val="007C2405"/>
    <w:rsid w:val="007C4A1A"/>
    <w:rsid w:val="007C4E05"/>
    <w:rsid w:val="007C4FE3"/>
    <w:rsid w:val="007C5E51"/>
    <w:rsid w:val="007C638D"/>
    <w:rsid w:val="007C64BB"/>
    <w:rsid w:val="007D61C8"/>
    <w:rsid w:val="007D70C3"/>
    <w:rsid w:val="007D7347"/>
    <w:rsid w:val="007D78C5"/>
    <w:rsid w:val="007E0606"/>
    <w:rsid w:val="007E625F"/>
    <w:rsid w:val="007E7AB6"/>
    <w:rsid w:val="007F09FB"/>
    <w:rsid w:val="007F3E3A"/>
    <w:rsid w:val="007F4AF5"/>
    <w:rsid w:val="007F4F28"/>
    <w:rsid w:val="007F6CBD"/>
    <w:rsid w:val="008001EF"/>
    <w:rsid w:val="0080091E"/>
    <w:rsid w:val="0080211F"/>
    <w:rsid w:val="00802A4C"/>
    <w:rsid w:val="008065A6"/>
    <w:rsid w:val="008102EC"/>
    <w:rsid w:val="008104CB"/>
    <w:rsid w:val="008115E0"/>
    <w:rsid w:val="00814A98"/>
    <w:rsid w:val="008157A1"/>
    <w:rsid w:val="00815FB3"/>
    <w:rsid w:val="00816394"/>
    <w:rsid w:val="00816B6F"/>
    <w:rsid w:val="00820F4B"/>
    <w:rsid w:val="00830A88"/>
    <w:rsid w:val="00830C2C"/>
    <w:rsid w:val="00831813"/>
    <w:rsid w:val="00832887"/>
    <w:rsid w:val="00833531"/>
    <w:rsid w:val="0083472D"/>
    <w:rsid w:val="00836D98"/>
    <w:rsid w:val="0083745A"/>
    <w:rsid w:val="00837879"/>
    <w:rsid w:val="00840A9D"/>
    <w:rsid w:val="0084152D"/>
    <w:rsid w:val="00842F18"/>
    <w:rsid w:val="00844CDC"/>
    <w:rsid w:val="00844DAA"/>
    <w:rsid w:val="00844E96"/>
    <w:rsid w:val="008457CF"/>
    <w:rsid w:val="00850885"/>
    <w:rsid w:val="008524EC"/>
    <w:rsid w:val="00853271"/>
    <w:rsid w:val="008572E5"/>
    <w:rsid w:val="00865115"/>
    <w:rsid w:val="008662AB"/>
    <w:rsid w:val="008665D5"/>
    <w:rsid w:val="00866FBA"/>
    <w:rsid w:val="00870FB6"/>
    <w:rsid w:val="008714CF"/>
    <w:rsid w:val="008756F3"/>
    <w:rsid w:val="00877ED3"/>
    <w:rsid w:val="00877F0B"/>
    <w:rsid w:val="008806E3"/>
    <w:rsid w:val="00882629"/>
    <w:rsid w:val="00883558"/>
    <w:rsid w:val="00883BAD"/>
    <w:rsid w:val="00884BA1"/>
    <w:rsid w:val="00884D91"/>
    <w:rsid w:val="00890295"/>
    <w:rsid w:val="00897A09"/>
    <w:rsid w:val="008A0806"/>
    <w:rsid w:val="008A1A22"/>
    <w:rsid w:val="008A1D73"/>
    <w:rsid w:val="008A2C58"/>
    <w:rsid w:val="008A66B4"/>
    <w:rsid w:val="008B0083"/>
    <w:rsid w:val="008B07C5"/>
    <w:rsid w:val="008B0E93"/>
    <w:rsid w:val="008B1699"/>
    <w:rsid w:val="008B1CDA"/>
    <w:rsid w:val="008B2187"/>
    <w:rsid w:val="008B226C"/>
    <w:rsid w:val="008B5DB0"/>
    <w:rsid w:val="008B60BE"/>
    <w:rsid w:val="008C1054"/>
    <w:rsid w:val="008C23BA"/>
    <w:rsid w:val="008C319C"/>
    <w:rsid w:val="008C64B3"/>
    <w:rsid w:val="008D3A35"/>
    <w:rsid w:val="008D5D46"/>
    <w:rsid w:val="008D6488"/>
    <w:rsid w:val="008D729D"/>
    <w:rsid w:val="008E40D2"/>
    <w:rsid w:val="008E57D0"/>
    <w:rsid w:val="008E77D4"/>
    <w:rsid w:val="008E7D56"/>
    <w:rsid w:val="008F1E1D"/>
    <w:rsid w:val="008F2822"/>
    <w:rsid w:val="008F5FB2"/>
    <w:rsid w:val="008F690A"/>
    <w:rsid w:val="008F734B"/>
    <w:rsid w:val="008F786D"/>
    <w:rsid w:val="009033D4"/>
    <w:rsid w:val="00904A23"/>
    <w:rsid w:val="00905789"/>
    <w:rsid w:val="00906B76"/>
    <w:rsid w:val="0091088B"/>
    <w:rsid w:val="00911A8A"/>
    <w:rsid w:val="00913B23"/>
    <w:rsid w:val="00914507"/>
    <w:rsid w:val="009147C1"/>
    <w:rsid w:val="00915B73"/>
    <w:rsid w:val="0091673D"/>
    <w:rsid w:val="00921DFA"/>
    <w:rsid w:val="00925D75"/>
    <w:rsid w:val="009272C1"/>
    <w:rsid w:val="00931581"/>
    <w:rsid w:val="009332DE"/>
    <w:rsid w:val="00933D6A"/>
    <w:rsid w:val="0093443C"/>
    <w:rsid w:val="00934DE1"/>
    <w:rsid w:val="00937ABF"/>
    <w:rsid w:val="00937DA0"/>
    <w:rsid w:val="00940DD9"/>
    <w:rsid w:val="00940F16"/>
    <w:rsid w:val="00941EA9"/>
    <w:rsid w:val="00942997"/>
    <w:rsid w:val="00946E20"/>
    <w:rsid w:val="00946E88"/>
    <w:rsid w:val="00947FCD"/>
    <w:rsid w:val="009505F2"/>
    <w:rsid w:val="009512DD"/>
    <w:rsid w:val="00951DBC"/>
    <w:rsid w:val="0095228C"/>
    <w:rsid w:val="009526AA"/>
    <w:rsid w:val="00954DC2"/>
    <w:rsid w:val="00955E36"/>
    <w:rsid w:val="00957C45"/>
    <w:rsid w:val="00957C9F"/>
    <w:rsid w:val="00957DF6"/>
    <w:rsid w:val="009615AF"/>
    <w:rsid w:val="009618D3"/>
    <w:rsid w:val="00961DAB"/>
    <w:rsid w:val="00963EDA"/>
    <w:rsid w:val="00965412"/>
    <w:rsid w:val="009663DB"/>
    <w:rsid w:val="009667E7"/>
    <w:rsid w:val="00966D53"/>
    <w:rsid w:val="00971B33"/>
    <w:rsid w:val="009725C1"/>
    <w:rsid w:val="00975104"/>
    <w:rsid w:val="009756DC"/>
    <w:rsid w:val="009758D4"/>
    <w:rsid w:val="00976AE0"/>
    <w:rsid w:val="009813B5"/>
    <w:rsid w:val="00984BB6"/>
    <w:rsid w:val="00985AC8"/>
    <w:rsid w:val="009860B5"/>
    <w:rsid w:val="00986992"/>
    <w:rsid w:val="00993BCA"/>
    <w:rsid w:val="00994EFC"/>
    <w:rsid w:val="00996C77"/>
    <w:rsid w:val="009971DB"/>
    <w:rsid w:val="009A05AD"/>
    <w:rsid w:val="009A105E"/>
    <w:rsid w:val="009A2A5E"/>
    <w:rsid w:val="009A4D01"/>
    <w:rsid w:val="009A5A7C"/>
    <w:rsid w:val="009A723C"/>
    <w:rsid w:val="009B4078"/>
    <w:rsid w:val="009B745E"/>
    <w:rsid w:val="009C0164"/>
    <w:rsid w:val="009C054D"/>
    <w:rsid w:val="009C0F09"/>
    <w:rsid w:val="009C1885"/>
    <w:rsid w:val="009C259C"/>
    <w:rsid w:val="009C282E"/>
    <w:rsid w:val="009C4134"/>
    <w:rsid w:val="009C5486"/>
    <w:rsid w:val="009D2016"/>
    <w:rsid w:val="009D3990"/>
    <w:rsid w:val="009D590D"/>
    <w:rsid w:val="009E0A4C"/>
    <w:rsid w:val="009E4400"/>
    <w:rsid w:val="009E497A"/>
    <w:rsid w:val="009E5DC1"/>
    <w:rsid w:val="009F0DE4"/>
    <w:rsid w:val="009F3CA4"/>
    <w:rsid w:val="009F670D"/>
    <w:rsid w:val="009F6E8E"/>
    <w:rsid w:val="00A015E4"/>
    <w:rsid w:val="00A019E1"/>
    <w:rsid w:val="00A0239A"/>
    <w:rsid w:val="00A02E26"/>
    <w:rsid w:val="00A03EC5"/>
    <w:rsid w:val="00A03F45"/>
    <w:rsid w:val="00A0402B"/>
    <w:rsid w:val="00A054E4"/>
    <w:rsid w:val="00A05DD3"/>
    <w:rsid w:val="00A109FD"/>
    <w:rsid w:val="00A10B9C"/>
    <w:rsid w:val="00A11166"/>
    <w:rsid w:val="00A11FA8"/>
    <w:rsid w:val="00A122A0"/>
    <w:rsid w:val="00A122BA"/>
    <w:rsid w:val="00A174F3"/>
    <w:rsid w:val="00A24BFD"/>
    <w:rsid w:val="00A25531"/>
    <w:rsid w:val="00A27087"/>
    <w:rsid w:val="00A271F7"/>
    <w:rsid w:val="00A27A76"/>
    <w:rsid w:val="00A33AFF"/>
    <w:rsid w:val="00A33DAC"/>
    <w:rsid w:val="00A3532E"/>
    <w:rsid w:val="00A363BB"/>
    <w:rsid w:val="00A40114"/>
    <w:rsid w:val="00A41035"/>
    <w:rsid w:val="00A50157"/>
    <w:rsid w:val="00A514CE"/>
    <w:rsid w:val="00A5378E"/>
    <w:rsid w:val="00A54352"/>
    <w:rsid w:val="00A54880"/>
    <w:rsid w:val="00A55DFF"/>
    <w:rsid w:val="00A575D8"/>
    <w:rsid w:val="00A60EE0"/>
    <w:rsid w:val="00A70A08"/>
    <w:rsid w:val="00A71252"/>
    <w:rsid w:val="00A72218"/>
    <w:rsid w:val="00A741A5"/>
    <w:rsid w:val="00A74981"/>
    <w:rsid w:val="00A77D6D"/>
    <w:rsid w:val="00A8085C"/>
    <w:rsid w:val="00A812E9"/>
    <w:rsid w:val="00A82310"/>
    <w:rsid w:val="00A86635"/>
    <w:rsid w:val="00A8692C"/>
    <w:rsid w:val="00A91D28"/>
    <w:rsid w:val="00A94ED8"/>
    <w:rsid w:val="00AA07CB"/>
    <w:rsid w:val="00AA130E"/>
    <w:rsid w:val="00AA18BF"/>
    <w:rsid w:val="00AA19E6"/>
    <w:rsid w:val="00AA1A0C"/>
    <w:rsid w:val="00AA3E1D"/>
    <w:rsid w:val="00AA45DB"/>
    <w:rsid w:val="00AA4B71"/>
    <w:rsid w:val="00AA5082"/>
    <w:rsid w:val="00AA5E87"/>
    <w:rsid w:val="00AA6118"/>
    <w:rsid w:val="00AA62E4"/>
    <w:rsid w:val="00AA638F"/>
    <w:rsid w:val="00AA6EFA"/>
    <w:rsid w:val="00AA7D5B"/>
    <w:rsid w:val="00AA7DFF"/>
    <w:rsid w:val="00AB00B9"/>
    <w:rsid w:val="00AB07E8"/>
    <w:rsid w:val="00AB2565"/>
    <w:rsid w:val="00AB34A0"/>
    <w:rsid w:val="00AB6120"/>
    <w:rsid w:val="00AC12D2"/>
    <w:rsid w:val="00AC506D"/>
    <w:rsid w:val="00AC525B"/>
    <w:rsid w:val="00AC5B86"/>
    <w:rsid w:val="00AD0A46"/>
    <w:rsid w:val="00AD1148"/>
    <w:rsid w:val="00AD1B52"/>
    <w:rsid w:val="00AD3021"/>
    <w:rsid w:val="00AD392F"/>
    <w:rsid w:val="00AD7231"/>
    <w:rsid w:val="00AE2F31"/>
    <w:rsid w:val="00AE4A6A"/>
    <w:rsid w:val="00AE4E71"/>
    <w:rsid w:val="00AE66CF"/>
    <w:rsid w:val="00AE6E8E"/>
    <w:rsid w:val="00AE72A9"/>
    <w:rsid w:val="00AE7607"/>
    <w:rsid w:val="00AF032F"/>
    <w:rsid w:val="00AF03EC"/>
    <w:rsid w:val="00AF09C8"/>
    <w:rsid w:val="00AF2EE3"/>
    <w:rsid w:val="00AF32DC"/>
    <w:rsid w:val="00AF3E8B"/>
    <w:rsid w:val="00AF4573"/>
    <w:rsid w:val="00AF49D3"/>
    <w:rsid w:val="00AF4C9E"/>
    <w:rsid w:val="00AF7D33"/>
    <w:rsid w:val="00B01033"/>
    <w:rsid w:val="00B032C9"/>
    <w:rsid w:val="00B04D4F"/>
    <w:rsid w:val="00B0532F"/>
    <w:rsid w:val="00B053DA"/>
    <w:rsid w:val="00B05CED"/>
    <w:rsid w:val="00B0659F"/>
    <w:rsid w:val="00B12B88"/>
    <w:rsid w:val="00B14834"/>
    <w:rsid w:val="00B16008"/>
    <w:rsid w:val="00B16F5C"/>
    <w:rsid w:val="00B16F93"/>
    <w:rsid w:val="00B22C1E"/>
    <w:rsid w:val="00B2450D"/>
    <w:rsid w:val="00B2746E"/>
    <w:rsid w:val="00B27F8D"/>
    <w:rsid w:val="00B30B69"/>
    <w:rsid w:val="00B337BA"/>
    <w:rsid w:val="00B36FCC"/>
    <w:rsid w:val="00B37FF3"/>
    <w:rsid w:val="00B41BE9"/>
    <w:rsid w:val="00B42659"/>
    <w:rsid w:val="00B42AF8"/>
    <w:rsid w:val="00B43136"/>
    <w:rsid w:val="00B43D87"/>
    <w:rsid w:val="00B440CA"/>
    <w:rsid w:val="00B44C6C"/>
    <w:rsid w:val="00B460BC"/>
    <w:rsid w:val="00B46C24"/>
    <w:rsid w:val="00B526DA"/>
    <w:rsid w:val="00B53D00"/>
    <w:rsid w:val="00B54B9D"/>
    <w:rsid w:val="00B55267"/>
    <w:rsid w:val="00B555E7"/>
    <w:rsid w:val="00B56B09"/>
    <w:rsid w:val="00B574BF"/>
    <w:rsid w:val="00B619BD"/>
    <w:rsid w:val="00B61A09"/>
    <w:rsid w:val="00B61B8E"/>
    <w:rsid w:val="00B62C6E"/>
    <w:rsid w:val="00B63403"/>
    <w:rsid w:val="00B643CE"/>
    <w:rsid w:val="00B66943"/>
    <w:rsid w:val="00B67ADE"/>
    <w:rsid w:val="00B713D8"/>
    <w:rsid w:val="00B722C9"/>
    <w:rsid w:val="00B72A7A"/>
    <w:rsid w:val="00B73A1F"/>
    <w:rsid w:val="00B74928"/>
    <w:rsid w:val="00B83D6D"/>
    <w:rsid w:val="00B85112"/>
    <w:rsid w:val="00B86204"/>
    <w:rsid w:val="00B869B7"/>
    <w:rsid w:val="00B9043C"/>
    <w:rsid w:val="00B92CF5"/>
    <w:rsid w:val="00B945A5"/>
    <w:rsid w:val="00B95827"/>
    <w:rsid w:val="00B975F2"/>
    <w:rsid w:val="00BA028F"/>
    <w:rsid w:val="00BA0ECA"/>
    <w:rsid w:val="00BA0F96"/>
    <w:rsid w:val="00BA2F0F"/>
    <w:rsid w:val="00BA7078"/>
    <w:rsid w:val="00BA7B42"/>
    <w:rsid w:val="00BB09C8"/>
    <w:rsid w:val="00BB0D0A"/>
    <w:rsid w:val="00BB1E09"/>
    <w:rsid w:val="00BB271E"/>
    <w:rsid w:val="00BB4FBA"/>
    <w:rsid w:val="00BB62D6"/>
    <w:rsid w:val="00BC00D3"/>
    <w:rsid w:val="00BC0728"/>
    <w:rsid w:val="00BC0980"/>
    <w:rsid w:val="00BC0FA8"/>
    <w:rsid w:val="00BC2027"/>
    <w:rsid w:val="00BC4ED4"/>
    <w:rsid w:val="00BD12EE"/>
    <w:rsid w:val="00BD1401"/>
    <w:rsid w:val="00BD24CC"/>
    <w:rsid w:val="00BE06B5"/>
    <w:rsid w:val="00BE075A"/>
    <w:rsid w:val="00BE1B16"/>
    <w:rsid w:val="00BE2827"/>
    <w:rsid w:val="00BE64C0"/>
    <w:rsid w:val="00BE7803"/>
    <w:rsid w:val="00BF0807"/>
    <w:rsid w:val="00BF15CF"/>
    <w:rsid w:val="00BF19E4"/>
    <w:rsid w:val="00BF2732"/>
    <w:rsid w:val="00BF3486"/>
    <w:rsid w:val="00BF34EF"/>
    <w:rsid w:val="00BF524A"/>
    <w:rsid w:val="00C007BE"/>
    <w:rsid w:val="00C01BD6"/>
    <w:rsid w:val="00C02324"/>
    <w:rsid w:val="00C028AE"/>
    <w:rsid w:val="00C079D2"/>
    <w:rsid w:val="00C10610"/>
    <w:rsid w:val="00C10DE5"/>
    <w:rsid w:val="00C117CA"/>
    <w:rsid w:val="00C11C29"/>
    <w:rsid w:val="00C141C0"/>
    <w:rsid w:val="00C1602D"/>
    <w:rsid w:val="00C164B3"/>
    <w:rsid w:val="00C1666B"/>
    <w:rsid w:val="00C16A00"/>
    <w:rsid w:val="00C210E3"/>
    <w:rsid w:val="00C24882"/>
    <w:rsid w:val="00C34A5E"/>
    <w:rsid w:val="00C3554D"/>
    <w:rsid w:val="00C36608"/>
    <w:rsid w:val="00C376A5"/>
    <w:rsid w:val="00C4137E"/>
    <w:rsid w:val="00C42192"/>
    <w:rsid w:val="00C43428"/>
    <w:rsid w:val="00C4395B"/>
    <w:rsid w:val="00C4405D"/>
    <w:rsid w:val="00C454D5"/>
    <w:rsid w:val="00C45E69"/>
    <w:rsid w:val="00C473F4"/>
    <w:rsid w:val="00C55132"/>
    <w:rsid w:val="00C608D0"/>
    <w:rsid w:val="00C61DA5"/>
    <w:rsid w:val="00C61E7D"/>
    <w:rsid w:val="00C66F86"/>
    <w:rsid w:val="00C70EDE"/>
    <w:rsid w:val="00C71042"/>
    <w:rsid w:val="00C71E1F"/>
    <w:rsid w:val="00C733F9"/>
    <w:rsid w:val="00C74A48"/>
    <w:rsid w:val="00C7625B"/>
    <w:rsid w:val="00C7720C"/>
    <w:rsid w:val="00C82861"/>
    <w:rsid w:val="00C82D49"/>
    <w:rsid w:val="00C83AF8"/>
    <w:rsid w:val="00C85353"/>
    <w:rsid w:val="00C9049C"/>
    <w:rsid w:val="00C91016"/>
    <w:rsid w:val="00C91D66"/>
    <w:rsid w:val="00C95C33"/>
    <w:rsid w:val="00C95DF4"/>
    <w:rsid w:val="00C96083"/>
    <w:rsid w:val="00C960C0"/>
    <w:rsid w:val="00C9695C"/>
    <w:rsid w:val="00C96EA7"/>
    <w:rsid w:val="00CA3281"/>
    <w:rsid w:val="00CA4DDC"/>
    <w:rsid w:val="00CA6763"/>
    <w:rsid w:val="00CA6805"/>
    <w:rsid w:val="00CB11EF"/>
    <w:rsid w:val="00CB18BE"/>
    <w:rsid w:val="00CB21DD"/>
    <w:rsid w:val="00CC00FF"/>
    <w:rsid w:val="00CC2E0C"/>
    <w:rsid w:val="00CC50DF"/>
    <w:rsid w:val="00CC5D08"/>
    <w:rsid w:val="00CC6F2B"/>
    <w:rsid w:val="00CD0041"/>
    <w:rsid w:val="00CD0CFF"/>
    <w:rsid w:val="00CD3234"/>
    <w:rsid w:val="00CD3615"/>
    <w:rsid w:val="00CD4B15"/>
    <w:rsid w:val="00CD5CEE"/>
    <w:rsid w:val="00CD69C4"/>
    <w:rsid w:val="00CD6D5F"/>
    <w:rsid w:val="00CE123F"/>
    <w:rsid w:val="00CE1E72"/>
    <w:rsid w:val="00CE229F"/>
    <w:rsid w:val="00CE358E"/>
    <w:rsid w:val="00CE3A62"/>
    <w:rsid w:val="00CE3CD6"/>
    <w:rsid w:val="00CE4BCA"/>
    <w:rsid w:val="00CE5B9E"/>
    <w:rsid w:val="00CE6724"/>
    <w:rsid w:val="00CF0740"/>
    <w:rsid w:val="00CF3527"/>
    <w:rsid w:val="00D00EC4"/>
    <w:rsid w:val="00D019C7"/>
    <w:rsid w:val="00D02EEF"/>
    <w:rsid w:val="00D0378C"/>
    <w:rsid w:val="00D03A06"/>
    <w:rsid w:val="00D0604E"/>
    <w:rsid w:val="00D0650B"/>
    <w:rsid w:val="00D066ED"/>
    <w:rsid w:val="00D10198"/>
    <w:rsid w:val="00D11506"/>
    <w:rsid w:val="00D1182D"/>
    <w:rsid w:val="00D12001"/>
    <w:rsid w:val="00D13043"/>
    <w:rsid w:val="00D141C9"/>
    <w:rsid w:val="00D1453F"/>
    <w:rsid w:val="00D15CC9"/>
    <w:rsid w:val="00D15F37"/>
    <w:rsid w:val="00D16B42"/>
    <w:rsid w:val="00D176C9"/>
    <w:rsid w:val="00D21A78"/>
    <w:rsid w:val="00D257CC"/>
    <w:rsid w:val="00D25F32"/>
    <w:rsid w:val="00D2627A"/>
    <w:rsid w:val="00D269D0"/>
    <w:rsid w:val="00D30272"/>
    <w:rsid w:val="00D304E2"/>
    <w:rsid w:val="00D3479A"/>
    <w:rsid w:val="00D3571F"/>
    <w:rsid w:val="00D40011"/>
    <w:rsid w:val="00D42C7D"/>
    <w:rsid w:val="00D44E81"/>
    <w:rsid w:val="00D44E83"/>
    <w:rsid w:val="00D4522D"/>
    <w:rsid w:val="00D46351"/>
    <w:rsid w:val="00D4749A"/>
    <w:rsid w:val="00D51C89"/>
    <w:rsid w:val="00D52A68"/>
    <w:rsid w:val="00D53C66"/>
    <w:rsid w:val="00D544EE"/>
    <w:rsid w:val="00D5454D"/>
    <w:rsid w:val="00D54942"/>
    <w:rsid w:val="00D57FEE"/>
    <w:rsid w:val="00D61683"/>
    <w:rsid w:val="00D6239B"/>
    <w:rsid w:val="00D62BB7"/>
    <w:rsid w:val="00D65483"/>
    <w:rsid w:val="00D665AF"/>
    <w:rsid w:val="00D6717D"/>
    <w:rsid w:val="00D67548"/>
    <w:rsid w:val="00D76764"/>
    <w:rsid w:val="00D76832"/>
    <w:rsid w:val="00D77431"/>
    <w:rsid w:val="00D807BE"/>
    <w:rsid w:val="00D80DE7"/>
    <w:rsid w:val="00D83825"/>
    <w:rsid w:val="00D9022C"/>
    <w:rsid w:val="00D91980"/>
    <w:rsid w:val="00D94061"/>
    <w:rsid w:val="00D95D25"/>
    <w:rsid w:val="00D96A69"/>
    <w:rsid w:val="00D97824"/>
    <w:rsid w:val="00DA189E"/>
    <w:rsid w:val="00DA305D"/>
    <w:rsid w:val="00DA4285"/>
    <w:rsid w:val="00DB0D31"/>
    <w:rsid w:val="00DB1792"/>
    <w:rsid w:val="00DB27EC"/>
    <w:rsid w:val="00DB2C4A"/>
    <w:rsid w:val="00DB2DA4"/>
    <w:rsid w:val="00DB2F2A"/>
    <w:rsid w:val="00DC0FA8"/>
    <w:rsid w:val="00DC1684"/>
    <w:rsid w:val="00DC45F2"/>
    <w:rsid w:val="00DC5F4B"/>
    <w:rsid w:val="00DC676A"/>
    <w:rsid w:val="00DC6E41"/>
    <w:rsid w:val="00DD0295"/>
    <w:rsid w:val="00DD034C"/>
    <w:rsid w:val="00DD6D12"/>
    <w:rsid w:val="00DD7212"/>
    <w:rsid w:val="00DD794E"/>
    <w:rsid w:val="00DE3424"/>
    <w:rsid w:val="00DE7A74"/>
    <w:rsid w:val="00DF169C"/>
    <w:rsid w:val="00DF2222"/>
    <w:rsid w:val="00DF2529"/>
    <w:rsid w:val="00DF2C49"/>
    <w:rsid w:val="00DF3162"/>
    <w:rsid w:val="00DF3A30"/>
    <w:rsid w:val="00DF75C7"/>
    <w:rsid w:val="00E003C8"/>
    <w:rsid w:val="00E004A6"/>
    <w:rsid w:val="00E01050"/>
    <w:rsid w:val="00E01D2B"/>
    <w:rsid w:val="00E02347"/>
    <w:rsid w:val="00E0263A"/>
    <w:rsid w:val="00E034FF"/>
    <w:rsid w:val="00E03928"/>
    <w:rsid w:val="00E07254"/>
    <w:rsid w:val="00E106BB"/>
    <w:rsid w:val="00E10AA4"/>
    <w:rsid w:val="00E10B71"/>
    <w:rsid w:val="00E11289"/>
    <w:rsid w:val="00E13403"/>
    <w:rsid w:val="00E14721"/>
    <w:rsid w:val="00E1587D"/>
    <w:rsid w:val="00E174A7"/>
    <w:rsid w:val="00E21FBC"/>
    <w:rsid w:val="00E222DF"/>
    <w:rsid w:val="00E23C19"/>
    <w:rsid w:val="00E25B66"/>
    <w:rsid w:val="00E25F02"/>
    <w:rsid w:val="00E345C7"/>
    <w:rsid w:val="00E34ACB"/>
    <w:rsid w:val="00E35284"/>
    <w:rsid w:val="00E402E6"/>
    <w:rsid w:val="00E4078B"/>
    <w:rsid w:val="00E41AA8"/>
    <w:rsid w:val="00E41F07"/>
    <w:rsid w:val="00E42A70"/>
    <w:rsid w:val="00E4354C"/>
    <w:rsid w:val="00E4455B"/>
    <w:rsid w:val="00E456E2"/>
    <w:rsid w:val="00E50DE8"/>
    <w:rsid w:val="00E51D8B"/>
    <w:rsid w:val="00E525C2"/>
    <w:rsid w:val="00E53199"/>
    <w:rsid w:val="00E543A6"/>
    <w:rsid w:val="00E54E7C"/>
    <w:rsid w:val="00E559C0"/>
    <w:rsid w:val="00E576EE"/>
    <w:rsid w:val="00E57FA8"/>
    <w:rsid w:val="00E60956"/>
    <w:rsid w:val="00E6214C"/>
    <w:rsid w:val="00E63CFB"/>
    <w:rsid w:val="00E65150"/>
    <w:rsid w:val="00E65CB7"/>
    <w:rsid w:val="00E65EA7"/>
    <w:rsid w:val="00E6635A"/>
    <w:rsid w:val="00E67339"/>
    <w:rsid w:val="00E70B2C"/>
    <w:rsid w:val="00E72356"/>
    <w:rsid w:val="00E72768"/>
    <w:rsid w:val="00E72B41"/>
    <w:rsid w:val="00E76374"/>
    <w:rsid w:val="00E811C8"/>
    <w:rsid w:val="00E81237"/>
    <w:rsid w:val="00E81BD1"/>
    <w:rsid w:val="00E820D5"/>
    <w:rsid w:val="00E823E5"/>
    <w:rsid w:val="00E83811"/>
    <w:rsid w:val="00E83FEC"/>
    <w:rsid w:val="00E845B2"/>
    <w:rsid w:val="00E84F5D"/>
    <w:rsid w:val="00E84FB3"/>
    <w:rsid w:val="00E85D36"/>
    <w:rsid w:val="00E865FA"/>
    <w:rsid w:val="00E86741"/>
    <w:rsid w:val="00E92133"/>
    <w:rsid w:val="00E92A6D"/>
    <w:rsid w:val="00E93020"/>
    <w:rsid w:val="00E94258"/>
    <w:rsid w:val="00E94471"/>
    <w:rsid w:val="00E96258"/>
    <w:rsid w:val="00E96F96"/>
    <w:rsid w:val="00EA0B00"/>
    <w:rsid w:val="00EA0F1B"/>
    <w:rsid w:val="00EA49D1"/>
    <w:rsid w:val="00EA7E4F"/>
    <w:rsid w:val="00EB0982"/>
    <w:rsid w:val="00EB164B"/>
    <w:rsid w:val="00EB33ED"/>
    <w:rsid w:val="00EB4105"/>
    <w:rsid w:val="00EB55E6"/>
    <w:rsid w:val="00EC2B34"/>
    <w:rsid w:val="00EC2E5D"/>
    <w:rsid w:val="00EC3F31"/>
    <w:rsid w:val="00EC6F0D"/>
    <w:rsid w:val="00EC7D70"/>
    <w:rsid w:val="00ED08C7"/>
    <w:rsid w:val="00ED1375"/>
    <w:rsid w:val="00ED211B"/>
    <w:rsid w:val="00ED4402"/>
    <w:rsid w:val="00ED5C06"/>
    <w:rsid w:val="00EE215B"/>
    <w:rsid w:val="00EE3819"/>
    <w:rsid w:val="00EE4850"/>
    <w:rsid w:val="00EE4CC6"/>
    <w:rsid w:val="00EE4D9E"/>
    <w:rsid w:val="00EE607F"/>
    <w:rsid w:val="00EE6B26"/>
    <w:rsid w:val="00EE6F8A"/>
    <w:rsid w:val="00EF0FCA"/>
    <w:rsid w:val="00EF18F0"/>
    <w:rsid w:val="00EF2D5B"/>
    <w:rsid w:val="00EF4C7B"/>
    <w:rsid w:val="00EF6396"/>
    <w:rsid w:val="00F0172A"/>
    <w:rsid w:val="00F03B92"/>
    <w:rsid w:val="00F04508"/>
    <w:rsid w:val="00F04AF8"/>
    <w:rsid w:val="00F04E0D"/>
    <w:rsid w:val="00F052C1"/>
    <w:rsid w:val="00F05A1C"/>
    <w:rsid w:val="00F12F9A"/>
    <w:rsid w:val="00F15323"/>
    <w:rsid w:val="00F15D87"/>
    <w:rsid w:val="00F17129"/>
    <w:rsid w:val="00F24AD1"/>
    <w:rsid w:val="00F25678"/>
    <w:rsid w:val="00F25DEA"/>
    <w:rsid w:val="00F26823"/>
    <w:rsid w:val="00F31E2B"/>
    <w:rsid w:val="00F32E7B"/>
    <w:rsid w:val="00F32EBF"/>
    <w:rsid w:val="00F33D2B"/>
    <w:rsid w:val="00F37779"/>
    <w:rsid w:val="00F40526"/>
    <w:rsid w:val="00F418EE"/>
    <w:rsid w:val="00F419A1"/>
    <w:rsid w:val="00F42576"/>
    <w:rsid w:val="00F44189"/>
    <w:rsid w:val="00F45898"/>
    <w:rsid w:val="00F47AF2"/>
    <w:rsid w:val="00F52815"/>
    <w:rsid w:val="00F532C8"/>
    <w:rsid w:val="00F56627"/>
    <w:rsid w:val="00F607B7"/>
    <w:rsid w:val="00F62120"/>
    <w:rsid w:val="00F6233F"/>
    <w:rsid w:val="00F63DE0"/>
    <w:rsid w:val="00F65C63"/>
    <w:rsid w:val="00F6611B"/>
    <w:rsid w:val="00F712F0"/>
    <w:rsid w:val="00F713E1"/>
    <w:rsid w:val="00F71A13"/>
    <w:rsid w:val="00F74879"/>
    <w:rsid w:val="00F75D64"/>
    <w:rsid w:val="00F80267"/>
    <w:rsid w:val="00F8131D"/>
    <w:rsid w:val="00F814C5"/>
    <w:rsid w:val="00F8286A"/>
    <w:rsid w:val="00F82C9F"/>
    <w:rsid w:val="00F82DC9"/>
    <w:rsid w:val="00F83B80"/>
    <w:rsid w:val="00F85326"/>
    <w:rsid w:val="00F9013C"/>
    <w:rsid w:val="00F9044C"/>
    <w:rsid w:val="00F918FC"/>
    <w:rsid w:val="00F92553"/>
    <w:rsid w:val="00F93800"/>
    <w:rsid w:val="00F95536"/>
    <w:rsid w:val="00F95908"/>
    <w:rsid w:val="00F97A04"/>
    <w:rsid w:val="00FA0D18"/>
    <w:rsid w:val="00FA2EE6"/>
    <w:rsid w:val="00FA346A"/>
    <w:rsid w:val="00FA4B8F"/>
    <w:rsid w:val="00FA5176"/>
    <w:rsid w:val="00FB0331"/>
    <w:rsid w:val="00FB66BF"/>
    <w:rsid w:val="00FB683F"/>
    <w:rsid w:val="00FB6C1A"/>
    <w:rsid w:val="00FB768F"/>
    <w:rsid w:val="00FC1519"/>
    <w:rsid w:val="00FC29EF"/>
    <w:rsid w:val="00FC30B4"/>
    <w:rsid w:val="00FC37CF"/>
    <w:rsid w:val="00FC3A81"/>
    <w:rsid w:val="00FC3F69"/>
    <w:rsid w:val="00FC4BA1"/>
    <w:rsid w:val="00FC4D41"/>
    <w:rsid w:val="00FC7F19"/>
    <w:rsid w:val="00FD002F"/>
    <w:rsid w:val="00FD170E"/>
    <w:rsid w:val="00FD33E2"/>
    <w:rsid w:val="00FD5D36"/>
    <w:rsid w:val="00FE1792"/>
    <w:rsid w:val="00FE1D84"/>
    <w:rsid w:val="00FE276A"/>
    <w:rsid w:val="00FE2CA2"/>
    <w:rsid w:val="00FE3378"/>
    <w:rsid w:val="00FE4D15"/>
    <w:rsid w:val="00FE6BFF"/>
    <w:rsid w:val="00FE7764"/>
    <w:rsid w:val="00FE7A32"/>
    <w:rsid w:val="00FF02A1"/>
    <w:rsid w:val="00FF0306"/>
    <w:rsid w:val="00FF0B43"/>
    <w:rsid w:val="00FF35C1"/>
    <w:rsid w:val="00FF47A1"/>
    <w:rsid w:val="00FF5017"/>
    <w:rsid w:val="00FF5376"/>
    <w:rsid w:val="00FF7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E28E94"/>
  <w14:defaultImageDpi w14:val="0"/>
  <w15:docId w15:val="{C1A55345-E05D-410C-A694-0FBFF4CB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21DFA"/>
    <w:pPr>
      <w:autoSpaceDE w:val="0"/>
      <w:autoSpaceDN w:val="0"/>
      <w:spacing w:after="0" w:line="240" w:lineRule="auto"/>
    </w:pPr>
    <w:rPr>
      <w:sz w:val="20"/>
      <w:szCs w:val="20"/>
    </w:rPr>
  </w:style>
  <w:style w:type="paragraph" w:styleId="10">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1,h1,Header 1,Heading 1_Rus,section:1,Заголов,Заголовок 1 Знак1,Заголовок 1 Знак Зн"/>
    <w:basedOn w:val="a2"/>
    <w:next w:val="a2"/>
    <w:link w:val="15"/>
    <w:uiPriority w:val="9"/>
    <w:qFormat/>
    <w:rsid w:val="007326F5"/>
    <w:pPr>
      <w:keepNext/>
      <w:numPr>
        <w:numId w:val="44"/>
      </w:numPr>
      <w:autoSpaceDE/>
      <w:autoSpaceDN/>
      <w:outlineLvl w:val="0"/>
    </w:pPr>
    <w:rPr>
      <w:sz w:val="28"/>
      <w:szCs w:val="24"/>
    </w:rPr>
  </w:style>
  <w:style w:type="paragraph" w:styleId="21">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10"/>
    <w:uiPriority w:val="1"/>
    <w:qFormat/>
    <w:rsid w:val="007326F5"/>
    <w:pPr>
      <w:keepNext/>
      <w:tabs>
        <w:tab w:val="num" w:pos="1287"/>
      </w:tabs>
      <w:autoSpaceDE/>
      <w:autoSpaceDN/>
      <w:ind w:left="1287" w:hanging="567"/>
      <w:jc w:val="center"/>
      <w:outlineLvl w:val="1"/>
    </w:pPr>
    <w:rPr>
      <w:b/>
      <w:bCs/>
      <w:sz w:val="24"/>
      <w:szCs w:val="24"/>
    </w:rPr>
  </w:style>
  <w:style w:type="paragraph" w:styleId="33">
    <w:name w:val="heading 3"/>
    <w:aliases w:val="3,h3,H3,section:3,Level 1 - 1,h31,h32,h33,h34,h35,h36,h37,h38,h39,h310,h311,h321,h331,h341,h351,h361,h371,h381,h312,h322,h332,h342,h352,h362,h372,h382,h313,h323,h333,h343,h353,h363,h373,h383,h314,h324,h334,h344,h354,h364,h374"/>
    <w:basedOn w:val="a2"/>
    <w:next w:val="a2"/>
    <w:link w:val="34"/>
    <w:qFormat/>
    <w:rsid w:val="007326F5"/>
    <w:pPr>
      <w:keepNext/>
      <w:tabs>
        <w:tab w:val="num" w:pos="720"/>
      </w:tabs>
      <w:autoSpaceDE/>
      <w:autoSpaceDN/>
      <w:ind w:left="720" w:hanging="720"/>
      <w:jc w:val="right"/>
      <w:outlineLvl w:val="2"/>
    </w:pPr>
    <w:rPr>
      <w:b/>
      <w:bCs/>
      <w:sz w:val="24"/>
      <w:szCs w:val="24"/>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2"/>
    <w:qFormat/>
    <w:rsid w:val="007326F5"/>
    <w:pPr>
      <w:keepNext/>
      <w:framePr w:hSpace="180" w:wrap="around" w:vAnchor="text" w:hAnchor="page" w:x="2242" w:y="146"/>
      <w:numPr>
        <w:ilvl w:val="3"/>
        <w:numId w:val="44"/>
      </w:numPr>
      <w:autoSpaceDE/>
      <w:autoSpaceDN/>
      <w:outlineLvl w:val="3"/>
    </w:pPr>
    <w:rPr>
      <w:b/>
      <w:bCs/>
      <w:sz w:val="24"/>
      <w:szCs w:val="24"/>
    </w:rPr>
  </w:style>
  <w:style w:type="paragraph" w:styleId="50">
    <w:name w:val="heading 5"/>
    <w:aliases w:val="H5"/>
    <w:basedOn w:val="a2"/>
    <w:next w:val="a2"/>
    <w:link w:val="51"/>
    <w:qFormat/>
    <w:rsid w:val="007326F5"/>
    <w:pPr>
      <w:keepNext/>
      <w:numPr>
        <w:ilvl w:val="4"/>
        <w:numId w:val="44"/>
      </w:numPr>
      <w:autoSpaceDE/>
      <w:autoSpaceDN/>
      <w:jc w:val="center"/>
      <w:outlineLvl w:val="4"/>
    </w:pPr>
    <w:rPr>
      <w:b/>
      <w:sz w:val="24"/>
      <w:szCs w:val="24"/>
    </w:rPr>
  </w:style>
  <w:style w:type="paragraph" w:styleId="6">
    <w:name w:val="heading 6"/>
    <w:aliases w:val="H6"/>
    <w:basedOn w:val="a2"/>
    <w:next w:val="a2"/>
    <w:link w:val="60"/>
    <w:qFormat/>
    <w:rsid w:val="007326F5"/>
    <w:pPr>
      <w:keepNext/>
      <w:numPr>
        <w:ilvl w:val="5"/>
        <w:numId w:val="44"/>
      </w:numPr>
      <w:autoSpaceDE/>
      <w:autoSpaceDN/>
      <w:outlineLvl w:val="5"/>
    </w:pPr>
    <w:rPr>
      <w:b/>
      <w:bCs/>
      <w:sz w:val="24"/>
      <w:szCs w:val="24"/>
    </w:rPr>
  </w:style>
  <w:style w:type="paragraph" w:styleId="7">
    <w:name w:val="heading 7"/>
    <w:basedOn w:val="a2"/>
    <w:next w:val="a2"/>
    <w:link w:val="70"/>
    <w:qFormat/>
    <w:rsid w:val="007326F5"/>
    <w:pPr>
      <w:keepNext/>
      <w:numPr>
        <w:ilvl w:val="6"/>
        <w:numId w:val="44"/>
      </w:numPr>
      <w:autoSpaceDE/>
      <w:autoSpaceDN/>
      <w:outlineLvl w:val="6"/>
    </w:pPr>
    <w:rPr>
      <w:sz w:val="28"/>
      <w:szCs w:val="28"/>
    </w:rPr>
  </w:style>
  <w:style w:type="paragraph" w:styleId="8">
    <w:name w:val="heading 8"/>
    <w:aliases w:val="Legal Level 1.1.1."/>
    <w:basedOn w:val="a2"/>
    <w:next w:val="a2"/>
    <w:link w:val="80"/>
    <w:qFormat/>
    <w:rsid w:val="007326F5"/>
    <w:pPr>
      <w:keepNext/>
      <w:numPr>
        <w:ilvl w:val="7"/>
        <w:numId w:val="44"/>
      </w:numPr>
      <w:autoSpaceDE/>
      <w:autoSpaceDN/>
      <w:jc w:val="right"/>
      <w:outlineLvl w:val="7"/>
    </w:pPr>
    <w:rPr>
      <w:rFonts w:ascii="Arial" w:hAnsi="Arial" w:cs="Arial"/>
      <w:b/>
    </w:rPr>
  </w:style>
  <w:style w:type="paragraph" w:styleId="9">
    <w:name w:val="heading 9"/>
    <w:aliases w:val="Legal Level 1.1.1.1.,aaa,PIM 9,Titre 10,Заголовок 90"/>
    <w:basedOn w:val="a2"/>
    <w:next w:val="a2"/>
    <w:link w:val="90"/>
    <w:qFormat/>
    <w:rsid w:val="007326F5"/>
    <w:pPr>
      <w:keepNext/>
      <w:numPr>
        <w:ilvl w:val="8"/>
        <w:numId w:val="44"/>
      </w:numPr>
      <w:tabs>
        <w:tab w:val="left" w:pos="8775"/>
      </w:tabs>
      <w:autoSpaceDE/>
      <w:autoSpaceDN/>
      <w:jc w:val="center"/>
      <w:outlineLvl w:val="8"/>
    </w:pPr>
    <w:rPr>
      <w:b/>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Aa?oiee eieiioeooe Знак,Aa?oiee eieiioeooe"/>
    <w:basedOn w:val="a2"/>
    <w:link w:val="a7"/>
    <w:uiPriority w:val="99"/>
    <w:qFormat/>
    <w:pPr>
      <w:tabs>
        <w:tab w:val="center" w:pos="4153"/>
        <w:tab w:val="right" w:pos="8306"/>
      </w:tabs>
    </w:pPr>
  </w:style>
  <w:style w:type="character" w:customStyle="1" w:styleId="a7">
    <w:name w:val="Верхний колонтитул Знак"/>
    <w:aliases w:val="Aa?oiee eieiioeooe Знак Знак1,Aa?oiee eieiioeooe Знак2"/>
    <w:basedOn w:val="a3"/>
    <w:link w:val="a6"/>
    <w:uiPriority w:val="99"/>
    <w:qFormat/>
    <w:rPr>
      <w:sz w:val="20"/>
      <w:szCs w:val="20"/>
    </w:rPr>
  </w:style>
  <w:style w:type="paragraph" w:styleId="a8">
    <w:name w:val="footer"/>
    <w:basedOn w:val="a2"/>
    <w:link w:val="a9"/>
    <w:uiPriority w:val="99"/>
    <w:qFormat/>
    <w:pPr>
      <w:tabs>
        <w:tab w:val="center" w:pos="4153"/>
        <w:tab w:val="right" w:pos="8306"/>
      </w:tabs>
    </w:pPr>
  </w:style>
  <w:style w:type="character" w:customStyle="1" w:styleId="a9">
    <w:name w:val="Нижний колонтитул Знак"/>
    <w:basedOn w:val="a3"/>
    <w:link w:val="a8"/>
    <w:uiPriority w:val="99"/>
    <w:qFormat/>
    <w:rPr>
      <w:sz w:val="20"/>
      <w:szCs w:val="20"/>
    </w:rPr>
  </w:style>
  <w:style w:type="paragraph" w:styleId="aa">
    <w:name w:val="footnote text"/>
    <w:basedOn w:val="a2"/>
    <w:link w:val="ab"/>
    <w:uiPriority w:val="99"/>
    <w:qFormat/>
  </w:style>
  <w:style w:type="character" w:customStyle="1" w:styleId="ab">
    <w:name w:val="Текст сноски Знак"/>
    <w:basedOn w:val="a3"/>
    <w:link w:val="aa"/>
    <w:uiPriority w:val="99"/>
    <w:qFormat/>
    <w:rPr>
      <w:sz w:val="20"/>
      <w:szCs w:val="20"/>
    </w:rPr>
  </w:style>
  <w:style w:type="character" w:styleId="ac">
    <w:name w:val="footnote reference"/>
    <w:basedOn w:val="a3"/>
    <w:uiPriority w:val="99"/>
    <w:rPr>
      <w:rFonts w:cs="Times New Roman"/>
      <w:vertAlign w:val="superscript"/>
    </w:rPr>
  </w:style>
  <w:style w:type="table" w:styleId="ad">
    <w:name w:val="Table Grid"/>
    <w:basedOn w:val="a4"/>
    <w:uiPriority w:val="39"/>
    <w:qFormat/>
    <w:rsid w:val="00E83811"/>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2"/>
    <w:link w:val="af"/>
    <w:uiPriority w:val="99"/>
    <w:unhideWhenUsed/>
    <w:qFormat/>
    <w:rsid w:val="00EF18F0"/>
    <w:rPr>
      <w:rFonts w:ascii="Tahoma" w:hAnsi="Tahoma" w:cs="Tahoma"/>
      <w:sz w:val="16"/>
      <w:szCs w:val="16"/>
    </w:rPr>
  </w:style>
  <w:style w:type="character" w:customStyle="1" w:styleId="af">
    <w:name w:val="Текст выноски Знак"/>
    <w:basedOn w:val="a3"/>
    <w:link w:val="ae"/>
    <w:uiPriority w:val="99"/>
    <w:qFormat/>
    <w:rsid w:val="00EF18F0"/>
    <w:rPr>
      <w:rFonts w:ascii="Tahoma" w:hAnsi="Tahoma" w:cs="Tahoma"/>
      <w:sz w:val="16"/>
      <w:szCs w:val="16"/>
    </w:rPr>
  </w:style>
  <w:style w:type="paragraph" w:styleId="af0">
    <w:name w:val="List Paragraph"/>
    <w:aliases w:val="List Paragraph,Нумерованные списки,Абзац списка1,Абзац списка 2,ПАРАГРАФ,Абзац списка11,Заголовок 3 Шелестов1,Нумерация,список 1,Bullet List,FooterText,numbered,Paragraphe de liste1,lp1,Bullet 1,Use Case List Paragraph,Маркированный ГП"/>
    <w:basedOn w:val="a2"/>
    <w:link w:val="af1"/>
    <w:uiPriority w:val="34"/>
    <w:qFormat/>
    <w:rsid w:val="00087B41"/>
    <w:pPr>
      <w:ind w:left="720"/>
      <w:contextualSpacing/>
    </w:pPr>
  </w:style>
  <w:style w:type="table" w:customStyle="1" w:styleId="110">
    <w:name w:val="Сетка таблицы11"/>
    <w:basedOn w:val="a4"/>
    <w:uiPriority w:val="59"/>
    <w:rsid w:val="00D16B4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3"/>
    <w:uiPriority w:val="99"/>
    <w:unhideWhenUsed/>
    <w:qFormat/>
    <w:rsid w:val="002162E8"/>
    <w:rPr>
      <w:sz w:val="16"/>
      <w:szCs w:val="16"/>
    </w:rPr>
  </w:style>
  <w:style w:type="paragraph" w:styleId="af3">
    <w:name w:val="annotation text"/>
    <w:basedOn w:val="a2"/>
    <w:link w:val="af4"/>
    <w:uiPriority w:val="99"/>
    <w:unhideWhenUsed/>
    <w:qFormat/>
    <w:rsid w:val="002162E8"/>
  </w:style>
  <w:style w:type="character" w:customStyle="1" w:styleId="af4">
    <w:name w:val="Текст примечания Знак"/>
    <w:basedOn w:val="a3"/>
    <w:link w:val="af3"/>
    <w:uiPriority w:val="99"/>
    <w:qFormat/>
    <w:rsid w:val="002162E8"/>
    <w:rPr>
      <w:sz w:val="20"/>
      <w:szCs w:val="20"/>
    </w:rPr>
  </w:style>
  <w:style w:type="paragraph" w:styleId="af5">
    <w:name w:val="annotation subject"/>
    <w:basedOn w:val="af3"/>
    <w:next w:val="af3"/>
    <w:link w:val="af6"/>
    <w:uiPriority w:val="99"/>
    <w:unhideWhenUsed/>
    <w:qFormat/>
    <w:rsid w:val="002162E8"/>
    <w:rPr>
      <w:b/>
      <w:bCs/>
    </w:rPr>
  </w:style>
  <w:style w:type="character" w:customStyle="1" w:styleId="af6">
    <w:name w:val="Тема примечания Знак"/>
    <w:basedOn w:val="af4"/>
    <w:link w:val="af5"/>
    <w:uiPriority w:val="99"/>
    <w:qFormat/>
    <w:rsid w:val="002162E8"/>
    <w:rPr>
      <w:b/>
      <w:bCs/>
      <w:sz w:val="20"/>
      <w:szCs w:val="20"/>
    </w:rPr>
  </w:style>
  <w:style w:type="character" w:customStyle="1" w:styleId="af1">
    <w:name w:val="Абзац списка Знак"/>
    <w:aliases w:val="List Paragraph Знак,Нумерованные списки Знак,Абзац списка1 Знак,Абзац списка 2 Знак,ПАРАГРАФ Знак,Абзац списка11 Знак,Заголовок 3 Шелестов1 Знак,Нумерация Знак,список 1 Знак,Bullet List Знак,FooterText Знак,numbered Знак,lp1 Знак"/>
    <w:link w:val="af0"/>
    <w:uiPriority w:val="34"/>
    <w:qFormat/>
    <w:rsid w:val="00F71A13"/>
    <w:rPr>
      <w:sz w:val="20"/>
      <w:szCs w:val="20"/>
    </w:rPr>
  </w:style>
  <w:style w:type="paragraph" w:styleId="af7">
    <w:name w:val="No Spacing"/>
    <w:uiPriority w:val="1"/>
    <w:qFormat/>
    <w:rsid w:val="00D019C7"/>
    <w:pPr>
      <w:spacing w:after="0" w:line="240" w:lineRule="auto"/>
    </w:pPr>
    <w:rPr>
      <w:sz w:val="24"/>
      <w:szCs w:val="24"/>
    </w:rPr>
  </w:style>
  <w:style w:type="paragraph" w:styleId="af8">
    <w:name w:val="Normal (Web)"/>
    <w:aliases w:val="Обычный (Web)"/>
    <w:basedOn w:val="a2"/>
    <w:uiPriority w:val="99"/>
    <w:unhideWhenUsed/>
    <w:qFormat/>
    <w:rsid w:val="00E576EE"/>
    <w:pPr>
      <w:autoSpaceDE/>
      <w:autoSpaceDN/>
      <w:spacing w:before="100" w:beforeAutospacing="1" w:after="100" w:afterAutospacing="1"/>
    </w:pPr>
    <w:rPr>
      <w:sz w:val="24"/>
      <w:szCs w:val="24"/>
    </w:rPr>
  </w:style>
  <w:style w:type="character" w:customStyle="1" w:styleId="apple-converted-space">
    <w:name w:val="apple-converted-space"/>
    <w:basedOn w:val="a3"/>
    <w:qFormat/>
    <w:rsid w:val="00E576EE"/>
  </w:style>
  <w:style w:type="character" w:styleId="af9">
    <w:name w:val="Hyperlink"/>
    <w:aliases w:val="%Hyperlink"/>
    <w:basedOn w:val="a3"/>
    <w:unhideWhenUsed/>
    <w:qFormat/>
    <w:rsid w:val="00E576EE"/>
    <w:rPr>
      <w:color w:val="0000FF"/>
      <w:u w:val="single"/>
    </w:rPr>
  </w:style>
  <w:style w:type="paragraph" w:styleId="afa">
    <w:name w:val="Body Text"/>
    <w:basedOn w:val="a2"/>
    <w:link w:val="afb"/>
    <w:qFormat/>
    <w:rsid w:val="006C55CC"/>
    <w:pPr>
      <w:autoSpaceDE/>
      <w:autoSpaceDN/>
      <w:spacing w:after="120"/>
      <w:jc w:val="both"/>
    </w:pPr>
    <w:rPr>
      <w:sz w:val="24"/>
    </w:rPr>
  </w:style>
  <w:style w:type="character" w:customStyle="1" w:styleId="afb">
    <w:name w:val="Основной текст Знак"/>
    <w:basedOn w:val="a3"/>
    <w:link w:val="afa"/>
    <w:qFormat/>
    <w:rsid w:val="006C55CC"/>
    <w:rPr>
      <w:sz w:val="24"/>
      <w:szCs w:val="20"/>
    </w:rPr>
  </w:style>
  <w:style w:type="character" w:customStyle="1" w:styleId="22">
    <w:name w:val="Основной текст (2)"/>
    <w:basedOn w:val="a3"/>
    <w:qFormat/>
    <w:rsid w:val="003863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fc">
    <w:name w:val="Revision"/>
    <w:hidden/>
    <w:uiPriority w:val="99"/>
    <w:qFormat/>
    <w:rsid w:val="005A4117"/>
    <w:pPr>
      <w:spacing w:after="0" w:line="240" w:lineRule="auto"/>
    </w:pPr>
    <w:rPr>
      <w:sz w:val="20"/>
      <w:szCs w:val="20"/>
    </w:rPr>
  </w:style>
  <w:style w:type="table" w:customStyle="1" w:styleId="--">
    <w:name w:val="ПСГ - док - таблица синяя"/>
    <w:basedOn w:val="a4"/>
    <w:qFormat/>
    <w:rsid w:val="00742095"/>
    <w:pPr>
      <w:spacing w:after="160" w:line="259" w:lineRule="auto"/>
    </w:pPr>
    <w:rPr>
      <w:rFonts w:ascii="Arial" w:hAnsi="Arial"/>
      <w:sz w:val="20"/>
      <w:szCs w:val="20"/>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pPr>
        <w:spacing w:before="0" w:after="0" w:line="240" w:lineRule="auto"/>
        <w:jc w:val="center"/>
      </w:pPr>
      <w:rPr>
        <w:rFonts w:ascii="Arial" w:hAnsi="Arial"/>
        <w:b/>
        <w:bCs/>
        <w:color w:val="FFFFFF" w:themeColor="background1"/>
        <w:sz w:val="20"/>
      </w:rPr>
      <w:tblPr/>
      <w:tcPr>
        <w:shd w:val="clear" w:color="auto" w:fill="4F81BD" w:themeFill="accent1"/>
        <w:vAlign w:val="center"/>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js-doc-mark">
    <w:name w:val="js-doc-mark"/>
    <w:basedOn w:val="a3"/>
    <w:qFormat/>
    <w:rsid w:val="00742095"/>
  </w:style>
  <w:style w:type="paragraph" w:customStyle="1" w:styleId="16">
    <w:name w:val="Текст примечания1"/>
    <w:basedOn w:val="a2"/>
    <w:qFormat/>
    <w:rsid w:val="00395587"/>
    <w:pPr>
      <w:autoSpaceDE/>
      <w:autoSpaceDN/>
    </w:pPr>
  </w:style>
  <w:style w:type="paragraph" w:customStyle="1" w:styleId="17">
    <w:name w:val="Тема примечания1"/>
    <w:basedOn w:val="16"/>
    <w:next w:val="16"/>
    <w:qFormat/>
    <w:rsid w:val="00395587"/>
    <w:rPr>
      <w:b/>
      <w:bCs/>
    </w:rPr>
  </w:style>
  <w:style w:type="character" w:customStyle="1" w:styleId="18">
    <w:name w:val="Знак примечания1"/>
    <w:basedOn w:val="a3"/>
    <w:rsid w:val="00395587"/>
    <w:rPr>
      <w:sz w:val="16"/>
      <w:szCs w:val="16"/>
    </w:rPr>
  </w:style>
  <w:style w:type="character" w:customStyle="1" w:styleId="19">
    <w:name w:val="Текст примечания Знак1"/>
    <w:basedOn w:val="a3"/>
    <w:uiPriority w:val="99"/>
    <w:rsid w:val="00395587"/>
    <w:rPr>
      <w:sz w:val="20"/>
      <w:szCs w:val="20"/>
    </w:rPr>
  </w:style>
  <w:style w:type="character" w:customStyle="1" w:styleId="1a">
    <w:name w:val="Тема примечания Знак1"/>
    <w:basedOn w:val="19"/>
    <w:uiPriority w:val="99"/>
    <w:rsid w:val="00395587"/>
    <w:rPr>
      <w:b/>
      <w:bCs/>
      <w:sz w:val="20"/>
      <w:szCs w:val="20"/>
    </w:rPr>
  </w:style>
  <w:style w:type="table" w:customStyle="1" w:styleId="1b">
    <w:name w:val="Сетка таблицы1"/>
    <w:basedOn w:val="a4"/>
    <w:next w:val="ad"/>
    <w:uiPriority w:val="39"/>
    <w:rsid w:val="0039558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Верхний колонтитул Знак1"/>
    <w:aliases w:val="Aa?oiee eieiioeooe Знак Знак,Aa?oiee eieiioeooe Знак1,Верхний колонтитул Знак Знак"/>
    <w:basedOn w:val="a3"/>
    <w:uiPriority w:val="99"/>
    <w:rsid w:val="005E1834"/>
    <w:rPr>
      <w:rFonts w:ascii="Times New Roman" w:eastAsia="Times New Roman" w:hAnsi="Times New Roman"/>
      <w:sz w:val="24"/>
      <w:szCs w:val="24"/>
    </w:rPr>
  </w:style>
  <w:style w:type="character" w:customStyle="1" w:styleId="1d">
    <w:name w:val="Текст выноски Знак1"/>
    <w:basedOn w:val="a3"/>
    <w:uiPriority w:val="99"/>
    <w:semiHidden/>
    <w:rsid w:val="005E1834"/>
    <w:rPr>
      <w:rFonts w:ascii="Segoe UI" w:eastAsia="Times New Roman" w:hAnsi="Segoe UI" w:cs="Segoe UI"/>
      <w:sz w:val="18"/>
      <w:szCs w:val="18"/>
    </w:rPr>
  </w:style>
  <w:style w:type="character" w:customStyle="1" w:styleId="company-infotext">
    <w:name w:val="company-info__text"/>
    <w:rsid w:val="005E1834"/>
    <w:rPr>
      <w:rFonts w:cs="Times New Roman"/>
    </w:rPr>
  </w:style>
  <w:style w:type="paragraph" w:customStyle="1" w:styleId="1e">
    <w:name w:val="Рецензия1"/>
    <w:hidden/>
    <w:rsid w:val="005E1834"/>
    <w:pPr>
      <w:spacing w:after="0" w:line="240" w:lineRule="auto"/>
    </w:pPr>
    <w:rPr>
      <w:sz w:val="24"/>
      <w:szCs w:val="24"/>
    </w:rPr>
  </w:style>
  <w:style w:type="character" w:styleId="afd">
    <w:name w:val="page number"/>
    <w:rsid w:val="005E1834"/>
    <w:rPr>
      <w:rFonts w:cs="Times New Roman"/>
    </w:rPr>
  </w:style>
  <w:style w:type="character" w:customStyle="1" w:styleId="ListParagraphChar">
    <w:name w:val="List Paragraph Char"/>
    <w:aliases w:val="Абзац списка 2 Char"/>
    <w:locked/>
    <w:rsid w:val="005E1834"/>
    <w:rPr>
      <w:rFonts w:eastAsia="Times New Roman"/>
    </w:rPr>
  </w:style>
  <w:style w:type="character" w:customStyle="1" w:styleId="afe">
    <w:name w:val="Основной текст + Полужирный"/>
    <w:aliases w:val="Интервал 0 pt1,Основной текст (12) + Курсив"/>
    <w:rsid w:val="005E1834"/>
    <w:rPr>
      <w:rFonts w:ascii="Times New Roman" w:hAnsi="Times New Roman"/>
      <w:b/>
      <w:color w:val="000000"/>
      <w:spacing w:val="0"/>
      <w:w w:val="100"/>
      <w:position w:val="0"/>
      <w:sz w:val="21"/>
      <w:u w:val="none"/>
      <w:shd w:val="clear" w:color="auto" w:fill="FFFFFF"/>
      <w:lang w:val="ru-RU" w:eastAsia="x-none"/>
    </w:rPr>
  </w:style>
  <w:style w:type="character" w:customStyle="1" w:styleId="23">
    <w:name w:val="Заголовок №2_"/>
    <w:link w:val="24"/>
    <w:locked/>
    <w:rsid w:val="005E1834"/>
    <w:rPr>
      <w:sz w:val="21"/>
      <w:shd w:val="clear" w:color="auto" w:fill="FFFFFF"/>
    </w:rPr>
  </w:style>
  <w:style w:type="paragraph" w:customStyle="1" w:styleId="24">
    <w:name w:val="Заголовок №2"/>
    <w:basedOn w:val="a2"/>
    <w:link w:val="23"/>
    <w:qFormat/>
    <w:rsid w:val="005E1834"/>
    <w:pPr>
      <w:widowControl w:val="0"/>
      <w:shd w:val="clear" w:color="auto" w:fill="FFFFFF"/>
      <w:autoSpaceDE/>
      <w:autoSpaceDN/>
      <w:spacing w:before="240" w:after="300" w:line="240" w:lineRule="atLeast"/>
      <w:jc w:val="center"/>
      <w:outlineLvl w:val="1"/>
    </w:pPr>
    <w:rPr>
      <w:sz w:val="21"/>
      <w:szCs w:val="22"/>
      <w:shd w:val="clear" w:color="auto" w:fill="FFFFFF"/>
    </w:rPr>
  </w:style>
  <w:style w:type="character" w:customStyle="1" w:styleId="2100">
    <w:name w:val="Основной текст (2) + 10"/>
    <w:aliases w:val="5 pt,Не полужирный,Колонтитул + FrankRuehl,Курсив3,Основной текст + 11,Основной текст + 17,Масштаб 50%,Интервал 0 pt2,Основной текст (2) + Arial Unicode MS,10,Интервал -1 pt,Интервал -1 pt1,Основной текст (9) + 12,13,7,Не курсив"/>
    <w:rsid w:val="005E1834"/>
    <w:rPr>
      <w:rFonts w:ascii="Times New Roman" w:hAnsi="Times New Roman"/>
      <w:b/>
      <w:color w:val="000000"/>
      <w:spacing w:val="0"/>
      <w:w w:val="100"/>
      <w:position w:val="0"/>
      <w:sz w:val="21"/>
      <w:u w:val="none"/>
      <w:shd w:val="clear" w:color="auto" w:fill="FFFFFF"/>
      <w:lang w:val="ru-RU" w:eastAsia="x-none"/>
    </w:rPr>
  </w:style>
  <w:style w:type="paragraph" w:customStyle="1" w:styleId="msonormalmailrucssattributepostfix">
    <w:name w:val="msonormal_mailru_css_attribute_postfix"/>
    <w:basedOn w:val="a2"/>
    <w:uiPriority w:val="99"/>
    <w:rsid w:val="005E1834"/>
    <w:pPr>
      <w:autoSpaceDE/>
      <w:autoSpaceDN/>
      <w:spacing w:before="100" w:beforeAutospacing="1" w:after="100" w:afterAutospacing="1"/>
    </w:pPr>
    <w:rPr>
      <w:sz w:val="24"/>
      <w:szCs w:val="24"/>
    </w:rPr>
  </w:style>
  <w:style w:type="character" w:customStyle="1" w:styleId="2105pt">
    <w:name w:val="Основной текст (2) + 10;5 pt;Не полужирный"/>
    <w:rsid w:val="005E183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numbering" w:customStyle="1" w:styleId="1f">
    <w:name w:val="Нет списка1"/>
    <w:next w:val="a5"/>
    <w:uiPriority w:val="99"/>
    <w:semiHidden/>
    <w:unhideWhenUsed/>
    <w:rsid w:val="005B1F05"/>
  </w:style>
  <w:style w:type="table" w:customStyle="1" w:styleId="25">
    <w:name w:val="Сетка таблицы2"/>
    <w:basedOn w:val="a4"/>
    <w:next w:val="ad"/>
    <w:uiPriority w:val="99"/>
    <w:rsid w:val="005B1F0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5"/>
    <w:uiPriority w:val="99"/>
    <w:semiHidden/>
    <w:unhideWhenUsed/>
    <w:rsid w:val="00236A17"/>
  </w:style>
  <w:style w:type="table" w:customStyle="1" w:styleId="35">
    <w:name w:val="Сетка таблицы3"/>
    <w:basedOn w:val="a4"/>
    <w:next w:val="ad"/>
    <w:uiPriority w:val="59"/>
    <w:rsid w:val="00236A1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3"/>
    <w:qFormat/>
    <w:rsid w:val="00236A17"/>
    <w:rPr>
      <w:b/>
      <w:bCs/>
    </w:rPr>
  </w:style>
  <w:style w:type="paragraph" w:customStyle="1" w:styleId="ConsPlusNormal">
    <w:name w:val="ConsPlusNormal"/>
    <w:qFormat/>
    <w:rsid w:val="005E5106"/>
    <w:pPr>
      <w:widowControl w:val="0"/>
      <w:autoSpaceDE w:val="0"/>
      <w:autoSpaceDN w:val="0"/>
      <w:spacing w:after="0" w:line="240" w:lineRule="auto"/>
    </w:pPr>
    <w:rPr>
      <w:rFonts w:ascii="Calibri" w:hAnsi="Calibri" w:cs="Calibri"/>
      <w:szCs w:val="20"/>
    </w:rPr>
  </w:style>
  <w:style w:type="character" w:customStyle="1" w:styleId="15">
    <w:name w:val="Заголовок 1 Знак"/>
    <w:aliases w:val="Заголовок параграфа (1.) Знак,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
    <w:basedOn w:val="a3"/>
    <w:link w:val="10"/>
    <w:uiPriority w:val="9"/>
    <w:qFormat/>
    <w:rsid w:val="007326F5"/>
    <w:rPr>
      <w:sz w:val="28"/>
      <w:szCs w:val="24"/>
    </w:rPr>
  </w:style>
  <w:style w:type="character" w:customStyle="1" w:styleId="27">
    <w:name w:val="Заголовок 2 Знак"/>
    <w:basedOn w:val="a3"/>
    <w:uiPriority w:val="9"/>
    <w:semiHidden/>
    <w:rsid w:val="007326F5"/>
    <w:rPr>
      <w:rFonts w:asciiTheme="majorHAnsi" w:eastAsiaTheme="majorEastAsia" w:hAnsiTheme="majorHAnsi" w:cstheme="majorBidi"/>
      <w:color w:val="365F91" w:themeColor="accent1" w:themeShade="BF"/>
      <w:sz w:val="26"/>
      <w:szCs w:val="26"/>
    </w:r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3"/>
    <w:rsid w:val="007326F5"/>
    <w:rPr>
      <w:b/>
      <w:bCs/>
      <w:sz w:val="24"/>
      <w:szCs w:val="24"/>
    </w:rPr>
  </w:style>
  <w:style w:type="character" w:customStyle="1" w:styleId="42">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1"/>
    <w:rsid w:val="007326F5"/>
    <w:rPr>
      <w:b/>
      <w:bCs/>
      <w:sz w:val="24"/>
      <w:szCs w:val="24"/>
    </w:rPr>
  </w:style>
  <w:style w:type="character" w:customStyle="1" w:styleId="51">
    <w:name w:val="Заголовок 5 Знак"/>
    <w:aliases w:val="H5 Знак"/>
    <w:basedOn w:val="a3"/>
    <w:link w:val="50"/>
    <w:rsid w:val="007326F5"/>
    <w:rPr>
      <w:b/>
      <w:sz w:val="24"/>
      <w:szCs w:val="24"/>
    </w:rPr>
  </w:style>
  <w:style w:type="character" w:customStyle="1" w:styleId="60">
    <w:name w:val="Заголовок 6 Знак"/>
    <w:aliases w:val="H6 Знак"/>
    <w:basedOn w:val="a3"/>
    <w:link w:val="6"/>
    <w:rsid w:val="007326F5"/>
    <w:rPr>
      <w:b/>
      <w:bCs/>
      <w:sz w:val="24"/>
      <w:szCs w:val="24"/>
    </w:rPr>
  </w:style>
  <w:style w:type="character" w:customStyle="1" w:styleId="70">
    <w:name w:val="Заголовок 7 Знак"/>
    <w:basedOn w:val="a3"/>
    <w:link w:val="7"/>
    <w:rsid w:val="007326F5"/>
    <w:rPr>
      <w:sz w:val="28"/>
      <w:szCs w:val="28"/>
    </w:rPr>
  </w:style>
  <w:style w:type="character" w:customStyle="1" w:styleId="80">
    <w:name w:val="Заголовок 8 Знак"/>
    <w:aliases w:val="Legal Level 1.1.1. Знак"/>
    <w:basedOn w:val="a3"/>
    <w:link w:val="8"/>
    <w:rsid w:val="007326F5"/>
    <w:rPr>
      <w:rFonts w:ascii="Arial" w:hAnsi="Arial" w:cs="Arial"/>
      <w:b/>
      <w:sz w:val="20"/>
      <w:szCs w:val="20"/>
    </w:rPr>
  </w:style>
  <w:style w:type="character" w:customStyle="1" w:styleId="90">
    <w:name w:val="Заголовок 9 Знак"/>
    <w:aliases w:val="Legal Level 1.1.1.1. Знак,aaa Знак,PIM 9 Знак,Titre 10 Знак,Заголовок 90 Знак"/>
    <w:basedOn w:val="a3"/>
    <w:link w:val="9"/>
    <w:rsid w:val="007326F5"/>
    <w:rPr>
      <w:b/>
      <w:sz w:val="28"/>
      <w:szCs w:val="28"/>
    </w:rPr>
  </w:style>
  <w:style w:type="paragraph" w:customStyle="1" w:styleId="1f0">
    <w:name w:val="Название1"/>
    <w:basedOn w:val="a2"/>
    <w:link w:val="aff0"/>
    <w:qFormat/>
    <w:rsid w:val="007326F5"/>
    <w:pPr>
      <w:autoSpaceDE/>
      <w:autoSpaceDN/>
      <w:spacing w:before="40"/>
      <w:jc w:val="center"/>
    </w:pPr>
    <w:rPr>
      <w:rFonts w:ascii="Arial" w:hAnsi="Arial"/>
      <w:b/>
      <w:sz w:val="24"/>
      <w:szCs w:val="24"/>
    </w:rPr>
  </w:style>
  <w:style w:type="character" w:customStyle="1" w:styleId="style771">
    <w:name w:val="style771"/>
    <w:rsid w:val="007326F5"/>
    <w:rPr>
      <w:rFonts w:ascii="Verdana" w:hAnsi="Verdana" w:hint="default"/>
      <w:b/>
      <w:bCs/>
      <w:sz w:val="20"/>
      <w:szCs w:val="20"/>
    </w:rPr>
  </w:style>
  <w:style w:type="character" w:customStyle="1" w:styleId="small-11">
    <w:name w:val="small-11"/>
    <w:rsid w:val="007326F5"/>
    <w:rPr>
      <w:rFonts w:ascii="Verdana" w:hAnsi="Verdana" w:hint="default"/>
      <w:sz w:val="14"/>
      <w:szCs w:val="14"/>
    </w:rPr>
  </w:style>
  <w:style w:type="paragraph" w:styleId="aff1">
    <w:name w:val="Subtitle"/>
    <w:basedOn w:val="a2"/>
    <w:link w:val="aff2"/>
    <w:qFormat/>
    <w:rsid w:val="007326F5"/>
    <w:pPr>
      <w:autoSpaceDE/>
      <w:autoSpaceDN/>
      <w:jc w:val="center"/>
    </w:pPr>
    <w:rPr>
      <w:rFonts w:ascii="Arial" w:hAnsi="Arial" w:cs="Arial"/>
      <w:b/>
      <w:bCs/>
      <w:szCs w:val="16"/>
    </w:rPr>
  </w:style>
  <w:style w:type="character" w:customStyle="1" w:styleId="aff2">
    <w:name w:val="Подзаголовок Знак"/>
    <w:basedOn w:val="a3"/>
    <w:link w:val="aff1"/>
    <w:rsid w:val="007326F5"/>
    <w:rPr>
      <w:rFonts w:ascii="Arial" w:hAnsi="Arial" w:cs="Arial"/>
      <w:b/>
      <w:bCs/>
      <w:sz w:val="20"/>
      <w:szCs w:val="16"/>
    </w:rPr>
  </w:style>
  <w:style w:type="character" w:customStyle="1" w:styleId="apple-style-span">
    <w:name w:val="apple-style-span"/>
    <w:basedOn w:val="a3"/>
    <w:rsid w:val="007326F5"/>
  </w:style>
  <w:style w:type="paragraph" w:styleId="aff3">
    <w:name w:val="Block Text"/>
    <w:basedOn w:val="a2"/>
    <w:rsid w:val="007326F5"/>
    <w:pPr>
      <w:widowControl w:val="0"/>
      <w:shd w:val="clear" w:color="auto" w:fill="FFFFFF"/>
      <w:adjustRightInd w:val="0"/>
      <w:spacing w:line="278" w:lineRule="exact"/>
      <w:ind w:left="1286" w:right="922" w:firstLine="946"/>
      <w:jc w:val="both"/>
    </w:pPr>
    <w:rPr>
      <w:b/>
      <w:bCs/>
      <w:color w:val="323232"/>
      <w:sz w:val="24"/>
      <w:szCs w:val="24"/>
    </w:rPr>
  </w:style>
  <w:style w:type="paragraph" w:styleId="af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f1"/>
    <w:qFormat/>
    <w:rsid w:val="007326F5"/>
    <w:pPr>
      <w:shd w:val="clear" w:color="auto" w:fill="FFFFFF"/>
      <w:autoSpaceDE/>
      <w:autoSpaceDN/>
      <w:spacing w:before="120"/>
      <w:ind w:left="136"/>
    </w:pPr>
    <w:rPr>
      <w:b/>
      <w:bCs/>
      <w:color w:val="323232"/>
      <w:spacing w:val="-7"/>
      <w:sz w:val="24"/>
      <w:szCs w:val="24"/>
    </w:rPr>
  </w:style>
  <w:style w:type="character" w:styleId="aff5">
    <w:name w:val="FollowedHyperlink"/>
    <w:rsid w:val="007326F5"/>
    <w:rPr>
      <w:color w:val="800080"/>
      <w:u w:val="single"/>
    </w:rPr>
  </w:style>
  <w:style w:type="paragraph" w:customStyle="1" w:styleId="aff6">
    <w:name w:val="Содержимое таблицы"/>
    <w:basedOn w:val="a2"/>
    <w:rsid w:val="007326F5"/>
    <w:pPr>
      <w:widowControl w:val="0"/>
      <w:suppressLineNumbers/>
      <w:suppressAutoHyphens/>
      <w:autoSpaceDE/>
      <w:autoSpaceDN/>
    </w:pPr>
    <w:rPr>
      <w:rFonts w:eastAsia="Lucida Sans Unicode" w:cs="Tahoma"/>
      <w:kern w:val="1"/>
      <w:sz w:val="24"/>
      <w:szCs w:val="24"/>
    </w:rPr>
  </w:style>
  <w:style w:type="paragraph" w:styleId="28">
    <w:name w:val="Body Text 2"/>
    <w:basedOn w:val="a2"/>
    <w:link w:val="29"/>
    <w:rsid w:val="007326F5"/>
    <w:pPr>
      <w:tabs>
        <w:tab w:val="left" w:pos="3828"/>
      </w:tabs>
      <w:autoSpaceDE/>
      <w:autoSpaceDN/>
      <w:jc w:val="center"/>
    </w:pPr>
    <w:rPr>
      <w:sz w:val="24"/>
      <w:szCs w:val="24"/>
    </w:rPr>
  </w:style>
  <w:style w:type="character" w:customStyle="1" w:styleId="29">
    <w:name w:val="Основной текст 2 Знак"/>
    <w:basedOn w:val="a3"/>
    <w:link w:val="28"/>
    <w:rsid w:val="007326F5"/>
    <w:rPr>
      <w:sz w:val="24"/>
      <w:szCs w:val="24"/>
    </w:rPr>
  </w:style>
  <w:style w:type="paragraph" w:styleId="aff7">
    <w:name w:val="Document Map"/>
    <w:basedOn w:val="a2"/>
    <w:link w:val="aff8"/>
    <w:rsid w:val="007326F5"/>
    <w:pPr>
      <w:autoSpaceDE/>
      <w:autoSpaceDN/>
    </w:pPr>
    <w:rPr>
      <w:rFonts w:ascii="Tahoma" w:hAnsi="Tahoma"/>
      <w:sz w:val="16"/>
      <w:szCs w:val="16"/>
      <w:lang w:val="x-none" w:eastAsia="x-none"/>
    </w:rPr>
  </w:style>
  <w:style w:type="character" w:customStyle="1" w:styleId="aff8">
    <w:name w:val="Схема документа Знак"/>
    <w:basedOn w:val="a3"/>
    <w:link w:val="aff7"/>
    <w:rsid w:val="007326F5"/>
    <w:rPr>
      <w:rFonts w:ascii="Tahoma" w:hAnsi="Tahoma"/>
      <w:sz w:val="16"/>
      <w:szCs w:val="16"/>
      <w:lang w:val="x-none" w:eastAsia="x-none"/>
    </w:rPr>
  </w:style>
  <w:style w:type="character" w:customStyle="1" w:styleId="set1">
    <w:name w:val="set1"/>
    <w:rsid w:val="007326F5"/>
    <w:rPr>
      <w:rFonts w:ascii="Tahoma" w:hAnsi="Tahoma" w:cs="Tahoma" w:hint="default"/>
      <w:b/>
      <w:bCs/>
      <w:strike w:val="0"/>
      <w:dstrike w:val="0"/>
      <w:color w:val="5F696F"/>
      <w:sz w:val="16"/>
      <w:szCs w:val="16"/>
      <w:u w:val="none"/>
      <w:effect w:val="none"/>
    </w:rPr>
  </w:style>
  <w:style w:type="paragraph" w:customStyle="1" w:styleId="aff9">
    <w:name w:val="Пункт"/>
    <w:basedOn w:val="a2"/>
    <w:qFormat/>
    <w:rsid w:val="007326F5"/>
    <w:pPr>
      <w:tabs>
        <w:tab w:val="num" w:pos="1134"/>
      </w:tabs>
      <w:autoSpaceDE/>
      <w:autoSpaceDN/>
      <w:spacing w:line="360" w:lineRule="auto"/>
      <w:ind w:left="1134" w:hanging="1134"/>
      <w:jc w:val="both"/>
    </w:pPr>
    <w:rPr>
      <w:snapToGrid w:val="0"/>
      <w:sz w:val="28"/>
    </w:rPr>
  </w:style>
  <w:style w:type="paragraph" w:customStyle="1" w:styleId="affa">
    <w:name w:val="Подпункт"/>
    <w:basedOn w:val="aff9"/>
    <w:uiPriority w:val="99"/>
    <w:qFormat/>
    <w:rsid w:val="007326F5"/>
  </w:style>
  <w:style w:type="character" w:customStyle="1" w:styleId="affb">
    <w:name w:val="комментарий"/>
    <w:rsid w:val="007326F5"/>
    <w:rPr>
      <w:b/>
      <w:i/>
      <w:shd w:val="clear" w:color="auto" w:fill="FFFF99"/>
    </w:rPr>
  </w:style>
  <w:style w:type="character" w:customStyle="1" w:styleId="aff0">
    <w:name w:val="Название Знак"/>
    <w:link w:val="1f0"/>
    <w:rsid w:val="007326F5"/>
    <w:rPr>
      <w:rFonts w:ascii="Arial" w:hAnsi="Arial"/>
      <w:b/>
      <w:sz w:val="24"/>
      <w:szCs w:val="24"/>
    </w:rPr>
  </w:style>
  <w:style w:type="paragraph" w:styleId="1f2">
    <w:name w:val="toc 1"/>
    <w:basedOn w:val="a2"/>
    <w:next w:val="a2"/>
    <w:autoRedefine/>
    <w:uiPriority w:val="39"/>
    <w:qFormat/>
    <w:rsid w:val="007326F5"/>
    <w:pPr>
      <w:tabs>
        <w:tab w:val="left" w:pos="284"/>
        <w:tab w:val="right" w:leader="dot" w:pos="9345"/>
      </w:tabs>
      <w:autoSpaceDE/>
      <w:autoSpaceDN/>
      <w:spacing w:before="120" w:after="120"/>
    </w:pPr>
    <w:rPr>
      <w:rFonts w:ascii="Book Antiqua" w:hAnsi="Book Antiqua"/>
      <w:b/>
      <w:caps/>
      <w:lang w:val="en-US" w:eastAsia="en-US"/>
    </w:rPr>
  </w:style>
  <w:style w:type="paragraph" w:styleId="2a">
    <w:name w:val="toc 2"/>
    <w:basedOn w:val="a2"/>
    <w:next w:val="a2"/>
    <w:autoRedefine/>
    <w:uiPriority w:val="39"/>
    <w:qFormat/>
    <w:rsid w:val="007326F5"/>
    <w:pPr>
      <w:tabs>
        <w:tab w:val="left" w:pos="567"/>
        <w:tab w:val="right" w:leader="dot" w:pos="9345"/>
      </w:tabs>
      <w:autoSpaceDE/>
      <w:autoSpaceDN/>
    </w:pPr>
    <w:rPr>
      <w:rFonts w:ascii="Book Antiqua" w:hAnsi="Book Antiqua"/>
      <w:smallCaps/>
      <w:noProof/>
      <w:lang w:eastAsia="en-US"/>
    </w:rPr>
  </w:style>
  <w:style w:type="paragraph" w:styleId="36">
    <w:name w:val="toc 3"/>
    <w:basedOn w:val="a2"/>
    <w:next w:val="a2"/>
    <w:autoRedefine/>
    <w:uiPriority w:val="39"/>
    <w:qFormat/>
    <w:rsid w:val="007326F5"/>
    <w:pPr>
      <w:autoSpaceDE/>
      <w:autoSpaceDN/>
      <w:ind w:left="440"/>
    </w:pPr>
    <w:rPr>
      <w:rFonts w:ascii="Book Antiqua" w:hAnsi="Book Antiqua"/>
      <w:i/>
      <w:lang w:val="en-US" w:eastAsia="en-US"/>
    </w:rPr>
  </w:style>
  <w:style w:type="character" w:customStyle="1" w:styleId="1f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4"/>
    <w:locked/>
    <w:rsid w:val="007326F5"/>
    <w:rPr>
      <w:b/>
      <w:bCs/>
      <w:color w:val="323232"/>
      <w:spacing w:val="-7"/>
      <w:sz w:val="24"/>
      <w:szCs w:val="24"/>
      <w:shd w:val="clear" w:color="auto" w:fill="FFFFFF"/>
    </w:rPr>
  </w:style>
  <w:style w:type="paragraph" w:customStyle="1" w:styleId="311">
    <w:name w:val="Основной текст 31"/>
    <w:basedOn w:val="a2"/>
    <w:qFormat/>
    <w:rsid w:val="007326F5"/>
    <w:pPr>
      <w:suppressAutoHyphens/>
      <w:autoSpaceDE/>
      <w:autoSpaceDN/>
      <w:spacing w:before="120"/>
      <w:jc w:val="center"/>
    </w:pPr>
    <w:rPr>
      <w:rFonts w:ascii="Arial" w:hAnsi="Arial"/>
      <w:b/>
      <w:sz w:val="52"/>
      <w:lang w:val="en-GB" w:eastAsia="ar-SA"/>
    </w:rPr>
  </w:style>
  <w:style w:type="paragraph" w:styleId="affc">
    <w:name w:val="Body Text Indent"/>
    <w:aliases w:val="Основной текст 1,Основной текст 11,Основной текст 12"/>
    <w:basedOn w:val="a2"/>
    <w:link w:val="affd"/>
    <w:qFormat/>
    <w:rsid w:val="007326F5"/>
    <w:pPr>
      <w:autoSpaceDE/>
      <w:autoSpaceDN/>
      <w:spacing w:after="120"/>
      <w:ind w:left="283"/>
    </w:pPr>
    <w:rPr>
      <w:sz w:val="24"/>
      <w:szCs w:val="24"/>
    </w:rPr>
  </w:style>
  <w:style w:type="character" w:customStyle="1" w:styleId="affd">
    <w:name w:val="Основной текст с отступом Знак"/>
    <w:aliases w:val="Основной текст 1 Знак2,Основной текст 11 Знак2,Основной текст 12 Знак2"/>
    <w:basedOn w:val="a3"/>
    <w:link w:val="affc"/>
    <w:rsid w:val="007326F5"/>
    <w:rPr>
      <w:sz w:val="24"/>
      <w:szCs w:val="24"/>
    </w:rPr>
  </w:style>
  <w:style w:type="paragraph" w:customStyle="1" w:styleId="affe">
    <w:name w:val="Текст документа"/>
    <w:basedOn w:val="a2"/>
    <w:qFormat/>
    <w:rsid w:val="007326F5"/>
    <w:pPr>
      <w:autoSpaceDE/>
      <w:autoSpaceDN/>
      <w:spacing w:line="360" w:lineRule="auto"/>
      <w:ind w:firstLine="720"/>
      <w:jc w:val="both"/>
    </w:pPr>
    <w:rPr>
      <w:sz w:val="24"/>
      <w:szCs w:val="24"/>
    </w:rPr>
  </w:style>
  <w:style w:type="character" w:customStyle="1" w:styleId="140">
    <w:name w:val="Стиль 14 пт Знак Знак Знак"/>
    <w:rsid w:val="007326F5"/>
    <w:rPr>
      <w:b/>
      <w:sz w:val="28"/>
      <w:szCs w:val="28"/>
      <w:lang w:val="x-none" w:eastAsia="ru-RU" w:bidi="ar-SA"/>
    </w:rPr>
  </w:style>
  <w:style w:type="paragraph" w:customStyle="1" w:styleId="1TimesNewRoman14">
    <w:name w:val="Стиль Заголовок 1 + Times New Roman 14 пт"/>
    <w:basedOn w:val="10"/>
    <w:rsid w:val="007326F5"/>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2"/>
    <w:qFormat/>
    <w:rsid w:val="007326F5"/>
    <w:pPr>
      <w:autoSpaceDE/>
      <w:autoSpaceDN/>
      <w:spacing w:line="240" w:lineRule="atLeast"/>
      <w:ind w:left="720"/>
      <w:contextualSpacing/>
      <w:jc w:val="both"/>
    </w:pPr>
    <w:rPr>
      <w:rFonts w:ascii="Baltica" w:hAnsi="Baltica"/>
      <w:sz w:val="24"/>
    </w:rPr>
  </w:style>
  <w:style w:type="paragraph" w:styleId="2b">
    <w:name w:val="List 2"/>
    <w:basedOn w:val="a2"/>
    <w:rsid w:val="007326F5"/>
    <w:pPr>
      <w:overflowPunct w:val="0"/>
      <w:adjustRightInd w:val="0"/>
      <w:ind w:left="566" w:hanging="283"/>
      <w:textAlignment w:val="baseline"/>
    </w:pPr>
    <w:rPr>
      <w:color w:val="000000"/>
      <w:sz w:val="28"/>
      <w:szCs w:val="28"/>
    </w:rPr>
  </w:style>
  <w:style w:type="paragraph" w:customStyle="1" w:styleId="1f3">
    <w:name w:val="Обычный1"/>
    <w:qFormat/>
    <w:rsid w:val="007326F5"/>
    <w:pPr>
      <w:spacing w:after="0" w:line="240" w:lineRule="auto"/>
    </w:pPr>
    <w:rPr>
      <w:sz w:val="20"/>
      <w:szCs w:val="20"/>
    </w:rPr>
  </w:style>
  <w:style w:type="paragraph" w:customStyle="1" w:styleId="14">
    <w:name w:val="Стиль1"/>
    <w:basedOn w:val="a2"/>
    <w:qFormat/>
    <w:rsid w:val="007326F5"/>
    <w:pPr>
      <w:keepNext/>
      <w:keepLines/>
      <w:widowControl w:val="0"/>
      <w:numPr>
        <w:numId w:val="6"/>
      </w:numPr>
      <w:suppressLineNumbers/>
      <w:suppressAutoHyphens/>
      <w:autoSpaceDE/>
      <w:autoSpaceDN/>
      <w:spacing w:after="60"/>
    </w:pPr>
    <w:rPr>
      <w:b/>
      <w:sz w:val="28"/>
      <w:szCs w:val="24"/>
    </w:rPr>
  </w:style>
  <w:style w:type="paragraph" w:customStyle="1" w:styleId="20">
    <w:name w:val="Стиль2"/>
    <w:basedOn w:val="2c"/>
    <w:qFormat/>
    <w:rsid w:val="007326F5"/>
    <w:pPr>
      <w:keepNext/>
      <w:keepLines/>
      <w:widowControl w:val="0"/>
      <w:numPr>
        <w:ilvl w:val="1"/>
        <w:numId w:val="6"/>
      </w:numPr>
      <w:suppressLineNumbers/>
      <w:tabs>
        <w:tab w:val="num" w:pos="360"/>
      </w:tabs>
      <w:suppressAutoHyphens/>
      <w:spacing w:after="60"/>
      <w:ind w:left="1440"/>
      <w:contextualSpacing w:val="0"/>
      <w:jc w:val="both"/>
    </w:pPr>
    <w:rPr>
      <w:b/>
      <w:szCs w:val="20"/>
    </w:rPr>
  </w:style>
  <w:style w:type="paragraph" w:customStyle="1" w:styleId="32">
    <w:name w:val="Стиль3 Знак"/>
    <w:basedOn w:val="2d"/>
    <w:link w:val="37"/>
    <w:qFormat/>
    <w:rsid w:val="007326F5"/>
    <w:pPr>
      <w:widowControl w:val="0"/>
      <w:numPr>
        <w:ilvl w:val="2"/>
        <w:numId w:val="6"/>
      </w:numPr>
      <w:adjustRightInd w:val="0"/>
      <w:spacing w:after="0" w:line="240" w:lineRule="auto"/>
      <w:jc w:val="both"/>
      <w:textAlignment w:val="baseline"/>
    </w:pPr>
    <w:rPr>
      <w:szCs w:val="20"/>
    </w:rPr>
  </w:style>
  <w:style w:type="paragraph" w:styleId="2c">
    <w:name w:val="List Number 2"/>
    <w:basedOn w:val="a2"/>
    <w:rsid w:val="007326F5"/>
    <w:pPr>
      <w:tabs>
        <w:tab w:val="num" w:pos="432"/>
      </w:tabs>
      <w:autoSpaceDE/>
      <w:autoSpaceDN/>
      <w:ind w:left="432" w:hanging="432"/>
      <w:contextualSpacing/>
    </w:pPr>
    <w:rPr>
      <w:sz w:val="24"/>
      <w:szCs w:val="24"/>
    </w:rPr>
  </w:style>
  <w:style w:type="paragraph" w:styleId="2d">
    <w:name w:val="Body Text Indent 2"/>
    <w:aliases w:val=" Знак1,Знак1"/>
    <w:basedOn w:val="a2"/>
    <w:link w:val="2e"/>
    <w:qFormat/>
    <w:rsid w:val="007326F5"/>
    <w:pPr>
      <w:autoSpaceDE/>
      <w:autoSpaceDN/>
      <w:spacing w:after="120" w:line="480" w:lineRule="auto"/>
      <w:ind w:left="283"/>
    </w:pPr>
    <w:rPr>
      <w:sz w:val="24"/>
      <w:szCs w:val="24"/>
    </w:rPr>
  </w:style>
  <w:style w:type="character" w:customStyle="1" w:styleId="2e">
    <w:name w:val="Основной текст с отступом 2 Знак"/>
    <w:aliases w:val=" Знак1 Знак,Знак1 Знак"/>
    <w:basedOn w:val="a3"/>
    <w:link w:val="2d"/>
    <w:rsid w:val="007326F5"/>
    <w:rPr>
      <w:sz w:val="24"/>
      <w:szCs w:val="24"/>
    </w:rPr>
  </w:style>
  <w:style w:type="paragraph" w:customStyle="1" w:styleId="afff">
    <w:name w:val="Знак"/>
    <w:basedOn w:val="a2"/>
    <w:rsid w:val="007326F5"/>
    <w:pPr>
      <w:autoSpaceDE/>
      <w:autoSpaceDN/>
      <w:spacing w:after="160" w:line="240" w:lineRule="exact"/>
    </w:pPr>
    <w:rPr>
      <w:rFonts w:ascii="Verdana" w:eastAsia="MS Mincho" w:hAnsi="Verdana"/>
      <w:sz w:val="16"/>
      <w:lang w:val="en-US" w:eastAsia="en-US"/>
    </w:rPr>
  </w:style>
  <w:style w:type="paragraph" w:styleId="38">
    <w:name w:val="Body Text 3"/>
    <w:basedOn w:val="a2"/>
    <w:link w:val="39"/>
    <w:rsid w:val="007326F5"/>
    <w:pPr>
      <w:autoSpaceDE/>
      <w:autoSpaceDN/>
      <w:spacing w:after="120"/>
    </w:pPr>
    <w:rPr>
      <w:sz w:val="16"/>
      <w:szCs w:val="16"/>
    </w:rPr>
  </w:style>
  <w:style w:type="character" w:customStyle="1" w:styleId="39">
    <w:name w:val="Основной текст 3 Знак"/>
    <w:basedOn w:val="a3"/>
    <w:link w:val="38"/>
    <w:rsid w:val="007326F5"/>
    <w:rPr>
      <w:sz w:val="16"/>
      <w:szCs w:val="16"/>
    </w:rPr>
  </w:style>
  <w:style w:type="paragraph" w:styleId="3a">
    <w:name w:val="Body Text Indent 3"/>
    <w:basedOn w:val="a2"/>
    <w:link w:val="3b"/>
    <w:uiPriority w:val="99"/>
    <w:rsid w:val="007326F5"/>
    <w:pPr>
      <w:autoSpaceDE/>
      <w:autoSpaceDN/>
      <w:spacing w:after="120"/>
      <w:ind w:left="283"/>
    </w:pPr>
    <w:rPr>
      <w:sz w:val="16"/>
      <w:szCs w:val="16"/>
    </w:rPr>
  </w:style>
  <w:style w:type="character" w:customStyle="1" w:styleId="3b">
    <w:name w:val="Основной текст с отступом 3 Знак"/>
    <w:basedOn w:val="a3"/>
    <w:link w:val="3a"/>
    <w:uiPriority w:val="99"/>
    <w:rsid w:val="007326F5"/>
    <w:rPr>
      <w:sz w:val="16"/>
      <w:szCs w:val="16"/>
    </w:rPr>
  </w:style>
  <w:style w:type="paragraph" w:customStyle="1" w:styleId="ConsNonformat">
    <w:name w:val="ConsNonformat"/>
    <w:qFormat/>
    <w:rsid w:val="007326F5"/>
    <w:pPr>
      <w:widowControl w:val="0"/>
      <w:snapToGrid w:val="0"/>
      <w:spacing w:after="0" w:line="240" w:lineRule="auto"/>
    </w:pPr>
    <w:rPr>
      <w:rFonts w:ascii="Courier New" w:hAnsi="Courier New"/>
      <w:sz w:val="20"/>
      <w:szCs w:val="20"/>
    </w:rPr>
  </w:style>
  <w:style w:type="numbering" w:customStyle="1" w:styleId="111">
    <w:name w:val="Нет списка11"/>
    <w:next w:val="a5"/>
    <w:semiHidden/>
    <w:rsid w:val="007326F5"/>
  </w:style>
  <w:style w:type="table" w:customStyle="1" w:styleId="211">
    <w:name w:val="Сетка таблицы21"/>
    <w:basedOn w:val="a4"/>
    <w:next w:val="ad"/>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4"/>
    <w:next w:val="ad"/>
    <w:uiPriority w:val="59"/>
    <w:rsid w:val="007326F5"/>
    <w:pPr>
      <w:spacing w:after="0" w:line="240" w:lineRule="auto"/>
    </w:pPr>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c">
    <w:name w:val="Нет списка3"/>
    <w:next w:val="a5"/>
    <w:uiPriority w:val="99"/>
    <w:semiHidden/>
    <w:rsid w:val="007326F5"/>
  </w:style>
  <w:style w:type="table" w:customStyle="1" w:styleId="43">
    <w:name w:val="Сетка таблицы4"/>
    <w:basedOn w:val="a4"/>
    <w:next w:val="ad"/>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d"/>
    <w:uiPriority w:val="59"/>
    <w:rsid w:val="007326F5"/>
    <w:pPr>
      <w:spacing w:after="0" w:line="240" w:lineRule="auto"/>
    </w:pPr>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5"/>
    <w:uiPriority w:val="99"/>
    <w:semiHidden/>
    <w:rsid w:val="007326F5"/>
  </w:style>
  <w:style w:type="table" w:customStyle="1" w:styleId="2110">
    <w:name w:val="Сетка таблицы211"/>
    <w:basedOn w:val="a4"/>
    <w:next w:val="ad"/>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d"/>
    <w:uiPriority w:val="59"/>
    <w:rsid w:val="007326F5"/>
    <w:pPr>
      <w:spacing w:after="0" w:line="240" w:lineRule="auto"/>
    </w:pPr>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5"/>
    <w:uiPriority w:val="99"/>
    <w:semiHidden/>
    <w:unhideWhenUsed/>
    <w:rsid w:val="007326F5"/>
  </w:style>
  <w:style w:type="numbering" w:customStyle="1" w:styleId="45">
    <w:name w:val="Нет списка4"/>
    <w:next w:val="a5"/>
    <w:uiPriority w:val="99"/>
    <w:semiHidden/>
    <w:unhideWhenUsed/>
    <w:rsid w:val="007326F5"/>
  </w:style>
  <w:style w:type="table" w:customStyle="1" w:styleId="52">
    <w:name w:val="Сетка таблицы5"/>
    <w:basedOn w:val="a4"/>
    <w:next w:val="ad"/>
    <w:uiPriority w:val="99"/>
    <w:rsid w:val="007326F5"/>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5"/>
    <w:uiPriority w:val="99"/>
    <w:semiHidden/>
    <w:unhideWhenUsed/>
    <w:rsid w:val="007326F5"/>
  </w:style>
  <w:style w:type="character" w:customStyle="1" w:styleId="37">
    <w:name w:val="Стиль3 Знак Знак"/>
    <w:link w:val="32"/>
    <w:rsid w:val="007326F5"/>
    <w:rPr>
      <w:sz w:val="24"/>
      <w:szCs w:val="20"/>
    </w:rPr>
  </w:style>
  <w:style w:type="numbering" w:customStyle="1" w:styleId="11111121132">
    <w:name w:val="1 / 1.1 / 1.1.121132"/>
    <w:rsid w:val="007326F5"/>
  </w:style>
  <w:style w:type="numbering" w:customStyle="1" w:styleId="61">
    <w:name w:val="Нет списка6"/>
    <w:next w:val="a5"/>
    <w:uiPriority w:val="99"/>
    <w:semiHidden/>
    <w:unhideWhenUsed/>
    <w:rsid w:val="007326F5"/>
  </w:style>
  <w:style w:type="table" w:customStyle="1" w:styleId="62">
    <w:name w:val="Сетка таблицы6"/>
    <w:basedOn w:val="a4"/>
    <w:next w:val="ad"/>
    <w:rsid w:val="007326F5"/>
    <w:pPr>
      <w:spacing w:after="0" w:line="240" w:lineRule="auto"/>
    </w:pPr>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d"/>
    <w:uiPriority w:val="3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qFormat/>
    <w:rsid w:val="007326F5"/>
    <w:pPr>
      <w:autoSpaceDE w:val="0"/>
      <w:autoSpaceDN w:val="0"/>
      <w:adjustRightInd w:val="0"/>
      <w:spacing w:after="0" w:line="240" w:lineRule="auto"/>
    </w:pPr>
    <w:rPr>
      <w:rFonts w:ascii="Courier New" w:hAnsi="Courier New" w:cs="Courier New"/>
      <w:sz w:val="20"/>
      <w:szCs w:val="20"/>
    </w:rPr>
  </w:style>
  <w:style w:type="character" w:customStyle="1" w:styleId="afff0">
    <w:name w:val="Колонтитул"/>
    <w:rsid w:val="007326F5"/>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semiHidden/>
    <w:unhideWhenUsed/>
    <w:rsid w:val="007326F5"/>
  </w:style>
  <w:style w:type="paragraph" w:customStyle="1" w:styleId="TableParagraph">
    <w:name w:val="Table Paragraph"/>
    <w:basedOn w:val="a2"/>
    <w:uiPriority w:val="1"/>
    <w:qFormat/>
    <w:rsid w:val="007326F5"/>
    <w:pPr>
      <w:widowControl w:val="0"/>
      <w:adjustRightInd w:val="0"/>
    </w:pPr>
    <w:rPr>
      <w:sz w:val="24"/>
      <w:szCs w:val="24"/>
    </w:rPr>
  </w:style>
  <w:style w:type="paragraph" w:customStyle="1" w:styleId="Default">
    <w:name w:val="Default"/>
    <w:qFormat/>
    <w:rsid w:val="007326F5"/>
    <w:pPr>
      <w:autoSpaceDE w:val="0"/>
      <w:autoSpaceDN w:val="0"/>
      <w:adjustRightInd w:val="0"/>
      <w:spacing w:after="0" w:line="240" w:lineRule="auto"/>
    </w:pPr>
    <w:rPr>
      <w:rFonts w:ascii="Arial" w:hAnsi="Arial" w:cs="Arial"/>
      <w:color w:val="000000"/>
      <w:sz w:val="24"/>
      <w:szCs w:val="24"/>
    </w:rPr>
  </w:style>
  <w:style w:type="numbering" w:customStyle="1" w:styleId="220">
    <w:name w:val="Нет списка22"/>
    <w:next w:val="a5"/>
    <w:uiPriority w:val="99"/>
    <w:semiHidden/>
    <w:rsid w:val="007326F5"/>
  </w:style>
  <w:style w:type="table" w:customStyle="1" w:styleId="221">
    <w:name w:val="Сетка таблицы22"/>
    <w:basedOn w:val="a4"/>
    <w:next w:val="ad"/>
    <w:rsid w:val="007326F5"/>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 Знак Знак1"/>
    <w:basedOn w:val="a2"/>
    <w:rsid w:val="007326F5"/>
    <w:pPr>
      <w:tabs>
        <w:tab w:val="num" w:pos="360"/>
      </w:tabs>
      <w:autoSpaceDE/>
      <w:autoSpaceDN/>
      <w:spacing w:after="160" w:line="240" w:lineRule="exact"/>
    </w:pPr>
    <w:rPr>
      <w:rFonts w:ascii="Verdana" w:hAnsi="Verdana" w:cs="Verdana"/>
      <w:lang w:val="en-US" w:eastAsia="en-US"/>
    </w:rPr>
  </w:style>
  <w:style w:type="paragraph" w:customStyle="1" w:styleId="afff1">
    <w:name w:val="Знак Знак"/>
    <w:basedOn w:val="a2"/>
    <w:rsid w:val="007326F5"/>
    <w:pPr>
      <w:tabs>
        <w:tab w:val="num" w:pos="360"/>
      </w:tabs>
      <w:autoSpaceDE/>
      <w:autoSpaceDN/>
      <w:spacing w:after="160" w:line="240" w:lineRule="exact"/>
    </w:pPr>
    <w:rPr>
      <w:rFonts w:ascii="Verdana" w:hAnsi="Verdana" w:cs="Verdana"/>
      <w:lang w:val="en-US" w:eastAsia="en-US"/>
    </w:rPr>
  </w:style>
  <w:style w:type="paragraph" w:customStyle="1" w:styleId="BodyText21">
    <w:name w:val="Body Text 21"/>
    <w:basedOn w:val="a2"/>
    <w:rsid w:val="007326F5"/>
    <w:pPr>
      <w:suppressAutoHyphens/>
      <w:autoSpaceDN/>
      <w:jc w:val="both"/>
    </w:pPr>
    <w:rPr>
      <w:sz w:val="22"/>
      <w:lang w:eastAsia="ar-SA"/>
    </w:rPr>
  </w:style>
  <w:style w:type="numbering" w:customStyle="1" w:styleId="112">
    <w:name w:val="Нет списка112"/>
    <w:next w:val="a5"/>
    <w:uiPriority w:val="99"/>
    <w:semiHidden/>
    <w:rsid w:val="007326F5"/>
  </w:style>
  <w:style w:type="paragraph" w:customStyle="1" w:styleId="afff2">
    <w:name w:val="Стиль"/>
    <w:rsid w:val="007326F5"/>
    <w:pPr>
      <w:widowControl w:val="0"/>
      <w:spacing w:after="0" w:line="240" w:lineRule="auto"/>
    </w:pPr>
    <w:rPr>
      <w:sz w:val="20"/>
      <w:szCs w:val="20"/>
    </w:rPr>
  </w:style>
  <w:style w:type="table" w:customStyle="1" w:styleId="2121">
    <w:name w:val="Сетка таблицы212"/>
    <w:basedOn w:val="a4"/>
    <w:next w:val="ad"/>
    <w:uiPriority w:val="59"/>
    <w:rsid w:val="007326F5"/>
    <w:pPr>
      <w:spacing w:after="0" w:line="240" w:lineRule="auto"/>
    </w:pPr>
    <w:rPr>
      <w:rFonts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d"/>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7326F5"/>
  </w:style>
  <w:style w:type="paragraph" w:styleId="afff3">
    <w:name w:val="Body Text First Indent"/>
    <w:basedOn w:val="afa"/>
    <w:link w:val="afff4"/>
    <w:rsid w:val="007326F5"/>
    <w:pPr>
      <w:spacing w:after="0"/>
      <w:ind w:left="-24" w:firstLine="210"/>
      <w:contextualSpacing/>
      <w:jc w:val="left"/>
      <w:outlineLvl w:val="0"/>
    </w:pPr>
    <w:rPr>
      <w:b/>
      <w:bCs/>
      <w:color w:val="000000"/>
      <w:sz w:val="22"/>
      <w:szCs w:val="22"/>
    </w:rPr>
  </w:style>
  <w:style w:type="character" w:customStyle="1" w:styleId="afff4">
    <w:name w:val="Красная строка Знак"/>
    <w:basedOn w:val="afb"/>
    <w:link w:val="afff3"/>
    <w:rsid w:val="007326F5"/>
    <w:rPr>
      <w:b/>
      <w:bCs/>
      <w:color w:val="000000"/>
      <w:sz w:val="24"/>
      <w:szCs w:val="20"/>
    </w:rPr>
  </w:style>
  <w:style w:type="paragraph" w:styleId="afff5">
    <w:name w:val="List"/>
    <w:basedOn w:val="a2"/>
    <w:rsid w:val="007326F5"/>
    <w:pPr>
      <w:autoSpaceDE/>
      <w:autoSpaceDN/>
      <w:ind w:left="283" w:hanging="283"/>
      <w:contextualSpacing/>
      <w:outlineLvl w:val="0"/>
    </w:pPr>
    <w:rPr>
      <w:color w:val="000000"/>
      <w:sz w:val="22"/>
      <w:szCs w:val="22"/>
    </w:rPr>
  </w:style>
  <w:style w:type="paragraph" w:styleId="3d">
    <w:name w:val="List 3"/>
    <w:basedOn w:val="a2"/>
    <w:rsid w:val="007326F5"/>
    <w:pPr>
      <w:autoSpaceDE/>
      <w:autoSpaceDN/>
      <w:ind w:left="849" w:hanging="283"/>
      <w:contextualSpacing/>
      <w:outlineLvl w:val="0"/>
    </w:pPr>
    <w:rPr>
      <w:color w:val="000000"/>
      <w:sz w:val="22"/>
      <w:szCs w:val="22"/>
    </w:rPr>
  </w:style>
  <w:style w:type="paragraph" w:customStyle="1" w:styleId="afff6">
    <w:name w:val="Текст таблицы"/>
    <w:basedOn w:val="a2"/>
    <w:uiPriority w:val="99"/>
    <w:rsid w:val="007326F5"/>
    <w:pPr>
      <w:keepNext/>
      <w:autoSpaceDE/>
      <w:autoSpaceDN/>
      <w:ind w:left="-24"/>
      <w:contextualSpacing/>
      <w:outlineLvl w:val="2"/>
    </w:pPr>
    <w:rPr>
      <w:rFonts w:cs="Arial"/>
      <w:bCs/>
      <w:color w:val="000000"/>
      <w:sz w:val="22"/>
      <w:szCs w:val="26"/>
    </w:rPr>
  </w:style>
  <w:style w:type="paragraph" w:customStyle="1" w:styleId="12">
    <w:name w:val="Уровень 1 Статья"/>
    <w:basedOn w:val="33"/>
    <w:uiPriority w:val="99"/>
    <w:rsid w:val="007326F5"/>
    <w:pPr>
      <w:numPr>
        <w:numId w:val="12"/>
      </w:numPr>
      <w:spacing w:before="480"/>
      <w:ind w:left="-24"/>
      <w:contextualSpacing/>
      <w:jc w:val="both"/>
    </w:pPr>
    <w:rPr>
      <w:rFonts w:cs="Arial"/>
      <w:b w:val="0"/>
      <w:color w:val="000000"/>
      <w:sz w:val="26"/>
      <w:szCs w:val="26"/>
    </w:rPr>
  </w:style>
  <w:style w:type="paragraph" w:customStyle="1" w:styleId="2-">
    <w:name w:val="Уровень 2 - пункт"/>
    <w:uiPriority w:val="99"/>
    <w:rsid w:val="007326F5"/>
    <w:pPr>
      <w:numPr>
        <w:ilvl w:val="1"/>
        <w:numId w:val="12"/>
      </w:numPr>
      <w:spacing w:after="120" w:line="240" w:lineRule="auto"/>
      <w:jc w:val="both"/>
    </w:pPr>
    <w:rPr>
      <w:sz w:val="24"/>
      <w:szCs w:val="24"/>
    </w:rPr>
  </w:style>
  <w:style w:type="paragraph" w:customStyle="1" w:styleId="3-">
    <w:name w:val="Уровень 3 - п.п."/>
    <w:uiPriority w:val="99"/>
    <w:rsid w:val="007326F5"/>
    <w:pPr>
      <w:numPr>
        <w:ilvl w:val="2"/>
        <w:numId w:val="12"/>
      </w:numPr>
      <w:spacing w:after="120" w:line="240" w:lineRule="auto"/>
      <w:jc w:val="both"/>
    </w:pPr>
    <w:rPr>
      <w:sz w:val="24"/>
      <w:szCs w:val="24"/>
    </w:rPr>
  </w:style>
  <w:style w:type="paragraph" w:customStyle="1" w:styleId="4-">
    <w:name w:val="Уровень 4 - п.п.п."/>
    <w:uiPriority w:val="99"/>
    <w:rsid w:val="007326F5"/>
    <w:pPr>
      <w:numPr>
        <w:ilvl w:val="3"/>
        <w:numId w:val="12"/>
      </w:numPr>
      <w:spacing w:after="60" w:line="240" w:lineRule="auto"/>
      <w:jc w:val="both"/>
    </w:pPr>
    <w:rPr>
      <w:sz w:val="24"/>
      <w:szCs w:val="24"/>
    </w:rPr>
  </w:style>
  <w:style w:type="character" w:customStyle="1" w:styleId="FontStyle53">
    <w:name w:val="Font Style53"/>
    <w:uiPriority w:val="99"/>
    <w:rsid w:val="007326F5"/>
    <w:rPr>
      <w:rFonts w:ascii="Times New Roman" w:hAnsi="Times New Roman"/>
      <w:sz w:val="22"/>
    </w:rPr>
  </w:style>
  <w:style w:type="paragraph" w:customStyle="1" w:styleId="afff7">
    <w:name w:val="Заголовок таблицы"/>
    <w:basedOn w:val="33"/>
    <w:uiPriority w:val="99"/>
    <w:rsid w:val="007326F5"/>
    <w:pPr>
      <w:ind w:left="-24" w:firstLine="591"/>
      <w:contextualSpacing/>
      <w:jc w:val="both"/>
    </w:pPr>
    <w:rPr>
      <w:rFonts w:cs="Arial"/>
      <w:b w:val="0"/>
      <w:color w:val="000000"/>
      <w:sz w:val="22"/>
      <w:szCs w:val="26"/>
    </w:rPr>
  </w:style>
  <w:style w:type="paragraph" w:customStyle="1" w:styleId="consnormal">
    <w:name w:val="consnormal"/>
    <w:basedOn w:val="a2"/>
    <w:uiPriority w:val="99"/>
    <w:rsid w:val="007326F5"/>
    <w:pPr>
      <w:suppressAutoHyphens/>
      <w:autoSpaceDE/>
      <w:autoSpaceDN/>
      <w:spacing w:before="280" w:after="280"/>
      <w:ind w:left="-24"/>
      <w:contextualSpacing/>
      <w:outlineLvl w:val="0"/>
    </w:pPr>
    <w:rPr>
      <w:color w:val="000000"/>
      <w:sz w:val="22"/>
      <w:szCs w:val="22"/>
      <w:lang w:eastAsia="ar-SA"/>
    </w:rPr>
  </w:style>
  <w:style w:type="paragraph" w:customStyle="1" w:styleId="2f">
    <w:name w:val="Абзац списка2"/>
    <w:basedOn w:val="a2"/>
    <w:uiPriority w:val="99"/>
    <w:rsid w:val="007326F5"/>
    <w:pPr>
      <w:autoSpaceDE/>
      <w:autoSpaceDN/>
      <w:ind w:left="708"/>
      <w:contextualSpacing/>
      <w:outlineLvl w:val="0"/>
    </w:pPr>
    <w:rPr>
      <w:color w:val="000000"/>
      <w:sz w:val="22"/>
      <w:szCs w:val="22"/>
    </w:rPr>
  </w:style>
  <w:style w:type="paragraph" w:styleId="HTML">
    <w:name w:val="HTML Preformatted"/>
    <w:basedOn w:val="a2"/>
    <w:link w:val="HTML0"/>
    <w:uiPriority w:val="99"/>
    <w:rsid w:val="00732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4"/>
      <w:contextualSpacing/>
      <w:outlineLvl w:val="0"/>
    </w:pPr>
    <w:rPr>
      <w:rFonts w:ascii="Courier New" w:hAnsi="Courier New" w:cs="Courier New"/>
      <w:color w:val="000000"/>
    </w:rPr>
  </w:style>
  <w:style w:type="character" w:customStyle="1" w:styleId="HTML0">
    <w:name w:val="Стандартный HTML Знак"/>
    <w:basedOn w:val="a3"/>
    <w:link w:val="HTML"/>
    <w:uiPriority w:val="99"/>
    <w:rsid w:val="007326F5"/>
    <w:rPr>
      <w:rFonts w:ascii="Courier New" w:hAnsi="Courier New" w:cs="Courier New"/>
      <w:color w:val="000000"/>
      <w:sz w:val="20"/>
      <w:szCs w:val="20"/>
    </w:rPr>
  </w:style>
  <w:style w:type="paragraph" w:customStyle="1" w:styleId="ConsNormal0">
    <w:name w:val="ConsNormal"/>
    <w:qFormat/>
    <w:rsid w:val="007326F5"/>
    <w:pPr>
      <w:widowControl w:val="0"/>
      <w:autoSpaceDE w:val="0"/>
      <w:autoSpaceDN w:val="0"/>
      <w:adjustRightInd w:val="0"/>
      <w:spacing w:after="0" w:line="240" w:lineRule="auto"/>
      <w:ind w:firstLine="720"/>
    </w:pPr>
    <w:rPr>
      <w:rFonts w:ascii="Arial" w:hAnsi="Arial" w:cs="Arial"/>
      <w:sz w:val="16"/>
      <w:szCs w:val="16"/>
    </w:rPr>
  </w:style>
  <w:style w:type="character" w:customStyle="1" w:styleId="afff8">
    <w:name w:val="Гипертекстовая ссылка"/>
    <w:uiPriority w:val="99"/>
    <w:rsid w:val="007326F5"/>
    <w:rPr>
      <w:color w:val="106BBE"/>
    </w:rPr>
  </w:style>
  <w:style w:type="numbering" w:customStyle="1" w:styleId="11112">
    <w:name w:val="Нет списка1111"/>
    <w:next w:val="a5"/>
    <w:semiHidden/>
    <w:unhideWhenUsed/>
    <w:rsid w:val="007326F5"/>
  </w:style>
  <w:style w:type="table" w:customStyle="1" w:styleId="21110">
    <w:name w:val="Сетка таблицы2111"/>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d"/>
    <w:uiPriority w:val="59"/>
    <w:locked/>
    <w:rsid w:val="007326F5"/>
    <w:pPr>
      <w:spacing w:after="0" w:line="240" w:lineRule="auto"/>
    </w:pPr>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7326F5"/>
    <w:pPr>
      <w:autoSpaceDE/>
      <w:autoSpaceDN/>
      <w:spacing w:after="60"/>
      <w:jc w:val="both"/>
    </w:pPr>
    <w:rPr>
      <w:sz w:val="24"/>
      <w:szCs w:val="24"/>
    </w:rPr>
  </w:style>
  <w:style w:type="table" w:customStyle="1" w:styleId="320">
    <w:name w:val="Сетка таблицы32"/>
    <w:basedOn w:val="a4"/>
    <w:next w:val="ad"/>
    <w:uiPriority w:val="99"/>
    <w:rsid w:val="007326F5"/>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5"/>
    <w:semiHidden/>
    <w:rsid w:val="007326F5"/>
  </w:style>
  <w:style w:type="numbering" w:customStyle="1" w:styleId="1211">
    <w:name w:val="Нет списка121"/>
    <w:next w:val="a5"/>
    <w:uiPriority w:val="99"/>
    <w:semiHidden/>
    <w:unhideWhenUsed/>
    <w:rsid w:val="007326F5"/>
  </w:style>
  <w:style w:type="numbering" w:customStyle="1" w:styleId="2210">
    <w:name w:val="Нет списка221"/>
    <w:next w:val="a5"/>
    <w:uiPriority w:val="99"/>
    <w:semiHidden/>
    <w:rsid w:val="007326F5"/>
  </w:style>
  <w:style w:type="table" w:customStyle="1" w:styleId="2211">
    <w:name w:val="Сетка таблицы221"/>
    <w:basedOn w:val="a4"/>
    <w:next w:val="ad"/>
    <w:uiPriority w:val="99"/>
    <w:rsid w:val="007326F5"/>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5"/>
    <w:semiHidden/>
    <w:rsid w:val="007326F5"/>
  </w:style>
  <w:style w:type="table" w:customStyle="1" w:styleId="21210">
    <w:name w:val="Сетка таблицы2121"/>
    <w:basedOn w:val="a4"/>
    <w:next w:val="ad"/>
    <w:uiPriority w:val="59"/>
    <w:rsid w:val="007326F5"/>
    <w:pPr>
      <w:spacing w:after="0" w:line="240" w:lineRule="auto"/>
    </w:pPr>
    <w:rPr>
      <w:rFonts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5"/>
    <w:uiPriority w:val="99"/>
    <w:semiHidden/>
    <w:unhideWhenUsed/>
    <w:rsid w:val="007326F5"/>
  </w:style>
  <w:style w:type="numbering" w:customStyle="1" w:styleId="111111">
    <w:name w:val="Нет списка11111"/>
    <w:next w:val="a5"/>
    <w:uiPriority w:val="99"/>
    <w:semiHidden/>
    <w:unhideWhenUsed/>
    <w:rsid w:val="007326F5"/>
  </w:style>
  <w:style w:type="table" w:customStyle="1" w:styleId="211110">
    <w:name w:val="Сетка таблицы21111"/>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4"/>
    <w:next w:val="ad"/>
    <w:locked/>
    <w:rsid w:val="007326F5"/>
    <w:pPr>
      <w:spacing w:after="0" w:line="240" w:lineRule="auto"/>
    </w:pPr>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2"/>
    <w:qFormat/>
    <w:rsid w:val="007326F5"/>
    <w:pPr>
      <w:autoSpaceDE/>
      <w:autoSpaceDN/>
      <w:spacing w:before="100" w:beforeAutospacing="1" w:after="100" w:afterAutospacing="1"/>
      <w:jc w:val="center"/>
      <w:textAlignment w:val="center"/>
    </w:pPr>
    <w:rPr>
      <w:color w:val="000000"/>
      <w:sz w:val="24"/>
      <w:szCs w:val="24"/>
    </w:rPr>
  </w:style>
  <w:style w:type="paragraph" w:customStyle="1" w:styleId="xl64">
    <w:name w:val="xl64"/>
    <w:basedOn w:val="a2"/>
    <w:qFormat/>
    <w:rsid w:val="007326F5"/>
    <w:pPr>
      <w:pBdr>
        <w:top w:val="single" w:sz="8" w:space="0" w:color="000000"/>
        <w:left w:val="single" w:sz="8" w:space="0" w:color="000000"/>
        <w:right w:val="single" w:sz="8" w:space="0" w:color="000000"/>
      </w:pBdr>
      <w:autoSpaceDE/>
      <w:autoSpaceDN/>
      <w:spacing w:before="100" w:beforeAutospacing="1" w:after="100" w:afterAutospacing="1"/>
      <w:jc w:val="center"/>
      <w:textAlignment w:val="center"/>
    </w:pPr>
    <w:rPr>
      <w:color w:val="000000"/>
      <w:sz w:val="24"/>
      <w:szCs w:val="24"/>
    </w:rPr>
  </w:style>
  <w:style w:type="paragraph" w:customStyle="1" w:styleId="xl65">
    <w:name w:val="xl65"/>
    <w:basedOn w:val="a2"/>
    <w:qFormat/>
    <w:rsid w:val="007326F5"/>
    <w:pPr>
      <w:pBdr>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color w:val="000000"/>
      <w:sz w:val="24"/>
      <w:szCs w:val="24"/>
    </w:rPr>
  </w:style>
  <w:style w:type="paragraph" w:customStyle="1" w:styleId="xl66">
    <w:name w:val="xl66"/>
    <w:basedOn w:val="a2"/>
    <w:qFormat/>
    <w:rsid w:val="007326F5"/>
    <w:pPr>
      <w:pBdr>
        <w:bottom w:val="single" w:sz="8" w:space="0" w:color="auto"/>
        <w:right w:val="single" w:sz="8" w:space="0" w:color="000000"/>
      </w:pBdr>
      <w:autoSpaceDE/>
      <w:autoSpaceDN/>
      <w:spacing w:before="100" w:beforeAutospacing="1" w:after="100" w:afterAutospacing="1"/>
      <w:jc w:val="center"/>
      <w:textAlignment w:val="center"/>
    </w:pPr>
  </w:style>
  <w:style w:type="paragraph" w:customStyle="1" w:styleId="xl67">
    <w:name w:val="xl67"/>
    <w:basedOn w:val="a2"/>
    <w:qFormat/>
    <w:rsid w:val="007326F5"/>
    <w:pPr>
      <w:pBdr>
        <w:bottom w:val="single" w:sz="8" w:space="0" w:color="auto"/>
        <w:right w:val="single" w:sz="8" w:space="0" w:color="000000"/>
      </w:pBdr>
      <w:autoSpaceDE/>
      <w:autoSpaceDN/>
      <w:spacing w:before="100" w:beforeAutospacing="1" w:after="100" w:afterAutospacing="1"/>
      <w:jc w:val="center"/>
      <w:textAlignment w:val="center"/>
    </w:pPr>
    <w:rPr>
      <w:color w:val="000000"/>
      <w:sz w:val="24"/>
      <w:szCs w:val="24"/>
    </w:rPr>
  </w:style>
  <w:style w:type="paragraph" w:customStyle="1" w:styleId="xl68">
    <w:name w:val="xl68"/>
    <w:basedOn w:val="a2"/>
    <w:qFormat/>
    <w:rsid w:val="007326F5"/>
    <w:pPr>
      <w:pBdr>
        <w:left w:val="single" w:sz="8" w:space="0" w:color="auto"/>
        <w:bottom w:val="single" w:sz="8" w:space="0" w:color="auto"/>
      </w:pBdr>
      <w:autoSpaceDE/>
      <w:autoSpaceDN/>
      <w:spacing w:before="100" w:beforeAutospacing="1" w:after="100" w:afterAutospacing="1"/>
      <w:jc w:val="center"/>
      <w:textAlignment w:val="center"/>
    </w:pPr>
    <w:rPr>
      <w:color w:val="000000"/>
      <w:sz w:val="24"/>
      <w:szCs w:val="24"/>
    </w:rPr>
  </w:style>
  <w:style w:type="paragraph" w:customStyle="1" w:styleId="xl69">
    <w:name w:val="xl69"/>
    <w:basedOn w:val="a2"/>
    <w:qFormat/>
    <w:rsid w:val="007326F5"/>
    <w:pPr>
      <w:pBdr>
        <w:left w:val="single" w:sz="8" w:space="0" w:color="000000"/>
        <w:bottom w:val="single" w:sz="8" w:space="0" w:color="auto"/>
        <w:right w:val="single" w:sz="8" w:space="0" w:color="000000"/>
      </w:pBdr>
      <w:autoSpaceDE/>
      <w:autoSpaceDN/>
      <w:spacing w:before="100" w:beforeAutospacing="1" w:after="100" w:afterAutospacing="1"/>
      <w:jc w:val="center"/>
      <w:textAlignment w:val="center"/>
    </w:pPr>
  </w:style>
  <w:style w:type="paragraph" w:customStyle="1" w:styleId="xl70">
    <w:name w:val="xl70"/>
    <w:basedOn w:val="a2"/>
    <w:qFormat/>
    <w:rsid w:val="007326F5"/>
    <w:pPr>
      <w:pBdr>
        <w:left w:val="single" w:sz="8" w:space="0" w:color="000000"/>
        <w:bottom w:val="single" w:sz="8" w:space="0" w:color="auto"/>
        <w:right w:val="single" w:sz="8" w:space="0" w:color="000000"/>
      </w:pBdr>
      <w:autoSpaceDE/>
      <w:autoSpaceDN/>
      <w:spacing w:before="100" w:beforeAutospacing="1" w:after="100" w:afterAutospacing="1"/>
      <w:jc w:val="center"/>
      <w:textAlignment w:val="center"/>
    </w:pPr>
    <w:rPr>
      <w:color w:val="000000"/>
      <w:sz w:val="24"/>
      <w:szCs w:val="24"/>
    </w:rPr>
  </w:style>
  <w:style w:type="paragraph" w:customStyle="1" w:styleId="xl71">
    <w:name w:val="xl71"/>
    <w:basedOn w:val="a2"/>
    <w:qFormat/>
    <w:rsid w:val="007326F5"/>
    <w:pPr>
      <w:pBdr>
        <w:bottom w:val="single" w:sz="8" w:space="0" w:color="auto"/>
      </w:pBdr>
      <w:autoSpaceDE/>
      <w:autoSpaceDN/>
      <w:spacing w:before="100" w:beforeAutospacing="1" w:after="100" w:afterAutospacing="1"/>
      <w:jc w:val="center"/>
      <w:textAlignment w:val="center"/>
    </w:pPr>
    <w:rPr>
      <w:color w:val="000000"/>
      <w:sz w:val="24"/>
      <w:szCs w:val="24"/>
    </w:rPr>
  </w:style>
  <w:style w:type="paragraph" w:customStyle="1" w:styleId="xl72">
    <w:name w:val="xl72"/>
    <w:basedOn w:val="a2"/>
    <w:qFormat/>
    <w:rsid w:val="007326F5"/>
    <w:pPr>
      <w:pBdr>
        <w:left w:val="single" w:sz="8" w:space="0" w:color="auto"/>
      </w:pBdr>
      <w:autoSpaceDE/>
      <w:autoSpaceDN/>
      <w:spacing w:before="100" w:beforeAutospacing="1" w:after="100" w:afterAutospacing="1"/>
      <w:jc w:val="center"/>
      <w:textAlignment w:val="center"/>
    </w:pPr>
    <w:rPr>
      <w:color w:val="000000"/>
      <w:sz w:val="24"/>
      <w:szCs w:val="24"/>
    </w:rPr>
  </w:style>
  <w:style w:type="paragraph" w:customStyle="1" w:styleId="xl73">
    <w:name w:val="xl73"/>
    <w:basedOn w:val="a2"/>
    <w:qFormat/>
    <w:rsid w:val="007326F5"/>
    <w:pPr>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color w:val="000000"/>
      <w:sz w:val="24"/>
      <w:szCs w:val="24"/>
    </w:rPr>
  </w:style>
  <w:style w:type="paragraph" w:customStyle="1" w:styleId="xl74">
    <w:name w:val="xl74"/>
    <w:basedOn w:val="a2"/>
    <w:qFormat/>
    <w:rsid w:val="007326F5"/>
    <w:pPr>
      <w:pBdr>
        <w:bottom w:val="single" w:sz="8" w:space="0" w:color="000000"/>
        <w:right w:val="single" w:sz="8" w:space="0" w:color="000000"/>
      </w:pBdr>
      <w:autoSpaceDE/>
      <w:autoSpaceDN/>
      <w:spacing w:before="100" w:beforeAutospacing="1" w:after="100" w:afterAutospacing="1"/>
      <w:jc w:val="center"/>
      <w:textAlignment w:val="center"/>
    </w:pPr>
  </w:style>
  <w:style w:type="paragraph" w:customStyle="1" w:styleId="xl75">
    <w:name w:val="xl75"/>
    <w:basedOn w:val="a2"/>
    <w:qFormat/>
    <w:rsid w:val="007326F5"/>
    <w:pPr>
      <w:pBdr>
        <w:bottom w:val="single" w:sz="8" w:space="0" w:color="000000"/>
        <w:right w:val="single" w:sz="8" w:space="0" w:color="000000"/>
      </w:pBdr>
      <w:autoSpaceDE/>
      <w:autoSpaceDN/>
      <w:spacing w:before="100" w:beforeAutospacing="1" w:after="100" w:afterAutospacing="1"/>
      <w:jc w:val="center"/>
      <w:textAlignment w:val="center"/>
    </w:pPr>
    <w:rPr>
      <w:color w:val="000000"/>
      <w:sz w:val="24"/>
      <w:szCs w:val="24"/>
    </w:rPr>
  </w:style>
  <w:style w:type="paragraph" w:customStyle="1" w:styleId="xl76">
    <w:name w:val="xl76"/>
    <w:basedOn w:val="a2"/>
    <w:qFormat/>
    <w:rsid w:val="007326F5"/>
    <w:pPr>
      <w:pBdr>
        <w:top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color w:val="000000"/>
      <w:sz w:val="24"/>
      <w:szCs w:val="24"/>
    </w:rPr>
  </w:style>
  <w:style w:type="paragraph" w:customStyle="1" w:styleId="xl77">
    <w:name w:val="xl77"/>
    <w:basedOn w:val="a2"/>
    <w:qFormat/>
    <w:rsid w:val="007326F5"/>
    <w:pPr>
      <w:pBdr>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style>
  <w:style w:type="paragraph" w:customStyle="1" w:styleId="xl78">
    <w:name w:val="xl78"/>
    <w:basedOn w:val="a2"/>
    <w:qFormat/>
    <w:rsid w:val="007326F5"/>
    <w:pPr>
      <w:pBdr>
        <w:top w:val="single" w:sz="8" w:space="0" w:color="auto"/>
        <w:left w:val="single" w:sz="8" w:space="0" w:color="000000"/>
        <w:right w:val="single" w:sz="8" w:space="0" w:color="000000"/>
      </w:pBdr>
      <w:autoSpaceDE/>
      <w:autoSpaceDN/>
      <w:spacing w:before="100" w:beforeAutospacing="1" w:after="100" w:afterAutospacing="1"/>
      <w:jc w:val="center"/>
      <w:textAlignment w:val="center"/>
    </w:pPr>
    <w:rPr>
      <w:color w:val="000000"/>
      <w:sz w:val="24"/>
      <w:szCs w:val="24"/>
    </w:rPr>
  </w:style>
  <w:style w:type="paragraph" w:customStyle="1" w:styleId="xl79">
    <w:name w:val="xl79"/>
    <w:basedOn w:val="a2"/>
    <w:qFormat/>
    <w:rsid w:val="007326F5"/>
    <w:pPr>
      <w:autoSpaceDE/>
      <w:autoSpaceDN/>
      <w:spacing w:before="100" w:beforeAutospacing="1" w:after="100" w:afterAutospacing="1"/>
      <w:jc w:val="center"/>
    </w:pPr>
    <w:rPr>
      <w:sz w:val="24"/>
      <w:szCs w:val="24"/>
    </w:rPr>
  </w:style>
  <w:style w:type="paragraph" w:customStyle="1" w:styleId="xl80">
    <w:name w:val="xl80"/>
    <w:basedOn w:val="a2"/>
    <w:qFormat/>
    <w:rsid w:val="007326F5"/>
    <w:pPr>
      <w:pBdr>
        <w:bottom w:val="single" w:sz="8" w:space="0" w:color="auto"/>
        <w:right w:val="single" w:sz="8" w:space="0" w:color="auto"/>
      </w:pBdr>
      <w:autoSpaceDE/>
      <w:autoSpaceDN/>
      <w:spacing w:before="100" w:beforeAutospacing="1" w:after="100" w:afterAutospacing="1"/>
      <w:jc w:val="center"/>
      <w:textAlignment w:val="center"/>
    </w:pPr>
  </w:style>
  <w:style w:type="paragraph" w:customStyle="1" w:styleId="xl81">
    <w:name w:val="xl81"/>
    <w:basedOn w:val="a2"/>
    <w:qFormat/>
    <w:rsid w:val="007326F5"/>
    <w:pPr>
      <w:pBdr>
        <w:bottom w:val="single" w:sz="8" w:space="0" w:color="auto"/>
        <w:right w:val="single" w:sz="8" w:space="0" w:color="auto"/>
      </w:pBdr>
      <w:autoSpaceDE/>
      <w:autoSpaceDN/>
      <w:spacing w:before="100" w:beforeAutospacing="1" w:after="100" w:afterAutospacing="1"/>
      <w:jc w:val="center"/>
      <w:textAlignment w:val="center"/>
    </w:pPr>
  </w:style>
  <w:style w:type="paragraph" w:customStyle="1" w:styleId="xl82">
    <w:name w:val="xl82"/>
    <w:basedOn w:val="a2"/>
    <w:qFormat/>
    <w:rsid w:val="007326F5"/>
    <w:pPr>
      <w:pBdr>
        <w:bottom w:val="single" w:sz="8" w:space="0" w:color="auto"/>
        <w:right w:val="single" w:sz="8" w:space="0" w:color="000000"/>
      </w:pBdr>
      <w:autoSpaceDE/>
      <w:autoSpaceDN/>
      <w:spacing w:before="100" w:beforeAutospacing="1" w:after="100" w:afterAutospacing="1"/>
      <w:jc w:val="center"/>
      <w:textAlignment w:val="center"/>
    </w:pPr>
  </w:style>
  <w:style w:type="paragraph" w:customStyle="1" w:styleId="xl83">
    <w:name w:val="xl83"/>
    <w:basedOn w:val="a2"/>
    <w:qFormat/>
    <w:rsid w:val="007326F5"/>
    <w:pPr>
      <w:pBdr>
        <w:right w:val="single" w:sz="8" w:space="0" w:color="auto"/>
      </w:pBdr>
      <w:autoSpaceDE/>
      <w:autoSpaceDN/>
      <w:spacing w:before="100" w:beforeAutospacing="1" w:after="100" w:afterAutospacing="1"/>
      <w:jc w:val="center"/>
      <w:textAlignment w:val="center"/>
    </w:pPr>
  </w:style>
  <w:style w:type="paragraph" w:customStyle="1" w:styleId="xl84">
    <w:name w:val="xl84"/>
    <w:basedOn w:val="a2"/>
    <w:qFormat/>
    <w:rsid w:val="007326F5"/>
    <w:pPr>
      <w:pBdr>
        <w:top w:val="single" w:sz="8" w:space="0" w:color="000000"/>
        <w:bottom w:val="single" w:sz="8" w:space="0" w:color="000000"/>
        <w:right w:val="single" w:sz="8" w:space="0" w:color="000000"/>
      </w:pBdr>
      <w:autoSpaceDE/>
      <w:autoSpaceDN/>
      <w:spacing w:before="100" w:beforeAutospacing="1" w:after="100" w:afterAutospacing="1"/>
      <w:jc w:val="center"/>
      <w:textAlignment w:val="center"/>
    </w:pPr>
  </w:style>
  <w:style w:type="paragraph" w:customStyle="1" w:styleId="xl85">
    <w:name w:val="xl85"/>
    <w:basedOn w:val="a2"/>
    <w:qFormat/>
    <w:rsid w:val="007326F5"/>
    <w:pPr>
      <w:pBdr>
        <w:right w:val="single" w:sz="8" w:space="0" w:color="auto"/>
      </w:pBdr>
      <w:autoSpaceDE/>
      <w:autoSpaceDN/>
      <w:spacing w:before="100" w:beforeAutospacing="1" w:after="100" w:afterAutospacing="1"/>
      <w:jc w:val="center"/>
      <w:textAlignment w:val="center"/>
    </w:pPr>
  </w:style>
  <w:style w:type="paragraph" w:customStyle="1" w:styleId="xl86">
    <w:name w:val="xl86"/>
    <w:basedOn w:val="a2"/>
    <w:qFormat/>
    <w:rsid w:val="007326F5"/>
    <w:pPr>
      <w:pBdr>
        <w:top w:val="single" w:sz="8" w:space="0" w:color="000000"/>
        <w:bottom w:val="single" w:sz="8" w:space="0" w:color="000000"/>
        <w:right w:val="single" w:sz="8" w:space="0" w:color="000000"/>
      </w:pBdr>
      <w:autoSpaceDE/>
      <w:autoSpaceDN/>
      <w:spacing w:before="100" w:beforeAutospacing="1" w:after="100" w:afterAutospacing="1"/>
      <w:jc w:val="center"/>
      <w:textAlignment w:val="center"/>
    </w:pPr>
  </w:style>
  <w:style w:type="paragraph" w:customStyle="1" w:styleId="xl87">
    <w:name w:val="xl87"/>
    <w:basedOn w:val="a2"/>
    <w:qFormat/>
    <w:rsid w:val="007326F5"/>
    <w:pPr>
      <w:pBdr>
        <w:left w:val="single" w:sz="8" w:space="0" w:color="000000"/>
        <w:bottom w:val="single" w:sz="8" w:space="0" w:color="auto"/>
        <w:right w:val="single" w:sz="8" w:space="0" w:color="000000"/>
      </w:pBdr>
      <w:autoSpaceDE/>
      <w:autoSpaceDN/>
      <w:spacing w:before="100" w:beforeAutospacing="1" w:after="100" w:afterAutospacing="1"/>
      <w:jc w:val="center"/>
      <w:textAlignment w:val="center"/>
    </w:pPr>
  </w:style>
  <w:style w:type="paragraph" w:customStyle="1" w:styleId="xl88">
    <w:name w:val="xl88"/>
    <w:basedOn w:val="a2"/>
    <w:qFormat/>
    <w:rsid w:val="007326F5"/>
    <w:pPr>
      <w:pBdr>
        <w:right w:val="single" w:sz="8" w:space="0" w:color="000000"/>
      </w:pBdr>
      <w:autoSpaceDE/>
      <w:autoSpaceDN/>
      <w:spacing w:before="100" w:beforeAutospacing="1" w:after="100" w:afterAutospacing="1"/>
      <w:jc w:val="center"/>
      <w:textAlignment w:val="center"/>
    </w:pPr>
  </w:style>
  <w:style w:type="paragraph" w:customStyle="1" w:styleId="xl89">
    <w:name w:val="xl89"/>
    <w:basedOn w:val="a2"/>
    <w:qFormat/>
    <w:rsid w:val="007326F5"/>
    <w:pPr>
      <w:pBdr>
        <w:right w:val="single" w:sz="8" w:space="0" w:color="000000"/>
      </w:pBdr>
      <w:autoSpaceDE/>
      <w:autoSpaceDN/>
      <w:spacing w:before="100" w:beforeAutospacing="1" w:after="100" w:afterAutospacing="1"/>
      <w:jc w:val="center"/>
      <w:textAlignment w:val="center"/>
    </w:pPr>
  </w:style>
  <w:style w:type="paragraph" w:customStyle="1" w:styleId="xl90">
    <w:name w:val="xl90"/>
    <w:basedOn w:val="a2"/>
    <w:qFormat/>
    <w:rsid w:val="007326F5"/>
    <w:pPr>
      <w:pBdr>
        <w:left w:val="single" w:sz="8" w:space="0" w:color="000000"/>
        <w:right w:val="single" w:sz="8" w:space="0" w:color="000000"/>
      </w:pBdr>
      <w:autoSpaceDE/>
      <w:autoSpaceDN/>
      <w:spacing w:before="100" w:beforeAutospacing="1" w:after="100" w:afterAutospacing="1"/>
      <w:jc w:val="center"/>
      <w:textAlignment w:val="center"/>
    </w:pPr>
    <w:rPr>
      <w:color w:val="000000"/>
      <w:sz w:val="24"/>
      <w:szCs w:val="24"/>
    </w:rPr>
  </w:style>
  <w:style w:type="paragraph" w:customStyle="1" w:styleId="xl91">
    <w:name w:val="xl91"/>
    <w:basedOn w:val="a2"/>
    <w:qFormat/>
    <w:rsid w:val="007326F5"/>
    <w:pPr>
      <w:pBdr>
        <w:right w:val="single" w:sz="8" w:space="0" w:color="000000"/>
      </w:pBdr>
      <w:autoSpaceDE/>
      <w:autoSpaceDN/>
      <w:spacing w:before="100" w:beforeAutospacing="1" w:after="100" w:afterAutospacing="1"/>
      <w:jc w:val="center"/>
      <w:textAlignment w:val="center"/>
    </w:pPr>
    <w:rPr>
      <w:color w:val="000000"/>
      <w:sz w:val="24"/>
      <w:szCs w:val="24"/>
    </w:rPr>
  </w:style>
  <w:style w:type="paragraph" w:customStyle="1" w:styleId="xl92">
    <w:name w:val="xl92"/>
    <w:basedOn w:val="a2"/>
    <w:qFormat/>
    <w:rsid w:val="007326F5"/>
    <w:pPr>
      <w:pBdr>
        <w:left w:val="single" w:sz="8" w:space="0" w:color="000000"/>
        <w:right w:val="single" w:sz="8" w:space="0" w:color="000000"/>
      </w:pBdr>
      <w:autoSpaceDE/>
      <w:autoSpaceDN/>
      <w:spacing w:before="100" w:beforeAutospacing="1" w:after="100" w:afterAutospacing="1"/>
      <w:jc w:val="center"/>
      <w:textAlignment w:val="center"/>
    </w:pPr>
  </w:style>
  <w:style w:type="paragraph" w:customStyle="1" w:styleId="xl93">
    <w:name w:val="xl93"/>
    <w:basedOn w:val="a2"/>
    <w:qFormat/>
    <w:rsid w:val="007326F5"/>
    <w:pPr>
      <w:pBdr>
        <w:top w:val="single" w:sz="8" w:space="0" w:color="000000"/>
        <w:left w:val="single" w:sz="8" w:space="0" w:color="000000"/>
        <w:bottom w:val="single" w:sz="8" w:space="0" w:color="000000"/>
      </w:pBdr>
      <w:autoSpaceDE/>
      <w:autoSpaceDN/>
      <w:spacing w:before="100" w:beforeAutospacing="1" w:after="100" w:afterAutospacing="1"/>
      <w:jc w:val="center"/>
      <w:textAlignment w:val="center"/>
    </w:pPr>
    <w:rPr>
      <w:color w:val="000000"/>
      <w:sz w:val="24"/>
      <w:szCs w:val="24"/>
    </w:rPr>
  </w:style>
  <w:style w:type="paragraph" w:customStyle="1" w:styleId="xl94">
    <w:name w:val="xl94"/>
    <w:basedOn w:val="a2"/>
    <w:qFormat/>
    <w:rsid w:val="007326F5"/>
    <w:pPr>
      <w:pBdr>
        <w:top w:val="single" w:sz="8" w:space="0" w:color="000000"/>
        <w:bottom w:val="single" w:sz="8" w:space="0" w:color="000000"/>
      </w:pBdr>
      <w:autoSpaceDE/>
      <w:autoSpaceDN/>
      <w:spacing w:before="100" w:beforeAutospacing="1" w:after="100" w:afterAutospacing="1"/>
      <w:jc w:val="center"/>
      <w:textAlignment w:val="center"/>
    </w:pPr>
    <w:rPr>
      <w:color w:val="000000"/>
      <w:sz w:val="24"/>
      <w:szCs w:val="24"/>
    </w:rPr>
  </w:style>
  <w:style w:type="paragraph" w:customStyle="1" w:styleId="xl95">
    <w:name w:val="xl95"/>
    <w:basedOn w:val="a2"/>
    <w:qFormat/>
    <w:rsid w:val="007326F5"/>
    <w:pPr>
      <w:pBdr>
        <w:top w:val="single" w:sz="8" w:space="0" w:color="000000"/>
        <w:bottom w:val="single" w:sz="8" w:space="0" w:color="000000"/>
        <w:right w:val="single" w:sz="8" w:space="0" w:color="000000"/>
      </w:pBdr>
      <w:autoSpaceDE/>
      <w:autoSpaceDN/>
      <w:spacing w:before="100" w:beforeAutospacing="1" w:after="100" w:afterAutospacing="1"/>
      <w:jc w:val="center"/>
    </w:pPr>
    <w:rPr>
      <w:sz w:val="24"/>
      <w:szCs w:val="24"/>
    </w:rPr>
  </w:style>
  <w:style w:type="paragraph" w:customStyle="1" w:styleId="xl96">
    <w:name w:val="xl96"/>
    <w:basedOn w:val="a2"/>
    <w:qFormat/>
    <w:rsid w:val="007326F5"/>
    <w:pPr>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jc w:val="center"/>
    </w:pPr>
    <w:rPr>
      <w:sz w:val="24"/>
      <w:szCs w:val="24"/>
    </w:rPr>
  </w:style>
  <w:style w:type="numbering" w:customStyle="1" w:styleId="2242">
    <w:name w:val="Текущий список2242"/>
    <w:rsid w:val="007326F5"/>
  </w:style>
  <w:style w:type="numbering" w:customStyle="1" w:styleId="3e">
    <w:name w:val="Стиль3"/>
    <w:uiPriority w:val="99"/>
    <w:rsid w:val="007326F5"/>
  </w:style>
  <w:style w:type="numbering" w:customStyle="1" w:styleId="111720">
    <w:name w:val="Текущий список11172"/>
    <w:rsid w:val="007326F5"/>
  </w:style>
  <w:style w:type="paragraph" w:customStyle="1" w:styleId="afff9">
    <w:name w:val="Часть"/>
    <w:basedOn w:val="a2"/>
    <w:link w:val="afffa"/>
    <w:qFormat/>
    <w:rsid w:val="007326F5"/>
    <w:pPr>
      <w:tabs>
        <w:tab w:val="num" w:pos="1134"/>
      </w:tabs>
      <w:autoSpaceDE/>
      <w:autoSpaceDN/>
      <w:spacing w:line="288" w:lineRule="auto"/>
      <w:ind w:firstLine="567"/>
      <w:jc w:val="both"/>
    </w:pPr>
    <w:rPr>
      <w:sz w:val="28"/>
      <w:szCs w:val="24"/>
    </w:rPr>
  </w:style>
  <w:style w:type="character" w:customStyle="1" w:styleId="afffa">
    <w:name w:val="Часть Знак"/>
    <w:link w:val="afff9"/>
    <w:rsid w:val="007326F5"/>
    <w:rPr>
      <w:sz w:val="28"/>
      <w:szCs w:val="24"/>
    </w:rPr>
  </w:style>
  <w:style w:type="numbering" w:customStyle="1" w:styleId="71">
    <w:name w:val="Нет списка7"/>
    <w:next w:val="a5"/>
    <w:uiPriority w:val="99"/>
    <w:semiHidden/>
    <w:unhideWhenUsed/>
    <w:rsid w:val="007326F5"/>
  </w:style>
  <w:style w:type="paragraph" w:styleId="afffb">
    <w:name w:val="List Bullet"/>
    <w:basedOn w:val="a2"/>
    <w:link w:val="afffc"/>
    <w:autoRedefine/>
    <w:rsid w:val="007326F5"/>
    <w:pPr>
      <w:widowControl w:val="0"/>
      <w:tabs>
        <w:tab w:val="num" w:pos="900"/>
      </w:tabs>
      <w:autoSpaceDE/>
      <w:autoSpaceDN/>
      <w:ind w:left="720" w:hanging="720"/>
      <w:jc w:val="both"/>
    </w:pPr>
    <w:rPr>
      <w:sz w:val="24"/>
      <w:szCs w:val="24"/>
    </w:rPr>
  </w:style>
  <w:style w:type="paragraph" w:styleId="2">
    <w:name w:val="List Bullet 2"/>
    <w:basedOn w:val="a2"/>
    <w:autoRedefine/>
    <w:rsid w:val="007326F5"/>
    <w:pPr>
      <w:numPr>
        <w:numId w:val="33"/>
      </w:numPr>
      <w:autoSpaceDE/>
      <w:autoSpaceDN/>
      <w:spacing w:after="60"/>
      <w:jc w:val="both"/>
    </w:pPr>
    <w:rPr>
      <w:sz w:val="24"/>
    </w:rPr>
  </w:style>
  <w:style w:type="paragraph" w:styleId="30">
    <w:name w:val="List Bullet 3"/>
    <w:basedOn w:val="a2"/>
    <w:autoRedefine/>
    <w:rsid w:val="007326F5"/>
    <w:pPr>
      <w:numPr>
        <w:numId w:val="34"/>
      </w:numPr>
      <w:autoSpaceDE/>
      <w:autoSpaceDN/>
      <w:spacing w:after="60"/>
      <w:jc w:val="both"/>
    </w:pPr>
    <w:rPr>
      <w:sz w:val="24"/>
    </w:rPr>
  </w:style>
  <w:style w:type="paragraph" w:styleId="40">
    <w:name w:val="List Bullet 4"/>
    <w:basedOn w:val="a2"/>
    <w:autoRedefine/>
    <w:rsid w:val="007326F5"/>
    <w:pPr>
      <w:numPr>
        <w:numId w:val="35"/>
      </w:numPr>
      <w:autoSpaceDE/>
      <w:autoSpaceDN/>
      <w:spacing w:after="60"/>
      <w:jc w:val="both"/>
    </w:pPr>
    <w:rPr>
      <w:sz w:val="24"/>
    </w:rPr>
  </w:style>
  <w:style w:type="paragraph" w:styleId="54">
    <w:name w:val="List Bullet 5"/>
    <w:basedOn w:val="a2"/>
    <w:autoRedefine/>
    <w:rsid w:val="007326F5"/>
    <w:pPr>
      <w:autoSpaceDE/>
      <w:autoSpaceDN/>
      <w:spacing w:after="60"/>
      <w:ind w:left="2212" w:right="-211"/>
      <w:jc w:val="both"/>
    </w:pPr>
    <w:rPr>
      <w:sz w:val="24"/>
    </w:rPr>
  </w:style>
  <w:style w:type="paragraph" w:styleId="a">
    <w:name w:val="List Number"/>
    <w:basedOn w:val="a2"/>
    <w:rsid w:val="007326F5"/>
    <w:pPr>
      <w:numPr>
        <w:numId w:val="36"/>
      </w:numPr>
      <w:autoSpaceDE/>
      <w:autoSpaceDN/>
      <w:spacing w:after="60"/>
      <w:jc w:val="both"/>
    </w:pPr>
    <w:rPr>
      <w:sz w:val="24"/>
    </w:rPr>
  </w:style>
  <w:style w:type="paragraph" w:styleId="3">
    <w:name w:val="List Number 3"/>
    <w:basedOn w:val="a2"/>
    <w:rsid w:val="007326F5"/>
    <w:pPr>
      <w:numPr>
        <w:numId w:val="38"/>
      </w:numPr>
      <w:tabs>
        <w:tab w:val="num" w:pos="360"/>
      </w:tabs>
      <w:autoSpaceDE/>
      <w:autoSpaceDN/>
      <w:spacing w:after="60"/>
      <w:ind w:left="0" w:firstLine="0"/>
      <w:jc w:val="both"/>
    </w:pPr>
    <w:rPr>
      <w:sz w:val="24"/>
    </w:rPr>
  </w:style>
  <w:style w:type="paragraph" w:styleId="4">
    <w:name w:val="List Number 4"/>
    <w:basedOn w:val="a2"/>
    <w:rsid w:val="007326F5"/>
    <w:pPr>
      <w:numPr>
        <w:numId w:val="39"/>
      </w:numPr>
      <w:tabs>
        <w:tab w:val="num" w:pos="360"/>
      </w:tabs>
      <w:autoSpaceDE/>
      <w:autoSpaceDN/>
      <w:spacing w:after="60"/>
      <w:ind w:left="0" w:firstLine="0"/>
      <w:jc w:val="both"/>
    </w:pPr>
    <w:rPr>
      <w:sz w:val="24"/>
    </w:rPr>
  </w:style>
  <w:style w:type="paragraph" w:styleId="5">
    <w:name w:val="List Number 5"/>
    <w:basedOn w:val="a2"/>
    <w:rsid w:val="007326F5"/>
    <w:pPr>
      <w:numPr>
        <w:numId w:val="40"/>
      </w:numPr>
      <w:autoSpaceDE/>
      <w:autoSpaceDN/>
      <w:spacing w:after="60"/>
      <w:jc w:val="both"/>
    </w:pPr>
    <w:rPr>
      <w:sz w:val="24"/>
    </w:rPr>
  </w:style>
  <w:style w:type="paragraph" w:customStyle="1" w:styleId="a1">
    <w:name w:val="Раздел"/>
    <w:basedOn w:val="a2"/>
    <w:qFormat/>
    <w:rsid w:val="007326F5"/>
    <w:pPr>
      <w:numPr>
        <w:ilvl w:val="1"/>
        <w:numId w:val="42"/>
      </w:numPr>
      <w:autoSpaceDE/>
      <w:autoSpaceDN/>
      <w:spacing w:before="120" w:after="120"/>
      <w:jc w:val="center"/>
    </w:pPr>
    <w:rPr>
      <w:rFonts w:ascii="Arial Narrow" w:hAnsi="Arial Narrow"/>
      <w:b/>
      <w:sz w:val="28"/>
    </w:rPr>
  </w:style>
  <w:style w:type="paragraph" w:customStyle="1" w:styleId="31">
    <w:name w:val="Раздел 3"/>
    <w:basedOn w:val="a2"/>
    <w:semiHidden/>
    <w:qFormat/>
    <w:rsid w:val="007326F5"/>
    <w:pPr>
      <w:numPr>
        <w:numId w:val="43"/>
      </w:numPr>
      <w:autoSpaceDE/>
      <w:autoSpaceDN/>
      <w:spacing w:before="120" w:after="120"/>
      <w:jc w:val="center"/>
    </w:pPr>
    <w:rPr>
      <w:b/>
      <w:sz w:val="24"/>
    </w:rPr>
  </w:style>
  <w:style w:type="paragraph" w:customStyle="1" w:styleId="afffd">
    <w:name w:val="Условия контракта"/>
    <w:basedOn w:val="a2"/>
    <w:semiHidden/>
    <w:qFormat/>
    <w:rsid w:val="007326F5"/>
    <w:pPr>
      <w:tabs>
        <w:tab w:val="num" w:pos="567"/>
      </w:tabs>
      <w:autoSpaceDE/>
      <w:autoSpaceDN/>
      <w:spacing w:before="240" w:after="120"/>
      <w:ind w:left="567" w:hanging="567"/>
      <w:jc w:val="both"/>
    </w:pPr>
    <w:rPr>
      <w:b/>
      <w:sz w:val="24"/>
    </w:rPr>
  </w:style>
  <w:style w:type="paragraph" w:customStyle="1" w:styleId="Instruction">
    <w:name w:val="Instruction"/>
    <w:basedOn w:val="28"/>
    <w:semiHidden/>
    <w:qFormat/>
    <w:rsid w:val="007326F5"/>
    <w:pPr>
      <w:tabs>
        <w:tab w:val="clear" w:pos="3828"/>
        <w:tab w:val="num" w:pos="360"/>
      </w:tabs>
      <w:spacing w:before="180" w:after="60"/>
      <w:ind w:left="360" w:hanging="360"/>
      <w:jc w:val="both"/>
    </w:pPr>
    <w:rPr>
      <w:b/>
      <w:szCs w:val="20"/>
    </w:rPr>
  </w:style>
  <w:style w:type="paragraph" w:customStyle="1" w:styleId="afffe">
    <w:name w:val="Тендерные данные"/>
    <w:basedOn w:val="a2"/>
    <w:semiHidden/>
    <w:qFormat/>
    <w:rsid w:val="007326F5"/>
    <w:pPr>
      <w:tabs>
        <w:tab w:val="left" w:pos="1985"/>
      </w:tabs>
      <w:autoSpaceDE/>
      <w:autoSpaceDN/>
      <w:spacing w:before="120" w:after="60"/>
      <w:jc w:val="both"/>
    </w:pPr>
    <w:rPr>
      <w:b/>
      <w:sz w:val="24"/>
    </w:rPr>
  </w:style>
  <w:style w:type="paragraph" w:styleId="affff">
    <w:name w:val="Date"/>
    <w:basedOn w:val="a2"/>
    <w:next w:val="a2"/>
    <w:link w:val="affff0"/>
    <w:rsid w:val="007326F5"/>
    <w:pPr>
      <w:autoSpaceDE/>
      <w:autoSpaceDN/>
      <w:spacing w:after="60"/>
      <w:jc w:val="both"/>
    </w:pPr>
    <w:rPr>
      <w:sz w:val="24"/>
    </w:rPr>
  </w:style>
  <w:style w:type="character" w:customStyle="1" w:styleId="affff0">
    <w:name w:val="Дата Знак"/>
    <w:basedOn w:val="a3"/>
    <w:link w:val="affff"/>
    <w:rsid w:val="007326F5"/>
    <w:rPr>
      <w:sz w:val="24"/>
      <w:szCs w:val="20"/>
    </w:rPr>
  </w:style>
  <w:style w:type="paragraph" w:customStyle="1" w:styleId="affff1">
    <w:name w:val="Îáû÷íûé"/>
    <w:semiHidden/>
    <w:qFormat/>
    <w:rsid w:val="007326F5"/>
    <w:pPr>
      <w:spacing w:after="0" w:line="240" w:lineRule="auto"/>
    </w:pPr>
    <w:rPr>
      <w:sz w:val="20"/>
      <w:szCs w:val="20"/>
    </w:rPr>
  </w:style>
  <w:style w:type="paragraph" w:customStyle="1" w:styleId="affff2">
    <w:name w:val="Íîðìàëüíûé"/>
    <w:semiHidden/>
    <w:qFormat/>
    <w:rsid w:val="007326F5"/>
    <w:pPr>
      <w:spacing w:after="0" w:line="240" w:lineRule="auto"/>
    </w:pPr>
    <w:rPr>
      <w:rFonts w:ascii="Courier" w:hAnsi="Courier"/>
      <w:sz w:val="24"/>
      <w:szCs w:val="20"/>
      <w:lang w:val="en-GB"/>
    </w:rPr>
  </w:style>
  <w:style w:type="paragraph" w:customStyle="1" w:styleId="affff3">
    <w:name w:val="Подраздел"/>
    <w:basedOn w:val="a2"/>
    <w:qFormat/>
    <w:rsid w:val="007326F5"/>
    <w:pPr>
      <w:suppressAutoHyphens/>
      <w:autoSpaceDE/>
      <w:autoSpaceDN/>
      <w:spacing w:before="240" w:after="120"/>
      <w:jc w:val="center"/>
    </w:pPr>
    <w:rPr>
      <w:rFonts w:ascii="TimesDL" w:hAnsi="TimesDL"/>
      <w:b/>
      <w:smallCaps/>
      <w:spacing w:val="-2"/>
      <w:sz w:val="24"/>
    </w:rPr>
  </w:style>
  <w:style w:type="paragraph" w:styleId="affff4">
    <w:name w:val="Plain Text"/>
    <w:basedOn w:val="a2"/>
    <w:link w:val="affff5"/>
    <w:uiPriority w:val="99"/>
    <w:rsid w:val="007326F5"/>
    <w:pPr>
      <w:autoSpaceDE/>
      <w:autoSpaceDN/>
    </w:pPr>
    <w:rPr>
      <w:rFonts w:ascii="Courier New" w:hAnsi="Courier New" w:cs="Courier New"/>
    </w:rPr>
  </w:style>
  <w:style w:type="character" w:customStyle="1" w:styleId="affff5">
    <w:name w:val="Текст Знак"/>
    <w:basedOn w:val="a3"/>
    <w:link w:val="affff4"/>
    <w:uiPriority w:val="99"/>
    <w:rsid w:val="007326F5"/>
    <w:rPr>
      <w:rFonts w:ascii="Courier New" w:hAnsi="Courier New" w:cs="Courier New"/>
      <w:sz w:val="20"/>
      <w:szCs w:val="20"/>
    </w:rPr>
  </w:style>
  <w:style w:type="table" w:customStyle="1" w:styleId="72">
    <w:name w:val="Сетка таблицы7"/>
    <w:basedOn w:val="a4"/>
    <w:next w:val="ad"/>
    <w:uiPriority w:val="9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6">
    <w:name w:val="Основной шрифт"/>
    <w:semiHidden/>
    <w:rsid w:val="007326F5"/>
  </w:style>
  <w:style w:type="numbering" w:styleId="1111110">
    <w:name w:val="Outline List 2"/>
    <w:basedOn w:val="a5"/>
    <w:rsid w:val="007326F5"/>
  </w:style>
  <w:style w:type="numbering" w:styleId="1ai">
    <w:name w:val="Outline List 1"/>
    <w:basedOn w:val="a5"/>
    <w:rsid w:val="007326F5"/>
  </w:style>
  <w:style w:type="paragraph" w:styleId="HTML1">
    <w:name w:val="HTML Address"/>
    <w:basedOn w:val="a2"/>
    <w:link w:val="HTML2"/>
    <w:rsid w:val="007326F5"/>
    <w:pPr>
      <w:autoSpaceDE/>
      <w:autoSpaceDN/>
      <w:spacing w:after="60"/>
      <w:jc w:val="both"/>
    </w:pPr>
    <w:rPr>
      <w:i/>
      <w:iCs/>
      <w:sz w:val="24"/>
      <w:szCs w:val="24"/>
    </w:rPr>
  </w:style>
  <w:style w:type="character" w:customStyle="1" w:styleId="HTML2">
    <w:name w:val="Адрес HTML Знак"/>
    <w:basedOn w:val="a3"/>
    <w:link w:val="HTML1"/>
    <w:rsid w:val="007326F5"/>
    <w:rPr>
      <w:i/>
      <w:iCs/>
      <w:sz w:val="24"/>
      <w:szCs w:val="24"/>
    </w:rPr>
  </w:style>
  <w:style w:type="paragraph" w:styleId="affff7">
    <w:name w:val="envelope address"/>
    <w:basedOn w:val="a2"/>
    <w:rsid w:val="007326F5"/>
    <w:pPr>
      <w:framePr w:w="7920" w:h="1980" w:hRule="exact" w:hSpace="180" w:wrap="auto" w:hAnchor="page" w:xAlign="center" w:yAlign="bottom"/>
      <w:autoSpaceDE/>
      <w:autoSpaceDN/>
      <w:spacing w:after="60"/>
      <w:ind w:left="2880"/>
      <w:jc w:val="both"/>
    </w:pPr>
    <w:rPr>
      <w:rFonts w:ascii="Arial" w:hAnsi="Arial" w:cs="Arial"/>
      <w:sz w:val="24"/>
      <w:szCs w:val="24"/>
    </w:rPr>
  </w:style>
  <w:style w:type="character" w:styleId="HTML3">
    <w:name w:val="HTML Acronym"/>
    <w:rsid w:val="007326F5"/>
  </w:style>
  <w:style w:type="table" w:styleId="-1">
    <w:name w:val="Table Web 1"/>
    <w:basedOn w:val="a4"/>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8">
    <w:name w:val="Emphasis"/>
    <w:uiPriority w:val="20"/>
    <w:qFormat/>
    <w:rsid w:val="007326F5"/>
    <w:rPr>
      <w:i/>
      <w:iCs/>
    </w:rPr>
  </w:style>
  <w:style w:type="paragraph" w:styleId="affff9">
    <w:name w:val="Note Heading"/>
    <w:basedOn w:val="a2"/>
    <w:next w:val="a2"/>
    <w:link w:val="affffa"/>
    <w:rsid w:val="007326F5"/>
    <w:pPr>
      <w:autoSpaceDE/>
      <w:autoSpaceDN/>
      <w:spacing w:after="60"/>
      <w:jc w:val="both"/>
    </w:pPr>
    <w:rPr>
      <w:sz w:val="24"/>
      <w:szCs w:val="24"/>
    </w:rPr>
  </w:style>
  <w:style w:type="character" w:customStyle="1" w:styleId="affffa">
    <w:name w:val="Заголовок записки Знак"/>
    <w:basedOn w:val="a3"/>
    <w:link w:val="affff9"/>
    <w:rsid w:val="007326F5"/>
    <w:rPr>
      <w:sz w:val="24"/>
      <w:szCs w:val="24"/>
    </w:rPr>
  </w:style>
  <w:style w:type="table" w:styleId="affffb">
    <w:name w:val="Table Elegant"/>
    <w:basedOn w:val="a4"/>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4"/>
    <w:rsid w:val="007326F5"/>
    <w:pPr>
      <w:spacing w:after="60" w:line="240" w:lineRule="auto"/>
      <w:jc w:val="both"/>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4"/>
    <w:rsid w:val="007326F5"/>
    <w:pPr>
      <w:spacing w:after="60" w:line="240" w:lineRule="auto"/>
      <w:jc w:val="both"/>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7326F5"/>
    <w:rPr>
      <w:rFonts w:ascii="Courier New" w:hAnsi="Courier New" w:cs="Courier New"/>
      <w:sz w:val="20"/>
      <w:szCs w:val="20"/>
    </w:rPr>
  </w:style>
  <w:style w:type="table" w:styleId="1f6">
    <w:name w:val="Table Classic 1"/>
    <w:basedOn w:val="a4"/>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4"/>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7326F5"/>
    <w:rPr>
      <w:rFonts w:ascii="Courier New" w:hAnsi="Courier New" w:cs="Courier New"/>
      <w:sz w:val="20"/>
      <w:szCs w:val="20"/>
    </w:rPr>
  </w:style>
  <w:style w:type="paragraph" w:styleId="2f2">
    <w:name w:val="Body Text First Indent 2"/>
    <w:basedOn w:val="affc"/>
    <w:link w:val="2f3"/>
    <w:rsid w:val="007326F5"/>
    <w:pPr>
      <w:ind w:firstLine="210"/>
      <w:jc w:val="both"/>
    </w:pPr>
  </w:style>
  <w:style w:type="character" w:customStyle="1" w:styleId="2f3">
    <w:name w:val="Красная строка 2 Знак"/>
    <w:basedOn w:val="affd"/>
    <w:link w:val="2f2"/>
    <w:rsid w:val="007326F5"/>
    <w:rPr>
      <w:sz w:val="24"/>
      <w:szCs w:val="24"/>
    </w:rPr>
  </w:style>
  <w:style w:type="character" w:styleId="affffc">
    <w:name w:val="line number"/>
    <w:uiPriority w:val="99"/>
    <w:rsid w:val="007326F5"/>
  </w:style>
  <w:style w:type="character" w:styleId="HTML6">
    <w:name w:val="HTML Sample"/>
    <w:rsid w:val="007326F5"/>
    <w:rPr>
      <w:rFonts w:ascii="Courier New" w:hAnsi="Courier New" w:cs="Courier New"/>
    </w:rPr>
  </w:style>
  <w:style w:type="paragraph" w:styleId="2f4">
    <w:name w:val="envelope return"/>
    <w:basedOn w:val="a2"/>
    <w:rsid w:val="007326F5"/>
    <w:pPr>
      <w:autoSpaceDE/>
      <w:autoSpaceDN/>
      <w:spacing w:after="60"/>
      <w:jc w:val="both"/>
    </w:pPr>
    <w:rPr>
      <w:rFonts w:ascii="Arial" w:hAnsi="Arial" w:cs="Arial"/>
    </w:rPr>
  </w:style>
  <w:style w:type="table" w:styleId="1f7">
    <w:name w:val="Table 3D effects 1"/>
    <w:basedOn w:val="a4"/>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rsid w:val="007326F5"/>
    <w:pPr>
      <w:spacing w:after="60" w:line="240" w:lineRule="auto"/>
      <w:jc w:val="both"/>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4"/>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d">
    <w:name w:val="Normal Indent"/>
    <w:basedOn w:val="a2"/>
    <w:rsid w:val="007326F5"/>
    <w:pPr>
      <w:autoSpaceDE/>
      <w:autoSpaceDN/>
      <w:spacing w:after="60"/>
      <w:ind w:left="708"/>
      <w:jc w:val="both"/>
    </w:pPr>
    <w:rPr>
      <w:sz w:val="24"/>
      <w:szCs w:val="24"/>
    </w:rPr>
  </w:style>
  <w:style w:type="character" w:styleId="HTML7">
    <w:name w:val="HTML Definition"/>
    <w:rsid w:val="007326F5"/>
    <w:rPr>
      <w:i/>
      <w:iCs/>
    </w:rPr>
  </w:style>
  <w:style w:type="character" w:styleId="HTML8">
    <w:name w:val="HTML Variable"/>
    <w:rsid w:val="007326F5"/>
    <w:rPr>
      <w:i/>
      <w:iCs/>
    </w:rPr>
  </w:style>
  <w:style w:type="character" w:styleId="HTML9">
    <w:name w:val="HTML Typewriter"/>
    <w:rsid w:val="007326F5"/>
    <w:rPr>
      <w:rFonts w:ascii="Courier New" w:hAnsi="Courier New" w:cs="Courier New"/>
      <w:sz w:val="20"/>
      <w:szCs w:val="20"/>
    </w:rPr>
  </w:style>
  <w:style w:type="paragraph" w:styleId="affffe">
    <w:name w:val="Signature"/>
    <w:basedOn w:val="a2"/>
    <w:link w:val="afffff"/>
    <w:rsid w:val="007326F5"/>
    <w:pPr>
      <w:autoSpaceDE/>
      <w:autoSpaceDN/>
      <w:spacing w:after="60"/>
      <w:ind w:left="4252"/>
      <w:jc w:val="both"/>
    </w:pPr>
    <w:rPr>
      <w:sz w:val="24"/>
      <w:szCs w:val="24"/>
    </w:rPr>
  </w:style>
  <w:style w:type="character" w:customStyle="1" w:styleId="afffff">
    <w:name w:val="Подпись Знак"/>
    <w:basedOn w:val="a3"/>
    <w:link w:val="affffe"/>
    <w:rsid w:val="007326F5"/>
    <w:rPr>
      <w:sz w:val="24"/>
      <w:szCs w:val="24"/>
    </w:rPr>
  </w:style>
  <w:style w:type="paragraph" w:styleId="afffff0">
    <w:name w:val="Salutation"/>
    <w:basedOn w:val="a2"/>
    <w:next w:val="a2"/>
    <w:link w:val="afffff1"/>
    <w:rsid w:val="007326F5"/>
    <w:pPr>
      <w:autoSpaceDE/>
      <w:autoSpaceDN/>
      <w:spacing w:after="60"/>
      <w:jc w:val="both"/>
    </w:pPr>
    <w:rPr>
      <w:sz w:val="24"/>
      <w:szCs w:val="24"/>
    </w:rPr>
  </w:style>
  <w:style w:type="character" w:customStyle="1" w:styleId="afffff1">
    <w:name w:val="Приветствие Знак"/>
    <w:basedOn w:val="a3"/>
    <w:link w:val="afffff0"/>
    <w:rsid w:val="007326F5"/>
    <w:rPr>
      <w:sz w:val="24"/>
      <w:szCs w:val="24"/>
    </w:rPr>
  </w:style>
  <w:style w:type="paragraph" w:styleId="afffff2">
    <w:name w:val="List Continue"/>
    <w:basedOn w:val="a2"/>
    <w:rsid w:val="007326F5"/>
    <w:pPr>
      <w:autoSpaceDE/>
      <w:autoSpaceDN/>
      <w:spacing w:after="120"/>
      <w:ind w:left="283"/>
      <w:jc w:val="both"/>
    </w:pPr>
    <w:rPr>
      <w:sz w:val="24"/>
      <w:szCs w:val="24"/>
    </w:rPr>
  </w:style>
  <w:style w:type="paragraph" w:styleId="2f6">
    <w:name w:val="List Continue 2"/>
    <w:basedOn w:val="a2"/>
    <w:rsid w:val="007326F5"/>
    <w:pPr>
      <w:autoSpaceDE/>
      <w:autoSpaceDN/>
      <w:spacing w:after="120"/>
      <w:ind w:left="566"/>
      <w:jc w:val="both"/>
    </w:pPr>
    <w:rPr>
      <w:sz w:val="24"/>
      <w:szCs w:val="24"/>
    </w:rPr>
  </w:style>
  <w:style w:type="paragraph" w:styleId="3f1">
    <w:name w:val="List Continue 3"/>
    <w:basedOn w:val="a2"/>
    <w:rsid w:val="007326F5"/>
    <w:pPr>
      <w:autoSpaceDE/>
      <w:autoSpaceDN/>
      <w:spacing w:after="120"/>
      <w:ind w:left="849"/>
      <w:jc w:val="both"/>
    </w:pPr>
    <w:rPr>
      <w:sz w:val="24"/>
      <w:szCs w:val="24"/>
    </w:rPr>
  </w:style>
  <w:style w:type="paragraph" w:styleId="47">
    <w:name w:val="List Continue 4"/>
    <w:basedOn w:val="a2"/>
    <w:rsid w:val="007326F5"/>
    <w:pPr>
      <w:autoSpaceDE/>
      <w:autoSpaceDN/>
      <w:spacing w:after="120"/>
      <w:ind w:left="1132"/>
      <w:jc w:val="both"/>
    </w:pPr>
    <w:rPr>
      <w:sz w:val="24"/>
      <w:szCs w:val="24"/>
    </w:rPr>
  </w:style>
  <w:style w:type="paragraph" w:styleId="55">
    <w:name w:val="List Continue 5"/>
    <w:basedOn w:val="a2"/>
    <w:rsid w:val="007326F5"/>
    <w:pPr>
      <w:autoSpaceDE/>
      <w:autoSpaceDN/>
      <w:spacing w:after="120"/>
      <w:ind w:left="1415"/>
      <w:jc w:val="both"/>
    </w:pPr>
    <w:rPr>
      <w:sz w:val="24"/>
      <w:szCs w:val="24"/>
    </w:rPr>
  </w:style>
  <w:style w:type="table" w:styleId="1f8">
    <w:name w:val="Table Simple 1"/>
    <w:basedOn w:val="a4"/>
    <w:rsid w:val="007326F5"/>
    <w:pPr>
      <w:spacing w:after="60" w:line="240" w:lineRule="auto"/>
      <w:jc w:val="both"/>
    </w:pPr>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4"/>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3">
    <w:name w:val="Closing"/>
    <w:basedOn w:val="a2"/>
    <w:link w:val="afffff4"/>
    <w:rsid w:val="007326F5"/>
    <w:pPr>
      <w:autoSpaceDE/>
      <w:autoSpaceDN/>
      <w:spacing w:after="60"/>
      <w:ind w:left="4252"/>
      <w:jc w:val="both"/>
    </w:pPr>
    <w:rPr>
      <w:sz w:val="24"/>
      <w:szCs w:val="24"/>
    </w:rPr>
  </w:style>
  <w:style w:type="character" w:customStyle="1" w:styleId="afffff4">
    <w:name w:val="Прощание Знак"/>
    <w:basedOn w:val="a3"/>
    <w:link w:val="afffff3"/>
    <w:rsid w:val="007326F5"/>
    <w:rPr>
      <w:sz w:val="24"/>
      <w:szCs w:val="24"/>
    </w:rPr>
  </w:style>
  <w:style w:type="table" w:styleId="1f9">
    <w:name w:val="Table Grid 1"/>
    <w:basedOn w:val="a4"/>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4"/>
    <w:rsid w:val="007326F5"/>
    <w:pPr>
      <w:spacing w:after="60" w:line="240" w:lineRule="auto"/>
      <w:jc w:val="both"/>
    </w:pPr>
    <w:rPr>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4"/>
    <w:rsid w:val="007326F5"/>
    <w:pPr>
      <w:spacing w:after="60" w:line="240" w:lineRule="auto"/>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rsid w:val="007326F5"/>
    <w:pPr>
      <w:spacing w:after="60" w:line="240" w:lineRule="auto"/>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5">
    <w:name w:val="Table Contemporary"/>
    <w:basedOn w:val="a4"/>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49">
    <w:name w:val="List 4"/>
    <w:basedOn w:val="a2"/>
    <w:rsid w:val="007326F5"/>
    <w:pPr>
      <w:autoSpaceDE/>
      <w:autoSpaceDN/>
      <w:spacing w:after="60"/>
      <w:ind w:left="1132" w:hanging="283"/>
      <w:jc w:val="both"/>
    </w:pPr>
    <w:rPr>
      <w:sz w:val="24"/>
      <w:szCs w:val="24"/>
    </w:rPr>
  </w:style>
  <w:style w:type="paragraph" w:styleId="57">
    <w:name w:val="List 5"/>
    <w:basedOn w:val="a2"/>
    <w:rsid w:val="007326F5"/>
    <w:pPr>
      <w:autoSpaceDE/>
      <w:autoSpaceDN/>
      <w:spacing w:after="60"/>
      <w:ind w:left="1415" w:hanging="283"/>
      <w:jc w:val="both"/>
    </w:pPr>
    <w:rPr>
      <w:sz w:val="24"/>
      <w:szCs w:val="24"/>
    </w:rPr>
  </w:style>
  <w:style w:type="table" w:styleId="afffff6">
    <w:name w:val="Table Professional"/>
    <w:basedOn w:val="a4"/>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7">
    <w:name w:val="Outline List 3"/>
    <w:basedOn w:val="a5"/>
    <w:rsid w:val="007326F5"/>
  </w:style>
  <w:style w:type="table" w:styleId="1fa">
    <w:name w:val="Table Columns 1"/>
    <w:basedOn w:val="a4"/>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4"/>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4"/>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8">
    <w:name w:val="Table Theme"/>
    <w:basedOn w:val="a4"/>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4"/>
    <w:rsid w:val="007326F5"/>
    <w:pPr>
      <w:spacing w:after="60" w:line="240" w:lineRule="auto"/>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4"/>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7326F5"/>
    <w:rPr>
      <w:i/>
      <w:iCs/>
    </w:rPr>
  </w:style>
  <w:style w:type="paragraph" w:styleId="afffff9">
    <w:name w:val="Message Header"/>
    <w:basedOn w:val="a2"/>
    <w:link w:val="afffffa"/>
    <w:rsid w:val="007326F5"/>
    <w:pPr>
      <w:pBdr>
        <w:top w:val="single" w:sz="6" w:space="1" w:color="auto"/>
        <w:left w:val="single" w:sz="6" w:space="1" w:color="auto"/>
        <w:bottom w:val="single" w:sz="6" w:space="1" w:color="auto"/>
        <w:right w:val="single" w:sz="6" w:space="1" w:color="auto"/>
      </w:pBdr>
      <w:shd w:val="pct20" w:color="auto" w:fill="auto"/>
      <w:autoSpaceDE/>
      <w:autoSpaceDN/>
      <w:spacing w:after="60"/>
      <w:ind w:left="1134" w:hanging="1134"/>
      <w:jc w:val="both"/>
    </w:pPr>
    <w:rPr>
      <w:rFonts w:ascii="Arial" w:hAnsi="Arial" w:cs="Arial"/>
      <w:sz w:val="24"/>
      <w:szCs w:val="24"/>
    </w:rPr>
  </w:style>
  <w:style w:type="character" w:customStyle="1" w:styleId="afffffa">
    <w:name w:val="Шапка Знак"/>
    <w:basedOn w:val="a3"/>
    <w:link w:val="afffff9"/>
    <w:rsid w:val="007326F5"/>
    <w:rPr>
      <w:rFonts w:ascii="Arial" w:hAnsi="Arial" w:cs="Arial"/>
      <w:sz w:val="24"/>
      <w:szCs w:val="24"/>
      <w:shd w:val="pct20" w:color="auto" w:fill="auto"/>
    </w:rPr>
  </w:style>
  <w:style w:type="paragraph" w:styleId="afffffb">
    <w:name w:val="E-mail Signature"/>
    <w:basedOn w:val="a2"/>
    <w:link w:val="afffffc"/>
    <w:rsid w:val="007326F5"/>
    <w:pPr>
      <w:autoSpaceDE/>
      <w:autoSpaceDN/>
      <w:spacing w:after="60"/>
      <w:jc w:val="both"/>
    </w:pPr>
    <w:rPr>
      <w:sz w:val="24"/>
      <w:szCs w:val="24"/>
    </w:rPr>
  </w:style>
  <w:style w:type="character" w:customStyle="1" w:styleId="afffffc">
    <w:name w:val="Электронная подпись Знак"/>
    <w:basedOn w:val="a3"/>
    <w:link w:val="afffffb"/>
    <w:rsid w:val="007326F5"/>
    <w:rPr>
      <w:sz w:val="24"/>
      <w:szCs w:val="24"/>
    </w:rPr>
  </w:style>
  <w:style w:type="paragraph" w:styleId="4b">
    <w:name w:val="toc 4"/>
    <w:basedOn w:val="a2"/>
    <w:next w:val="a2"/>
    <w:autoRedefine/>
    <w:rsid w:val="007326F5"/>
    <w:pPr>
      <w:autoSpaceDE/>
      <w:autoSpaceDN/>
      <w:ind w:left="480"/>
    </w:pPr>
  </w:style>
  <w:style w:type="paragraph" w:styleId="59">
    <w:name w:val="toc 5"/>
    <w:basedOn w:val="a2"/>
    <w:next w:val="a2"/>
    <w:autoRedefine/>
    <w:rsid w:val="007326F5"/>
    <w:pPr>
      <w:autoSpaceDE/>
      <w:autoSpaceDN/>
      <w:ind w:left="720"/>
    </w:pPr>
  </w:style>
  <w:style w:type="paragraph" w:styleId="64">
    <w:name w:val="toc 6"/>
    <w:basedOn w:val="a2"/>
    <w:next w:val="a2"/>
    <w:autoRedefine/>
    <w:rsid w:val="007326F5"/>
    <w:pPr>
      <w:autoSpaceDE/>
      <w:autoSpaceDN/>
      <w:ind w:left="960"/>
    </w:pPr>
  </w:style>
  <w:style w:type="paragraph" w:styleId="74">
    <w:name w:val="toc 7"/>
    <w:basedOn w:val="a2"/>
    <w:next w:val="a2"/>
    <w:autoRedefine/>
    <w:rsid w:val="007326F5"/>
    <w:pPr>
      <w:autoSpaceDE/>
      <w:autoSpaceDN/>
      <w:ind w:left="1200"/>
    </w:pPr>
  </w:style>
  <w:style w:type="paragraph" w:styleId="82">
    <w:name w:val="toc 8"/>
    <w:basedOn w:val="a2"/>
    <w:next w:val="a2"/>
    <w:autoRedefine/>
    <w:rsid w:val="007326F5"/>
    <w:pPr>
      <w:autoSpaceDE/>
      <w:autoSpaceDN/>
      <w:ind w:left="1440"/>
    </w:pPr>
  </w:style>
  <w:style w:type="paragraph" w:styleId="91">
    <w:name w:val="toc 9"/>
    <w:basedOn w:val="a2"/>
    <w:next w:val="a2"/>
    <w:autoRedefine/>
    <w:rsid w:val="007326F5"/>
    <w:pPr>
      <w:autoSpaceDE/>
      <w:autoSpaceDN/>
      <w:ind w:left="1680"/>
    </w:pPr>
  </w:style>
  <w:style w:type="paragraph" w:customStyle="1" w:styleId="2-1">
    <w:name w:val="содержание2-1"/>
    <w:basedOn w:val="33"/>
    <w:next w:val="a2"/>
    <w:qFormat/>
    <w:rsid w:val="007326F5"/>
    <w:pPr>
      <w:spacing w:before="240" w:after="60"/>
      <w:jc w:val="both"/>
    </w:pPr>
    <w:rPr>
      <w:rFonts w:ascii="Arial" w:hAnsi="Arial"/>
      <w:bCs w:val="0"/>
      <w:szCs w:val="20"/>
    </w:rPr>
  </w:style>
  <w:style w:type="numbering" w:customStyle="1" w:styleId="1fc">
    <w:name w:val="Текущий список1"/>
    <w:rsid w:val="007326F5"/>
  </w:style>
  <w:style w:type="paragraph" w:customStyle="1" w:styleId="213">
    <w:name w:val="Заголовок 2.1"/>
    <w:basedOn w:val="10"/>
    <w:qFormat/>
    <w:rsid w:val="007326F5"/>
    <w:pPr>
      <w:keepLines/>
      <w:widowControl w:val="0"/>
      <w:numPr>
        <w:numId w:val="0"/>
      </w:numPr>
      <w:suppressLineNumbers/>
      <w:suppressAutoHyphens/>
      <w:spacing w:before="240" w:after="60"/>
      <w:jc w:val="center"/>
    </w:pPr>
    <w:rPr>
      <w:b/>
      <w:caps/>
      <w:kern w:val="28"/>
      <w:sz w:val="36"/>
      <w:szCs w:val="28"/>
    </w:rPr>
  </w:style>
  <w:style w:type="numbering" w:customStyle="1" w:styleId="2fb">
    <w:name w:val="Текущий список2"/>
    <w:rsid w:val="007326F5"/>
  </w:style>
  <w:style w:type="paragraph" w:customStyle="1" w:styleId="4c">
    <w:name w:val="Стиль4"/>
    <w:basedOn w:val="21"/>
    <w:next w:val="a2"/>
    <w:qFormat/>
    <w:rsid w:val="007326F5"/>
    <w:pPr>
      <w:keepLines/>
      <w:widowControl w:val="0"/>
      <w:suppressLineNumbers/>
      <w:tabs>
        <w:tab w:val="clear" w:pos="1287"/>
      </w:tabs>
      <w:suppressAutoHyphens/>
      <w:spacing w:after="60"/>
      <w:ind w:left="0" w:firstLine="567"/>
    </w:pPr>
    <w:rPr>
      <w:bCs w:val="0"/>
      <w:sz w:val="30"/>
      <w:szCs w:val="20"/>
    </w:rPr>
  </w:style>
  <w:style w:type="paragraph" w:customStyle="1" w:styleId="afffffd">
    <w:name w:val="Пункт Знак"/>
    <w:basedOn w:val="a2"/>
    <w:qFormat/>
    <w:rsid w:val="007326F5"/>
    <w:pPr>
      <w:tabs>
        <w:tab w:val="num" w:pos="1134"/>
        <w:tab w:val="left" w:pos="1701"/>
      </w:tabs>
      <w:autoSpaceDE/>
      <w:autoSpaceDN/>
      <w:snapToGrid w:val="0"/>
      <w:spacing w:line="360" w:lineRule="auto"/>
      <w:ind w:left="1134" w:hanging="567"/>
      <w:jc w:val="both"/>
    </w:pPr>
    <w:rPr>
      <w:sz w:val="28"/>
    </w:rPr>
  </w:style>
  <w:style w:type="character" w:customStyle="1" w:styleId="3f6">
    <w:name w:val="Стиль3 Знак Знак Знак"/>
    <w:rsid w:val="007326F5"/>
    <w:rPr>
      <w:sz w:val="24"/>
      <w:lang w:val="ru-RU" w:eastAsia="ru-RU" w:bidi="ar-SA"/>
    </w:rPr>
  </w:style>
  <w:style w:type="character" w:customStyle="1" w:styleId="3f7">
    <w:name w:val="Стиль3 Знак Знак Знак Знак"/>
    <w:rsid w:val="007326F5"/>
    <w:rPr>
      <w:sz w:val="24"/>
      <w:lang w:val="ru-RU" w:eastAsia="ru-RU" w:bidi="ar-SA"/>
    </w:rPr>
  </w:style>
  <w:style w:type="paragraph" w:customStyle="1" w:styleId="afffffe">
    <w:name w:val="текст"/>
    <w:qFormat/>
    <w:rsid w:val="007326F5"/>
    <w:pPr>
      <w:autoSpaceDE w:val="0"/>
      <w:autoSpaceDN w:val="0"/>
      <w:adjustRightInd w:val="0"/>
      <w:spacing w:after="0" w:line="240" w:lineRule="auto"/>
      <w:jc w:val="both"/>
    </w:pPr>
    <w:rPr>
      <w:rFonts w:ascii="SchoolBookC" w:hAnsi="SchoolBookC"/>
      <w:color w:val="000000"/>
      <w:sz w:val="24"/>
      <w:szCs w:val="20"/>
    </w:rPr>
  </w:style>
  <w:style w:type="paragraph" w:customStyle="1" w:styleId="-0">
    <w:name w:val="текст-табл"/>
    <w:basedOn w:val="a2"/>
    <w:next w:val="a2"/>
    <w:qFormat/>
    <w:rsid w:val="007326F5"/>
    <w:pPr>
      <w:adjustRightInd w:val="0"/>
      <w:spacing w:before="57"/>
      <w:ind w:left="283" w:right="283"/>
      <w:jc w:val="both"/>
    </w:pPr>
    <w:rPr>
      <w:rFonts w:ascii="SchoolBookC" w:hAnsi="SchoolBookC"/>
      <w:b/>
      <w:i/>
      <w:sz w:val="24"/>
    </w:rPr>
  </w:style>
  <w:style w:type="paragraph" w:customStyle="1" w:styleId="affffff">
    <w:name w:val="Стиль начало"/>
    <w:basedOn w:val="a2"/>
    <w:qFormat/>
    <w:rsid w:val="007326F5"/>
    <w:pPr>
      <w:autoSpaceDE/>
      <w:autoSpaceDN/>
      <w:spacing w:line="264" w:lineRule="auto"/>
    </w:pPr>
    <w:rPr>
      <w:sz w:val="28"/>
    </w:rPr>
  </w:style>
  <w:style w:type="paragraph" w:customStyle="1" w:styleId="141">
    <w:name w:val="Стиль14"/>
    <w:basedOn w:val="a2"/>
    <w:qFormat/>
    <w:rsid w:val="007326F5"/>
    <w:pPr>
      <w:autoSpaceDE/>
      <w:autoSpaceDN/>
      <w:spacing w:line="264" w:lineRule="auto"/>
      <w:ind w:firstLine="720"/>
      <w:jc w:val="both"/>
    </w:pPr>
    <w:rPr>
      <w:sz w:val="28"/>
    </w:rPr>
  </w:style>
  <w:style w:type="paragraph" w:customStyle="1" w:styleId="215">
    <w:name w:val="Основной текст 21"/>
    <w:basedOn w:val="a2"/>
    <w:qFormat/>
    <w:rsid w:val="007326F5"/>
    <w:pPr>
      <w:widowControl w:val="0"/>
      <w:autoSpaceDE/>
      <w:autoSpaceDN/>
      <w:spacing w:line="360" w:lineRule="auto"/>
      <w:ind w:firstLine="720"/>
      <w:jc w:val="both"/>
    </w:pPr>
    <w:rPr>
      <w:sz w:val="26"/>
    </w:rPr>
  </w:style>
  <w:style w:type="paragraph" w:customStyle="1" w:styleId="xl22">
    <w:name w:val="xl22"/>
    <w:basedOn w:val="a2"/>
    <w:qFormat/>
    <w:rsid w:val="007326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rPr>
  </w:style>
  <w:style w:type="paragraph" w:customStyle="1" w:styleId="xl23">
    <w:name w:val="xl23"/>
    <w:basedOn w:val="a2"/>
    <w:qFormat/>
    <w:rsid w:val="007326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24">
    <w:name w:val="xl24"/>
    <w:basedOn w:val="a2"/>
    <w:qFormat/>
    <w:rsid w:val="007326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25">
    <w:name w:val="xl25"/>
    <w:basedOn w:val="a2"/>
    <w:qFormat/>
    <w:rsid w:val="007326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26">
    <w:name w:val="xl26"/>
    <w:basedOn w:val="a2"/>
    <w:qFormat/>
    <w:rsid w:val="007326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rPr>
  </w:style>
  <w:style w:type="paragraph" w:customStyle="1" w:styleId="xl27">
    <w:name w:val="xl27"/>
    <w:basedOn w:val="a2"/>
    <w:qFormat/>
    <w:rsid w:val="007326F5"/>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28">
    <w:name w:val="xl28"/>
    <w:basedOn w:val="a2"/>
    <w:qFormat/>
    <w:rsid w:val="007326F5"/>
    <w:pPr>
      <w:pBdr>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29">
    <w:name w:val="xl29"/>
    <w:basedOn w:val="a2"/>
    <w:qFormat/>
    <w:rsid w:val="007326F5"/>
    <w:pPr>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30">
    <w:name w:val="xl30"/>
    <w:basedOn w:val="a2"/>
    <w:qFormat/>
    <w:rsid w:val="007326F5"/>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31">
    <w:name w:val="xl31"/>
    <w:basedOn w:val="a2"/>
    <w:qFormat/>
    <w:rsid w:val="007326F5"/>
    <w:pPr>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32">
    <w:name w:val="xl32"/>
    <w:basedOn w:val="a2"/>
    <w:qFormat/>
    <w:rsid w:val="007326F5"/>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33">
    <w:name w:val="xl33"/>
    <w:basedOn w:val="a2"/>
    <w:qFormat/>
    <w:rsid w:val="007326F5"/>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34">
    <w:name w:val="xl34"/>
    <w:basedOn w:val="a2"/>
    <w:qFormat/>
    <w:rsid w:val="007326F5"/>
    <w:pPr>
      <w:pBdr>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35">
    <w:name w:val="xl35"/>
    <w:basedOn w:val="a2"/>
    <w:qFormat/>
    <w:rsid w:val="007326F5"/>
    <w:pPr>
      <w:pBdr>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24"/>
      <w:szCs w:val="24"/>
    </w:rPr>
  </w:style>
  <w:style w:type="paragraph" w:customStyle="1" w:styleId="xl36">
    <w:name w:val="xl36"/>
    <w:basedOn w:val="a2"/>
    <w:qFormat/>
    <w:rsid w:val="007326F5"/>
    <w:pPr>
      <w:pBdr>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37">
    <w:name w:val="xl37"/>
    <w:basedOn w:val="a2"/>
    <w:qFormat/>
    <w:rsid w:val="007326F5"/>
    <w:pPr>
      <w:pBdr>
        <w:top w:val="single" w:sz="4" w:space="0" w:color="auto"/>
        <w:left w:val="single" w:sz="8"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38">
    <w:name w:val="xl38"/>
    <w:basedOn w:val="a2"/>
    <w:qFormat/>
    <w:rsid w:val="007326F5"/>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39">
    <w:name w:val="xl39"/>
    <w:basedOn w:val="a2"/>
    <w:qFormat/>
    <w:rsid w:val="007326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40">
    <w:name w:val="xl40"/>
    <w:basedOn w:val="a2"/>
    <w:qFormat/>
    <w:rsid w:val="007326F5"/>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rPr>
  </w:style>
  <w:style w:type="paragraph" w:customStyle="1" w:styleId="xl41">
    <w:name w:val="xl41"/>
    <w:basedOn w:val="a2"/>
    <w:qFormat/>
    <w:rsid w:val="007326F5"/>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42">
    <w:name w:val="xl42"/>
    <w:basedOn w:val="a2"/>
    <w:qFormat/>
    <w:rsid w:val="007326F5"/>
    <w:pPr>
      <w:pBdr>
        <w:top w:val="single" w:sz="4" w:space="0" w:color="auto"/>
        <w:left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43">
    <w:name w:val="xl43"/>
    <w:basedOn w:val="a2"/>
    <w:qFormat/>
    <w:rsid w:val="007326F5"/>
    <w:pPr>
      <w:pBdr>
        <w:top w:val="single" w:sz="4" w:space="0" w:color="auto"/>
        <w:left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44">
    <w:name w:val="xl44"/>
    <w:basedOn w:val="a2"/>
    <w:qFormat/>
    <w:rsid w:val="007326F5"/>
    <w:pPr>
      <w:pBdr>
        <w:top w:val="single" w:sz="4" w:space="0" w:color="auto"/>
        <w:left w:val="single" w:sz="4" w:space="0" w:color="auto"/>
        <w:right w:val="single" w:sz="4" w:space="0" w:color="auto"/>
      </w:pBdr>
      <w:autoSpaceDE/>
      <w:autoSpaceDN/>
      <w:spacing w:before="100" w:beforeAutospacing="1" w:after="100" w:afterAutospacing="1"/>
    </w:pPr>
    <w:rPr>
      <w:sz w:val="24"/>
      <w:szCs w:val="24"/>
    </w:rPr>
  </w:style>
  <w:style w:type="paragraph" w:customStyle="1" w:styleId="xl45">
    <w:name w:val="xl45"/>
    <w:basedOn w:val="a2"/>
    <w:qFormat/>
    <w:rsid w:val="007326F5"/>
    <w:pPr>
      <w:pBdr>
        <w:left w:val="single" w:sz="4" w:space="0" w:color="auto"/>
        <w:bottom w:val="single" w:sz="4" w:space="0" w:color="auto"/>
        <w:right w:val="single" w:sz="4" w:space="0" w:color="auto"/>
      </w:pBdr>
      <w:autoSpaceDE/>
      <w:autoSpaceDN/>
      <w:spacing w:before="100" w:beforeAutospacing="1" w:after="100" w:afterAutospacing="1"/>
    </w:pPr>
    <w:rPr>
      <w:sz w:val="24"/>
      <w:szCs w:val="24"/>
    </w:rPr>
  </w:style>
  <w:style w:type="paragraph" w:customStyle="1" w:styleId="xl46">
    <w:name w:val="xl46"/>
    <w:basedOn w:val="a2"/>
    <w:qFormat/>
    <w:rsid w:val="007326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47">
    <w:name w:val="xl47"/>
    <w:basedOn w:val="a2"/>
    <w:qFormat/>
    <w:rsid w:val="007326F5"/>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48">
    <w:name w:val="xl48"/>
    <w:basedOn w:val="a2"/>
    <w:qFormat/>
    <w:rsid w:val="007326F5"/>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49">
    <w:name w:val="xl49"/>
    <w:basedOn w:val="a2"/>
    <w:qFormat/>
    <w:rsid w:val="007326F5"/>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50">
    <w:name w:val="xl50"/>
    <w:basedOn w:val="a2"/>
    <w:qFormat/>
    <w:rsid w:val="007326F5"/>
    <w:pPr>
      <w:pBdr>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51">
    <w:name w:val="xl51"/>
    <w:basedOn w:val="a2"/>
    <w:qFormat/>
    <w:rsid w:val="007326F5"/>
    <w:pPr>
      <w:pBdr>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52">
    <w:name w:val="xl52"/>
    <w:basedOn w:val="a2"/>
    <w:qFormat/>
    <w:rsid w:val="007326F5"/>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53">
    <w:name w:val="xl53"/>
    <w:basedOn w:val="a2"/>
    <w:qFormat/>
    <w:rsid w:val="007326F5"/>
    <w:pPr>
      <w:pBdr>
        <w:top w:val="single" w:sz="4" w:space="0" w:color="auto"/>
        <w:left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54">
    <w:name w:val="xl54"/>
    <w:basedOn w:val="a2"/>
    <w:qFormat/>
    <w:rsid w:val="007326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55">
    <w:name w:val="xl55"/>
    <w:basedOn w:val="a2"/>
    <w:qFormat/>
    <w:rsid w:val="007326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rPr>
  </w:style>
  <w:style w:type="paragraph" w:customStyle="1" w:styleId="xl56">
    <w:name w:val="xl56"/>
    <w:basedOn w:val="a2"/>
    <w:qFormat/>
    <w:rsid w:val="007326F5"/>
    <w:pPr>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57">
    <w:name w:val="xl57"/>
    <w:basedOn w:val="a2"/>
    <w:qFormat/>
    <w:rsid w:val="007326F5"/>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rPr>
  </w:style>
  <w:style w:type="paragraph" w:customStyle="1" w:styleId="xl58">
    <w:name w:val="xl58"/>
    <w:basedOn w:val="a2"/>
    <w:qFormat/>
    <w:rsid w:val="007326F5"/>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59">
    <w:name w:val="xl59"/>
    <w:basedOn w:val="a2"/>
    <w:qFormat/>
    <w:rsid w:val="007326F5"/>
    <w:pPr>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60">
    <w:name w:val="xl60"/>
    <w:basedOn w:val="a2"/>
    <w:qFormat/>
    <w:rsid w:val="007326F5"/>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sz w:val="24"/>
      <w:szCs w:val="24"/>
    </w:rPr>
  </w:style>
  <w:style w:type="paragraph" w:customStyle="1" w:styleId="xl61">
    <w:name w:val="xl61"/>
    <w:basedOn w:val="a2"/>
    <w:qFormat/>
    <w:rsid w:val="007326F5"/>
    <w:pPr>
      <w:pBdr>
        <w:left w:val="single" w:sz="4" w:space="0" w:color="auto"/>
        <w:bottom w:val="single" w:sz="4" w:space="0" w:color="auto"/>
        <w:right w:val="single" w:sz="4" w:space="0" w:color="auto"/>
      </w:pBdr>
      <w:autoSpaceDE/>
      <w:autoSpaceDN/>
      <w:spacing w:before="100" w:beforeAutospacing="1" w:after="100" w:afterAutospacing="1"/>
    </w:pPr>
    <w:rPr>
      <w:sz w:val="24"/>
      <w:szCs w:val="24"/>
    </w:rPr>
  </w:style>
  <w:style w:type="paragraph" w:customStyle="1" w:styleId="xl62">
    <w:name w:val="xl62"/>
    <w:basedOn w:val="a2"/>
    <w:qFormat/>
    <w:rsid w:val="007326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ConsTitle">
    <w:name w:val="ConsTitle"/>
    <w:qFormat/>
    <w:rsid w:val="007326F5"/>
    <w:pPr>
      <w:autoSpaceDE w:val="0"/>
      <w:autoSpaceDN w:val="0"/>
      <w:adjustRightInd w:val="0"/>
      <w:spacing w:after="0" w:line="240" w:lineRule="auto"/>
      <w:ind w:right="19772"/>
    </w:pPr>
    <w:rPr>
      <w:rFonts w:ascii="Arial" w:hAnsi="Arial" w:cs="Arial"/>
      <w:b/>
      <w:bCs/>
      <w:sz w:val="20"/>
      <w:szCs w:val="20"/>
    </w:rPr>
  </w:style>
  <w:style w:type="paragraph" w:customStyle="1" w:styleId="1fd">
    <w:name w:val="Текст1"/>
    <w:basedOn w:val="a2"/>
    <w:qFormat/>
    <w:rsid w:val="007326F5"/>
    <w:pPr>
      <w:autoSpaceDE/>
      <w:autoSpaceDN/>
      <w:spacing w:line="360" w:lineRule="auto"/>
      <w:ind w:firstLine="720"/>
      <w:jc w:val="both"/>
    </w:pPr>
    <w:rPr>
      <w:sz w:val="28"/>
    </w:rPr>
  </w:style>
  <w:style w:type="paragraph" w:customStyle="1" w:styleId="1">
    <w:name w:val="маркированный список 1"/>
    <w:basedOn w:val="affc"/>
    <w:qFormat/>
    <w:rsid w:val="007326F5"/>
    <w:pPr>
      <w:numPr>
        <w:numId w:val="51"/>
      </w:numPr>
      <w:spacing w:after="0" w:line="360" w:lineRule="auto"/>
      <w:jc w:val="both"/>
    </w:pPr>
  </w:style>
  <w:style w:type="character" w:customStyle="1" w:styleId="2fc">
    <w:name w:val="Знак Знак2"/>
    <w:rsid w:val="007326F5"/>
    <w:rPr>
      <w:b/>
      <w:kern w:val="28"/>
      <w:sz w:val="36"/>
      <w:lang w:val="ru-RU" w:eastAsia="ru-RU" w:bidi="ar-SA"/>
    </w:rPr>
  </w:style>
  <w:style w:type="paragraph" w:customStyle="1" w:styleId="TimesNewRoman">
    <w:name w:val="Подраздел + Times New Roman"/>
    <w:aliases w:val="14 пт,По левому краю,Перед:  6 пт,После:  12 ..."/>
    <w:basedOn w:val="affff3"/>
    <w:qFormat/>
    <w:rsid w:val="007326F5"/>
    <w:pPr>
      <w:spacing w:before="120" w:after="240" w:line="360" w:lineRule="auto"/>
      <w:jc w:val="left"/>
    </w:pPr>
    <w:rPr>
      <w:rFonts w:ascii="Times New Roman" w:hAnsi="Times New Roman"/>
      <w:bCs/>
      <w:sz w:val="28"/>
      <w:szCs w:val="28"/>
    </w:rPr>
  </w:style>
  <w:style w:type="paragraph" w:customStyle="1" w:styleId="11">
    <w:name w:val="список (1...)"/>
    <w:basedOn w:val="afa"/>
    <w:qFormat/>
    <w:rsid w:val="007326F5"/>
    <w:pPr>
      <w:numPr>
        <w:numId w:val="52"/>
      </w:numPr>
      <w:spacing w:before="120"/>
    </w:pPr>
    <w:rPr>
      <w:sz w:val="28"/>
      <w:szCs w:val="24"/>
    </w:rPr>
  </w:style>
  <w:style w:type="paragraph" w:customStyle="1" w:styleId="-">
    <w:name w:val="список (-...)"/>
    <w:basedOn w:val="afa"/>
    <w:qFormat/>
    <w:rsid w:val="007326F5"/>
    <w:pPr>
      <w:numPr>
        <w:ilvl w:val="1"/>
        <w:numId w:val="52"/>
      </w:numPr>
      <w:spacing w:after="0"/>
      <w:ind w:left="1434" w:hanging="357"/>
    </w:pPr>
    <w:rPr>
      <w:sz w:val="28"/>
      <w:szCs w:val="24"/>
    </w:rPr>
  </w:style>
  <w:style w:type="character" w:styleId="affffff0">
    <w:name w:val="endnote reference"/>
    <w:rsid w:val="007326F5"/>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7326F5"/>
    <w:pPr>
      <w:autoSpaceDE/>
      <w:autoSpaceDN/>
      <w:spacing w:before="100" w:beforeAutospacing="1" w:after="100" w:afterAutospacing="1"/>
    </w:pPr>
    <w:rPr>
      <w:rFonts w:ascii="Tahoma" w:hAnsi="Tahoma"/>
      <w:lang w:val="en-US" w:eastAsia="en-US"/>
    </w:rPr>
  </w:style>
  <w:style w:type="paragraph" w:customStyle="1" w:styleId="affffff1">
    <w:name w:val="Выноска"/>
    <w:basedOn w:val="a2"/>
    <w:semiHidden/>
    <w:qFormat/>
    <w:rsid w:val="007326F5"/>
    <w:pPr>
      <w:autoSpaceDE/>
      <w:autoSpaceDN/>
      <w:jc w:val="both"/>
    </w:pPr>
    <w:rPr>
      <w:rFonts w:ascii="Arial" w:hAnsi="Arial"/>
      <w:lang w:eastAsia="en-US"/>
    </w:rPr>
  </w:style>
  <w:style w:type="character" w:customStyle="1" w:styleId="affffff2">
    <w:name w:val="Команда"/>
    <w:semiHidden/>
    <w:rsid w:val="007326F5"/>
    <w:rPr>
      <w:rFonts w:ascii="Courier New" w:hAnsi="Courier New"/>
      <w:sz w:val="22"/>
    </w:rPr>
  </w:style>
  <w:style w:type="paragraph" w:customStyle="1" w:styleId="affffff3">
    <w:name w:val="Название (шир.)"/>
    <w:basedOn w:val="aff4"/>
    <w:next w:val="a2"/>
    <w:semiHidden/>
    <w:qFormat/>
    <w:rsid w:val="007326F5"/>
    <w:pPr>
      <w:shd w:val="clear" w:color="auto" w:fill="auto"/>
      <w:spacing w:before="20" w:after="120"/>
      <w:ind w:left="0"/>
      <w:jc w:val="both"/>
    </w:pPr>
    <w:rPr>
      <w:rFonts w:ascii="Arial" w:hAnsi="Arial"/>
      <w:bCs w:val="0"/>
      <w:i/>
      <w:color w:val="000000"/>
      <w:spacing w:val="0"/>
      <w:szCs w:val="20"/>
      <w:lang w:eastAsia="en-US"/>
    </w:rPr>
  </w:style>
  <w:style w:type="paragraph" w:customStyle="1" w:styleId="affffff4">
    <w:name w:val="Название таблицы"/>
    <w:basedOn w:val="aff4"/>
    <w:next w:val="a2"/>
    <w:semiHidden/>
    <w:qFormat/>
    <w:rsid w:val="007326F5"/>
    <w:pPr>
      <w:keepNext/>
      <w:shd w:val="clear" w:color="auto" w:fill="auto"/>
      <w:spacing w:before="180" w:after="60"/>
      <w:ind w:left="0"/>
      <w:jc w:val="both"/>
    </w:pPr>
    <w:rPr>
      <w:rFonts w:ascii="Arial" w:hAnsi="Arial"/>
      <w:bCs w:val="0"/>
      <w:i/>
      <w:color w:val="000000"/>
      <w:spacing w:val="0"/>
      <w:szCs w:val="20"/>
      <w:lang w:eastAsia="en-US"/>
    </w:rPr>
  </w:style>
  <w:style w:type="paragraph" w:customStyle="1" w:styleId="affffff5">
    <w:name w:val="Название таблицы (шир.)"/>
    <w:basedOn w:val="affffff4"/>
    <w:next w:val="a2"/>
    <w:semiHidden/>
    <w:qFormat/>
    <w:rsid w:val="007326F5"/>
  </w:style>
  <w:style w:type="paragraph" w:customStyle="1" w:styleId="affffff6">
    <w:name w:val="Примечание"/>
    <w:basedOn w:val="a2"/>
    <w:next w:val="a2"/>
    <w:semiHidden/>
    <w:qFormat/>
    <w:rsid w:val="007326F5"/>
    <w:pPr>
      <w:keepLines/>
      <w:pBdr>
        <w:top w:val="single" w:sz="6" w:space="1" w:color="auto"/>
        <w:bottom w:val="single" w:sz="6" w:space="1" w:color="auto"/>
      </w:pBdr>
      <w:autoSpaceDE/>
      <w:autoSpaceDN/>
      <w:spacing w:before="180"/>
      <w:ind w:left="360" w:right="1080"/>
      <w:jc w:val="both"/>
    </w:pPr>
    <w:rPr>
      <w:sz w:val="24"/>
      <w:lang w:eastAsia="en-US"/>
    </w:rPr>
  </w:style>
  <w:style w:type="paragraph" w:customStyle="1" w:styleId="affffff7">
    <w:name w:val="Процедура"/>
    <w:next w:val="a"/>
    <w:semiHidden/>
    <w:qFormat/>
    <w:rsid w:val="007326F5"/>
    <w:pPr>
      <w:keepNext/>
      <w:widowControl w:val="0"/>
      <w:spacing w:before="180" w:after="0" w:line="240" w:lineRule="auto"/>
    </w:pPr>
    <w:rPr>
      <w:rFonts w:ascii="Arial" w:hAnsi="Arial" w:cs="Arial"/>
      <w:b/>
      <w:bCs/>
      <w:szCs w:val="20"/>
      <w:lang w:eastAsia="en-US"/>
    </w:rPr>
  </w:style>
  <w:style w:type="paragraph" w:customStyle="1" w:styleId="affffff8">
    <w:name w:val="Рисунок"/>
    <w:basedOn w:val="a2"/>
    <w:next w:val="aff4"/>
    <w:semiHidden/>
    <w:qFormat/>
    <w:rsid w:val="007326F5"/>
    <w:pPr>
      <w:keepNext/>
      <w:keepLines/>
      <w:widowControl w:val="0"/>
      <w:suppressAutoHyphens/>
      <w:autoSpaceDE/>
      <w:autoSpaceDN/>
      <w:spacing w:before="120"/>
      <w:jc w:val="both"/>
    </w:pPr>
    <w:rPr>
      <w:sz w:val="24"/>
      <w:lang w:eastAsia="en-US"/>
    </w:rPr>
  </w:style>
  <w:style w:type="paragraph" w:customStyle="1" w:styleId="affffff9">
    <w:name w:val="Рисунок (шир.)"/>
    <w:basedOn w:val="affffff8"/>
    <w:next w:val="affffff3"/>
    <w:semiHidden/>
    <w:qFormat/>
    <w:rsid w:val="007326F5"/>
  </w:style>
  <w:style w:type="paragraph" w:customStyle="1" w:styleId="affffffa">
    <w:name w:val="Таблица (ячейка)"/>
    <w:basedOn w:val="a2"/>
    <w:semiHidden/>
    <w:qFormat/>
    <w:rsid w:val="007326F5"/>
    <w:pPr>
      <w:suppressAutoHyphens/>
      <w:autoSpaceDE/>
      <w:autoSpaceDN/>
      <w:spacing w:before="120" w:after="40"/>
      <w:jc w:val="both"/>
    </w:pPr>
    <w:rPr>
      <w:rFonts w:ascii="Arial" w:hAnsi="Arial"/>
      <w:lang w:eastAsia="en-US"/>
    </w:rPr>
  </w:style>
  <w:style w:type="paragraph" w:customStyle="1" w:styleId="affffffb">
    <w:name w:val="Таблица (заголовок)"/>
    <w:basedOn w:val="affffffa"/>
    <w:next w:val="affffffa"/>
    <w:semiHidden/>
    <w:qFormat/>
    <w:rsid w:val="007326F5"/>
    <w:pPr>
      <w:spacing w:before="180"/>
    </w:pPr>
    <w:rPr>
      <w:b/>
      <w:smallCaps/>
    </w:rPr>
  </w:style>
  <w:style w:type="paragraph" w:customStyle="1" w:styleId="affffffc">
    <w:name w:val="Авторское право"/>
    <w:basedOn w:val="a2"/>
    <w:semiHidden/>
    <w:qFormat/>
    <w:rsid w:val="007326F5"/>
    <w:pPr>
      <w:autoSpaceDE/>
      <w:autoSpaceDN/>
      <w:spacing w:before="180"/>
      <w:jc w:val="both"/>
    </w:pPr>
    <w:rPr>
      <w:rFonts w:ascii="Arial" w:hAnsi="Arial"/>
      <w:b/>
      <w:sz w:val="24"/>
      <w:lang w:eastAsia="en-US"/>
    </w:rPr>
  </w:style>
  <w:style w:type="paragraph" w:customStyle="1" w:styleId="affffffd">
    <w:name w:val="Содержание"/>
    <w:basedOn w:val="a2"/>
    <w:next w:val="a2"/>
    <w:semiHidden/>
    <w:qFormat/>
    <w:rsid w:val="007326F5"/>
    <w:pPr>
      <w:autoSpaceDE/>
      <w:autoSpaceDN/>
      <w:spacing w:before="600" w:after="120"/>
      <w:jc w:val="both"/>
    </w:pPr>
    <w:rPr>
      <w:rFonts w:ascii="Arial" w:hAnsi="Arial"/>
      <w:b/>
      <w:sz w:val="40"/>
      <w:lang w:eastAsia="en-US"/>
    </w:rPr>
  </w:style>
  <w:style w:type="paragraph" w:customStyle="1" w:styleId="1fe">
    <w:name w:val="Основной текст1 Знак Знак"/>
    <w:basedOn w:val="a2"/>
    <w:link w:val="1ff"/>
    <w:autoRedefine/>
    <w:qFormat/>
    <w:rsid w:val="007326F5"/>
    <w:pPr>
      <w:autoSpaceDE/>
      <w:autoSpaceDN/>
      <w:ind w:left="176"/>
      <w:jc w:val="both"/>
    </w:pPr>
    <w:rPr>
      <w:sz w:val="24"/>
      <w:lang w:eastAsia="en-US"/>
    </w:rPr>
  </w:style>
  <w:style w:type="paragraph" w:customStyle="1" w:styleId="affffffe">
    <w:name w:val="Основной мой текст"/>
    <w:basedOn w:val="afa"/>
    <w:semiHidden/>
    <w:qFormat/>
    <w:rsid w:val="007326F5"/>
    <w:pPr>
      <w:spacing w:after="0"/>
      <w:ind w:left="284"/>
    </w:pPr>
  </w:style>
  <w:style w:type="paragraph" w:customStyle="1" w:styleId="bodytext">
    <w:name w:val="bodytext"/>
    <w:basedOn w:val="a2"/>
    <w:semiHidden/>
    <w:qFormat/>
    <w:rsid w:val="007326F5"/>
    <w:pPr>
      <w:autoSpaceDE/>
      <w:autoSpaceDN/>
      <w:spacing w:before="120" w:after="120"/>
      <w:jc w:val="both"/>
      <w:textAlignment w:val="baseline"/>
    </w:pPr>
    <w:rPr>
      <w:rFonts w:ascii="Verdana" w:hAnsi="Verdana"/>
      <w:color w:val="000000"/>
      <w:sz w:val="24"/>
      <w:szCs w:val="24"/>
    </w:rPr>
  </w:style>
  <w:style w:type="paragraph" w:customStyle="1" w:styleId="ListBullet">
    <w:name w:val="List Bullet основной текст Знак"/>
    <w:basedOn w:val="1fe"/>
    <w:next w:val="30"/>
    <w:link w:val="ListBullet0"/>
    <w:autoRedefine/>
    <w:qFormat/>
    <w:rsid w:val="007326F5"/>
    <w:pPr>
      <w:numPr>
        <w:ilvl w:val="1"/>
        <w:numId w:val="57"/>
      </w:numPr>
      <w:tabs>
        <w:tab w:val="num" w:pos="360"/>
        <w:tab w:val="num" w:pos="540"/>
      </w:tabs>
      <w:spacing w:before="120" w:after="120"/>
      <w:ind w:left="176" w:firstLine="0"/>
    </w:pPr>
  </w:style>
  <w:style w:type="paragraph" w:customStyle="1" w:styleId="ListNumber">
    <w:name w:val="List Number Основной текст"/>
    <w:basedOn w:val="1fe"/>
    <w:next w:val="1fe"/>
    <w:autoRedefine/>
    <w:qFormat/>
    <w:rsid w:val="007326F5"/>
    <w:pPr>
      <w:numPr>
        <w:ilvl w:val="2"/>
        <w:numId w:val="56"/>
      </w:numPr>
      <w:tabs>
        <w:tab w:val="num" w:pos="2160"/>
        <w:tab w:val="num" w:pos="2869"/>
      </w:tabs>
      <w:spacing w:before="120" w:after="120"/>
      <w:ind w:left="2869" w:hanging="180"/>
    </w:pPr>
  </w:style>
  <w:style w:type="paragraph" w:customStyle="1" w:styleId="afffffff">
    <w:name w:val="Основной текст с красной строкой Знак Знак Знак"/>
    <w:basedOn w:val="1fe"/>
    <w:link w:val="afffffff0"/>
    <w:autoRedefine/>
    <w:qFormat/>
    <w:rsid w:val="007326F5"/>
    <w:pPr>
      <w:spacing w:before="120"/>
      <w:ind w:left="357" w:firstLine="272"/>
    </w:pPr>
  </w:style>
  <w:style w:type="paragraph" w:customStyle="1" w:styleId="afffffff1">
    <w:name w:val="Список первого уровня"/>
    <w:basedOn w:val="a2"/>
    <w:semiHidden/>
    <w:qFormat/>
    <w:rsid w:val="007326F5"/>
    <w:pPr>
      <w:autoSpaceDE/>
      <w:autoSpaceDN/>
      <w:ind w:left="284"/>
      <w:jc w:val="both"/>
    </w:pPr>
    <w:rPr>
      <w:rFonts w:ascii="Encyclopaedia" w:eastAsia="Encyclopaedia" w:hAnsi="Encyclopaedia"/>
      <w:sz w:val="28"/>
    </w:rPr>
  </w:style>
  <w:style w:type="paragraph" w:customStyle="1" w:styleId="13">
    <w:name w:val="Список маркир. 1"/>
    <w:basedOn w:val="a2"/>
    <w:semiHidden/>
    <w:qFormat/>
    <w:rsid w:val="007326F5"/>
    <w:pPr>
      <w:numPr>
        <w:numId w:val="55"/>
      </w:numPr>
      <w:autoSpaceDE/>
      <w:autoSpaceDN/>
      <w:spacing w:line="288" w:lineRule="auto"/>
      <w:jc w:val="both"/>
    </w:pPr>
    <w:rPr>
      <w:rFonts w:ascii="Arial" w:eastAsia="Wingdings" w:hAnsi="Arial"/>
      <w:sz w:val="24"/>
      <w:lang w:eastAsia="en-US"/>
    </w:rPr>
  </w:style>
  <w:style w:type="character" w:customStyle="1" w:styleId="1ff">
    <w:name w:val="Основной текст1 Знак Знак Знак"/>
    <w:link w:val="1fe"/>
    <w:rsid w:val="007326F5"/>
    <w:rPr>
      <w:sz w:val="24"/>
      <w:szCs w:val="20"/>
      <w:lang w:eastAsia="en-US"/>
    </w:rPr>
  </w:style>
  <w:style w:type="character" w:customStyle="1" w:styleId="afffffff0">
    <w:name w:val="Основной текст с красной строкой Знак Знак Знак Знак"/>
    <w:link w:val="afffffff"/>
    <w:rsid w:val="007326F5"/>
    <w:rPr>
      <w:sz w:val="24"/>
      <w:szCs w:val="20"/>
      <w:lang w:eastAsia="en-US"/>
    </w:rPr>
  </w:style>
  <w:style w:type="paragraph" w:customStyle="1" w:styleId="ListNumber0">
    <w:name w:val="List Number с начала строки"/>
    <w:basedOn w:val="5"/>
    <w:autoRedefine/>
    <w:qFormat/>
    <w:rsid w:val="007326F5"/>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7326F5"/>
    <w:rPr>
      <w:sz w:val="24"/>
      <w:szCs w:val="20"/>
      <w:lang w:eastAsia="en-US"/>
    </w:rPr>
  </w:style>
  <w:style w:type="paragraph" w:customStyle="1" w:styleId="afffffff2">
    <w:name w:val="Основной текст с красной строки (Ж)"/>
    <w:basedOn w:val="afffffff"/>
    <w:link w:val="afffffff3"/>
    <w:autoRedefine/>
    <w:qFormat/>
    <w:rsid w:val="007326F5"/>
    <w:rPr>
      <w:b/>
      <w:szCs w:val="24"/>
    </w:rPr>
  </w:style>
  <w:style w:type="character" w:customStyle="1" w:styleId="afffffff3">
    <w:name w:val="Основной текст с красной строки (Ж) Знак"/>
    <w:link w:val="afffffff2"/>
    <w:rsid w:val="007326F5"/>
    <w:rPr>
      <w:b/>
      <w:sz w:val="24"/>
      <w:szCs w:val="24"/>
      <w:lang w:eastAsia="en-US"/>
    </w:rPr>
  </w:style>
  <w:style w:type="paragraph" w:customStyle="1" w:styleId="afffffff4">
    <w:name w:val="Основной текст с красной строки (К)"/>
    <w:basedOn w:val="afffffff"/>
    <w:link w:val="afffffff5"/>
    <w:autoRedefine/>
    <w:qFormat/>
    <w:rsid w:val="007326F5"/>
    <w:rPr>
      <w:i/>
      <w:szCs w:val="24"/>
    </w:rPr>
  </w:style>
  <w:style w:type="character" w:customStyle="1" w:styleId="afffffff5">
    <w:name w:val="Основной текст с красной строки (К) Знак"/>
    <w:link w:val="afffffff4"/>
    <w:rsid w:val="007326F5"/>
    <w:rPr>
      <w:i/>
      <w:sz w:val="24"/>
      <w:szCs w:val="24"/>
      <w:lang w:eastAsia="en-US"/>
    </w:rPr>
  </w:style>
  <w:style w:type="paragraph" w:customStyle="1" w:styleId="150">
    <w:name w:val="Стиль Основной текст1 + Перед:  5 пт"/>
    <w:basedOn w:val="a2"/>
    <w:qFormat/>
    <w:rsid w:val="007326F5"/>
    <w:pPr>
      <w:autoSpaceDE/>
      <w:autoSpaceDN/>
      <w:spacing w:before="240"/>
      <w:ind w:left="176"/>
      <w:jc w:val="both"/>
    </w:pPr>
    <w:rPr>
      <w:sz w:val="24"/>
      <w:lang w:eastAsia="en-US"/>
    </w:rPr>
  </w:style>
  <w:style w:type="paragraph" w:customStyle="1" w:styleId="afffffff6">
    <w:name w:val="Основной текст с красной строкой"/>
    <w:basedOn w:val="a2"/>
    <w:link w:val="Char"/>
    <w:autoRedefine/>
    <w:qFormat/>
    <w:rsid w:val="007326F5"/>
    <w:pPr>
      <w:autoSpaceDE/>
      <w:autoSpaceDN/>
      <w:ind w:left="360" w:firstLine="270"/>
      <w:jc w:val="both"/>
    </w:pPr>
    <w:rPr>
      <w:sz w:val="24"/>
      <w:lang w:eastAsia="en-US"/>
    </w:rPr>
  </w:style>
  <w:style w:type="character" w:customStyle="1" w:styleId="Char">
    <w:name w:val="Основной текст с красной строкой Char"/>
    <w:link w:val="afffffff6"/>
    <w:rsid w:val="007326F5"/>
    <w:rPr>
      <w:sz w:val="24"/>
      <w:szCs w:val="20"/>
      <w:lang w:eastAsia="en-US"/>
    </w:rPr>
  </w:style>
  <w:style w:type="paragraph" w:customStyle="1" w:styleId="afffffff7">
    <w:name w:val="Основной текст с красной строкой Знак"/>
    <w:basedOn w:val="1fe"/>
    <w:autoRedefine/>
    <w:qFormat/>
    <w:rsid w:val="007326F5"/>
    <w:pPr>
      <w:spacing w:before="120"/>
      <w:ind w:left="357" w:firstLine="272"/>
    </w:pPr>
  </w:style>
  <w:style w:type="paragraph" w:customStyle="1" w:styleId="afffffff8">
    <w:name w:val="Подподпункт"/>
    <w:basedOn w:val="affa"/>
    <w:qFormat/>
    <w:rsid w:val="007326F5"/>
    <w:pPr>
      <w:tabs>
        <w:tab w:val="clear" w:pos="1134"/>
        <w:tab w:val="num" w:pos="1701"/>
      </w:tabs>
      <w:ind w:left="1701" w:hanging="567"/>
    </w:pPr>
  </w:style>
  <w:style w:type="paragraph" w:customStyle="1" w:styleId="afffffff9">
    <w:name w:val="Основной текст с красной строкой Знак Знак"/>
    <w:basedOn w:val="a2"/>
    <w:autoRedefine/>
    <w:qFormat/>
    <w:rsid w:val="007326F5"/>
    <w:pPr>
      <w:autoSpaceDE/>
      <w:autoSpaceDN/>
      <w:spacing w:before="120"/>
      <w:ind w:left="357" w:firstLine="272"/>
      <w:jc w:val="both"/>
    </w:pPr>
    <w:rPr>
      <w:sz w:val="24"/>
      <w:lang w:eastAsia="en-US"/>
    </w:rPr>
  </w:style>
  <w:style w:type="paragraph" w:customStyle="1" w:styleId="1ff0">
    <w:name w:val="Основной текст1"/>
    <w:basedOn w:val="a2"/>
    <w:qFormat/>
    <w:rsid w:val="007326F5"/>
    <w:pPr>
      <w:widowControl w:val="0"/>
      <w:autoSpaceDE/>
      <w:autoSpaceDN/>
      <w:jc w:val="both"/>
    </w:pPr>
    <w:rPr>
      <w:snapToGrid w:val="0"/>
      <w:sz w:val="24"/>
    </w:rPr>
  </w:style>
  <w:style w:type="character" w:customStyle="1" w:styleId="1ff1">
    <w:name w:val="Основной текст с отступом Знак1"/>
    <w:aliases w:val="Основной текст с отступом Знак Знак,Основной текст 1 Знак1,Основной текст 11 Знак1,Основной текст 12 Знак"/>
    <w:rsid w:val="007326F5"/>
    <w:rPr>
      <w:sz w:val="24"/>
      <w:lang w:val="ru-RU" w:eastAsia="ru-RU" w:bidi="ar-SA"/>
    </w:rPr>
  </w:style>
  <w:style w:type="paragraph" w:customStyle="1" w:styleId="font0">
    <w:name w:val="font0"/>
    <w:basedOn w:val="a2"/>
    <w:qFormat/>
    <w:rsid w:val="007326F5"/>
    <w:pPr>
      <w:autoSpaceDE/>
      <w:autoSpaceDN/>
      <w:spacing w:before="100" w:beforeAutospacing="1" w:after="100" w:afterAutospacing="1"/>
    </w:pPr>
    <w:rPr>
      <w:rFonts w:ascii="Arial" w:hAnsi="Arial"/>
    </w:rPr>
  </w:style>
  <w:style w:type="paragraph" w:customStyle="1" w:styleId="font5">
    <w:name w:val="font5"/>
    <w:basedOn w:val="a2"/>
    <w:qFormat/>
    <w:rsid w:val="007326F5"/>
    <w:pPr>
      <w:autoSpaceDE/>
      <w:autoSpaceDN/>
      <w:spacing w:before="100" w:beforeAutospacing="1" w:after="100" w:afterAutospacing="1"/>
    </w:pPr>
    <w:rPr>
      <w:rFonts w:ascii="Arial" w:hAnsi="Arial"/>
    </w:rPr>
  </w:style>
  <w:style w:type="paragraph" w:customStyle="1" w:styleId="font6">
    <w:name w:val="font6"/>
    <w:basedOn w:val="a2"/>
    <w:qFormat/>
    <w:rsid w:val="007326F5"/>
    <w:pPr>
      <w:autoSpaceDE/>
      <w:autoSpaceDN/>
      <w:spacing w:before="100" w:beforeAutospacing="1" w:after="100" w:afterAutospacing="1"/>
    </w:pPr>
    <w:rPr>
      <w:rFonts w:ascii="Arial" w:hAnsi="Arial"/>
      <w:sz w:val="24"/>
      <w:szCs w:val="24"/>
    </w:rPr>
  </w:style>
  <w:style w:type="paragraph" w:customStyle="1" w:styleId="font7">
    <w:name w:val="font7"/>
    <w:basedOn w:val="a2"/>
    <w:qFormat/>
    <w:rsid w:val="007326F5"/>
    <w:pPr>
      <w:autoSpaceDE/>
      <w:autoSpaceDN/>
      <w:spacing w:before="100" w:beforeAutospacing="1" w:after="100" w:afterAutospacing="1"/>
    </w:pPr>
    <w:rPr>
      <w:rFonts w:ascii="Arial" w:hAnsi="Arial"/>
      <w:b/>
      <w:bCs/>
      <w:sz w:val="24"/>
      <w:szCs w:val="24"/>
    </w:rPr>
  </w:style>
  <w:style w:type="paragraph" w:customStyle="1" w:styleId="font8">
    <w:name w:val="font8"/>
    <w:basedOn w:val="a2"/>
    <w:qFormat/>
    <w:rsid w:val="007326F5"/>
    <w:pPr>
      <w:autoSpaceDE/>
      <w:autoSpaceDN/>
      <w:spacing w:before="100" w:beforeAutospacing="1" w:after="100" w:afterAutospacing="1"/>
    </w:pPr>
    <w:rPr>
      <w:rFonts w:ascii="Arial" w:hAnsi="Arial"/>
      <w:b/>
      <w:bCs/>
      <w:sz w:val="24"/>
      <w:szCs w:val="24"/>
    </w:rPr>
  </w:style>
  <w:style w:type="paragraph" w:customStyle="1" w:styleId="xl97">
    <w:name w:val="xl97"/>
    <w:basedOn w:val="a2"/>
    <w:qFormat/>
    <w:rsid w:val="007326F5"/>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98">
    <w:name w:val="xl98"/>
    <w:basedOn w:val="a2"/>
    <w:qFormat/>
    <w:rsid w:val="007326F5"/>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99">
    <w:name w:val="xl99"/>
    <w:basedOn w:val="a2"/>
    <w:qFormat/>
    <w:rsid w:val="007326F5"/>
    <w:pPr>
      <w:pBdr>
        <w:top w:val="single" w:sz="4" w:space="0" w:color="auto"/>
        <w:left w:val="single" w:sz="4" w:space="0" w:color="auto"/>
        <w:bottom w:val="single" w:sz="8" w:space="0" w:color="auto"/>
        <w:right w:val="single" w:sz="8" w:space="0" w:color="auto"/>
      </w:pBdr>
      <w:autoSpaceDE/>
      <w:autoSpaceDN/>
      <w:spacing w:before="100" w:beforeAutospacing="1" w:after="100" w:afterAutospacing="1"/>
      <w:textAlignment w:val="center"/>
    </w:pPr>
    <w:rPr>
      <w:sz w:val="24"/>
      <w:szCs w:val="24"/>
    </w:rPr>
  </w:style>
  <w:style w:type="paragraph" w:customStyle="1" w:styleId="xl100">
    <w:name w:val="xl100"/>
    <w:basedOn w:val="a2"/>
    <w:qFormat/>
    <w:rsid w:val="007326F5"/>
    <w:pPr>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jc w:val="right"/>
      <w:textAlignment w:val="center"/>
    </w:pPr>
    <w:rPr>
      <w:rFonts w:ascii="Arial" w:hAnsi="Arial"/>
      <w:sz w:val="24"/>
      <w:szCs w:val="24"/>
    </w:rPr>
  </w:style>
  <w:style w:type="paragraph" w:customStyle="1" w:styleId="xl101">
    <w:name w:val="xl101"/>
    <w:basedOn w:val="a2"/>
    <w:qFormat/>
    <w:rsid w:val="007326F5"/>
    <w:pPr>
      <w:pBdr>
        <w:top w:val="single" w:sz="4" w:space="0" w:color="auto"/>
        <w:left w:val="single" w:sz="4" w:space="0" w:color="auto"/>
        <w:bottom w:val="single" w:sz="4" w:space="0" w:color="auto"/>
        <w:right w:val="single" w:sz="8" w:space="0" w:color="auto"/>
      </w:pBdr>
      <w:shd w:val="clear" w:color="auto" w:fill="FFFF00"/>
      <w:autoSpaceDE/>
      <w:autoSpaceDN/>
      <w:spacing w:before="100" w:beforeAutospacing="1" w:after="100" w:afterAutospacing="1"/>
      <w:jc w:val="center"/>
      <w:textAlignment w:val="center"/>
    </w:pPr>
    <w:rPr>
      <w:rFonts w:ascii="Arial" w:hAnsi="Arial"/>
      <w:b/>
      <w:bCs/>
      <w:sz w:val="24"/>
      <w:szCs w:val="24"/>
    </w:rPr>
  </w:style>
  <w:style w:type="paragraph" w:customStyle="1" w:styleId="xl102">
    <w:name w:val="xl102"/>
    <w:basedOn w:val="a2"/>
    <w:qFormat/>
    <w:rsid w:val="007326F5"/>
    <w:pPr>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jc w:val="center"/>
      <w:textAlignment w:val="center"/>
    </w:pPr>
    <w:rPr>
      <w:rFonts w:ascii="Arial" w:hAnsi="Arial"/>
      <w:sz w:val="24"/>
      <w:szCs w:val="24"/>
    </w:rPr>
  </w:style>
  <w:style w:type="paragraph" w:customStyle="1" w:styleId="xl103">
    <w:name w:val="xl103"/>
    <w:basedOn w:val="a2"/>
    <w:qFormat/>
    <w:rsid w:val="007326F5"/>
    <w:pPr>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Arial" w:hAnsi="Arial"/>
      <w:sz w:val="24"/>
      <w:szCs w:val="24"/>
    </w:rPr>
  </w:style>
  <w:style w:type="paragraph" w:customStyle="1" w:styleId="xl104">
    <w:name w:val="xl104"/>
    <w:basedOn w:val="a2"/>
    <w:qFormat/>
    <w:rsid w:val="007326F5"/>
    <w:pPr>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jc w:val="center"/>
      <w:textAlignment w:val="center"/>
    </w:pPr>
    <w:rPr>
      <w:sz w:val="24"/>
      <w:szCs w:val="24"/>
    </w:rPr>
  </w:style>
  <w:style w:type="paragraph" w:customStyle="1" w:styleId="xl105">
    <w:name w:val="xl105"/>
    <w:basedOn w:val="a2"/>
    <w:qFormat/>
    <w:rsid w:val="007326F5"/>
    <w:pPr>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textAlignment w:val="center"/>
    </w:pPr>
    <w:rPr>
      <w:sz w:val="24"/>
      <w:szCs w:val="24"/>
    </w:rPr>
  </w:style>
  <w:style w:type="paragraph" w:customStyle="1" w:styleId="xl106">
    <w:name w:val="xl106"/>
    <w:basedOn w:val="a2"/>
    <w:qFormat/>
    <w:rsid w:val="007326F5"/>
    <w:pPr>
      <w:autoSpaceDE/>
      <w:autoSpaceDN/>
      <w:spacing w:before="100" w:beforeAutospacing="1" w:after="100" w:afterAutospacing="1"/>
      <w:textAlignment w:val="center"/>
    </w:pPr>
    <w:rPr>
      <w:rFonts w:ascii="Arial" w:hAnsi="Arial"/>
      <w:sz w:val="24"/>
      <w:szCs w:val="24"/>
    </w:rPr>
  </w:style>
  <w:style w:type="paragraph" w:customStyle="1" w:styleId="xl107">
    <w:name w:val="xl107"/>
    <w:basedOn w:val="a2"/>
    <w:qFormat/>
    <w:rsid w:val="007326F5"/>
    <w:pPr>
      <w:autoSpaceDE/>
      <w:autoSpaceDN/>
      <w:spacing w:before="100" w:beforeAutospacing="1" w:after="100" w:afterAutospacing="1"/>
      <w:jc w:val="center"/>
      <w:textAlignment w:val="center"/>
    </w:pPr>
    <w:rPr>
      <w:rFonts w:ascii="Arial" w:hAnsi="Arial"/>
      <w:b/>
      <w:bCs/>
      <w:sz w:val="24"/>
      <w:szCs w:val="24"/>
    </w:rPr>
  </w:style>
  <w:style w:type="paragraph" w:customStyle="1" w:styleId="xl108">
    <w:name w:val="xl108"/>
    <w:basedOn w:val="a2"/>
    <w:qFormat/>
    <w:rsid w:val="007326F5"/>
    <w:pPr>
      <w:pBdr>
        <w:right w:val="single" w:sz="8" w:space="0" w:color="auto"/>
      </w:pBdr>
      <w:autoSpaceDE/>
      <w:autoSpaceDN/>
      <w:spacing w:before="100" w:beforeAutospacing="1" w:after="100" w:afterAutospacing="1"/>
    </w:pPr>
    <w:rPr>
      <w:sz w:val="24"/>
      <w:szCs w:val="24"/>
    </w:rPr>
  </w:style>
  <w:style w:type="paragraph" w:customStyle="1" w:styleId="xl109">
    <w:name w:val="xl109"/>
    <w:basedOn w:val="a2"/>
    <w:qFormat/>
    <w:rsid w:val="007326F5"/>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textAlignment w:val="center"/>
    </w:pPr>
    <w:rPr>
      <w:rFonts w:ascii="Arial" w:hAnsi="Arial"/>
      <w:sz w:val="24"/>
      <w:szCs w:val="24"/>
    </w:rPr>
  </w:style>
  <w:style w:type="paragraph" w:customStyle="1" w:styleId="xl110">
    <w:name w:val="xl110"/>
    <w:basedOn w:val="a2"/>
    <w:qFormat/>
    <w:rsid w:val="007326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111">
    <w:name w:val="xl111"/>
    <w:basedOn w:val="a2"/>
    <w:qFormat/>
    <w:rsid w:val="007326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112">
    <w:name w:val="xl112"/>
    <w:basedOn w:val="a2"/>
    <w:qFormat/>
    <w:rsid w:val="007326F5"/>
    <w:pPr>
      <w:pBdr>
        <w:right w:val="single" w:sz="8" w:space="0" w:color="auto"/>
      </w:pBdr>
      <w:autoSpaceDE/>
      <w:autoSpaceDN/>
      <w:spacing w:before="100" w:beforeAutospacing="1" w:after="100" w:afterAutospacing="1"/>
      <w:jc w:val="center"/>
      <w:textAlignment w:val="center"/>
    </w:pPr>
    <w:rPr>
      <w:rFonts w:ascii="Arial" w:hAnsi="Arial"/>
      <w:b/>
      <w:bCs/>
      <w:sz w:val="24"/>
      <w:szCs w:val="24"/>
    </w:rPr>
  </w:style>
  <w:style w:type="paragraph" w:customStyle="1" w:styleId="xl113">
    <w:name w:val="xl113"/>
    <w:basedOn w:val="a2"/>
    <w:qFormat/>
    <w:rsid w:val="007326F5"/>
    <w:pPr>
      <w:pBdr>
        <w:top w:val="single" w:sz="8" w:space="0" w:color="auto"/>
        <w:bottom w:val="single" w:sz="4" w:space="0" w:color="auto"/>
      </w:pBdr>
      <w:autoSpaceDE/>
      <w:autoSpaceDN/>
      <w:spacing w:before="100" w:beforeAutospacing="1" w:after="100" w:afterAutospacing="1"/>
      <w:jc w:val="center"/>
      <w:textAlignment w:val="center"/>
    </w:pPr>
    <w:rPr>
      <w:rFonts w:ascii="Arial" w:hAnsi="Arial"/>
      <w:b/>
      <w:bCs/>
      <w:sz w:val="24"/>
      <w:szCs w:val="24"/>
    </w:rPr>
  </w:style>
  <w:style w:type="paragraph" w:customStyle="1" w:styleId="xl114">
    <w:name w:val="xl114"/>
    <w:basedOn w:val="a2"/>
    <w:qFormat/>
    <w:rsid w:val="007326F5"/>
    <w:pPr>
      <w:pBdr>
        <w:top w:val="single" w:sz="8" w:space="0" w:color="auto"/>
        <w:bottom w:val="single" w:sz="4" w:space="0" w:color="auto"/>
        <w:right w:val="single" w:sz="8" w:space="0" w:color="auto"/>
      </w:pBdr>
      <w:autoSpaceDE/>
      <w:autoSpaceDN/>
      <w:spacing w:before="100" w:beforeAutospacing="1" w:after="100" w:afterAutospacing="1"/>
      <w:jc w:val="center"/>
      <w:textAlignment w:val="center"/>
    </w:pPr>
    <w:rPr>
      <w:rFonts w:ascii="Arial" w:hAnsi="Arial"/>
      <w:b/>
      <w:bCs/>
      <w:sz w:val="24"/>
      <w:szCs w:val="24"/>
    </w:rPr>
  </w:style>
  <w:style w:type="paragraph" w:customStyle="1" w:styleId="xl115">
    <w:name w:val="xl115"/>
    <w:basedOn w:val="a2"/>
    <w:qFormat/>
    <w:rsid w:val="007326F5"/>
    <w:pPr>
      <w:pBdr>
        <w:top w:val="single" w:sz="4" w:space="0" w:color="auto"/>
        <w:bottom w:val="single" w:sz="4" w:space="0" w:color="auto"/>
      </w:pBdr>
      <w:autoSpaceDE/>
      <w:autoSpaceDN/>
      <w:spacing w:before="100" w:beforeAutospacing="1" w:after="100" w:afterAutospacing="1"/>
      <w:jc w:val="center"/>
      <w:textAlignment w:val="center"/>
    </w:pPr>
    <w:rPr>
      <w:sz w:val="24"/>
      <w:szCs w:val="24"/>
    </w:rPr>
  </w:style>
  <w:style w:type="paragraph" w:customStyle="1" w:styleId="xl116">
    <w:name w:val="xl116"/>
    <w:basedOn w:val="a2"/>
    <w:qFormat/>
    <w:rsid w:val="007326F5"/>
    <w:pPr>
      <w:pBdr>
        <w:top w:val="single" w:sz="4" w:space="0" w:color="auto"/>
        <w:bottom w:val="single" w:sz="4" w:space="0" w:color="auto"/>
        <w:right w:val="single" w:sz="8" w:space="0" w:color="auto"/>
      </w:pBdr>
      <w:autoSpaceDE/>
      <w:autoSpaceDN/>
      <w:spacing w:before="100" w:beforeAutospacing="1" w:after="100" w:afterAutospacing="1"/>
      <w:jc w:val="center"/>
      <w:textAlignment w:val="center"/>
    </w:pPr>
    <w:rPr>
      <w:sz w:val="24"/>
      <w:szCs w:val="24"/>
    </w:rPr>
  </w:style>
  <w:style w:type="paragraph" w:customStyle="1" w:styleId="xl117">
    <w:name w:val="xl117"/>
    <w:basedOn w:val="a2"/>
    <w:qFormat/>
    <w:rsid w:val="007326F5"/>
    <w:pPr>
      <w:autoSpaceDE/>
      <w:autoSpaceDN/>
      <w:spacing w:before="100" w:beforeAutospacing="1" w:after="100" w:afterAutospacing="1"/>
      <w:jc w:val="center"/>
      <w:textAlignment w:val="center"/>
    </w:pPr>
    <w:rPr>
      <w:rFonts w:ascii="Arial" w:hAnsi="Arial"/>
      <w:b/>
      <w:bCs/>
      <w:sz w:val="24"/>
      <w:szCs w:val="24"/>
    </w:rPr>
  </w:style>
  <w:style w:type="paragraph" w:customStyle="1" w:styleId="xl118">
    <w:name w:val="xl118"/>
    <w:basedOn w:val="a2"/>
    <w:qFormat/>
    <w:rsid w:val="007326F5"/>
    <w:pPr>
      <w:pBdr>
        <w:right w:val="single" w:sz="8" w:space="0" w:color="auto"/>
      </w:pBdr>
      <w:autoSpaceDE/>
      <w:autoSpaceDN/>
      <w:spacing w:before="100" w:beforeAutospacing="1" w:after="100" w:afterAutospacing="1"/>
      <w:jc w:val="center"/>
      <w:textAlignment w:val="center"/>
    </w:pPr>
    <w:rPr>
      <w:rFonts w:ascii="Arial" w:hAnsi="Arial"/>
      <w:b/>
      <w:bCs/>
      <w:sz w:val="24"/>
      <w:szCs w:val="24"/>
    </w:rPr>
  </w:style>
  <w:style w:type="paragraph" w:customStyle="1" w:styleId="FR4">
    <w:name w:val="FR4"/>
    <w:qFormat/>
    <w:rsid w:val="007326F5"/>
    <w:pPr>
      <w:widowControl w:val="0"/>
      <w:spacing w:after="0" w:line="240" w:lineRule="auto"/>
    </w:pPr>
    <w:rPr>
      <w:sz w:val="16"/>
      <w:szCs w:val="20"/>
    </w:rPr>
  </w:style>
  <w:style w:type="character" w:customStyle="1" w:styleId="113">
    <w:name w:val="Знак Знак11"/>
    <w:aliases w:val="Заголовок 1 Знак2,Header 1 Знак1,Heading 1_Rus Знак1,section:1 Знак1,Заголов Знак1"/>
    <w:locked/>
    <w:rsid w:val="007326F5"/>
    <w:rPr>
      <w:sz w:val="24"/>
      <w:lang w:val="ru-RU" w:eastAsia="ru-RU" w:bidi="ar-SA"/>
    </w:rPr>
  </w:style>
  <w:style w:type="character" w:customStyle="1" w:styleId="216">
    <w:name w:val="Знак Знак21"/>
    <w:locked/>
    <w:rsid w:val="007326F5"/>
    <w:rPr>
      <w:b/>
      <w:kern w:val="28"/>
      <w:sz w:val="36"/>
      <w:lang w:val="ru-RU" w:eastAsia="ru-RU" w:bidi="ar-SA"/>
    </w:rPr>
  </w:style>
  <w:style w:type="paragraph" w:customStyle="1" w:styleId="StyleFirstline127cm">
    <w:name w:val="Style First line:  127 cm"/>
    <w:basedOn w:val="a2"/>
    <w:qFormat/>
    <w:rsid w:val="007326F5"/>
    <w:pPr>
      <w:autoSpaceDE/>
      <w:autoSpaceDN/>
      <w:spacing w:before="120"/>
      <w:ind w:firstLine="720"/>
      <w:jc w:val="both"/>
    </w:pPr>
    <w:rPr>
      <w:rFonts w:ascii="Arial" w:hAnsi="Arial"/>
      <w:sz w:val="24"/>
      <w:lang w:eastAsia="en-US"/>
    </w:rPr>
  </w:style>
  <w:style w:type="paragraph" w:customStyle="1" w:styleId="afffffffa">
    <w:name w:val="текст таблицы"/>
    <w:basedOn w:val="a2"/>
    <w:qFormat/>
    <w:rsid w:val="007326F5"/>
    <w:pPr>
      <w:autoSpaceDE/>
      <w:autoSpaceDN/>
      <w:spacing w:before="120"/>
      <w:ind w:right="-102"/>
    </w:pPr>
    <w:rPr>
      <w:sz w:val="24"/>
      <w:szCs w:val="24"/>
    </w:rPr>
  </w:style>
  <w:style w:type="paragraph" w:customStyle="1" w:styleId="a0">
    <w:name w:val="Список нумерованный"/>
    <w:basedOn w:val="a2"/>
    <w:qFormat/>
    <w:rsid w:val="007326F5"/>
    <w:pPr>
      <w:widowControl w:val="0"/>
      <w:numPr>
        <w:numId w:val="69"/>
      </w:numPr>
      <w:adjustRightInd w:val="0"/>
    </w:pPr>
  </w:style>
  <w:style w:type="paragraph" w:customStyle="1" w:styleId="2112">
    <w:name w:val="Основной текст 211"/>
    <w:basedOn w:val="a2"/>
    <w:qFormat/>
    <w:rsid w:val="007326F5"/>
    <w:pPr>
      <w:widowControl w:val="0"/>
      <w:autoSpaceDE/>
      <w:autoSpaceDN/>
      <w:spacing w:line="360" w:lineRule="auto"/>
      <w:ind w:firstLine="720"/>
      <w:jc w:val="both"/>
    </w:pPr>
    <w:rPr>
      <w:sz w:val="26"/>
    </w:rPr>
  </w:style>
  <w:style w:type="character" w:customStyle="1" w:styleId="1ff2">
    <w:name w:val="Основной текст 1 Знак"/>
    <w:aliases w:val="Основной текст 11 Знак,Основной текст 12 Знак Знак,Основной текст 12 Знак1"/>
    <w:rsid w:val="007326F5"/>
    <w:rPr>
      <w:rFonts w:ascii="Times New Roman" w:eastAsia="Times New Roman" w:hAnsi="Times New Roman" w:cs="Times New Roman"/>
      <w:sz w:val="24"/>
      <w:szCs w:val="20"/>
      <w:lang w:eastAsia="ru-RU"/>
    </w:rPr>
  </w:style>
  <w:style w:type="character" w:customStyle="1" w:styleId="3f8">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7326F5"/>
    <w:rPr>
      <w:rFonts w:ascii="Times New Roman" w:eastAsia="Times New Roman" w:hAnsi="Times New Roman"/>
      <w:b/>
      <w:kern w:val="28"/>
      <w:sz w:val="36"/>
    </w:rPr>
  </w:style>
  <w:style w:type="paragraph" w:customStyle="1" w:styleId="222">
    <w:name w:val="Основной текст 22"/>
    <w:basedOn w:val="a2"/>
    <w:qFormat/>
    <w:rsid w:val="007326F5"/>
    <w:pPr>
      <w:widowControl w:val="0"/>
      <w:autoSpaceDE/>
      <w:autoSpaceDN/>
      <w:spacing w:line="360" w:lineRule="auto"/>
      <w:ind w:firstLine="720"/>
      <w:jc w:val="both"/>
    </w:pPr>
    <w:rPr>
      <w:sz w:val="26"/>
    </w:rPr>
  </w:style>
  <w:style w:type="character" w:customStyle="1" w:styleId="1ff3">
    <w:name w:val="Знак1 Знак Знак"/>
    <w:rsid w:val="007326F5"/>
    <w:rPr>
      <w:sz w:val="24"/>
      <w:lang w:val="ru-RU" w:eastAsia="ru-RU" w:bidi="ar-SA"/>
    </w:rPr>
  </w:style>
  <w:style w:type="character" w:customStyle="1" w:styleId="afffffffb">
    <w:name w:val="Знак Знак Знак"/>
    <w:rsid w:val="007326F5"/>
    <w:rPr>
      <w:b/>
      <w:kern w:val="28"/>
      <w:sz w:val="36"/>
      <w:lang w:val="ru-RU" w:eastAsia="ru-RU" w:bidi="ar-SA"/>
    </w:rPr>
  </w:style>
  <w:style w:type="character" w:customStyle="1" w:styleId="5a">
    <w:name w:val="Знак Знак5"/>
    <w:locked/>
    <w:rsid w:val="007326F5"/>
    <w:rPr>
      <w:sz w:val="24"/>
      <w:lang w:val="ru-RU" w:eastAsia="ru-RU" w:bidi="ar-SA"/>
    </w:rPr>
  </w:style>
  <w:style w:type="character" w:customStyle="1" w:styleId="afffffffc">
    <w:name w:val="Основной текст с отступом Знак Знак Знак"/>
    <w:rsid w:val="007326F5"/>
    <w:rPr>
      <w:sz w:val="24"/>
      <w:lang w:val="ru-RU" w:eastAsia="ru-RU" w:bidi="ar-SA"/>
    </w:rPr>
  </w:style>
  <w:style w:type="paragraph" w:styleId="afffffffd">
    <w:name w:val="endnote text"/>
    <w:basedOn w:val="a2"/>
    <w:link w:val="afffffffe"/>
    <w:rsid w:val="007326F5"/>
    <w:pPr>
      <w:autoSpaceDE/>
      <w:autoSpaceDN/>
      <w:spacing w:after="60"/>
      <w:jc w:val="both"/>
    </w:pPr>
  </w:style>
  <w:style w:type="character" w:customStyle="1" w:styleId="afffffffe">
    <w:name w:val="Текст концевой сноски Знак"/>
    <w:basedOn w:val="a3"/>
    <w:link w:val="afffffffd"/>
    <w:rsid w:val="007326F5"/>
    <w:rPr>
      <w:sz w:val="20"/>
      <w:szCs w:val="20"/>
    </w:rPr>
  </w:style>
  <w:style w:type="paragraph" w:customStyle="1" w:styleId="114">
    <w:name w:val="Основной текст11"/>
    <w:link w:val="affffffff"/>
    <w:qFormat/>
    <w:rsid w:val="007326F5"/>
    <w:pPr>
      <w:spacing w:after="120" w:line="240" w:lineRule="auto"/>
    </w:pPr>
    <w:rPr>
      <w:rFonts w:eastAsia="ヒラギノ角ゴ Pro W3"/>
      <w:color w:val="000000"/>
      <w:sz w:val="24"/>
      <w:szCs w:val="20"/>
    </w:rPr>
  </w:style>
  <w:style w:type="paragraph" w:customStyle="1" w:styleId="1ff4">
    <w:name w:val="Основной текст с отступом1"/>
    <w:autoRedefine/>
    <w:qFormat/>
    <w:rsid w:val="007326F5"/>
    <w:pPr>
      <w:spacing w:after="120" w:line="240" w:lineRule="auto"/>
      <w:ind w:left="283"/>
      <w:jc w:val="both"/>
    </w:pPr>
    <w:rPr>
      <w:rFonts w:eastAsia="ヒラギノ角ゴ Pro W3"/>
      <w:color w:val="000000"/>
      <w:sz w:val="24"/>
      <w:szCs w:val="20"/>
    </w:rPr>
  </w:style>
  <w:style w:type="paragraph" w:customStyle="1" w:styleId="phNormal">
    <w:name w:val="ph_Normal"/>
    <w:basedOn w:val="a2"/>
    <w:link w:val="phNormal0"/>
    <w:qFormat/>
    <w:rsid w:val="007326F5"/>
    <w:pPr>
      <w:autoSpaceDE/>
      <w:autoSpaceDN/>
      <w:spacing w:line="360" w:lineRule="auto"/>
      <w:ind w:firstLine="720"/>
      <w:jc w:val="both"/>
    </w:pPr>
    <w:rPr>
      <w:sz w:val="28"/>
      <w:szCs w:val="24"/>
      <w:lang w:val="x-none" w:eastAsia="x-none"/>
    </w:rPr>
  </w:style>
  <w:style w:type="character" w:customStyle="1" w:styleId="phNormal0">
    <w:name w:val="ph_Normal Знак"/>
    <w:link w:val="phNormal"/>
    <w:rsid w:val="007326F5"/>
    <w:rPr>
      <w:sz w:val="28"/>
      <w:szCs w:val="24"/>
      <w:lang w:val="x-none" w:eastAsia="x-none"/>
    </w:rPr>
  </w:style>
  <w:style w:type="character" w:customStyle="1" w:styleId="210">
    <w:name w:val="Заголовок 2 Знак1"/>
    <w:aliases w:val="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2,h Знак1"/>
    <w:link w:val="21"/>
    <w:uiPriority w:val="9"/>
    <w:locked/>
    <w:rsid w:val="007326F5"/>
    <w:rPr>
      <w:b/>
      <w:bCs/>
      <w:sz w:val="24"/>
      <w:szCs w:val="24"/>
    </w:rPr>
  </w:style>
  <w:style w:type="paragraph" w:customStyle="1" w:styleId="2fd">
    <w:name w:val="Обычный2"/>
    <w:qFormat/>
    <w:rsid w:val="007326F5"/>
    <w:pPr>
      <w:autoSpaceDE w:val="0"/>
      <w:autoSpaceDN w:val="0"/>
      <w:adjustRightInd w:val="0"/>
      <w:spacing w:after="0" w:line="240" w:lineRule="auto"/>
      <w:ind w:firstLine="400"/>
      <w:jc w:val="both"/>
    </w:pPr>
    <w:rPr>
      <w:rFonts w:ascii="Arial" w:hAnsi="Arial" w:cs="Tahoma"/>
      <w:sz w:val="24"/>
      <w:szCs w:val="24"/>
    </w:rPr>
  </w:style>
  <w:style w:type="paragraph" w:customStyle="1" w:styleId="mwz-schriftdeutsch">
    <w:name w:val="mwz-schriftdeutsch"/>
    <w:basedOn w:val="a2"/>
    <w:qFormat/>
    <w:rsid w:val="007326F5"/>
    <w:pPr>
      <w:autoSpaceDE/>
      <w:autoSpaceDN/>
    </w:pPr>
    <w:rPr>
      <w:rFonts w:ascii="Frutiger 45 Light" w:hAnsi="Frutiger 45 Light"/>
      <w:sz w:val="22"/>
      <w:szCs w:val="22"/>
    </w:rPr>
  </w:style>
  <w:style w:type="character" w:customStyle="1" w:styleId="FontStyle13">
    <w:name w:val="Font Style13"/>
    <w:rsid w:val="007326F5"/>
    <w:rPr>
      <w:rFonts w:ascii="Times New Roman" w:hAnsi="Times New Roman" w:cs="Times New Roman"/>
      <w:b/>
      <w:bCs/>
      <w:sz w:val="26"/>
      <w:szCs w:val="26"/>
    </w:rPr>
  </w:style>
  <w:style w:type="paragraph" w:customStyle="1" w:styleId="ConsPlusTitle">
    <w:name w:val="ConsPlusTitle"/>
    <w:qFormat/>
    <w:rsid w:val="007326F5"/>
    <w:pPr>
      <w:widowControl w:val="0"/>
      <w:autoSpaceDE w:val="0"/>
      <w:autoSpaceDN w:val="0"/>
      <w:adjustRightInd w:val="0"/>
      <w:spacing w:after="0" w:line="240" w:lineRule="auto"/>
    </w:pPr>
    <w:rPr>
      <w:rFonts w:ascii="Arial" w:hAnsi="Arial" w:cs="Arial"/>
      <w:b/>
      <w:bCs/>
      <w:sz w:val="20"/>
      <w:szCs w:val="20"/>
    </w:rPr>
  </w:style>
  <w:style w:type="paragraph" w:customStyle="1" w:styleId="2fe">
    <w:name w:val="Загаловок 2"/>
    <w:basedOn w:val="a2"/>
    <w:qFormat/>
    <w:rsid w:val="007326F5"/>
    <w:pPr>
      <w:autoSpaceDE/>
      <w:autoSpaceDN/>
      <w:jc w:val="both"/>
    </w:pPr>
    <w:rPr>
      <w:rFonts w:ascii="Arial" w:hAnsi="Arial"/>
      <w:b/>
      <w:bCs/>
      <w:i/>
      <w:iCs/>
      <w:sz w:val="22"/>
    </w:rPr>
  </w:style>
  <w:style w:type="paragraph" w:customStyle="1" w:styleId="Heading">
    <w:name w:val="Heading"/>
    <w:qFormat/>
    <w:rsid w:val="007326F5"/>
    <w:pPr>
      <w:overflowPunct w:val="0"/>
      <w:autoSpaceDE w:val="0"/>
      <w:autoSpaceDN w:val="0"/>
      <w:adjustRightInd w:val="0"/>
      <w:spacing w:after="0" w:line="240" w:lineRule="auto"/>
      <w:textAlignment w:val="baseline"/>
    </w:pPr>
    <w:rPr>
      <w:rFonts w:ascii="Arial" w:hAnsi="Arial"/>
      <w:b/>
      <w:szCs w:val="20"/>
    </w:rPr>
  </w:style>
  <w:style w:type="character" w:customStyle="1" w:styleId="preparersnote">
    <w:name w:val="preparer's note"/>
    <w:rsid w:val="007326F5"/>
    <w:rPr>
      <w:b/>
      <w:i/>
      <w:iCs/>
    </w:rPr>
  </w:style>
  <w:style w:type="paragraph" w:customStyle="1" w:styleId="Head82">
    <w:name w:val="Head 8.2"/>
    <w:basedOn w:val="a2"/>
    <w:qFormat/>
    <w:rsid w:val="007326F5"/>
    <w:pPr>
      <w:suppressAutoHyphens/>
      <w:autoSpaceDE/>
      <w:autoSpaceDN/>
      <w:spacing w:before="480" w:after="120"/>
      <w:jc w:val="center"/>
    </w:pPr>
    <w:rPr>
      <w:rFonts w:ascii="Times New Roman Bold" w:hAnsi="Times New Roman Bold"/>
      <w:b/>
      <w:sz w:val="28"/>
      <w:lang w:val="en-US" w:eastAsia="en-US"/>
    </w:rPr>
  </w:style>
  <w:style w:type="paragraph" w:customStyle="1" w:styleId="body">
    <w:name w:val="body"/>
    <w:basedOn w:val="a2"/>
    <w:qFormat/>
    <w:rsid w:val="007326F5"/>
    <w:pPr>
      <w:autoSpaceDE/>
      <w:autoSpaceDN/>
      <w:spacing w:after="240"/>
      <w:jc w:val="both"/>
    </w:pPr>
    <w:rPr>
      <w:sz w:val="24"/>
      <w:szCs w:val="24"/>
      <w:lang w:val="en-US" w:eastAsia="en-US"/>
    </w:rPr>
  </w:style>
  <w:style w:type="paragraph" w:customStyle="1" w:styleId="TextBox">
    <w:name w:val="Text Box"/>
    <w:qFormat/>
    <w:rsid w:val="007326F5"/>
    <w:pPr>
      <w:keepNext/>
      <w:keepLines/>
      <w:tabs>
        <w:tab w:val="left" w:pos="-720"/>
      </w:tabs>
      <w:suppressAutoHyphens/>
      <w:spacing w:after="0" w:line="240" w:lineRule="auto"/>
      <w:jc w:val="both"/>
    </w:pPr>
    <w:rPr>
      <w:spacing w:val="-2"/>
      <w:szCs w:val="20"/>
      <w:lang w:val="en-US" w:eastAsia="en-US"/>
    </w:rPr>
  </w:style>
  <w:style w:type="paragraph" w:customStyle="1" w:styleId="2ff">
    <w:name w:val="Текст с нум.2"/>
    <w:basedOn w:val="21"/>
    <w:autoRedefine/>
    <w:qFormat/>
    <w:rsid w:val="007326F5"/>
    <w:pPr>
      <w:keepNext w:val="0"/>
      <w:numPr>
        <w:ilvl w:val="1"/>
      </w:numPr>
      <w:tabs>
        <w:tab w:val="num" w:pos="1287"/>
      </w:tabs>
      <w:spacing w:before="60" w:after="60"/>
      <w:ind w:left="1287" w:firstLine="720"/>
      <w:jc w:val="both"/>
    </w:pPr>
    <w:rPr>
      <w:b w:val="0"/>
      <w:bCs w:val="0"/>
      <w:szCs w:val="20"/>
    </w:rPr>
  </w:style>
  <w:style w:type="paragraph" w:customStyle="1" w:styleId="1ff5">
    <w:name w:val="Маркированный 1"/>
    <w:basedOn w:val="afffb"/>
    <w:qFormat/>
    <w:rsid w:val="007326F5"/>
    <w:pPr>
      <w:widowControl/>
      <w:tabs>
        <w:tab w:val="clear" w:pos="900"/>
        <w:tab w:val="num" w:pos="1778"/>
      </w:tabs>
      <w:ind w:left="1418" w:firstLine="0"/>
    </w:pPr>
    <w:rPr>
      <w:szCs w:val="20"/>
    </w:rPr>
  </w:style>
  <w:style w:type="paragraph" w:customStyle="1" w:styleId="affffffff0">
    <w:name w:val="Подтекст"/>
    <w:basedOn w:val="a2"/>
    <w:qFormat/>
    <w:rsid w:val="007326F5"/>
    <w:pPr>
      <w:keepLines/>
      <w:autoSpaceDE/>
      <w:autoSpaceDN/>
      <w:spacing w:line="360" w:lineRule="auto"/>
    </w:pPr>
    <w:rPr>
      <w:sz w:val="18"/>
    </w:rPr>
  </w:style>
  <w:style w:type="paragraph" w:customStyle="1" w:styleId="affffffff1">
    <w:name w:val="Отступ"/>
    <w:basedOn w:val="a2"/>
    <w:qFormat/>
    <w:rsid w:val="007326F5"/>
    <w:pPr>
      <w:autoSpaceDE/>
      <w:autoSpaceDN/>
      <w:spacing w:before="120" w:after="120"/>
      <w:ind w:left="1418"/>
      <w:jc w:val="both"/>
    </w:pPr>
    <w:rPr>
      <w:sz w:val="24"/>
    </w:rPr>
  </w:style>
  <w:style w:type="paragraph" w:customStyle="1" w:styleId="affffffff2">
    <w:name w:val="Красный курсив"/>
    <w:basedOn w:val="a2"/>
    <w:qFormat/>
    <w:rsid w:val="007326F5"/>
    <w:pPr>
      <w:autoSpaceDE/>
      <w:autoSpaceDN/>
      <w:ind w:firstLine="720"/>
      <w:jc w:val="both"/>
    </w:pPr>
    <w:rPr>
      <w:i/>
      <w:color w:val="FF0000"/>
    </w:rPr>
  </w:style>
  <w:style w:type="paragraph" w:customStyle="1" w:styleId="3f9">
    <w:name w:val="Текст с нум.3"/>
    <w:basedOn w:val="33"/>
    <w:autoRedefine/>
    <w:qFormat/>
    <w:rsid w:val="007326F5"/>
    <w:pPr>
      <w:keepNext w:val="0"/>
      <w:numPr>
        <w:ilvl w:val="2"/>
      </w:numPr>
      <w:tabs>
        <w:tab w:val="num" w:pos="720"/>
      </w:tabs>
      <w:spacing w:before="60" w:after="60"/>
      <w:ind w:left="720" w:hanging="720"/>
      <w:jc w:val="both"/>
    </w:pPr>
    <w:rPr>
      <w:b w:val="0"/>
      <w:bCs w:val="0"/>
      <w:szCs w:val="20"/>
    </w:rPr>
  </w:style>
  <w:style w:type="paragraph" w:customStyle="1" w:styleId="1ff6">
    <w:name w:val="Название 1"/>
    <w:basedOn w:val="1f0"/>
    <w:qFormat/>
    <w:rsid w:val="007326F5"/>
    <w:pPr>
      <w:spacing w:before="0" w:line="360" w:lineRule="auto"/>
    </w:pPr>
    <w:rPr>
      <w:rFonts w:ascii="Times New Roman" w:hAnsi="Times New Roman"/>
      <w:szCs w:val="20"/>
      <w:lang w:val="x-none" w:eastAsia="x-none"/>
    </w:rPr>
  </w:style>
  <w:style w:type="paragraph" w:customStyle="1" w:styleId="1ff7">
    <w:name w:val="Заголовок оглавления1"/>
    <w:basedOn w:val="10"/>
    <w:next w:val="a2"/>
    <w:uiPriority w:val="39"/>
    <w:unhideWhenUsed/>
    <w:qFormat/>
    <w:rsid w:val="007326F5"/>
    <w:pPr>
      <w:keepLines/>
      <w:numPr>
        <w:numId w:val="0"/>
      </w:numPr>
      <w:spacing w:before="480" w:line="276" w:lineRule="auto"/>
      <w:outlineLvl w:val="9"/>
    </w:pPr>
    <w:rPr>
      <w:rFonts w:ascii="Cambria" w:hAnsi="Cambria"/>
      <w:b/>
      <w:bCs/>
      <w:color w:val="365F91"/>
      <w:szCs w:val="28"/>
      <w:lang w:eastAsia="en-US"/>
    </w:rPr>
  </w:style>
  <w:style w:type="paragraph" w:customStyle="1" w:styleId="2ff0">
    <w:name w:val="Стиль 2"/>
    <w:basedOn w:val="a2"/>
    <w:qFormat/>
    <w:rsid w:val="007326F5"/>
    <w:pPr>
      <w:tabs>
        <w:tab w:val="num" w:pos="340"/>
      </w:tabs>
      <w:autoSpaceDE/>
      <w:autoSpaceDN/>
      <w:spacing w:after="120"/>
      <w:ind w:left="340" w:hanging="340"/>
      <w:jc w:val="both"/>
    </w:pPr>
    <w:rPr>
      <w:rFonts w:ascii="Arial" w:eastAsia="Calibri" w:hAnsi="Arial"/>
      <w:sz w:val="22"/>
    </w:rPr>
  </w:style>
  <w:style w:type="numbering" w:customStyle="1" w:styleId="131">
    <w:name w:val="Нет списка13"/>
    <w:next w:val="a5"/>
    <w:uiPriority w:val="99"/>
    <w:semiHidden/>
    <w:unhideWhenUsed/>
    <w:rsid w:val="007326F5"/>
  </w:style>
  <w:style w:type="table" w:customStyle="1" w:styleId="142">
    <w:name w:val="Сетка таблицы14"/>
    <w:basedOn w:val="a4"/>
    <w:next w:val="ad"/>
    <w:uiPriority w:val="59"/>
    <w:rsid w:val="007326F5"/>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7326F5"/>
  </w:style>
  <w:style w:type="character" w:customStyle="1" w:styleId="WW8Num3z0">
    <w:name w:val="WW8Num3z0"/>
    <w:rsid w:val="007326F5"/>
    <w:rPr>
      <w:rFonts w:eastAsia="Calibri"/>
      <w:color w:val="auto"/>
    </w:rPr>
  </w:style>
  <w:style w:type="character" w:customStyle="1" w:styleId="WW8Num5z0">
    <w:name w:val="WW8Num5z0"/>
    <w:rsid w:val="007326F5"/>
    <w:rPr>
      <w:rFonts w:ascii="Times New Roman CYR" w:hAnsi="Times New Roman CYR" w:cs="Times New Roman CYR"/>
    </w:rPr>
  </w:style>
  <w:style w:type="character" w:customStyle="1" w:styleId="WW8Num5z1">
    <w:name w:val="WW8Num5z1"/>
    <w:rsid w:val="007326F5"/>
    <w:rPr>
      <w:b/>
    </w:rPr>
  </w:style>
  <w:style w:type="character" w:customStyle="1" w:styleId="WW8Num6z0">
    <w:name w:val="WW8Num6z0"/>
    <w:rsid w:val="007326F5"/>
    <w:rPr>
      <w:b/>
    </w:rPr>
  </w:style>
  <w:style w:type="character" w:customStyle="1" w:styleId="WW8Num7z0">
    <w:name w:val="WW8Num7z0"/>
    <w:rsid w:val="007326F5"/>
    <w:rPr>
      <w:i w:val="0"/>
    </w:rPr>
  </w:style>
  <w:style w:type="character" w:customStyle="1" w:styleId="WW8Num9z0">
    <w:name w:val="WW8Num9z0"/>
    <w:rsid w:val="007326F5"/>
    <w:rPr>
      <w:rFonts w:ascii="Times New Roman CYR" w:hAnsi="Times New Roman CYR" w:cs="Times New Roman CYR"/>
    </w:rPr>
  </w:style>
  <w:style w:type="character" w:customStyle="1" w:styleId="1ff8">
    <w:name w:val="Основной шрифт абзаца1"/>
    <w:rsid w:val="007326F5"/>
  </w:style>
  <w:style w:type="character" w:customStyle="1" w:styleId="affffffff3">
    <w:name w:val="Маркеры списка"/>
    <w:rsid w:val="007326F5"/>
    <w:rPr>
      <w:rFonts w:ascii="OpenSymbol" w:eastAsia="OpenSymbol" w:hAnsi="OpenSymbol" w:cs="OpenSymbol"/>
    </w:rPr>
  </w:style>
  <w:style w:type="paragraph" w:styleId="affffffff4">
    <w:name w:val="Title"/>
    <w:basedOn w:val="a2"/>
    <w:next w:val="afa"/>
    <w:link w:val="affffffff5"/>
    <w:qFormat/>
    <w:rsid w:val="007326F5"/>
    <w:pPr>
      <w:keepNext/>
      <w:suppressAutoHyphens/>
      <w:autoSpaceDE/>
      <w:autoSpaceDN/>
      <w:spacing w:before="240" w:after="120"/>
    </w:pPr>
    <w:rPr>
      <w:rFonts w:ascii="Arial" w:eastAsia="WenQuanYi Zen Hei" w:hAnsi="Arial" w:cs="Lohit Hindi"/>
      <w:sz w:val="28"/>
      <w:szCs w:val="28"/>
      <w:lang w:eastAsia="ar-SA"/>
    </w:rPr>
  </w:style>
  <w:style w:type="character" w:customStyle="1" w:styleId="affffffff5">
    <w:name w:val="Заголовок Знак"/>
    <w:basedOn w:val="a3"/>
    <w:link w:val="affffffff4"/>
    <w:rsid w:val="007326F5"/>
    <w:rPr>
      <w:rFonts w:ascii="Arial" w:eastAsia="WenQuanYi Zen Hei" w:hAnsi="Arial" w:cs="Lohit Hindi"/>
      <w:sz w:val="28"/>
      <w:szCs w:val="28"/>
      <w:lang w:eastAsia="ar-SA"/>
    </w:rPr>
  </w:style>
  <w:style w:type="paragraph" w:customStyle="1" w:styleId="1ff9">
    <w:name w:val="Указатель1"/>
    <w:basedOn w:val="a2"/>
    <w:qFormat/>
    <w:rsid w:val="007326F5"/>
    <w:pPr>
      <w:suppressLineNumbers/>
      <w:suppressAutoHyphens/>
      <w:autoSpaceDE/>
      <w:autoSpaceDN/>
    </w:pPr>
    <w:rPr>
      <w:rFonts w:ascii="Calibri" w:eastAsia="Calibri" w:hAnsi="Calibri" w:cs="Lohit Hindi"/>
      <w:lang w:eastAsia="ar-SA"/>
    </w:rPr>
  </w:style>
  <w:style w:type="character" w:customStyle="1" w:styleId="affffffff">
    <w:name w:val="Основной текст_"/>
    <w:link w:val="114"/>
    <w:rsid w:val="007326F5"/>
    <w:rPr>
      <w:rFonts w:eastAsia="ヒラギノ角ゴ Pro W3"/>
      <w:color w:val="000000"/>
      <w:sz w:val="24"/>
      <w:szCs w:val="20"/>
    </w:rPr>
  </w:style>
  <w:style w:type="paragraph" w:customStyle="1" w:styleId="2ff1">
    <w:name w:val="Основной текст2"/>
    <w:basedOn w:val="a2"/>
    <w:qFormat/>
    <w:rsid w:val="007326F5"/>
    <w:pPr>
      <w:widowControl w:val="0"/>
      <w:shd w:val="clear" w:color="auto" w:fill="FFFFFF"/>
      <w:autoSpaceDE/>
      <w:autoSpaceDN/>
      <w:spacing w:line="0" w:lineRule="atLeast"/>
    </w:pPr>
    <w:rPr>
      <w:b/>
      <w:bCs/>
      <w:color w:val="000000"/>
      <w:sz w:val="24"/>
      <w:szCs w:val="24"/>
    </w:rPr>
  </w:style>
  <w:style w:type="character" w:customStyle="1" w:styleId="75">
    <w:name w:val="Основной текст (7)_"/>
    <w:link w:val="76"/>
    <w:rsid w:val="007326F5"/>
    <w:rPr>
      <w:rFonts w:ascii="Century Schoolbook" w:eastAsia="Century Schoolbook" w:hAnsi="Century Schoolbook" w:cs="Century Schoolbook"/>
      <w:spacing w:val="128"/>
      <w:sz w:val="21"/>
      <w:szCs w:val="21"/>
      <w:shd w:val="clear" w:color="auto" w:fill="FFFFFF"/>
    </w:rPr>
  </w:style>
  <w:style w:type="paragraph" w:customStyle="1" w:styleId="76">
    <w:name w:val="Основной текст (7)"/>
    <w:basedOn w:val="a2"/>
    <w:link w:val="75"/>
    <w:qFormat/>
    <w:rsid w:val="007326F5"/>
    <w:pPr>
      <w:widowControl w:val="0"/>
      <w:shd w:val="clear" w:color="auto" w:fill="FFFFFF"/>
      <w:autoSpaceDE/>
      <w:autoSpaceDN/>
      <w:spacing w:line="414" w:lineRule="exact"/>
      <w:jc w:val="both"/>
    </w:pPr>
    <w:rPr>
      <w:rFonts w:ascii="Century Schoolbook" w:eastAsia="Century Schoolbook" w:hAnsi="Century Schoolbook" w:cs="Century Schoolbook"/>
      <w:spacing w:val="128"/>
      <w:sz w:val="21"/>
      <w:szCs w:val="21"/>
    </w:rPr>
  </w:style>
  <w:style w:type="numbering" w:customStyle="1" w:styleId="230">
    <w:name w:val="Нет списка23"/>
    <w:next w:val="a5"/>
    <w:uiPriority w:val="99"/>
    <w:semiHidden/>
    <w:unhideWhenUsed/>
    <w:rsid w:val="007326F5"/>
  </w:style>
  <w:style w:type="paragraph" w:customStyle="1" w:styleId="1ffa">
    <w:name w:val="Знак Знак Знак Знак Знак1"/>
    <w:basedOn w:val="a2"/>
    <w:qFormat/>
    <w:rsid w:val="007326F5"/>
    <w:pPr>
      <w:autoSpaceDE/>
      <w:autoSpaceDN/>
      <w:spacing w:after="160" w:line="240" w:lineRule="exact"/>
    </w:pPr>
    <w:rPr>
      <w:rFonts w:ascii="Verdana" w:eastAsia="MS Mincho" w:hAnsi="Verdana"/>
      <w:sz w:val="16"/>
      <w:lang w:val="en-US" w:eastAsia="en-US"/>
    </w:rPr>
  </w:style>
  <w:style w:type="paragraph" w:customStyle="1" w:styleId="affffffff6">
    <w:name w:val="Знак Знак Знак Знак Знак"/>
    <w:basedOn w:val="a2"/>
    <w:qFormat/>
    <w:rsid w:val="007326F5"/>
    <w:pPr>
      <w:autoSpaceDE/>
      <w:autoSpaceDN/>
      <w:spacing w:after="160" w:line="240" w:lineRule="exact"/>
    </w:pPr>
    <w:rPr>
      <w:rFonts w:ascii="Verdana" w:eastAsia="MS Mincho" w:hAnsi="Verdana"/>
      <w:sz w:val="16"/>
      <w:lang w:val="en-US" w:eastAsia="en-US"/>
    </w:rPr>
  </w:style>
  <w:style w:type="paragraph" w:customStyle="1" w:styleId="affffffff7">
    <w:name w:val="Знак Знак Знак Знак Знак Знак Знак Знак Знак"/>
    <w:basedOn w:val="a2"/>
    <w:qFormat/>
    <w:rsid w:val="007326F5"/>
    <w:pPr>
      <w:autoSpaceDE/>
      <w:autoSpaceDN/>
      <w:spacing w:after="160" w:line="240" w:lineRule="exact"/>
    </w:pPr>
    <w:rPr>
      <w:rFonts w:ascii="Verdana" w:eastAsia="MS Mincho" w:hAnsi="Verdana"/>
      <w:sz w:val="16"/>
      <w:lang w:val="en-US" w:eastAsia="en-US"/>
    </w:rPr>
  </w:style>
  <w:style w:type="paragraph" w:customStyle="1" w:styleId="affffffff8">
    <w:name w:val="Знак Знак Знак Знак Знак Знак Знак Знак Знак Знак Знак Знак Знак Знак Знак"/>
    <w:basedOn w:val="a2"/>
    <w:qFormat/>
    <w:rsid w:val="007326F5"/>
    <w:pPr>
      <w:autoSpaceDE/>
      <w:autoSpaceDN/>
      <w:spacing w:after="160" w:line="240" w:lineRule="exact"/>
    </w:pPr>
    <w:rPr>
      <w:rFonts w:ascii="Verdana" w:eastAsia="MS Mincho" w:hAnsi="Verdana"/>
      <w:sz w:val="16"/>
      <w:lang w:val="en-US" w:eastAsia="en-US"/>
    </w:rPr>
  </w:style>
  <w:style w:type="paragraph" w:customStyle="1" w:styleId="1ffb">
    <w:name w:val="Знак Знак Знак Знак Знак1 Знак"/>
    <w:basedOn w:val="a2"/>
    <w:qFormat/>
    <w:rsid w:val="007326F5"/>
    <w:pPr>
      <w:autoSpaceDE/>
      <w:autoSpaceDN/>
      <w:spacing w:after="160" w:line="240" w:lineRule="exact"/>
    </w:pPr>
    <w:rPr>
      <w:rFonts w:ascii="Verdana" w:eastAsia="MS Mincho" w:hAnsi="Verdana"/>
      <w:sz w:val="16"/>
      <w:lang w:val="en-US" w:eastAsia="en-US"/>
    </w:rPr>
  </w:style>
  <w:style w:type="paragraph" w:customStyle="1" w:styleId="2ff2">
    <w:name w:val="Стиль2п"/>
    <w:basedOn w:val="a2"/>
    <w:qFormat/>
    <w:rsid w:val="007326F5"/>
    <w:pPr>
      <w:tabs>
        <w:tab w:val="left" w:pos="851"/>
      </w:tabs>
      <w:autoSpaceDE/>
      <w:autoSpaceDN/>
      <w:spacing w:before="120"/>
      <w:ind w:left="57" w:right="57" w:firstLine="851"/>
      <w:jc w:val="both"/>
    </w:pPr>
    <w:rPr>
      <w:sz w:val="26"/>
    </w:rPr>
  </w:style>
  <w:style w:type="character" w:customStyle="1" w:styleId="afffc">
    <w:name w:val="Маркированный список Знак"/>
    <w:link w:val="afffb"/>
    <w:rsid w:val="007326F5"/>
    <w:rPr>
      <w:sz w:val="24"/>
      <w:szCs w:val="24"/>
    </w:rPr>
  </w:style>
  <w:style w:type="table" w:customStyle="1" w:styleId="231">
    <w:name w:val="Сетка таблицы23"/>
    <w:basedOn w:val="a4"/>
    <w:next w:val="ad"/>
    <w:uiPriority w:val="59"/>
    <w:rsid w:val="007326F5"/>
    <w:pPr>
      <w:spacing w:after="0" w:line="240" w:lineRule="auto"/>
    </w:pPr>
    <w:rPr>
      <w:rFonts w:eastAsia="Calibri"/>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9">
    <w:name w:val="Subtle Emphasis"/>
    <w:uiPriority w:val="19"/>
    <w:qFormat/>
    <w:rsid w:val="007326F5"/>
    <w:rPr>
      <w:i/>
      <w:iCs/>
      <w:color w:val="808080"/>
    </w:rPr>
  </w:style>
  <w:style w:type="character" w:styleId="affffffffa">
    <w:name w:val="Intense Emphasis"/>
    <w:uiPriority w:val="21"/>
    <w:qFormat/>
    <w:rsid w:val="007326F5"/>
    <w:rPr>
      <w:b/>
      <w:bCs/>
      <w:i/>
      <w:iCs/>
      <w:color w:val="4F81BD"/>
    </w:rPr>
  </w:style>
  <w:style w:type="character" w:customStyle="1" w:styleId="FontStyle19">
    <w:name w:val="Font Style19"/>
    <w:uiPriority w:val="99"/>
    <w:rsid w:val="007326F5"/>
    <w:rPr>
      <w:rFonts w:ascii="Times New Roman" w:hAnsi="Times New Roman" w:cs="Times New Roman"/>
      <w:sz w:val="22"/>
      <w:szCs w:val="22"/>
    </w:rPr>
  </w:style>
  <w:style w:type="character" w:customStyle="1" w:styleId="0pt">
    <w:name w:val="Основной текст + Полужирный;Интервал 0 pt"/>
    <w:rsid w:val="007326F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d">
    <w:name w:val="Основной текст4"/>
    <w:basedOn w:val="a2"/>
    <w:qFormat/>
    <w:rsid w:val="007326F5"/>
    <w:pPr>
      <w:widowControl w:val="0"/>
      <w:shd w:val="clear" w:color="auto" w:fill="FFFFFF"/>
      <w:autoSpaceDE/>
      <w:autoSpaceDN/>
      <w:spacing w:before="240" w:after="360" w:line="0" w:lineRule="atLeast"/>
      <w:ind w:hanging="780"/>
    </w:pPr>
    <w:rPr>
      <w:sz w:val="25"/>
      <w:szCs w:val="25"/>
    </w:rPr>
  </w:style>
  <w:style w:type="character" w:customStyle="1" w:styleId="1ffc">
    <w:name w:val="Основной текст + Полужирный1"/>
    <w:uiPriority w:val="99"/>
    <w:rsid w:val="007326F5"/>
    <w:rPr>
      <w:rFonts w:ascii="Times New Roman" w:hAnsi="Times New Roman" w:cs="Times New Roman"/>
      <w:b/>
      <w:bCs/>
      <w:spacing w:val="0"/>
      <w:sz w:val="25"/>
      <w:szCs w:val="25"/>
    </w:rPr>
  </w:style>
  <w:style w:type="table" w:customStyle="1" w:styleId="1112">
    <w:name w:val="Сетка таблицы1112"/>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7326F5"/>
    <w:rPr>
      <w:b/>
      <w:bCs/>
      <w:spacing w:val="-10"/>
      <w:sz w:val="25"/>
      <w:szCs w:val="25"/>
      <w:shd w:val="clear" w:color="auto" w:fill="FFFFFF"/>
    </w:rPr>
  </w:style>
  <w:style w:type="paragraph" w:customStyle="1" w:styleId="66">
    <w:name w:val="Основной текст (6)"/>
    <w:basedOn w:val="a2"/>
    <w:link w:val="65"/>
    <w:qFormat/>
    <w:rsid w:val="007326F5"/>
    <w:pPr>
      <w:widowControl w:val="0"/>
      <w:shd w:val="clear" w:color="auto" w:fill="FFFFFF"/>
      <w:autoSpaceDE/>
      <w:autoSpaceDN/>
      <w:spacing w:after="240" w:line="270" w:lineRule="exact"/>
      <w:ind w:hanging="600"/>
    </w:pPr>
    <w:rPr>
      <w:b/>
      <w:bCs/>
      <w:spacing w:val="-10"/>
      <w:sz w:val="25"/>
      <w:szCs w:val="25"/>
    </w:rPr>
  </w:style>
  <w:style w:type="character" w:customStyle="1" w:styleId="620">
    <w:name w:val="Основной текст (6)2"/>
    <w:rsid w:val="007326F5"/>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7326F5"/>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7326F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7326F5"/>
  </w:style>
  <w:style w:type="numbering" w:customStyle="1" w:styleId="223">
    <w:name w:val="Текущий список22"/>
    <w:rsid w:val="007326F5"/>
  </w:style>
  <w:style w:type="numbering" w:customStyle="1" w:styleId="11111111">
    <w:name w:val="1 / 1.1 / 1.1.111"/>
    <w:rsid w:val="007326F5"/>
  </w:style>
  <w:style w:type="numbering" w:customStyle="1" w:styleId="1111112">
    <w:name w:val="1 / 1.1 / 1.1.12"/>
    <w:basedOn w:val="a5"/>
    <w:next w:val="1111110"/>
    <w:semiHidden/>
    <w:unhideWhenUsed/>
    <w:rsid w:val="007326F5"/>
  </w:style>
  <w:style w:type="numbering" w:customStyle="1" w:styleId="122">
    <w:name w:val="Текущий список12"/>
    <w:rsid w:val="007326F5"/>
  </w:style>
  <w:style w:type="numbering" w:customStyle="1" w:styleId="1ai11">
    <w:name w:val="1 / a / i11"/>
    <w:rsid w:val="007326F5"/>
  </w:style>
  <w:style w:type="numbering" w:customStyle="1" w:styleId="1ai2">
    <w:name w:val="1 / a / i2"/>
    <w:basedOn w:val="a5"/>
    <w:next w:val="1ai"/>
    <w:semiHidden/>
    <w:unhideWhenUsed/>
    <w:rsid w:val="007326F5"/>
  </w:style>
  <w:style w:type="numbering" w:customStyle="1" w:styleId="321">
    <w:name w:val="Нет списка32"/>
    <w:next w:val="a5"/>
    <w:uiPriority w:val="99"/>
    <w:semiHidden/>
    <w:unhideWhenUsed/>
    <w:rsid w:val="007326F5"/>
  </w:style>
  <w:style w:type="table" w:customStyle="1" w:styleId="1212">
    <w:name w:val="Сетка таблицы121"/>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7326F5"/>
    <w:rPr>
      <w:rFonts w:ascii="Cambria" w:eastAsia="Times New Roman" w:hAnsi="Cambria" w:cs="Times New Roman"/>
      <w:b/>
      <w:bCs/>
      <w:i/>
      <w:iCs/>
      <w:sz w:val="28"/>
      <w:szCs w:val="28"/>
    </w:rPr>
  </w:style>
  <w:style w:type="numbering" w:customStyle="1" w:styleId="1220">
    <w:name w:val="Нет списка122"/>
    <w:next w:val="a5"/>
    <w:semiHidden/>
    <w:rsid w:val="007326F5"/>
  </w:style>
  <w:style w:type="table" w:customStyle="1" w:styleId="2220">
    <w:name w:val="Сетка таблицы222"/>
    <w:basedOn w:val="a4"/>
    <w:next w:val="ad"/>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5"/>
    <w:next w:val="1111110"/>
    <w:semiHidden/>
    <w:rsid w:val="007326F5"/>
  </w:style>
  <w:style w:type="numbering" w:customStyle="1" w:styleId="1ai1">
    <w:name w:val="1 / a / i1"/>
    <w:basedOn w:val="a5"/>
    <w:next w:val="1ai"/>
    <w:semiHidden/>
    <w:rsid w:val="007326F5"/>
  </w:style>
  <w:style w:type="table" w:customStyle="1" w:styleId="-110">
    <w:name w:val="Веб-таблица 11"/>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0">
    <w:name w:val="Статья / Раздел1"/>
    <w:basedOn w:val="a5"/>
    <w:next w:val="afffff7"/>
    <w:semiHidden/>
    <w:rsid w:val="007326F5"/>
  </w:style>
  <w:style w:type="table" w:customStyle="1" w:styleId="118">
    <w:name w:val="Столбцы таблицы 11"/>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7326F5"/>
  </w:style>
  <w:style w:type="numbering" w:customStyle="1" w:styleId="21b">
    <w:name w:val="Текущий список21"/>
    <w:rsid w:val="007326F5"/>
  </w:style>
  <w:style w:type="paragraph" w:customStyle="1" w:styleId="232">
    <w:name w:val="Основной текст 23"/>
    <w:basedOn w:val="a2"/>
    <w:qFormat/>
    <w:rsid w:val="007326F5"/>
    <w:pPr>
      <w:widowControl w:val="0"/>
      <w:autoSpaceDE/>
      <w:autoSpaceDN/>
      <w:spacing w:line="360" w:lineRule="auto"/>
      <w:ind w:firstLine="720"/>
      <w:jc w:val="both"/>
    </w:pPr>
    <w:rPr>
      <w:sz w:val="26"/>
    </w:rPr>
  </w:style>
  <w:style w:type="paragraph" w:customStyle="1" w:styleId="2ff3">
    <w:name w:val="Текст2"/>
    <w:basedOn w:val="a2"/>
    <w:qFormat/>
    <w:rsid w:val="007326F5"/>
    <w:pPr>
      <w:autoSpaceDE/>
      <w:autoSpaceDN/>
      <w:spacing w:line="360" w:lineRule="auto"/>
      <w:ind w:firstLine="720"/>
      <w:jc w:val="both"/>
    </w:pPr>
    <w:rPr>
      <w:sz w:val="28"/>
    </w:rPr>
  </w:style>
  <w:style w:type="paragraph" w:customStyle="1" w:styleId="323">
    <w:name w:val="Основной текст 32"/>
    <w:basedOn w:val="a2"/>
    <w:qFormat/>
    <w:rsid w:val="007326F5"/>
    <w:pPr>
      <w:autoSpaceDE/>
      <w:autoSpaceDN/>
      <w:jc w:val="both"/>
    </w:pPr>
    <w:rPr>
      <w:sz w:val="28"/>
    </w:rPr>
  </w:style>
  <w:style w:type="character" w:customStyle="1" w:styleId="1fff1">
    <w:name w:val="Знак Знак1"/>
    <w:rsid w:val="007326F5"/>
    <w:rPr>
      <w:sz w:val="24"/>
      <w:lang w:val="ru-RU" w:eastAsia="ru-RU" w:bidi="ar-SA"/>
    </w:rPr>
  </w:style>
  <w:style w:type="paragraph" w:customStyle="1" w:styleId="3fa">
    <w:name w:val="Основной текст3"/>
    <w:basedOn w:val="a2"/>
    <w:qFormat/>
    <w:rsid w:val="007326F5"/>
    <w:pPr>
      <w:widowControl w:val="0"/>
      <w:autoSpaceDE/>
      <w:autoSpaceDN/>
      <w:jc w:val="both"/>
    </w:pPr>
    <w:rPr>
      <w:snapToGrid w:val="0"/>
      <w:sz w:val="24"/>
    </w:rPr>
  </w:style>
  <w:style w:type="paragraph" w:customStyle="1" w:styleId="affffffffb">
    <w:name w:val="Знак Знак Знак Знак"/>
    <w:basedOn w:val="a2"/>
    <w:rsid w:val="007326F5"/>
    <w:pPr>
      <w:autoSpaceDE/>
      <w:autoSpaceDN/>
      <w:spacing w:before="100" w:beforeAutospacing="1" w:after="100" w:afterAutospacing="1"/>
    </w:pPr>
    <w:rPr>
      <w:rFonts w:ascii="Tahoma" w:hAnsi="Tahoma"/>
      <w:lang w:val="en-US" w:eastAsia="en-US"/>
    </w:rPr>
  </w:style>
  <w:style w:type="paragraph" w:customStyle="1" w:styleId="1fff2">
    <w:name w:val="???????1"/>
    <w:qFormat/>
    <w:rsid w:val="007326F5"/>
    <w:pPr>
      <w:spacing w:after="0" w:line="240" w:lineRule="auto"/>
    </w:pPr>
    <w:rPr>
      <w:sz w:val="20"/>
      <w:szCs w:val="20"/>
    </w:rPr>
  </w:style>
  <w:style w:type="character" w:customStyle="1" w:styleId="2ff4">
    <w:name w:val="Основной текст + Полужирный2"/>
    <w:uiPriority w:val="99"/>
    <w:rsid w:val="007326F5"/>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7326F5"/>
  </w:style>
  <w:style w:type="table" w:customStyle="1" w:styleId="1122">
    <w:name w:val="Сетка таблицы112"/>
    <w:basedOn w:val="a4"/>
    <w:next w:val="ad"/>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7326F5"/>
    <w:pPr>
      <w:autoSpaceDE/>
      <w:autoSpaceDN/>
      <w:spacing w:after="160" w:line="240" w:lineRule="exact"/>
    </w:pPr>
    <w:rPr>
      <w:rFonts w:ascii="Verdana" w:hAnsi="Verdana"/>
      <w:lang w:val="en-US" w:eastAsia="en-US"/>
    </w:rPr>
  </w:style>
  <w:style w:type="paragraph" w:customStyle="1" w:styleId="End">
    <w:name w:val="End"/>
    <w:basedOn w:val="a2"/>
    <w:qFormat/>
    <w:rsid w:val="007326F5"/>
    <w:pPr>
      <w:overflowPunct w:val="0"/>
      <w:adjustRightInd w:val="0"/>
      <w:jc w:val="center"/>
      <w:textAlignment w:val="baseline"/>
    </w:pPr>
    <w:rPr>
      <w:rFonts w:ascii="Arial" w:hAnsi="Arial"/>
      <w:b/>
      <w:sz w:val="22"/>
      <w:lang w:val="en-CA" w:eastAsia="en-US"/>
    </w:rPr>
  </w:style>
  <w:style w:type="character" w:styleId="affffffffc">
    <w:name w:val="Placeholder Text"/>
    <w:uiPriority w:val="99"/>
    <w:semiHidden/>
    <w:rsid w:val="007326F5"/>
    <w:rPr>
      <w:color w:val="808080"/>
    </w:rPr>
  </w:style>
  <w:style w:type="character" w:customStyle="1" w:styleId="match">
    <w:name w:val="match"/>
    <w:rsid w:val="007326F5"/>
  </w:style>
  <w:style w:type="paragraph" w:customStyle="1" w:styleId="formattext">
    <w:name w:val="formattext"/>
    <w:basedOn w:val="a2"/>
    <w:qFormat/>
    <w:rsid w:val="007326F5"/>
    <w:pPr>
      <w:autoSpaceDE/>
      <w:autoSpaceDN/>
      <w:spacing w:before="100" w:beforeAutospacing="1" w:after="100" w:afterAutospacing="1"/>
    </w:pPr>
    <w:rPr>
      <w:sz w:val="24"/>
      <w:szCs w:val="24"/>
    </w:rPr>
  </w:style>
  <w:style w:type="numbering" w:customStyle="1" w:styleId="2122">
    <w:name w:val="Нет списка212"/>
    <w:next w:val="a5"/>
    <w:semiHidden/>
    <w:rsid w:val="007326F5"/>
  </w:style>
  <w:style w:type="table" w:customStyle="1" w:styleId="3120">
    <w:name w:val="Сетка таблицы312"/>
    <w:basedOn w:val="a4"/>
    <w:next w:val="ad"/>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0"/>
    <w:semiHidden/>
    <w:rsid w:val="007326F5"/>
  </w:style>
  <w:style w:type="numbering" w:customStyle="1" w:styleId="1ai12">
    <w:name w:val="1 / a / i12"/>
    <w:basedOn w:val="a5"/>
    <w:next w:val="1ai"/>
    <w:semiHidden/>
    <w:rsid w:val="007326F5"/>
  </w:style>
  <w:style w:type="numbering" w:customStyle="1" w:styleId="123">
    <w:name w:val="Статья / Раздел12"/>
    <w:basedOn w:val="a5"/>
    <w:next w:val="afffff7"/>
    <w:semiHidden/>
    <w:rsid w:val="007326F5"/>
  </w:style>
  <w:style w:type="numbering" w:customStyle="1" w:styleId="1113">
    <w:name w:val="Текущий список111"/>
    <w:rsid w:val="007326F5"/>
  </w:style>
  <w:style w:type="numbering" w:customStyle="1" w:styleId="2113">
    <w:name w:val="Текущий список211"/>
    <w:rsid w:val="007326F5"/>
  </w:style>
  <w:style w:type="numbering" w:customStyle="1" w:styleId="12111">
    <w:name w:val="Нет списка1211"/>
    <w:next w:val="a5"/>
    <w:uiPriority w:val="99"/>
    <w:semiHidden/>
    <w:unhideWhenUsed/>
    <w:rsid w:val="007326F5"/>
  </w:style>
  <w:style w:type="table" w:customStyle="1" w:styleId="12112">
    <w:name w:val="Сетка таблицы1211"/>
    <w:basedOn w:val="a4"/>
    <w:next w:val="ad"/>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5"/>
    <w:uiPriority w:val="99"/>
    <w:semiHidden/>
    <w:unhideWhenUsed/>
    <w:rsid w:val="007326F5"/>
  </w:style>
  <w:style w:type="paragraph" w:customStyle="1" w:styleId="Char0">
    <w:name w:val="Char"/>
    <w:basedOn w:val="a2"/>
    <w:qFormat/>
    <w:rsid w:val="007326F5"/>
    <w:pPr>
      <w:autoSpaceDE/>
      <w:autoSpaceDN/>
      <w:spacing w:after="160" w:line="240" w:lineRule="exact"/>
    </w:pPr>
    <w:rPr>
      <w:rFonts w:ascii="Verdana" w:hAnsi="Verdana"/>
      <w:lang w:val="en-US" w:eastAsia="en-US"/>
    </w:rPr>
  </w:style>
  <w:style w:type="paragraph" w:styleId="affffffffd">
    <w:name w:val="TOC Heading"/>
    <w:basedOn w:val="10"/>
    <w:next w:val="a2"/>
    <w:uiPriority w:val="39"/>
    <w:semiHidden/>
    <w:unhideWhenUsed/>
    <w:qFormat/>
    <w:rsid w:val="007326F5"/>
    <w:pPr>
      <w:keepLines/>
      <w:numPr>
        <w:numId w:val="0"/>
      </w:numPr>
      <w:spacing w:before="480" w:line="276" w:lineRule="auto"/>
      <w:outlineLvl w:val="9"/>
    </w:pPr>
    <w:rPr>
      <w:rFonts w:ascii="Cambria" w:hAnsi="Cambria"/>
      <w:b/>
      <w:bCs/>
      <w:color w:val="365F91"/>
      <w:szCs w:val="28"/>
    </w:rPr>
  </w:style>
  <w:style w:type="paragraph" w:customStyle="1" w:styleId="1fff3">
    <w:name w:val="Без интервала1"/>
    <w:next w:val="af7"/>
    <w:uiPriority w:val="1"/>
    <w:qFormat/>
    <w:rsid w:val="007326F5"/>
    <w:pPr>
      <w:spacing w:after="0" w:line="240" w:lineRule="auto"/>
    </w:pPr>
    <w:rPr>
      <w:rFonts w:ascii="Calibri" w:hAnsi="Calibri"/>
    </w:rPr>
  </w:style>
  <w:style w:type="character" w:customStyle="1" w:styleId="affffffffe">
    <w:name w:val="Без интервала Знак"/>
    <w:uiPriority w:val="1"/>
    <w:rsid w:val="007326F5"/>
    <w:rPr>
      <w:rFonts w:eastAsia="Times New Roman"/>
      <w:lang w:eastAsia="ru-RU"/>
    </w:rPr>
  </w:style>
  <w:style w:type="character" w:customStyle="1" w:styleId="3fb">
    <w:name w:val="Заголовок №3_"/>
    <w:link w:val="3fc"/>
    <w:rsid w:val="007326F5"/>
    <w:rPr>
      <w:b/>
      <w:bCs/>
      <w:sz w:val="28"/>
      <w:szCs w:val="28"/>
      <w:shd w:val="clear" w:color="auto" w:fill="FFFFFF"/>
    </w:rPr>
  </w:style>
  <w:style w:type="character" w:customStyle="1" w:styleId="afffffffff">
    <w:name w:val="Колонтитул_"/>
    <w:rsid w:val="007326F5"/>
    <w:rPr>
      <w:shd w:val="clear" w:color="auto" w:fill="FFFFFF"/>
    </w:rPr>
  </w:style>
  <w:style w:type="character" w:customStyle="1" w:styleId="12pt">
    <w:name w:val="Колонтитул + 12 pt"/>
    <w:uiPriority w:val="99"/>
    <w:rsid w:val="007326F5"/>
    <w:rPr>
      <w:rFonts w:ascii="Times New Roman" w:hAnsi="Times New Roman" w:cs="Times New Roman"/>
      <w:spacing w:val="0"/>
      <w:sz w:val="24"/>
      <w:szCs w:val="24"/>
      <w:shd w:val="clear" w:color="auto" w:fill="FFFFFF"/>
    </w:rPr>
  </w:style>
  <w:style w:type="paragraph" w:customStyle="1" w:styleId="3fc">
    <w:name w:val="Заголовок №3"/>
    <w:basedOn w:val="a2"/>
    <w:link w:val="3fb"/>
    <w:qFormat/>
    <w:rsid w:val="007326F5"/>
    <w:pPr>
      <w:shd w:val="clear" w:color="auto" w:fill="FFFFFF"/>
      <w:autoSpaceDE/>
      <w:autoSpaceDN/>
      <w:spacing w:after="300" w:line="240" w:lineRule="atLeast"/>
      <w:outlineLvl w:val="2"/>
    </w:pPr>
    <w:rPr>
      <w:b/>
      <w:bCs/>
      <w:sz w:val="28"/>
      <w:szCs w:val="28"/>
    </w:rPr>
  </w:style>
  <w:style w:type="character" w:customStyle="1" w:styleId="FrankRuehl1">
    <w:name w:val="Колонтитул + FrankRuehl1"/>
    <w:aliases w:val="6,5 pt1,Курсив2"/>
    <w:uiPriority w:val="99"/>
    <w:rsid w:val="007326F5"/>
    <w:rPr>
      <w:rFonts w:ascii="FrankRuehl" w:hAnsi="Times New Roman" w:cs="FrankRuehl"/>
      <w:i/>
      <w:iCs/>
      <w:noProof/>
      <w:sz w:val="13"/>
      <w:szCs w:val="13"/>
      <w:shd w:val="clear" w:color="auto" w:fill="FFFFFF"/>
    </w:rPr>
  </w:style>
  <w:style w:type="character" w:customStyle="1" w:styleId="4e">
    <w:name w:val="Основной текст (4)_"/>
    <w:link w:val="4f"/>
    <w:rsid w:val="007326F5"/>
    <w:rPr>
      <w:i/>
      <w:iCs/>
      <w:noProof/>
      <w:sz w:val="14"/>
      <w:szCs w:val="14"/>
      <w:shd w:val="clear" w:color="auto" w:fill="FFFFFF"/>
    </w:rPr>
  </w:style>
  <w:style w:type="paragraph" w:customStyle="1" w:styleId="4f">
    <w:name w:val="Основной текст (4)"/>
    <w:basedOn w:val="a2"/>
    <w:link w:val="4e"/>
    <w:qFormat/>
    <w:rsid w:val="007326F5"/>
    <w:pPr>
      <w:shd w:val="clear" w:color="auto" w:fill="FFFFFF"/>
      <w:autoSpaceDE/>
      <w:autoSpaceDN/>
      <w:spacing w:line="240" w:lineRule="atLeast"/>
    </w:pPr>
    <w:rPr>
      <w:i/>
      <w:iCs/>
      <w:noProof/>
      <w:sz w:val="14"/>
      <w:szCs w:val="14"/>
    </w:rPr>
  </w:style>
  <w:style w:type="character" w:customStyle="1" w:styleId="12pt1">
    <w:name w:val="Колонтитул + 12 pt1"/>
    <w:aliases w:val="Интервал 1 pt"/>
    <w:uiPriority w:val="99"/>
    <w:rsid w:val="007326F5"/>
    <w:rPr>
      <w:rFonts w:ascii="Times New Roman" w:hAnsi="Times New Roman" w:cs="Times New Roman"/>
      <w:spacing w:val="20"/>
      <w:sz w:val="24"/>
      <w:szCs w:val="24"/>
      <w:shd w:val="clear" w:color="auto" w:fill="FFFFFF"/>
    </w:rPr>
  </w:style>
  <w:style w:type="table" w:customStyle="1" w:styleId="4110">
    <w:name w:val="Сетка таблицы411"/>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7326F5"/>
    <w:rPr>
      <w:rFonts w:ascii="Arial Narrow" w:hAnsi="Arial Narrow" w:cs="Arial Narrow"/>
      <w:i/>
      <w:iCs/>
      <w:spacing w:val="0"/>
      <w:w w:val="100"/>
      <w:sz w:val="24"/>
      <w:szCs w:val="24"/>
    </w:rPr>
  </w:style>
  <w:style w:type="paragraph" w:customStyle="1" w:styleId="P1">
    <w:name w:val="P1"/>
    <w:basedOn w:val="a2"/>
    <w:hidden/>
    <w:qFormat/>
    <w:rsid w:val="007326F5"/>
    <w:pPr>
      <w:widowControl w:val="0"/>
      <w:shd w:val="clear" w:color="auto" w:fill="FFFFFF"/>
      <w:tabs>
        <w:tab w:val="left" w:pos="1435"/>
      </w:tabs>
      <w:autoSpaceDE/>
      <w:autoSpaceDN/>
      <w:adjustRightInd w:val="0"/>
      <w:spacing w:after="235" w:line="273" w:lineRule="exact"/>
      <w:ind w:left="19" w:right="19" w:firstLine="720"/>
      <w:jc w:val="distribute"/>
    </w:pPr>
    <w:rPr>
      <w:rFonts w:eastAsia="SimSun" w:cs="Mangal"/>
      <w:sz w:val="24"/>
    </w:rPr>
  </w:style>
  <w:style w:type="paragraph" w:customStyle="1" w:styleId="P2">
    <w:name w:val="P2"/>
    <w:basedOn w:val="a2"/>
    <w:hidden/>
    <w:qFormat/>
    <w:rsid w:val="007326F5"/>
    <w:pPr>
      <w:widowControl w:val="0"/>
      <w:shd w:val="clear" w:color="auto" w:fill="FFFFFF"/>
      <w:tabs>
        <w:tab w:val="left" w:pos="1435"/>
      </w:tabs>
      <w:autoSpaceDE/>
      <w:autoSpaceDN/>
      <w:adjustRightInd w:val="0"/>
      <w:spacing w:after="120" w:line="273" w:lineRule="exact"/>
      <w:ind w:left="19" w:right="19" w:firstLine="720"/>
      <w:jc w:val="distribute"/>
    </w:pPr>
    <w:rPr>
      <w:rFonts w:eastAsia="SimSun" w:cs="Mangal"/>
      <w:sz w:val="24"/>
    </w:rPr>
  </w:style>
  <w:style w:type="paragraph" w:customStyle="1" w:styleId="P3">
    <w:name w:val="P3"/>
    <w:basedOn w:val="a2"/>
    <w:hidden/>
    <w:qFormat/>
    <w:rsid w:val="007326F5"/>
    <w:pPr>
      <w:widowControl w:val="0"/>
      <w:shd w:val="clear" w:color="auto" w:fill="FFFFFF"/>
      <w:tabs>
        <w:tab w:val="left" w:pos="1431"/>
      </w:tabs>
      <w:autoSpaceDE/>
      <w:autoSpaceDN/>
      <w:adjustRightInd w:val="0"/>
      <w:spacing w:after="120" w:line="273" w:lineRule="exact"/>
      <w:ind w:left="19" w:right="19" w:firstLine="720"/>
      <w:jc w:val="distribute"/>
    </w:pPr>
    <w:rPr>
      <w:rFonts w:eastAsia="SimSun" w:cs="Mangal"/>
      <w:sz w:val="24"/>
    </w:rPr>
  </w:style>
  <w:style w:type="paragraph" w:customStyle="1" w:styleId="P4">
    <w:name w:val="P4"/>
    <w:basedOn w:val="a2"/>
    <w:hidden/>
    <w:qFormat/>
    <w:rsid w:val="007326F5"/>
    <w:pPr>
      <w:widowControl w:val="0"/>
      <w:shd w:val="clear" w:color="auto" w:fill="FFFFFF"/>
      <w:tabs>
        <w:tab w:val="left" w:pos="1428"/>
      </w:tabs>
      <w:autoSpaceDE/>
      <w:autoSpaceDN/>
      <w:adjustRightInd w:val="0"/>
      <w:spacing w:after="120" w:line="273" w:lineRule="exact"/>
      <w:ind w:left="19" w:right="19" w:firstLine="720"/>
      <w:jc w:val="distribute"/>
    </w:pPr>
    <w:rPr>
      <w:rFonts w:eastAsia="SimSun" w:cs="Mangal"/>
      <w:sz w:val="24"/>
    </w:rPr>
  </w:style>
  <w:style w:type="character" w:customStyle="1" w:styleId="T1">
    <w:name w:val="T1"/>
    <w:hidden/>
    <w:rsid w:val="007326F5"/>
    <w:rPr>
      <w:sz w:val="24"/>
    </w:rPr>
  </w:style>
  <w:style w:type="numbering" w:customStyle="1" w:styleId="WWNum12">
    <w:name w:val="WWNum12"/>
    <w:rsid w:val="007326F5"/>
  </w:style>
  <w:style w:type="paragraph" w:customStyle="1" w:styleId="DefaultParagraphFontParaCharCharChar">
    <w:name w:val="Default Paragraph Font Para Char Char Char"/>
    <w:basedOn w:val="a2"/>
    <w:qFormat/>
    <w:rsid w:val="007326F5"/>
    <w:pPr>
      <w:autoSpaceDE/>
      <w:autoSpaceDN/>
      <w:spacing w:after="160" w:line="240" w:lineRule="exact"/>
    </w:pPr>
    <w:rPr>
      <w:rFonts w:ascii="Tahoma" w:hAnsi="Tahoma"/>
      <w:lang w:val="en-US" w:eastAsia="en-US"/>
    </w:rPr>
  </w:style>
  <w:style w:type="numbering" w:customStyle="1" w:styleId="414">
    <w:name w:val="Нет списка41"/>
    <w:next w:val="a5"/>
    <w:uiPriority w:val="99"/>
    <w:semiHidden/>
    <w:unhideWhenUsed/>
    <w:rsid w:val="007326F5"/>
  </w:style>
  <w:style w:type="character" w:customStyle="1" w:styleId="afffffffff0">
    <w:name w:val="Сноска_"/>
    <w:link w:val="afffffffff1"/>
    <w:rsid w:val="007326F5"/>
    <w:rPr>
      <w:shd w:val="clear" w:color="auto" w:fill="FFFFFF"/>
    </w:rPr>
  </w:style>
  <w:style w:type="paragraph" w:customStyle="1" w:styleId="afffffffff1">
    <w:name w:val="Сноска"/>
    <w:basedOn w:val="a2"/>
    <w:link w:val="afffffffff0"/>
    <w:qFormat/>
    <w:rsid w:val="007326F5"/>
    <w:pPr>
      <w:widowControl w:val="0"/>
      <w:shd w:val="clear" w:color="auto" w:fill="FFFFFF"/>
      <w:autoSpaceDE/>
      <w:autoSpaceDN/>
      <w:spacing w:line="0" w:lineRule="atLeast"/>
    </w:pPr>
    <w:rPr>
      <w:sz w:val="22"/>
      <w:szCs w:val="22"/>
    </w:rPr>
  </w:style>
  <w:style w:type="character" w:customStyle="1" w:styleId="2ff5">
    <w:name w:val="Сноска (2)_"/>
    <w:link w:val="2ff6"/>
    <w:rsid w:val="007326F5"/>
    <w:rPr>
      <w:spacing w:val="-20"/>
      <w:shd w:val="clear" w:color="auto" w:fill="FFFFFF"/>
    </w:rPr>
  </w:style>
  <w:style w:type="paragraph" w:customStyle="1" w:styleId="2ff6">
    <w:name w:val="Сноска (2)"/>
    <w:basedOn w:val="a2"/>
    <w:link w:val="2ff5"/>
    <w:qFormat/>
    <w:rsid w:val="007326F5"/>
    <w:pPr>
      <w:widowControl w:val="0"/>
      <w:shd w:val="clear" w:color="auto" w:fill="FFFFFF"/>
      <w:autoSpaceDE/>
      <w:autoSpaceDN/>
      <w:spacing w:line="223" w:lineRule="exact"/>
      <w:jc w:val="both"/>
    </w:pPr>
    <w:rPr>
      <w:spacing w:val="-20"/>
      <w:sz w:val="22"/>
      <w:szCs w:val="22"/>
    </w:rPr>
  </w:style>
  <w:style w:type="character" w:customStyle="1" w:styleId="213pt0pt">
    <w:name w:val="Сноска (2) + 13 pt;Полужирный;Курсив;Интервал 0 pt"/>
    <w:rsid w:val="007326F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d">
    <w:name w:val="Сноска (3)_"/>
    <w:link w:val="3fe"/>
    <w:rsid w:val="007326F5"/>
    <w:rPr>
      <w:spacing w:val="-10"/>
      <w:sz w:val="25"/>
      <w:szCs w:val="25"/>
      <w:shd w:val="clear" w:color="auto" w:fill="FFFFFF"/>
    </w:rPr>
  </w:style>
  <w:style w:type="paragraph" w:customStyle="1" w:styleId="3fe">
    <w:name w:val="Сноска (3)"/>
    <w:basedOn w:val="a2"/>
    <w:link w:val="3fd"/>
    <w:qFormat/>
    <w:rsid w:val="007326F5"/>
    <w:pPr>
      <w:widowControl w:val="0"/>
      <w:shd w:val="clear" w:color="auto" w:fill="FFFFFF"/>
      <w:autoSpaceDE/>
      <w:autoSpaceDN/>
      <w:spacing w:line="223" w:lineRule="exact"/>
      <w:jc w:val="both"/>
    </w:pPr>
    <w:rPr>
      <w:spacing w:val="-10"/>
      <w:sz w:val="25"/>
      <w:szCs w:val="25"/>
    </w:rPr>
  </w:style>
  <w:style w:type="character" w:customStyle="1" w:styleId="1fff4">
    <w:name w:val="Сноска1"/>
    <w:rsid w:val="007326F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7326F5"/>
    <w:rPr>
      <w:b/>
      <w:bCs/>
      <w:spacing w:val="9"/>
      <w:shd w:val="clear" w:color="auto" w:fill="FFFFFF"/>
    </w:rPr>
  </w:style>
  <w:style w:type="paragraph" w:customStyle="1" w:styleId="5b">
    <w:name w:val="Основной текст (5)"/>
    <w:basedOn w:val="a2"/>
    <w:link w:val="5Exact"/>
    <w:qFormat/>
    <w:rsid w:val="007326F5"/>
    <w:pPr>
      <w:widowControl w:val="0"/>
      <w:shd w:val="clear" w:color="auto" w:fill="FFFFFF"/>
      <w:autoSpaceDE/>
      <w:autoSpaceDN/>
      <w:spacing w:line="0" w:lineRule="atLeast"/>
    </w:pPr>
    <w:rPr>
      <w:b/>
      <w:bCs/>
      <w:spacing w:val="9"/>
      <w:sz w:val="22"/>
      <w:szCs w:val="22"/>
    </w:rPr>
  </w:style>
  <w:style w:type="character" w:customStyle="1" w:styleId="2ff7">
    <w:name w:val="Основной текст (2)_"/>
    <w:rsid w:val="007326F5"/>
    <w:rPr>
      <w:spacing w:val="-10"/>
      <w:sz w:val="23"/>
      <w:szCs w:val="23"/>
      <w:shd w:val="clear" w:color="auto" w:fill="FFFFFF"/>
    </w:rPr>
  </w:style>
  <w:style w:type="character" w:customStyle="1" w:styleId="3ff">
    <w:name w:val="Основной текст (3)_"/>
    <w:link w:val="3ff0"/>
    <w:rsid w:val="007326F5"/>
    <w:rPr>
      <w:b/>
      <w:bCs/>
      <w:sz w:val="17"/>
      <w:szCs w:val="17"/>
      <w:shd w:val="clear" w:color="auto" w:fill="FFFFFF"/>
    </w:rPr>
  </w:style>
  <w:style w:type="paragraph" w:customStyle="1" w:styleId="3ff0">
    <w:name w:val="Основной текст (3)"/>
    <w:basedOn w:val="a2"/>
    <w:link w:val="3ff"/>
    <w:qFormat/>
    <w:rsid w:val="007326F5"/>
    <w:pPr>
      <w:widowControl w:val="0"/>
      <w:shd w:val="clear" w:color="auto" w:fill="FFFFFF"/>
      <w:autoSpaceDE/>
      <w:autoSpaceDN/>
      <w:spacing w:before="360" w:line="194" w:lineRule="exact"/>
    </w:pPr>
    <w:rPr>
      <w:b/>
      <w:bCs/>
      <w:sz w:val="17"/>
      <w:szCs w:val="17"/>
    </w:rPr>
  </w:style>
  <w:style w:type="character" w:customStyle="1" w:styleId="FranklinGothicDemi24pt-5pt">
    <w:name w:val="Основной текст + Franklin Gothic Demi;24 pt;Курсив;Интервал -5 pt"/>
    <w:rsid w:val="007326F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2">
    <w:name w:val="Основной текст + Полужирный;Курсив"/>
    <w:rsid w:val="007326F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1">
    <w:name w:val="Основной текст + Полужирный;Курсив3"/>
    <w:rsid w:val="007326F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7326F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8">
    <w:name w:val="Основной текст + Полужирный;Курсив2"/>
    <w:rsid w:val="007326F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5">
    <w:name w:val="Заголовок №1_"/>
    <w:link w:val="1fff6"/>
    <w:rsid w:val="007326F5"/>
    <w:rPr>
      <w:b/>
      <w:bCs/>
      <w:i/>
      <w:iCs/>
      <w:spacing w:val="-40"/>
      <w:sz w:val="37"/>
      <w:szCs w:val="37"/>
      <w:shd w:val="clear" w:color="auto" w:fill="FFFFFF"/>
      <w:lang w:val="en-US"/>
    </w:rPr>
  </w:style>
  <w:style w:type="paragraph" w:customStyle="1" w:styleId="1fff6">
    <w:name w:val="Заголовок №1"/>
    <w:basedOn w:val="a2"/>
    <w:link w:val="1fff5"/>
    <w:qFormat/>
    <w:rsid w:val="007326F5"/>
    <w:pPr>
      <w:widowControl w:val="0"/>
      <w:shd w:val="clear" w:color="auto" w:fill="FFFFFF"/>
      <w:autoSpaceDE/>
      <w:autoSpaceDN/>
      <w:spacing w:line="0" w:lineRule="atLeast"/>
      <w:outlineLvl w:val="0"/>
    </w:pPr>
    <w:rPr>
      <w:b/>
      <w:bCs/>
      <w:i/>
      <w:iCs/>
      <w:spacing w:val="-40"/>
      <w:sz w:val="37"/>
      <w:szCs w:val="37"/>
      <w:lang w:val="en-US"/>
    </w:rPr>
  </w:style>
  <w:style w:type="character" w:customStyle="1" w:styleId="613pt0pt">
    <w:name w:val="Основной текст (6) + 13 pt;Не полужирный;Курсив;Интервал 0 pt"/>
    <w:rsid w:val="007326F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7">
    <w:name w:val="Основной текст (7) + Не курсив"/>
    <w:rsid w:val="007326F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7326F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7">
    <w:name w:val="Колонтитул1"/>
    <w:rsid w:val="007326F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8">
    <w:name w:val="Основной текст + Полужирный;Курсив1"/>
    <w:rsid w:val="007326F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7326F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7326F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7326F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7326F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0">
    <w:name w:val="Заголовок №4_"/>
    <w:link w:val="4f1"/>
    <w:rsid w:val="007326F5"/>
    <w:rPr>
      <w:b/>
      <w:bCs/>
      <w:spacing w:val="-10"/>
      <w:sz w:val="25"/>
      <w:szCs w:val="25"/>
      <w:shd w:val="clear" w:color="auto" w:fill="FFFFFF"/>
    </w:rPr>
  </w:style>
  <w:style w:type="paragraph" w:customStyle="1" w:styleId="4f1">
    <w:name w:val="Заголовок №4"/>
    <w:basedOn w:val="a2"/>
    <w:link w:val="4f0"/>
    <w:qFormat/>
    <w:rsid w:val="007326F5"/>
    <w:pPr>
      <w:widowControl w:val="0"/>
      <w:shd w:val="clear" w:color="auto" w:fill="FFFFFF"/>
      <w:autoSpaceDE/>
      <w:autoSpaceDN/>
      <w:spacing w:before="240" w:after="360" w:line="0" w:lineRule="atLeast"/>
      <w:ind w:hanging="520"/>
      <w:jc w:val="both"/>
      <w:outlineLvl w:val="3"/>
    </w:pPr>
    <w:rPr>
      <w:b/>
      <w:bCs/>
      <w:spacing w:val="-10"/>
      <w:sz w:val="25"/>
      <w:szCs w:val="25"/>
    </w:rPr>
  </w:style>
  <w:style w:type="character" w:customStyle="1" w:styleId="40pt">
    <w:name w:val="Заголовок №4 + Не полужирный;Интервал 0 pt"/>
    <w:rsid w:val="007326F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3">
    <w:name w:val="Основной текст + Малые прописные"/>
    <w:rsid w:val="007326F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115pt0pt2">
    <w:name w:val="Основной текст + 11;5 pt;Интервал 0 pt2"/>
    <w:rsid w:val="007326F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7326F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7326F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7326F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7326F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7326F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7326F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7326F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7326F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7326F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7326F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7326F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7326F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3">
    <w:name w:val="Основной текст (8)_"/>
    <w:link w:val="84"/>
    <w:rsid w:val="007326F5"/>
    <w:rPr>
      <w:sz w:val="13"/>
      <w:szCs w:val="13"/>
      <w:shd w:val="clear" w:color="auto" w:fill="FFFFFF"/>
    </w:rPr>
  </w:style>
  <w:style w:type="paragraph" w:customStyle="1" w:styleId="84">
    <w:name w:val="Основной текст (8)"/>
    <w:basedOn w:val="a2"/>
    <w:link w:val="83"/>
    <w:qFormat/>
    <w:rsid w:val="007326F5"/>
    <w:pPr>
      <w:widowControl w:val="0"/>
      <w:shd w:val="clear" w:color="auto" w:fill="FFFFFF"/>
      <w:autoSpaceDE/>
      <w:autoSpaceDN/>
      <w:spacing w:line="0" w:lineRule="atLeast"/>
    </w:pPr>
    <w:rPr>
      <w:sz w:val="13"/>
      <w:szCs w:val="13"/>
    </w:rPr>
  </w:style>
  <w:style w:type="character" w:customStyle="1" w:styleId="93">
    <w:name w:val="Основной текст (9)_"/>
    <w:link w:val="94"/>
    <w:rsid w:val="007326F5"/>
    <w:rPr>
      <w:sz w:val="12"/>
      <w:szCs w:val="12"/>
      <w:shd w:val="clear" w:color="auto" w:fill="FFFFFF"/>
    </w:rPr>
  </w:style>
  <w:style w:type="paragraph" w:customStyle="1" w:styleId="94">
    <w:name w:val="Основной текст (9)"/>
    <w:basedOn w:val="a2"/>
    <w:link w:val="93"/>
    <w:qFormat/>
    <w:rsid w:val="007326F5"/>
    <w:pPr>
      <w:widowControl w:val="0"/>
      <w:shd w:val="clear" w:color="auto" w:fill="FFFFFF"/>
      <w:autoSpaceDE/>
      <w:autoSpaceDN/>
      <w:spacing w:line="0" w:lineRule="atLeast"/>
    </w:pPr>
    <w:rPr>
      <w:sz w:val="12"/>
      <w:szCs w:val="12"/>
    </w:rPr>
  </w:style>
  <w:style w:type="character" w:customStyle="1" w:styleId="9125pt-1pt">
    <w:name w:val="Основной текст (9) + 12;5 pt;Полужирный;Курсив;Интервал -1 pt"/>
    <w:rsid w:val="007326F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7326F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7326F5"/>
    <w:rPr>
      <w:b/>
      <w:bCs/>
      <w:w w:val="50"/>
      <w:sz w:val="33"/>
      <w:szCs w:val="33"/>
      <w:shd w:val="clear" w:color="auto" w:fill="FFFFFF"/>
    </w:rPr>
  </w:style>
  <w:style w:type="paragraph" w:customStyle="1" w:styleId="11a">
    <w:name w:val="Основной текст (11)"/>
    <w:basedOn w:val="a2"/>
    <w:link w:val="11Exact"/>
    <w:qFormat/>
    <w:rsid w:val="007326F5"/>
    <w:pPr>
      <w:widowControl w:val="0"/>
      <w:shd w:val="clear" w:color="auto" w:fill="FFFFFF"/>
      <w:autoSpaceDE/>
      <w:autoSpaceDN/>
      <w:spacing w:line="0" w:lineRule="atLeast"/>
    </w:pPr>
    <w:rPr>
      <w:b/>
      <w:bCs/>
      <w:w w:val="50"/>
      <w:sz w:val="33"/>
      <w:szCs w:val="33"/>
    </w:rPr>
  </w:style>
  <w:style w:type="character" w:customStyle="1" w:styleId="80pt">
    <w:name w:val="Основной текст (8) + Курсив;Интервал 0 pt"/>
    <w:rsid w:val="007326F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0">
    <w:name w:val="Основной текст (10)_"/>
    <w:link w:val="101"/>
    <w:rsid w:val="007326F5"/>
    <w:rPr>
      <w:sz w:val="12"/>
      <w:szCs w:val="12"/>
      <w:shd w:val="clear" w:color="auto" w:fill="FFFFFF"/>
    </w:rPr>
  </w:style>
  <w:style w:type="paragraph" w:customStyle="1" w:styleId="101">
    <w:name w:val="Основной текст (10)"/>
    <w:basedOn w:val="a2"/>
    <w:link w:val="100"/>
    <w:qFormat/>
    <w:rsid w:val="007326F5"/>
    <w:pPr>
      <w:widowControl w:val="0"/>
      <w:shd w:val="clear" w:color="auto" w:fill="FFFFFF"/>
      <w:autoSpaceDE/>
      <w:autoSpaceDN/>
      <w:spacing w:before="120" w:line="151" w:lineRule="exact"/>
    </w:pPr>
    <w:rPr>
      <w:sz w:val="12"/>
      <w:szCs w:val="12"/>
    </w:rPr>
  </w:style>
  <w:style w:type="character" w:customStyle="1" w:styleId="2ff9">
    <w:name w:val="Подпись к таблице (2)_"/>
    <w:link w:val="2ffa"/>
    <w:rsid w:val="007326F5"/>
    <w:rPr>
      <w:sz w:val="13"/>
      <w:szCs w:val="13"/>
      <w:shd w:val="clear" w:color="auto" w:fill="FFFFFF"/>
    </w:rPr>
  </w:style>
  <w:style w:type="paragraph" w:customStyle="1" w:styleId="2ffa">
    <w:name w:val="Подпись к таблице (2)"/>
    <w:basedOn w:val="a2"/>
    <w:link w:val="2ff9"/>
    <w:qFormat/>
    <w:rsid w:val="007326F5"/>
    <w:pPr>
      <w:widowControl w:val="0"/>
      <w:shd w:val="clear" w:color="auto" w:fill="FFFFFF"/>
      <w:autoSpaceDE/>
      <w:autoSpaceDN/>
      <w:spacing w:line="151" w:lineRule="exact"/>
    </w:pPr>
    <w:rPr>
      <w:sz w:val="13"/>
      <w:szCs w:val="13"/>
    </w:rPr>
  </w:style>
  <w:style w:type="character" w:customStyle="1" w:styleId="21c">
    <w:name w:val="Подпись к таблице (2)1"/>
    <w:rsid w:val="007326F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7326F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7326F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7326F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7326F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4">
    <w:name w:val="Подпись к таблице_"/>
    <w:link w:val="afffffffff5"/>
    <w:rsid w:val="007326F5"/>
    <w:rPr>
      <w:b/>
      <w:bCs/>
      <w:spacing w:val="-10"/>
      <w:sz w:val="25"/>
      <w:szCs w:val="25"/>
      <w:shd w:val="clear" w:color="auto" w:fill="FFFFFF"/>
    </w:rPr>
  </w:style>
  <w:style w:type="paragraph" w:customStyle="1" w:styleId="afffffffff5">
    <w:name w:val="Подпись к таблице"/>
    <w:basedOn w:val="a2"/>
    <w:link w:val="afffffffff4"/>
    <w:qFormat/>
    <w:rsid w:val="007326F5"/>
    <w:pPr>
      <w:widowControl w:val="0"/>
      <w:shd w:val="clear" w:color="auto" w:fill="FFFFFF"/>
      <w:autoSpaceDE/>
      <w:autoSpaceDN/>
      <w:spacing w:line="331" w:lineRule="exact"/>
      <w:jc w:val="center"/>
    </w:pPr>
    <w:rPr>
      <w:b/>
      <w:bCs/>
      <w:spacing w:val="-10"/>
      <w:sz w:val="25"/>
      <w:szCs w:val="25"/>
    </w:rPr>
  </w:style>
  <w:style w:type="character" w:customStyle="1" w:styleId="ArialUnicodeMS45pt4pt">
    <w:name w:val="Основной текст + Arial Unicode MS;4;5 pt;Интервал 4 pt"/>
    <w:rsid w:val="007326F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7326F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7326F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7326F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7326F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7326F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7326F5"/>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7326F5"/>
    <w:pPr>
      <w:widowControl w:val="0"/>
      <w:shd w:val="clear" w:color="auto" w:fill="FFFFFF"/>
      <w:autoSpaceDE/>
      <w:autoSpaceDN/>
      <w:spacing w:line="0" w:lineRule="atLeast"/>
    </w:pPr>
    <w:rPr>
      <w:rFonts w:ascii="Verdana" w:eastAsia="Verdana" w:hAnsi="Verdana" w:cs="Verdana"/>
      <w:b/>
      <w:bCs/>
      <w:sz w:val="47"/>
      <w:szCs w:val="47"/>
    </w:rPr>
  </w:style>
  <w:style w:type="character" w:customStyle="1" w:styleId="20pt0">
    <w:name w:val="Основной текст (2) + Малые прописные;Интервал 0 pt"/>
    <w:rsid w:val="007326F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7326F5"/>
    <w:rPr>
      <w:spacing w:val="-10"/>
      <w:sz w:val="25"/>
      <w:szCs w:val="25"/>
      <w:shd w:val="clear" w:color="auto" w:fill="FFFFFF"/>
      <w:lang w:val="en-US"/>
    </w:rPr>
  </w:style>
  <w:style w:type="paragraph" w:customStyle="1" w:styleId="421">
    <w:name w:val="Заголовок №4 (2)"/>
    <w:basedOn w:val="a2"/>
    <w:link w:val="420"/>
    <w:qFormat/>
    <w:rsid w:val="007326F5"/>
    <w:pPr>
      <w:widowControl w:val="0"/>
      <w:shd w:val="clear" w:color="auto" w:fill="FFFFFF"/>
      <w:autoSpaceDE/>
      <w:autoSpaceDN/>
      <w:spacing w:after="720" w:line="0" w:lineRule="atLeast"/>
      <w:jc w:val="right"/>
      <w:outlineLvl w:val="3"/>
    </w:pPr>
    <w:rPr>
      <w:spacing w:val="-10"/>
      <w:sz w:val="25"/>
      <w:szCs w:val="25"/>
      <w:lang w:val="en-US"/>
    </w:rPr>
  </w:style>
  <w:style w:type="character" w:customStyle="1" w:styleId="11b">
    <w:name w:val="Заголовок №11_"/>
    <w:link w:val="11c"/>
    <w:rsid w:val="007326F5"/>
    <w:rPr>
      <w:b/>
      <w:bCs/>
      <w:sz w:val="26"/>
      <w:szCs w:val="26"/>
      <w:shd w:val="clear" w:color="auto" w:fill="FFFFFF"/>
      <w:lang w:val="en-US"/>
    </w:rPr>
  </w:style>
  <w:style w:type="paragraph" w:customStyle="1" w:styleId="11c">
    <w:name w:val="Заголовок №11"/>
    <w:basedOn w:val="a2"/>
    <w:link w:val="11b"/>
    <w:qFormat/>
    <w:rsid w:val="007326F5"/>
    <w:pPr>
      <w:widowControl w:val="0"/>
      <w:shd w:val="clear" w:color="auto" w:fill="FFFFFF"/>
      <w:autoSpaceDE/>
      <w:autoSpaceDN/>
      <w:spacing w:before="240" w:after="240" w:line="0" w:lineRule="atLeast"/>
      <w:jc w:val="right"/>
    </w:pPr>
    <w:rPr>
      <w:b/>
      <w:bCs/>
      <w:sz w:val="26"/>
      <w:szCs w:val="26"/>
      <w:lang w:val="en-US"/>
    </w:rPr>
  </w:style>
  <w:style w:type="character" w:customStyle="1" w:styleId="1114">
    <w:name w:val="Заголовок №111"/>
    <w:rsid w:val="007326F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7326F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7326F5"/>
    <w:rPr>
      <w:spacing w:val="-20"/>
      <w:sz w:val="25"/>
      <w:szCs w:val="25"/>
      <w:shd w:val="clear" w:color="auto" w:fill="FFFFFF"/>
    </w:rPr>
  </w:style>
  <w:style w:type="paragraph" w:customStyle="1" w:styleId="125">
    <w:name w:val="Основной текст (12)"/>
    <w:basedOn w:val="a2"/>
    <w:link w:val="124"/>
    <w:qFormat/>
    <w:rsid w:val="007326F5"/>
    <w:pPr>
      <w:widowControl w:val="0"/>
      <w:shd w:val="clear" w:color="auto" w:fill="FFFFFF"/>
      <w:autoSpaceDE/>
      <w:autoSpaceDN/>
      <w:spacing w:line="256" w:lineRule="exact"/>
      <w:jc w:val="center"/>
    </w:pPr>
    <w:rPr>
      <w:spacing w:val="-20"/>
      <w:sz w:val="25"/>
      <w:szCs w:val="25"/>
    </w:rPr>
  </w:style>
  <w:style w:type="character" w:customStyle="1" w:styleId="120pt">
    <w:name w:val="Основной текст (12) + Курсив;Интервал 0 pt"/>
    <w:rsid w:val="007326F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3">
    <w:name w:val="Основной текст (12)1"/>
    <w:rsid w:val="007326F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7326F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7326F5"/>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7326F5"/>
    <w:pPr>
      <w:widowControl w:val="0"/>
      <w:shd w:val="clear" w:color="auto" w:fill="FFFFFF"/>
      <w:autoSpaceDE/>
      <w:autoSpaceDN/>
      <w:spacing w:after="360" w:line="0" w:lineRule="atLeast"/>
      <w:jc w:val="center"/>
      <w:outlineLvl w:val="0"/>
    </w:pPr>
    <w:rPr>
      <w:rFonts w:ascii="Arial Narrow" w:eastAsia="Arial Narrow" w:hAnsi="Arial Narrow" w:cs="Arial Narrow"/>
      <w:sz w:val="22"/>
      <w:szCs w:val="22"/>
      <w:lang w:val="en-US"/>
    </w:rPr>
  </w:style>
  <w:style w:type="character" w:customStyle="1" w:styleId="1214">
    <w:name w:val="Заголовок №1 (2)1"/>
    <w:rsid w:val="007326F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7326F5"/>
    <w:rPr>
      <w:spacing w:val="-10"/>
      <w:shd w:val="clear" w:color="auto" w:fill="FFFFFF"/>
    </w:rPr>
  </w:style>
  <w:style w:type="paragraph" w:customStyle="1" w:styleId="133">
    <w:name w:val="Основной текст (13)"/>
    <w:basedOn w:val="a2"/>
    <w:link w:val="132"/>
    <w:qFormat/>
    <w:rsid w:val="007326F5"/>
    <w:pPr>
      <w:widowControl w:val="0"/>
      <w:shd w:val="clear" w:color="auto" w:fill="FFFFFF"/>
      <w:autoSpaceDE/>
      <w:autoSpaceDN/>
      <w:spacing w:line="828" w:lineRule="exact"/>
      <w:jc w:val="both"/>
    </w:pPr>
    <w:rPr>
      <w:spacing w:val="-10"/>
      <w:sz w:val="22"/>
      <w:szCs w:val="22"/>
    </w:rPr>
  </w:style>
  <w:style w:type="character" w:customStyle="1" w:styleId="20pt2">
    <w:name w:val="Заголовок №2 + Интервал 0 pt"/>
    <w:rsid w:val="007326F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7326F5"/>
    <w:rPr>
      <w:spacing w:val="-10"/>
      <w:sz w:val="25"/>
      <w:szCs w:val="25"/>
      <w:shd w:val="clear" w:color="auto" w:fill="FFFFFF"/>
    </w:rPr>
  </w:style>
  <w:style w:type="paragraph" w:customStyle="1" w:styleId="5d">
    <w:name w:val="Заголовок №5"/>
    <w:basedOn w:val="a2"/>
    <w:link w:val="5c"/>
    <w:qFormat/>
    <w:rsid w:val="007326F5"/>
    <w:pPr>
      <w:widowControl w:val="0"/>
      <w:shd w:val="clear" w:color="auto" w:fill="FFFFFF"/>
      <w:autoSpaceDE/>
      <w:autoSpaceDN/>
      <w:spacing w:line="418" w:lineRule="exact"/>
      <w:jc w:val="right"/>
      <w:outlineLvl w:val="4"/>
    </w:pPr>
    <w:rPr>
      <w:spacing w:val="-10"/>
      <w:sz w:val="25"/>
      <w:szCs w:val="25"/>
    </w:rPr>
  </w:style>
  <w:style w:type="character" w:customStyle="1" w:styleId="2125pt">
    <w:name w:val="Основной текст (2) + 12;5 pt"/>
    <w:rsid w:val="007326F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7326F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7326F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4">
    <w:name w:val="Заголовок №3 (2)_"/>
    <w:link w:val="325"/>
    <w:rsid w:val="007326F5"/>
    <w:rPr>
      <w:b/>
      <w:bCs/>
      <w:sz w:val="26"/>
      <w:szCs w:val="26"/>
      <w:shd w:val="clear" w:color="auto" w:fill="FFFFFF"/>
      <w:lang w:val="en-US"/>
    </w:rPr>
  </w:style>
  <w:style w:type="paragraph" w:customStyle="1" w:styleId="325">
    <w:name w:val="Заголовок №3 (2)"/>
    <w:basedOn w:val="a2"/>
    <w:link w:val="324"/>
    <w:qFormat/>
    <w:rsid w:val="007326F5"/>
    <w:pPr>
      <w:widowControl w:val="0"/>
      <w:shd w:val="clear" w:color="auto" w:fill="FFFFFF"/>
      <w:autoSpaceDE/>
      <w:autoSpaceDN/>
      <w:spacing w:before="120" w:line="0" w:lineRule="atLeast"/>
      <w:outlineLvl w:val="2"/>
    </w:pPr>
    <w:rPr>
      <w:b/>
      <w:bCs/>
      <w:sz w:val="26"/>
      <w:szCs w:val="26"/>
      <w:lang w:val="en-US"/>
    </w:rPr>
  </w:style>
  <w:style w:type="character" w:customStyle="1" w:styleId="85">
    <w:name w:val="Заголовок №8_"/>
    <w:link w:val="86"/>
    <w:rsid w:val="007326F5"/>
    <w:rPr>
      <w:spacing w:val="-10"/>
      <w:sz w:val="25"/>
      <w:szCs w:val="25"/>
      <w:shd w:val="clear" w:color="auto" w:fill="FFFFFF"/>
    </w:rPr>
  </w:style>
  <w:style w:type="paragraph" w:customStyle="1" w:styleId="86">
    <w:name w:val="Заголовок №8"/>
    <w:basedOn w:val="a2"/>
    <w:link w:val="85"/>
    <w:qFormat/>
    <w:rsid w:val="007326F5"/>
    <w:pPr>
      <w:widowControl w:val="0"/>
      <w:shd w:val="clear" w:color="auto" w:fill="FFFFFF"/>
      <w:autoSpaceDE/>
      <w:autoSpaceDN/>
      <w:spacing w:before="120" w:line="0" w:lineRule="atLeast"/>
      <w:outlineLvl w:val="7"/>
    </w:pPr>
    <w:rPr>
      <w:spacing w:val="-10"/>
      <w:sz w:val="25"/>
      <w:szCs w:val="25"/>
    </w:rPr>
  </w:style>
  <w:style w:type="character" w:customStyle="1" w:styleId="811">
    <w:name w:val="Заголовок №81"/>
    <w:rsid w:val="007326F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7326F5"/>
    <w:rPr>
      <w:spacing w:val="-20"/>
      <w:shd w:val="clear" w:color="auto" w:fill="FFFFFF"/>
    </w:rPr>
  </w:style>
  <w:style w:type="paragraph" w:customStyle="1" w:styleId="144">
    <w:name w:val="Основной текст (14)"/>
    <w:basedOn w:val="a2"/>
    <w:link w:val="143"/>
    <w:qFormat/>
    <w:rsid w:val="007326F5"/>
    <w:pPr>
      <w:widowControl w:val="0"/>
      <w:shd w:val="clear" w:color="auto" w:fill="FFFFFF"/>
      <w:autoSpaceDE/>
      <w:autoSpaceDN/>
      <w:spacing w:before="240" w:line="245" w:lineRule="exact"/>
      <w:ind w:hanging="540"/>
    </w:pPr>
    <w:rPr>
      <w:spacing w:val="-20"/>
      <w:sz w:val="22"/>
      <w:szCs w:val="22"/>
    </w:rPr>
  </w:style>
  <w:style w:type="character" w:customStyle="1" w:styleId="1413pt">
    <w:name w:val="Основной текст (14) + 13 pt;Полужирный"/>
    <w:rsid w:val="007326F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7326F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7326F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7326F5"/>
    <w:rPr>
      <w:spacing w:val="-10"/>
      <w:sz w:val="19"/>
      <w:szCs w:val="19"/>
      <w:shd w:val="clear" w:color="auto" w:fill="FFFFFF"/>
    </w:rPr>
  </w:style>
  <w:style w:type="paragraph" w:customStyle="1" w:styleId="152">
    <w:name w:val="Основной текст (15)"/>
    <w:basedOn w:val="a2"/>
    <w:link w:val="151"/>
    <w:qFormat/>
    <w:rsid w:val="007326F5"/>
    <w:pPr>
      <w:widowControl w:val="0"/>
      <w:shd w:val="clear" w:color="auto" w:fill="FFFFFF"/>
      <w:autoSpaceDE/>
      <w:autoSpaceDN/>
      <w:spacing w:line="245" w:lineRule="exact"/>
    </w:pPr>
    <w:rPr>
      <w:spacing w:val="-10"/>
      <w:sz w:val="19"/>
      <w:szCs w:val="19"/>
    </w:rPr>
  </w:style>
  <w:style w:type="character" w:customStyle="1" w:styleId="15Candara10pt0pt">
    <w:name w:val="Основной текст (15) + Candara;10 pt;Интервал 0 pt"/>
    <w:rsid w:val="007326F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7326F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7326F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7326F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7326F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7326F5"/>
    <w:rPr>
      <w:b/>
      <w:bCs/>
      <w:spacing w:val="-20"/>
      <w:sz w:val="26"/>
      <w:szCs w:val="26"/>
      <w:shd w:val="clear" w:color="auto" w:fill="FFFFFF"/>
    </w:rPr>
  </w:style>
  <w:style w:type="paragraph" w:customStyle="1" w:styleId="161">
    <w:name w:val="Основной текст (16)"/>
    <w:basedOn w:val="a2"/>
    <w:link w:val="160"/>
    <w:qFormat/>
    <w:rsid w:val="007326F5"/>
    <w:pPr>
      <w:widowControl w:val="0"/>
      <w:shd w:val="clear" w:color="auto" w:fill="FFFFFF"/>
      <w:autoSpaceDE/>
      <w:autoSpaceDN/>
      <w:spacing w:before="120" w:line="0" w:lineRule="atLeast"/>
      <w:ind w:firstLine="520"/>
    </w:pPr>
    <w:rPr>
      <w:b/>
      <w:bCs/>
      <w:spacing w:val="-20"/>
      <w:sz w:val="26"/>
      <w:szCs w:val="26"/>
    </w:rPr>
  </w:style>
  <w:style w:type="character" w:customStyle="1" w:styleId="16Candara135pt0pt">
    <w:name w:val="Основной текст (16) + Candara;13;5 pt;Не полужирный;Интервал 0 pt"/>
    <w:rsid w:val="007326F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7326F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7326F5"/>
    <w:rPr>
      <w:spacing w:val="-20"/>
      <w:sz w:val="25"/>
      <w:szCs w:val="25"/>
      <w:shd w:val="clear" w:color="auto" w:fill="FFFFFF"/>
    </w:rPr>
  </w:style>
  <w:style w:type="paragraph" w:customStyle="1" w:styleId="171">
    <w:name w:val="Основной текст (17)"/>
    <w:basedOn w:val="a2"/>
    <w:link w:val="170"/>
    <w:qFormat/>
    <w:rsid w:val="007326F5"/>
    <w:pPr>
      <w:widowControl w:val="0"/>
      <w:shd w:val="clear" w:color="auto" w:fill="FFFFFF"/>
      <w:autoSpaceDE/>
      <w:autoSpaceDN/>
      <w:spacing w:line="263" w:lineRule="exact"/>
      <w:jc w:val="both"/>
    </w:pPr>
    <w:rPr>
      <w:spacing w:val="-20"/>
      <w:sz w:val="25"/>
      <w:szCs w:val="25"/>
    </w:rPr>
  </w:style>
  <w:style w:type="character" w:customStyle="1" w:styleId="1710">
    <w:name w:val="Основной текст (17)1"/>
    <w:rsid w:val="007326F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7326F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7326F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7326F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7326F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7326F5"/>
    <w:rPr>
      <w:spacing w:val="-20"/>
      <w:sz w:val="25"/>
      <w:szCs w:val="25"/>
      <w:shd w:val="clear" w:color="auto" w:fill="FFFFFF"/>
    </w:rPr>
  </w:style>
  <w:style w:type="paragraph" w:customStyle="1" w:styleId="181">
    <w:name w:val="Основной текст (18)"/>
    <w:basedOn w:val="a2"/>
    <w:link w:val="180"/>
    <w:qFormat/>
    <w:rsid w:val="007326F5"/>
    <w:pPr>
      <w:widowControl w:val="0"/>
      <w:shd w:val="clear" w:color="auto" w:fill="FFFFFF"/>
      <w:autoSpaceDE/>
      <w:autoSpaceDN/>
      <w:spacing w:line="245" w:lineRule="exact"/>
    </w:pPr>
    <w:rPr>
      <w:spacing w:val="-20"/>
      <w:sz w:val="25"/>
      <w:szCs w:val="25"/>
    </w:rPr>
  </w:style>
  <w:style w:type="character" w:customStyle="1" w:styleId="1813pt">
    <w:name w:val="Основной текст (18) + 13 pt"/>
    <w:rsid w:val="007326F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7326F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7326F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b">
    <w:name w:val="Подпись к картинке (2)_"/>
    <w:link w:val="2ffc"/>
    <w:rsid w:val="007326F5"/>
    <w:rPr>
      <w:rFonts w:ascii="Arial Narrow" w:eastAsia="Arial Narrow" w:hAnsi="Arial Narrow" w:cs="Arial Narrow"/>
      <w:spacing w:val="-20"/>
      <w:shd w:val="clear" w:color="auto" w:fill="FFFFFF"/>
      <w:lang w:val="en-US"/>
    </w:rPr>
  </w:style>
  <w:style w:type="paragraph" w:customStyle="1" w:styleId="2ffc">
    <w:name w:val="Подпись к картинке (2)"/>
    <w:basedOn w:val="a2"/>
    <w:link w:val="2ffb"/>
    <w:qFormat/>
    <w:rsid w:val="007326F5"/>
    <w:pPr>
      <w:widowControl w:val="0"/>
      <w:shd w:val="clear" w:color="auto" w:fill="FFFFFF"/>
      <w:autoSpaceDE/>
      <w:autoSpaceDN/>
      <w:spacing w:line="0" w:lineRule="atLeast"/>
    </w:pPr>
    <w:rPr>
      <w:rFonts w:ascii="Arial Narrow" w:eastAsia="Arial Narrow" w:hAnsi="Arial Narrow" w:cs="Arial Narrow"/>
      <w:spacing w:val="-20"/>
      <w:sz w:val="22"/>
      <w:szCs w:val="22"/>
      <w:lang w:val="en-US"/>
    </w:rPr>
  </w:style>
  <w:style w:type="character" w:customStyle="1" w:styleId="20pt3">
    <w:name w:val="Подпись к картинке (2) + Интервал 0 pt"/>
    <w:rsid w:val="007326F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7326F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7326F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7326F5"/>
    <w:rPr>
      <w:spacing w:val="-10"/>
      <w:sz w:val="23"/>
      <w:szCs w:val="23"/>
      <w:shd w:val="clear" w:color="auto" w:fill="FFFFFF"/>
    </w:rPr>
  </w:style>
  <w:style w:type="paragraph" w:customStyle="1" w:styleId="129">
    <w:name w:val="Заголовок №12"/>
    <w:basedOn w:val="a2"/>
    <w:link w:val="128"/>
    <w:qFormat/>
    <w:rsid w:val="007326F5"/>
    <w:pPr>
      <w:widowControl w:val="0"/>
      <w:shd w:val="clear" w:color="auto" w:fill="FFFFFF"/>
      <w:autoSpaceDE/>
      <w:autoSpaceDN/>
      <w:spacing w:line="187" w:lineRule="exact"/>
      <w:jc w:val="both"/>
    </w:pPr>
    <w:rPr>
      <w:spacing w:val="-10"/>
      <w:sz w:val="23"/>
      <w:szCs w:val="23"/>
    </w:rPr>
  </w:style>
  <w:style w:type="character" w:customStyle="1" w:styleId="120pt0">
    <w:name w:val="Заголовок №12 + Курсив;Интервал 0 pt"/>
    <w:rsid w:val="007326F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7326F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7326F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7326F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7326F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7326F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7326F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7326F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7326F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7326F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6">
    <w:name w:val="Подпись к картинке_"/>
    <w:link w:val="afffffffff7"/>
    <w:rsid w:val="007326F5"/>
    <w:rPr>
      <w:spacing w:val="-10"/>
      <w:sz w:val="25"/>
      <w:szCs w:val="25"/>
      <w:shd w:val="clear" w:color="auto" w:fill="FFFFFF"/>
    </w:rPr>
  </w:style>
  <w:style w:type="paragraph" w:customStyle="1" w:styleId="afffffffff7">
    <w:name w:val="Подпись к картинке"/>
    <w:basedOn w:val="a2"/>
    <w:link w:val="afffffffff6"/>
    <w:qFormat/>
    <w:rsid w:val="007326F5"/>
    <w:pPr>
      <w:widowControl w:val="0"/>
      <w:shd w:val="clear" w:color="auto" w:fill="FFFFFF"/>
      <w:autoSpaceDE/>
      <w:autoSpaceDN/>
      <w:spacing w:line="266" w:lineRule="exact"/>
      <w:jc w:val="both"/>
    </w:pPr>
    <w:rPr>
      <w:spacing w:val="-10"/>
      <w:sz w:val="25"/>
      <w:szCs w:val="25"/>
    </w:rPr>
  </w:style>
  <w:style w:type="character" w:customStyle="1" w:styleId="115pt0pt0">
    <w:name w:val="Подпись к картинке + 11;5 pt;Интервал 0 pt"/>
    <w:rsid w:val="007326F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7326F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7326F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7326F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7326F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7326F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7326F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7326F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7326F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7326F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7326F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7326F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7326F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7326F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7326F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7326F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7326F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7326F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7326F5"/>
    <w:rPr>
      <w:spacing w:val="-10"/>
      <w:sz w:val="25"/>
      <w:szCs w:val="25"/>
      <w:shd w:val="clear" w:color="auto" w:fill="FFFFFF"/>
    </w:rPr>
  </w:style>
  <w:style w:type="paragraph" w:customStyle="1" w:styleId="146">
    <w:name w:val="Заголовок №14"/>
    <w:basedOn w:val="a2"/>
    <w:link w:val="145"/>
    <w:qFormat/>
    <w:rsid w:val="007326F5"/>
    <w:pPr>
      <w:widowControl w:val="0"/>
      <w:shd w:val="clear" w:color="auto" w:fill="FFFFFF"/>
      <w:autoSpaceDE/>
      <w:autoSpaceDN/>
      <w:spacing w:line="0" w:lineRule="atLeast"/>
    </w:pPr>
    <w:rPr>
      <w:spacing w:val="-10"/>
      <w:sz w:val="25"/>
      <w:szCs w:val="25"/>
    </w:rPr>
  </w:style>
  <w:style w:type="character" w:customStyle="1" w:styleId="148pt0pt">
    <w:name w:val="Основной текст (14) + 8 pt;Интервал 0 pt"/>
    <w:rsid w:val="007326F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7326F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7326F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7326F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7326F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7326F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7326F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7326F5"/>
    <w:rPr>
      <w:shd w:val="clear" w:color="auto" w:fill="FFFFFF"/>
    </w:rPr>
  </w:style>
  <w:style w:type="paragraph" w:customStyle="1" w:styleId="201">
    <w:name w:val="Основной текст (20)"/>
    <w:basedOn w:val="a2"/>
    <w:link w:val="200"/>
    <w:qFormat/>
    <w:rsid w:val="007326F5"/>
    <w:pPr>
      <w:widowControl w:val="0"/>
      <w:shd w:val="clear" w:color="auto" w:fill="FFFFFF"/>
      <w:autoSpaceDE/>
      <w:autoSpaceDN/>
      <w:spacing w:after="180" w:line="241" w:lineRule="exact"/>
      <w:jc w:val="center"/>
    </w:pPr>
    <w:rPr>
      <w:sz w:val="22"/>
      <w:szCs w:val="22"/>
    </w:rPr>
  </w:style>
  <w:style w:type="character" w:customStyle="1" w:styleId="TimesNewRoman10pt">
    <w:name w:val="Колонтитул + Times New Roman;10 pt;Не полужирный;Курсив"/>
    <w:rsid w:val="007326F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7326F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7326F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7326F5"/>
    <w:rPr>
      <w:rFonts w:ascii="Times New Roman" w:eastAsia="Times New Roman" w:hAnsi="Times New Roman" w:cs="Times New Roman"/>
      <w:b/>
      <w:bCs/>
      <w:i w:val="0"/>
      <w:iCs w:val="0"/>
      <w:smallCaps w:val="0"/>
      <w:strike w:val="0"/>
      <w:spacing w:val="-8"/>
      <w:sz w:val="16"/>
      <w:szCs w:val="16"/>
      <w:u w:val="none"/>
    </w:rPr>
  </w:style>
  <w:style w:type="character" w:customStyle="1" w:styleId="3ff2">
    <w:name w:val="Подпись к таблице (3)_"/>
    <w:link w:val="3ff3"/>
    <w:rsid w:val="007326F5"/>
    <w:rPr>
      <w:b/>
      <w:bCs/>
      <w:spacing w:val="-10"/>
      <w:sz w:val="17"/>
      <w:szCs w:val="17"/>
      <w:shd w:val="clear" w:color="auto" w:fill="FFFFFF"/>
    </w:rPr>
  </w:style>
  <w:style w:type="paragraph" w:customStyle="1" w:styleId="3ff3">
    <w:name w:val="Подпись к таблице (3)"/>
    <w:basedOn w:val="a2"/>
    <w:link w:val="3ff2"/>
    <w:qFormat/>
    <w:rsid w:val="007326F5"/>
    <w:pPr>
      <w:widowControl w:val="0"/>
      <w:shd w:val="clear" w:color="auto" w:fill="FFFFFF"/>
      <w:autoSpaceDE/>
      <w:autoSpaceDN/>
      <w:spacing w:line="0" w:lineRule="atLeast"/>
    </w:pPr>
    <w:rPr>
      <w:b/>
      <w:bCs/>
      <w:spacing w:val="-10"/>
      <w:sz w:val="17"/>
      <w:szCs w:val="17"/>
    </w:rPr>
  </w:style>
  <w:style w:type="character" w:customStyle="1" w:styleId="TimesNewRoman10pt0pt">
    <w:name w:val="Колонтитул + Times New Roman;10 pt;Не полужирный;Курсив;Интервал 0 pt"/>
    <w:rsid w:val="007326F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7326F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7326F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7326F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7326F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7326F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7326F5"/>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7326F5"/>
    <w:pPr>
      <w:widowControl w:val="0"/>
      <w:shd w:val="clear" w:color="auto" w:fill="FFFFFF"/>
      <w:autoSpaceDE/>
      <w:autoSpaceDN/>
      <w:spacing w:after="60" w:line="0" w:lineRule="atLeas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7326F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4"/>
    <w:rsid w:val="007326F5"/>
    <w:rPr>
      <w:i/>
      <w:iCs/>
      <w:spacing w:val="-6"/>
      <w:sz w:val="19"/>
      <w:szCs w:val="19"/>
      <w:shd w:val="clear" w:color="auto" w:fill="FFFFFF"/>
    </w:rPr>
  </w:style>
  <w:style w:type="paragraph" w:customStyle="1" w:styleId="224">
    <w:name w:val="Основной текст (22)"/>
    <w:basedOn w:val="a2"/>
    <w:link w:val="22Exact"/>
    <w:qFormat/>
    <w:rsid w:val="007326F5"/>
    <w:pPr>
      <w:widowControl w:val="0"/>
      <w:shd w:val="clear" w:color="auto" w:fill="FFFFFF"/>
      <w:autoSpaceDE/>
      <w:autoSpaceDN/>
      <w:spacing w:before="60" w:after="60" w:line="0" w:lineRule="atLeast"/>
    </w:pPr>
    <w:rPr>
      <w:i/>
      <w:iCs/>
      <w:spacing w:val="-6"/>
      <w:sz w:val="19"/>
      <w:szCs w:val="19"/>
    </w:rPr>
  </w:style>
  <w:style w:type="character" w:customStyle="1" w:styleId="23Exact">
    <w:name w:val="Основной текст (23) Exact"/>
    <w:link w:val="233"/>
    <w:rsid w:val="007326F5"/>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7326F5"/>
    <w:pPr>
      <w:widowControl w:val="0"/>
      <w:shd w:val="clear" w:color="auto" w:fill="FFFFFF"/>
      <w:autoSpaceDE/>
      <w:autoSpaceDN/>
      <w:spacing w:line="0" w:lineRule="atLeas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7326F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7326F5"/>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7326F5"/>
    <w:pPr>
      <w:widowControl w:val="0"/>
      <w:shd w:val="clear" w:color="auto" w:fill="FFFFFF"/>
      <w:autoSpaceDE/>
      <w:autoSpaceDN/>
      <w:spacing w:before="1380" w:after="240" w:line="0" w:lineRule="atLeas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7326F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7326F5"/>
    <w:rPr>
      <w:spacing w:val="-1"/>
      <w:sz w:val="17"/>
      <w:szCs w:val="17"/>
      <w:shd w:val="clear" w:color="auto" w:fill="FFFFFF"/>
    </w:rPr>
  </w:style>
  <w:style w:type="paragraph" w:customStyle="1" w:styleId="250">
    <w:name w:val="Основной текст (25)"/>
    <w:basedOn w:val="a2"/>
    <w:link w:val="25Exact"/>
    <w:qFormat/>
    <w:rsid w:val="007326F5"/>
    <w:pPr>
      <w:widowControl w:val="0"/>
      <w:shd w:val="clear" w:color="auto" w:fill="FFFFFF"/>
      <w:autoSpaceDE/>
      <w:autoSpaceDN/>
      <w:spacing w:before="240" w:after="60" w:line="0" w:lineRule="atLeast"/>
    </w:pPr>
    <w:rPr>
      <w:spacing w:val="-1"/>
      <w:sz w:val="17"/>
      <w:szCs w:val="17"/>
    </w:rPr>
  </w:style>
  <w:style w:type="character" w:customStyle="1" w:styleId="25ArialUnicodeMS105pt0ptExact">
    <w:name w:val="Основной текст (25) + Arial Unicode MS;10;5 pt;Интервал 0 pt Exact"/>
    <w:rsid w:val="007326F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7326F5"/>
    <w:rPr>
      <w:spacing w:val="-3"/>
      <w:sz w:val="15"/>
      <w:szCs w:val="15"/>
      <w:shd w:val="clear" w:color="auto" w:fill="FFFFFF"/>
    </w:rPr>
  </w:style>
  <w:style w:type="paragraph" w:customStyle="1" w:styleId="260">
    <w:name w:val="Основной текст (26)"/>
    <w:basedOn w:val="a2"/>
    <w:link w:val="26Exact"/>
    <w:qFormat/>
    <w:rsid w:val="007326F5"/>
    <w:pPr>
      <w:widowControl w:val="0"/>
      <w:shd w:val="clear" w:color="auto" w:fill="FFFFFF"/>
      <w:autoSpaceDE/>
      <w:autoSpaceDN/>
      <w:spacing w:before="60" w:after="240" w:line="0" w:lineRule="atLeast"/>
    </w:pPr>
    <w:rPr>
      <w:spacing w:val="-3"/>
      <w:sz w:val="15"/>
      <w:szCs w:val="15"/>
    </w:rPr>
  </w:style>
  <w:style w:type="character" w:customStyle="1" w:styleId="26CourierNew0ptExact">
    <w:name w:val="Основной текст (26) + Courier New;Интервал 0 pt Exact"/>
    <w:rsid w:val="007326F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7326F5"/>
    <w:rPr>
      <w:spacing w:val="-2"/>
      <w:sz w:val="17"/>
      <w:szCs w:val="17"/>
      <w:shd w:val="clear" w:color="auto" w:fill="FFFFFF"/>
    </w:rPr>
  </w:style>
  <w:style w:type="paragraph" w:customStyle="1" w:styleId="270">
    <w:name w:val="Основной текст (27)"/>
    <w:basedOn w:val="a2"/>
    <w:link w:val="27Exact"/>
    <w:qFormat/>
    <w:rsid w:val="007326F5"/>
    <w:pPr>
      <w:widowControl w:val="0"/>
      <w:shd w:val="clear" w:color="auto" w:fill="FFFFFF"/>
      <w:autoSpaceDE/>
      <w:autoSpaceDN/>
      <w:spacing w:before="240" w:after="60" w:line="0" w:lineRule="atLeast"/>
    </w:pPr>
    <w:rPr>
      <w:spacing w:val="-2"/>
      <w:sz w:val="17"/>
      <w:szCs w:val="17"/>
    </w:rPr>
  </w:style>
  <w:style w:type="character" w:customStyle="1" w:styleId="27ArialUnicodeMS105pt0ptExact">
    <w:name w:val="Основной текст (27) + Arial Unicode MS;10;5 pt;Интервал 0 pt Exact"/>
    <w:rsid w:val="007326F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7326F5"/>
    <w:rPr>
      <w:spacing w:val="-6"/>
      <w:sz w:val="17"/>
      <w:szCs w:val="17"/>
      <w:shd w:val="clear" w:color="auto" w:fill="FFFFFF"/>
    </w:rPr>
  </w:style>
  <w:style w:type="paragraph" w:customStyle="1" w:styleId="280">
    <w:name w:val="Основной текст (28)"/>
    <w:basedOn w:val="a2"/>
    <w:link w:val="28Exact"/>
    <w:qFormat/>
    <w:rsid w:val="007326F5"/>
    <w:pPr>
      <w:widowControl w:val="0"/>
      <w:shd w:val="clear" w:color="auto" w:fill="FFFFFF"/>
      <w:autoSpaceDE/>
      <w:autoSpaceDN/>
      <w:spacing w:before="60" w:after="240" w:line="0" w:lineRule="atLeast"/>
    </w:pPr>
    <w:rPr>
      <w:spacing w:val="-6"/>
      <w:sz w:val="17"/>
      <w:szCs w:val="17"/>
    </w:rPr>
  </w:style>
  <w:style w:type="character" w:customStyle="1" w:styleId="28Verdana75pt0ptExact">
    <w:name w:val="Основной текст (28) + Verdana;7;5 pt;Интервал 0 pt Exact"/>
    <w:rsid w:val="007326F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7326F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7326F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4">
    <w:name w:val="Подпись к картинке (3)_"/>
    <w:link w:val="3ff5"/>
    <w:rsid w:val="007326F5"/>
    <w:rPr>
      <w:b/>
      <w:bCs/>
      <w:spacing w:val="-10"/>
      <w:sz w:val="17"/>
      <w:szCs w:val="17"/>
      <w:shd w:val="clear" w:color="auto" w:fill="FFFFFF"/>
    </w:rPr>
  </w:style>
  <w:style w:type="paragraph" w:customStyle="1" w:styleId="3ff5">
    <w:name w:val="Подпись к картинке (3)"/>
    <w:basedOn w:val="a2"/>
    <w:link w:val="3ff4"/>
    <w:qFormat/>
    <w:rsid w:val="007326F5"/>
    <w:pPr>
      <w:widowControl w:val="0"/>
      <w:shd w:val="clear" w:color="auto" w:fill="FFFFFF"/>
      <w:autoSpaceDE/>
      <w:autoSpaceDN/>
      <w:spacing w:line="0" w:lineRule="atLeast"/>
    </w:pPr>
    <w:rPr>
      <w:b/>
      <w:bCs/>
      <w:spacing w:val="-10"/>
      <w:sz w:val="17"/>
      <w:szCs w:val="17"/>
    </w:rPr>
  </w:style>
  <w:style w:type="character" w:customStyle="1" w:styleId="319">
    <w:name w:val="Подпись к картинке (3)1"/>
    <w:rsid w:val="007326F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2"/>
    <w:rsid w:val="007326F5"/>
    <w:rPr>
      <w:spacing w:val="-3"/>
      <w:sz w:val="19"/>
      <w:szCs w:val="19"/>
      <w:shd w:val="clear" w:color="auto" w:fill="FFFFFF"/>
    </w:rPr>
  </w:style>
  <w:style w:type="paragraph" w:customStyle="1" w:styleId="4f2">
    <w:name w:val="Подпись к картинке (4)"/>
    <w:basedOn w:val="a2"/>
    <w:link w:val="4Exact"/>
    <w:qFormat/>
    <w:rsid w:val="007326F5"/>
    <w:pPr>
      <w:widowControl w:val="0"/>
      <w:shd w:val="clear" w:color="auto" w:fill="FFFFFF"/>
      <w:autoSpaceDE/>
      <w:autoSpaceDN/>
      <w:spacing w:line="0" w:lineRule="atLeast"/>
    </w:pPr>
    <w:rPr>
      <w:spacing w:val="-3"/>
      <w:sz w:val="19"/>
      <w:szCs w:val="19"/>
    </w:rPr>
  </w:style>
  <w:style w:type="character" w:customStyle="1" w:styleId="290">
    <w:name w:val="Основной текст (29)_"/>
    <w:link w:val="291"/>
    <w:rsid w:val="007326F5"/>
    <w:rPr>
      <w:b/>
      <w:bCs/>
      <w:i/>
      <w:iCs/>
      <w:spacing w:val="-20"/>
      <w:sz w:val="25"/>
      <w:szCs w:val="25"/>
      <w:shd w:val="clear" w:color="auto" w:fill="FFFFFF"/>
      <w:lang w:val="en-US"/>
    </w:rPr>
  </w:style>
  <w:style w:type="paragraph" w:customStyle="1" w:styleId="291">
    <w:name w:val="Основной текст (29)"/>
    <w:basedOn w:val="a2"/>
    <w:link w:val="290"/>
    <w:qFormat/>
    <w:rsid w:val="007326F5"/>
    <w:pPr>
      <w:widowControl w:val="0"/>
      <w:shd w:val="clear" w:color="auto" w:fill="FFFFFF"/>
      <w:autoSpaceDE/>
      <w:autoSpaceDN/>
      <w:spacing w:before="60" w:after="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7326F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7326F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7326F5"/>
    <w:rPr>
      <w:spacing w:val="-20"/>
      <w:shd w:val="clear" w:color="auto" w:fill="FFFFFF"/>
    </w:rPr>
  </w:style>
  <w:style w:type="paragraph" w:customStyle="1" w:styleId="302">
    <w:name w:val="Основной текст (30)"/>
    <w:basedOn w:val="a2"/>
    <w:link w:val="301"/>
    <w:qFormat/>
    <w:rsid w:val="007326F5"/>
    <w:pPr>
      <w:widowControl w:val="0"/>
      <w:shd w:val="clear" w:color="auto" w:fill="FFFFFF"/>
      <w:autoSpaceDE/>
      <w:autoSpaceDN/>
      <w:spacing w:before="180" w:after="180" w:line="0" w:lineRule="atLeast"/>
      <w:ind w:firstLine="580"/>
      <w:jc w:val="both"/>
    </w:pPr>
    <w:rPr>
      <w:spacing w:val="-20"/>
      <w:sz w:val="22"/>
      <w:szCs w:val="22"/>
    </w:rPr>
  </w:style>
  <w:style w:type="character" w:customStyle="1" w:styleId="31a">
    <w:name w:val="Основной текст (31)_"/>
    <w:link w:val="31b"/>
    <w:rsid w:val="007326F5"/>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7326F5"/>
    <w:pPr>
      <w:widowControl w:val="0"/>
      <w:shd w:val="clear" w:color="auto" w:fill="FFFFFF"/>
      <w:autoSpaceDE/>
      <w:autoSpaceDN/>
      <w:spacing w:before="180" w:after="60" w:line="0" w:lineRule="atLeast"/>
    </w:pPr>
    <w:rPr>
      <w:rFonts w:ascii="Arial Narrow" w:eastAsia="Arial Narrow" w:hAnsi="Arial Narrow" w:cs="Arial Narrow"/>
      <w:sz w:val="22"/>
      <w:szCs w:val="22"/>
    </w:rPr>
  </w:style>
  <w:style w:type="character" w:customStyle="1" w:styleId="326">
    <w:name w:val="Основной текст (32)_"/>
    <w:link w:val="327"/>
    <w:rsid w:val="007326F5"/>
    <w:rPr>
      <w:rFonts w:ascii="Arial Narrow" w:eastAsia="Arial Narrow" w:hAnsi="Arial Narrow" w:cs="Arial Narrow"/>
      <w:i/>
      <w:iCs/>
      <w:shd w:val="clear" w:color="auto" w:fill="FFFFFF"/>
    </w:rPr>
  </w:style>
  <w:style w:type="paragraph" w:customStyle="1" w:styleId="327">
    <w:name w:val="Основной текст (32)"/>
    <w:basedOn w:val="a2"/>
    <w:link w:val="326"/>
    <w:qFormat/>
    <w:rsid w:val="007326F5"/>
    <w:pPr>
      <w:widowControl w:val="0"/>
      <w:shd w:val="clear" w:color="auto" w:fill="FFFFFF"/>
      <w:autoSpaceDE/>
      <w:autoSpaceDN/>
      <w:spacing w:before="60" w:after="60" w:line="0" w:lineRule="atLeast"/>
      <w:jc w:val="right"/>
    </w:pPr>
    <w:rPr>
      <w:rFonts w:ascii="Arial Narrow" w:eastAsia="Arial Narrow" w:hAnsi="Arial Narrow" w:cs="Arial Narrow"/>
      <w:i/>
      <w:iCs/>
      <w:sz w:val="22"/>
      <w:szCs w:val="22"/>
    </w:rPr>
  </w:style>
  <w:style w:type="character" w:customStyle="1" w:styleId="320pt">
    <w:name w:val="Основной текст (32) + Не курсив;Интервал 0 pt"/>
    <w:rsid w:val="007326F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7326F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1">
    <w:name w:val="Основной текст (33)_"/>
    <w:link w:val="333"/>
    <w:rsid w:val="007326F5"/>
    <w:rPr>
      <w:sz w:val="16"/>
      <w:szCs w:val="16"/>
      <w:shd w:val="clear" w:color="auto" w:fill="FFFFFF"/>
    </w:rPr>
  </w:style>
  <w:style w:type="paragraph" w:customStyle="1" w:styleId="333">
    <w:name w:val="Основной текст (33)"/>
    <w:basedOn w:val="a2"/>
    <w:link w:val="331"/>
    <w:qFormat/>
    <w:rsid w:val="007326F5"/>
    <w:pPr>
      <w:widowControl w:val="0"/>
      <w:shd w:val="clear" w:color="auto" w:fill="FFFFFF"/>
      <w:autoSpaceDE/>
      <w:autoSpaceDN/>
      <w:spacing w:line="0" w:lineRule="atLeast"/>
      <w:ind w:hanging="460"/>
    </w:pPr>
    <w:rPr>
      <w:sz w:val="16"/>
      <w:szCs w:val="16"/>
    </w:rPr>
  </w:style>
  <w:style w:type="character" w:customStyle="1" w:styleId="4f3">
    <w:name w:val="Подпись к таблице (4)_"/>
    <w:link w:val="4f4"/>
    <w:rsid w:val="007326F5"/>
    <w:rPr>
      <w:sz w:val="16"/>
      <w:szCs w:val="16"/>
      <w:shd w:val="clear" w:color="auto" w:fill="FFFFFF"/>
    </w:rPr>
  </w:style>
  <w:style w:type="paragraph" w:customStyle="1" w:styleId="4f4">
    <w:name w:val="Подпись к таблице (4)"/>
    <w:basedOn w:val="a2"/>
    <w:link w:val="4f3"/>
    <w:qFormat/>
    <w:rsid w:val="007326F5"/>
    <w:pPr>
      <w:widowControl w:val="0"/>
      <w:shd w:val="clear" w:color="auto" w:fill="FFFFFF"/>
      <w:autoSpaceDE/>
      <w:autoSpaceDN/>
      <w:spacing w:line="0" w:lineRule="atLeast"/>
    </w:pPr>
    <w:rPr>
      <w:sz w:val="16"/>
      <w:szCs w:val="16"/>
    </w:rPr>
  </w:style>
  <w:style w:type="character" w:customStyle="1" w:styleId="8pt">
    <w:name w:val="Основной текст + 8 pt"/>
    <w:rsid w:val="007326F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7326F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7326F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7326F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7326F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7326F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7326F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7326F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7326F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7326F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7326F5"/>
    <w:rPr>
      <w:spacing w:val="-10"/>
      <w:sz w:val="25"/>
      <w:szCs w:val="25"/>
      <w:shd w:val="clear" w:color="auto" w:fill="FFFFFF"/>
    </w:rPr>
  </w:style>
  <w:style w:type="paragraph" w:customStyle="1" w:styleId="5f">
    <w:name w:val="Подпись к таблице (5)"/>
    <w:basedOn w:val="a2"/>
    <w:link w:val="5e"/>
    <w:qFormat/>
    <w:rsid w:val="007326F5"/>
    <w:pPr>
      <w:widowControl w:val="0"/>
      <w:shd w:val="clear" w:color="auto" w:fill="FFFFFF"/>
      <w:autoSpaceDE/>
      <w:autoSpaceDN/>
      <w:spacing w:line="335" w:lineRule="exact"/>
      <w:ind w:hanging="480"/>
    </w:pPr>
    <w:rPr>
      <w:spacing w:val="-10"/>
      <w:sz w:val="25"/>
      <w:szCs w:val="25"/>
    </w:rPr>
  </w:style>
  <w:style w:type="character" w:customStyle="1" w:styleId="5f0">
    <w:name w:val="Подпись к таблице (5) + Полужирный"/>
    <w:rsid w:val="007326F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7326F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7326F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7326F5"/>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7326F5"/>
    <w:rPr>
      <w:b/>
      <w:bCs/>
      <w:spacing w:val="-10"/>
      <w:sz w:val="35"/>
      <w:szCs w:val="35"/>
      <w:shd w:val="clear" w:color="auto" w:fill="FFFFFF"/>
    </w:rPr>
  </w:style>
  <w:style w:type="paragraph" w:customStyle="1" w:styleId="96">
    <w:name w:val="Заголовок №9"/>
    <w:basedOn w:val="a2"/>
    <w:link w:val="95"/>
    <w:qFormat/>
    <w:rsid w:val="007326F5"/>
    <w:pPr>
      <w:widowControl w:val="0"/>
      <w:shd w:val="clear" w:color="auto" w:fill="FFFFFF"/>
      <w:autoSpaceDE/>
      <w:autoSpaceDN/>
      <w:spacing w:line="385" w:lineRule="exact"/>
      <w:outlineLvl w:val="8"/>
    </w:pPr>
    <w:rPr>
      <w:b/>
      <w:bCs/>
      <w:spacing w:val="-10"/>
      <w:sz w:val="35"/>
      <w:szCs w:val="35"/>
    </w:rPr>
  </w:style>
  <w:style w:type="character" w:customStyle="1" w:styleId="115pt-2pt">
    <w:name w:val="Основной текст + 11;5 pt;Интервал -2 pt"/>
    <w:rsid w:val="007326F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7326F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7326F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7326F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7326F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7326F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7326F5"/>
    <w:rPr>
      <w:i/>
      <w:iCs/>
      <w:spacing w:val="-10"/>
      <w:shd w:val="clear" w:color="auto" w:fill="FFFFFF"/>
    </w:rPr>
  </w:style>
  <w:style w:type="paragraph" w:customStyle="1" w:styleId="341">
    <w:name w:val="Основной текст (34)"/>
    <w:basedOn w:val="a2"/>
    <w:link w:val="340"/>
    <w:qFormat/>
    <w:rsid w:val="007326F5"/>
    <w:pPr>
      <w:widowControl w:val="0"/>
      <w:shd w:val="clear" w:color="auto" w:fill="FFFFFF"/>
      <w:autoSpaceDE/>
      <w:autoSpaceDN/>
      <w:spacing w:after="540" w:line="270" w:lineRule="exact"/>
      <w:jc w:val="center"/>
    </w:pPr>
    <w:rPr>
      <w:i/>
      <w:iCs/>
      <w:spacing w:val="-10"/>
      <w:sz w:val="22"/>
      <w:szCs w:val="22"/>
    </w:rPr>
  </w:style>
  <w:style w:type="character" w:customStyle="1" w:styleId="78">
    <w:name w:val="Заголовок №7_"/>
    <w:link w:val="79"/>
    <w:rsid w:val="007326F5"/>
    <w:rPr>
      <w:rFonts w:ascii="Arial Narrow" w:eastAsia="Arial Narrow" w:hAnsi="Arial Narrow" w:cs="Arial Narrow"/>
      <w:i/>
      <w:iCs/>
      <w:shd w:val="clear" w:color="auto" w:fill="FFFFFF"/>
    </w:rPr>
  </w:style>
  <w:style w:type="paragraph" w:customStyle="1" w:styleId="79">
    <w:name w:val="Заголовок №7"/>
    <w:basedOn w:val="a2"/>
    <w:link w:val="78"/>
    <w:qFormat/>
    <w:rsid w:val="007326F5"/>
    <w:pPr>
      <w:widowControl w:val="0"/>
      <w:shd w:val="clear" w:color="auto" w:fill="FFFFFF"/>
      <w:autoSpaceDE/>
      <w:autoSpaceDN/>
      <w:spacing w:line="0" w:lineRule="atLeast"/>
      <w:outlineLvl w:val="6"/>
    </w:pPr>
    <w:rPr>
      <w:rFonts w:ascii="Arial Narrow" w:eastAsia="Arial Narrow" w:hAnsi="Arial Narrow" w:cs="Arial Narrow"/>
      <w:i/>
      <w:iCs/>
      <w:sz w:val="22"/>
      <w:szCs w:val="22"/>
    </w:rPr>
  </w:style>
  <w:style w:type="character" w:customStyle="1" w:styleId="290ptExact">
    <w:name w:val="Основной текст (29) + Не полужирный;Не курсив;Интервал 0 pt Exact"/>
    <w:rsid w:val="007326F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7326F5"/>
    <w:rPr>
      <w:b/>
      <w:bCs/>
      <w:spacing w:val="-3"/>
      <w:shd w:val="clear" w:color="auto" w:fill="FFFFFF"/>
    </w:rPr>
  </w:style>
  <w:style w:type="paragraph" w:customStyle="1" w:styleId="350">
    <w:name w:val="Основной текст (35)"/>
    <w:basedOn w:val="a2"/>
    <w:link w:val="35Exact"/>
    <w:qFormat/>
    <w:rsid w:val="007326F5"/>
    <w:pPr>
      <w:widowControl w:val="0"/>
      <w:shd w:val="clear" w:color="auto" w:fill="FFFFFF"/>
      <w:autoSpaceDE/>
      <w:autoSpaceDN/>
      <w:spacing w:line="0" w:lineRule="atLeast"/>
    </w:pPr>
    <w:rPr>
      <w:b/>
      <w:bCs/>
      <w:spacing w:val="-3"/>
      <w:sz w:val="22"/>
      <w:szCs w:val="22"/>
    </w:rPr>
  </w:style>
  <w:style w:type="character" w:customStyle="1" w:styleId="ArialUnicodeMS105pt0pt">
    <w:name w:val="Основной текст + Arial Unicode MS;10;5 pt;Интервал 0 pt"/>
    <w:rsid w:val="007326F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7326F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7326F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7326F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7326F5"/>
    <w:pPr>
      <w:widowControl w:val="0"/>
      <w:shd w:val="clear" w:color="auto" w:fill="FFFFFF"/>
      <w:autoSpaceDE/>
      <w:autoSpaceDN/>
      <w:spacing w:line="227" w:lineRule="exact"/>
      <w:ind w:hanging="380"/>
      <w:jc w:val="both"/>
    </w:pPr>
    <w:rPr>
      <w:rFonts w:ascii="Arial Unicode MS" w:eastAsia="Arial Unicode MS" w:hAnsi="Arial Unicode MS" w:cs="Arial Unicode MS"/>
      <w:spacing w:val="-10"/>
      <w:sz w:val="21"/>
      <w:szCs w:val="21"/>
    </w:rPr>
  </w:style>
  <w:style w:type="character" w:customStyle="1" w:styleId="3610">
    <w:name w:val="Основной текст (36)1"/>
    <w:rsid w:val="007326F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7326F5"/>
    <w:rPr>
      <w:spacing w:val="-7"/>
      <w:sz w:val="23"/>
      <w:szCs w:val="23"/>
      <w:shd w:val="clear" w:color="auto" w:fill="FFFFFF"/>
    </w:rPr>
  </w:style>
  <w:style w:type="paragraph" w:customStyle="1" w:styleId="5f1">
    <w:name w:val="Подпись к картинке (5)"/>
    <w:basedOn w:val="a2"/>
    <w:link w:val="5Exact0"/>
    <w:qFormat/>
    <w:rsid w:val="007326F5"/>
    <w:pPr>
      <w:widowControl w:val="0"/>
      <w:shd w:val="clear" w:color="auto" w:fill="FFFFFF"/>
      <w:autoSpaceDE/>
      <w:autoSpaceDN/>
      <w:spacing w:line="223" w:lineRule="exact"/>
      <w:jc w:val="both"/>
    </w:pPr>
    <w:rPr>
      <w:spacing w:val="-7"/>
      <w:sz w:val="23"/>
      <w:szCs w:val="23"/>
    </w:rPr>
  </w:style>
  <w:style w:type="character" w:customStyle="1" w:styleId="50ptExact">
    <w:name w:val="Подпись к картинке (5) + Интервал 0 pt Exact"/>
    <w:rsid w:val="007326F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7326F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7326F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7326F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7326F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7326F5"/>
    <w:pPr>
      <w:widowControl w:val="0"/>
      <w:shd w:val="clear" w:color="auto" w:fill="FFFFFF"/>
      <w:autoSpaceDE/>
      <w:autoSpaceDN/>
      <w:spacing w:line="234" w:lineRule="exac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7326F5"/>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7326F5"/>
    <w:pPr>
      <w:widowControl w:val="0"/>
      <w:shd w:val="clear" w:color="auto" w:fill="FFFFFF"/>
      <w:autoSpaceDE/>
      <w:autoSpaceDN/>
      <w:spacing w:after="540" w:line="234" w:lineRule="exact"/>
    </w:pPr>
    <w:rPr>
      <w:rFonts w:ascii="Arial Narrow" w:eastAsia="Arial Narrow" w:hAnsi="Arial Narrow" w:cs="Arial Narrow"/>
      <w:spacing w:val="20"/>
      <w:sz w:val="22"/>
      <w:szCs w:val="22"/>
    </w:rPr>
  </w:style>
  <w:style w:type="character" w:customStyle="1" w:styleId="68">
    <w:name w:val="Подпись к таблице (6)_"/>
    <w:link w:val="69"/>
    <w:rsid w:val="007326F5"/>
    <w:rPr>
      <w:b/>
      <w:bCs/>
      <w:sz w:val="26"/>
      <w:szCs w:val="26"/>
      <w:shd w:val="clear" w:color="auto" w:fill="FFFFFF"/>
    </w:rPr>
  </w:style>
  <w:style w:type="paragraph" w:customStyle="1" w:styleId="69">
    <w:name w:val="Подпись к таблице (6)"/>
    <w:basedOn w:val="a2"/>
    <w:link w:val="68"/>
    <w:qFormat/>
    <w:rsid w:val="007326F5"/>
    <w:pPr>
      <w:widowControl w:val="0"/>
      <w:shd w:val="clear" w:color="auto" w:fill="FFFFFF"/>
      <w:autoSpaceDE/>
      <w:autoSpaceDN/>
      <w:spacing w:line="274" w:lineRule="exact"/>
      <w:jc w:val="center"/>
    </w:pPr>
    <w:rPr>
      <w:b/>
      <w:bCs/>
      <w:sz w:val="26"/>
      <w:szCs w:val="26"/>
    </w:rPr>
  </w:style>
  <w:style w:type="character" w:customStyle="1" w:styleId="13pt">
    <w:name w:val="Основной текст + 13 pt;Полужирный"/>
    <w:rsid w:val="007326F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8">
    <w:name w:val="Основной текст + Курсив"/>
    <w:rsid w:val="007326F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7326F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7326F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7326F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3">
    <w:name w:val="Заголовок №10_"/>
    <w:link w:val="104"/>
    <w:rsid w:val="007326F5"/>
    <w:rPr>
      <w:rFonts w:ascii="Arial Unicode MS" w:eastAsia="Arial Unicode MS" w:hAnsi="Arial Unicode MS" w:cs="Arial Unicode MS"/>
      <w:spacing w:val="-10"/>
      <w:sz w:val="29"/>
      <w:szCs w:val="29"/>
      <w:shd w:val="clear" w:color="auto" w:fill="FFFFFF"/>
    </w:rPr>
  </w:style>
  <w:style w:type="paragraph" w:customStyle="1" w:styleId="104">
    <w:name w:val="Заголовок №10"/>
    <w:basedOn w:val="a2"/>
    <w:link w:val="103"/>
    <w:qFormat/>
    <w:rsid w:val="007326F5"/>
    <w:pPr>
      <w:widowControl w:val="0"/>
      <w:shd w:val="clear" w:color="auto" w:fill="FFFFFF"/>
      <w:autoSpaceDE/>
      <w:autoSpaceDN/>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7326F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7326F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7326F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7326F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7326F5"/>
    <w:rPr>
      <w:i/>
      <w:iCs/>
      <w:spacing w:val="-10"/>
      <w:shd w:val="clear" w:color="auto" w:fill="FFFFFF"/>
    </w:rPr>
  </w:style>
  <w:style w:type="paragraph" w:customStyle="1" w:styleId="391">
    <w:name w:val="Основной текст (39)"/>
    <w:basedOn w:val="a2"/>
    <w:link w:val="390"/>
    <w:qFormat/>
    <w:rsid w:val="007326F5"/>
    <w:pPr>
      <w:widowControl w:val="0"/>
      <w:shd w:val="clear" w:color="auto" w:fill="FFFFFF"/>
      <w:autoSpaceDE/>
      <w:autoSpaceDN/>
      <w:spacing w:before="60" w:after="60" w:line="0" w:lineRule="atLeast"/>
    </w:pPr>
    <w:rPr>
      <w:i/>
      <w:iCs/>
      <w:spacing w:val="-10"/>
      <w:sz w:val="22"/>
      <w:szCs w:val="22"/>
    </w:rPr>
  </w:style>
  <w:style w:type="character" w:customStyle="1" w:styleId="3918pt0pt">
    <w:name w:val="Основной текст (39) + 18 pt;Полужирный;Не курсив;Интервал 0 pt"/>
    <w:rsid w:val="007326F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7326F5"/>
    <w:rPr>
      <w:shd w:val="clear" w:color="auto" w:fill="FFFFFF"/>
    </w:rPr>
  </w:style>
  <w:style w:type="paragraph" w:customStyle="1" w:styleId="401">
    <w:name w:val="Основной текст (40)"/>
    <w:basedOn w:val="a2"/>
    <w:link w:val="400"/>
    <w:qFormat/>
    <w:rsid w:val="007326F5"/>
    <w:pPr>
      <w:widowControl w:val="0"/>
      <w:shd w:val="clear" w:color="auto" w:fill="FFFFFF"/>
      <w:autoSpaceDE/>
      <w:autoSpaceDN/>
      <w:spacing w:before="240" w:after="60" w:line="266" w:lineRule="exact"/>
    </w:pPr>
    <w:rPr>
      <w:sz w:val="22"/>
      <w:szCs w:val="22"/>
    </w:rPr>
  </w:style>
  <w:style w:type="character" w:customStyle="1" w:styleId="39115pt0pt">
    <w:name w:val="Основной текст (39) + 11;5 pt;Не курсив;Интервал 0 pt"/>
    <w:rsid w:val="007326F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7326F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7326F5"/>
    <w:rPr>
      <w:i/>
      <w:iCs/>
      <w:spacing w:val="-10"/>
      <w:sz w:val="25"/>
      <w:szCs w:val="25"/>
      <w:shd w:val="clear" w:color="auto" w:fill="FFFFFF"/>
      <w:lang w:val="en-US"/>
    </w:rPr>
  </w:style>
  <w:style w:type="paragraph" w:customStyle="1" w:styleId="416">
    <w:name w:val="Основной текст (41)"/>
    <w:basedOn w:val="a2"/>
    <w:link w:val="415"/>
    <w:qFormat/>
    <w:rsid w:val="007326F5"/>
    <w:pPr>
      <w:widowControl w:val="0"/>
      <w:shd w:val="clear" w:color="auto" w:fill="FFFFFF"/>
      <w:autoSpaceDE/>
      <w:autoSpaceDN/>
      <w:spacing w:line="274" w:lineRule="exact"/>
    </w:pPr>
    <w:rPr>
      <w:i/>
      <w:iCs/>
      <w:spacing w:val="-10"/>
      <w:sz w:val="25"/>
      <w:szCs w:val="25"/>
      <w:lang w:val="en-US"/>
    </w:rPr>
  </w:style>
  <w:style w:type="character" w:customStyle="1" w:styleId="4111">
    <w:name w:val="Основной текст (41)1"/>
    <w:rsid w:val="007326F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7326F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7326F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7326F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7326F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7326F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7326F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d">
    <w:name w:val="Оглавление (2)_"/>
    <w:link w:val="2ffe"/>
    <w:rsid w:val="007326F5"/>
    <w:rPr>
      <w:spacing w:val="-10"/>
      <w:sz w:val="25"/>
      <w:szCs w:val="25"/>
      <w:shd w:val="clear" w:color="auto" w:fill="FFFFFF"/>
    </w:rPr>
  </w:style>
  <w:style w:type="paragraph" w:customStyle="1" w:styleId="2ffe">
    <w:name w:val="Оглавление (2)"/>
    <w:basedOn w:val="a2"/>
    <w:link w:val="2ffd"/>
    <w:qFormat/>
    <w:rsid w:val="007326F5"/>
    <w:pPr>
      <w:widowControl w:val="0"/>
      <w:shd w:val="clear" w:color="auto" w:fill="FFFFFF"/>
      <w:autoSpaceDE/>
      <w:autoSpaceDN/>
      <w:spacing w:after="120" w:line="0" w:lineRule="atLeast"/>
      <w:jc w:val="center"/>
    </w:pPr>
    <w:rPr>
      <w:spacing w:val="-10"/>
      <w:sz w:val="25"/>
      <w:szCs w:val="25"/>
    </w:rPr>
  </w:style>
  <w:style w:type="character" w:customStyle="1" w:styleId="afffffffff9">
    <w:name w:val="Оглавление_"/>
    <w:link w:val="afffffffffa"/>
    <w:rsid w:val="007326F5"/>
    <w:rPr>
      <w:b/>
      <w:bCs/>
      <w:spacing w:val="-10"/>
      <w:sz w:val="25"/>
      <w:szCs w:val="25"/>
      <w:shd w:val="clear" w:color="auto" w:fill="FFFFFF"/>
    </w:rPr>
  </w:style>
  <w:style w:type="paragraph" w:customStyle="1" w:styleId="afffffffffa">
    <w:name w:val="Оглавление"/>
    <w:basedOn w:val="a2"/>
    <w:link w:val="afffffffff9"/>
    <w:qFormat/>
    <w:rsid w:val="007326F5"/>
    <w:pPr>
      <w:widowControl w:val="0"/>
      <w:shd w:val="clear" w:color="auto" w:fill="FFFFFF"/>
      <w:autoSpaceDE/>
      <w:autoSpaceDN/>
      <w:spacing w:before="300" w:line="317" w:lineRule="exact"/>
      <w:jc w:val="center"/>
    </w:pPr>
    <w:rPr>
      <w:b/>
      <w:bCs/>
      <w:spacing w:val="-10"/>
      <w:sz w:val="25"/>
      <w:szCs w:val="25"/>
    </w:rPr>
  </w:style>
  <w:style w:type="character" w:customStyle="1" w:styleId="afffffffffb">
    <w:name w:val="Оглавление + Не полужирный"/>
    <w:rsid w:val="007326F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7326F5"/>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7326F5"/>
  </w:style>
  <w:style w:type="table" w:customStyle="1" w:styleId="612">
    <w:name w:val="Сетка таблицы61"/>
    <w:basedOn w:val="a4"/>
    <w:next w:val="ad"/>
    <w:uiPriority w:val="59"/>
    <w:rsid w:val="007326F5"/>
    <w:pPr>
      <w:spacing w:after="0"/>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7326F5"/>
  </w:style>
  <w:style w:type="numbering" w:customStyle="1" w:styleId="613">
    <w:name w:val="Нет списка61"/>
    <w:next w:val="a5"/>
    <w:uiPriority w:val="99"/>
    <w:semiHidden/>
    <w:unhideWhenUsed/>
    <w:rsid w:val="007326F5"/>
  </w:style>
  <w:style w:type="table" w:customStyle="1" w:styleId="710">
    <w:name w:val="Сетка таблицы71"/>
    <w:basedOn w:val="a4"/>
    <w:next w:val="ad"/>
    <w:uiPriority w:val="59"/>
    <w:rsid w:val="007326F5"/>
    <w:pPr>
      <w:spacing w:after="0"/>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7326F5"/>
  </w:style>
  <w:style w:type="numbering" w:customStyle="1" w:styleId="711">
    <w:name w:val="Нет списка71"/>
    <w:next w:val="a5"/>
    <w:uiPriority w:val="99"/>
    <w:semiHidden/>
    <w:unhideWhenUsed/>
    <w:rsid w:val="007326F5"/>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7326F5"/>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7326F5"/>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7326F5"/>
    <w:rPr>
      <w:rFonts w:ascii="Cambria" w:eastAsia="Times New Roman" w:hAnsi="Cambria" w:cs="Times New Roman"/>
      <w:color w:val="243F60"/>
      <w:sz w:val="24"/>
      <w:szCs w:val="24"/>
    </w:rPr>
  </w:style>
  <w:style w:type="character" w:customStyle="1" w:styleId="614">
    <w:name w:val="Заголовок 6 Знак1"/>
    <w:aliases w:val="H6 Знак1"/>
    <w:semiHidden/>
    <w:rsid w:val="007326F5"/>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7326F5"/>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7326F5"/>
    <w:rPr>
      <w:rFonts w:ascii="Cambria" w:eastAsia="Times New Roman" w:hAnsi="Cambria" w:cs="Times New Roman"/>
      <w:i/>
      <w:iCs/>
      <w:color w:val="404040"/>
    </w:rPr>
  </w:style>
  <w:style w:type="character" w:customStyle="1" w:styleId="1fff9">
    <w:name w:val="Основной текст Знак1"/>
    <w:uiPriority w:val="99"/>
    <w:semiHidden/>
    <w:rsid w:val="007326F5"/>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7326F5"/>
    <w:rPr>
      <w:rFonts w:ascii="Times New Roman" w:eastAsia="Times New Roman" w:hAnsi="Times New Roman" w:cs="Times New Roman"/>
      <w:sz w:val="24"/>
      <w:szCs w:val="24"/>
      <w:lang w:eastAsia="ru-RU"/>
    </w:rPr>
  </w:style>
  <w:style w:type="character" w:customStyle="1" w:styleId="21f">
    <w:name w:val="Основной текст 2 Знак1"/>
    <w:semiHidden/>
    <w:rsid w:val="007326F5"/>
    <w:rPr>
      <w:rFonts w:ascii="Times New Roman" w:eastAsia="Times New Roman" w:hAnsi="Times New Roman" w:cs="Times New Roman"/>
      <w:sz w:val="24"/>
      <w:szCs w:val="24"/>
      <w:lang w:eastAsia="ru-RU"/>
    </w:rPr>
  </w:style>
  <w:style w:type="paragraph" w:customStyle="1" w:styleId="241">
    <w:name w:val="Основной текст 24"/>
    <w:basedOn w:val="a2"/>
    <w:qFormat/>
    <w:rsid w:val="007326F5"/>
    <w:pPr>
      <w:widowControl w:val="0"/>
      <w:autoSpaceDE/>
      <w:autoSpaceDN/>
      <w:spacing w:line="360" w:lineRule="auto"/>
      <w:ind w:firstLine="720"/>
      <w:jc w:val="both"/>
    </w:pPr>
    <w:rPr>
      <w:sz w:val="26"/>
    </w:rPr>
  </w:style>
  <w:style w:type="paragraph" w:customStyle="1" w:styleId="3ff6">
    <w:name w:val="Текст3"/>
    <w:basedOn w:val="a2"/>
    <w:qFormat/>
    <w:rsid w:val="007326F5"/>
    <w:pPr>
      <w:autoSpaceDE/>
      <w:autoSpaceDN/>
      <w:spacing w:line="360" w:lineRule="auto"/>
      <w:ind w:firstLine="720"/>
      <w:jc w:val="both"/>
    </w:pPr>
    <w:rPr>
      <w:sz w:val="28"/>
    </w:rPr>
  </w:style>
  <w:style w:type="paragraph" w:customStyle="1" w:styleId="334">
    <w:name w:val="Основной текст 33"/>
    <w:basedOn w:val="a2"/>
    <w:qFormat/>
    <w:rsid w:val="007326F5"/>
    <w:pPr>
      <w:autoSpaceDE/>
      <w:autoSpaceDN/>
      <w:jc w:val="both"/>
    </w:pPr>
    <w:rPr>
      <w:sz w:val="28"/>
    </w:rPr>
  </w:style>
  <w:style w:type="paragraph" w:customStyle="1" w:styleId="5f2">
    <w:name w:val="Основной текст5"/>
    <w:basedOn w:val="a2"/>
    <w:qFormat/>
    <w:rsid w:val="007326F5"/>
    <w:pPr>
      <w:widowControl w:val="0"/>
      <w:autoSpaceDE/>
      <w:autoSpaceDN/>
      <w:snapToGrid w:val="0"/>
      <w:jc w:val="both"/>
    </w:pPr>
    <w:rPr>
      <w:sz w:val="24"/>
    </w:rPr>
  </w:style>
  <w:style w:type="character" w:customStyle="1" w:styleId="712">
    <w:name w:val="Заголовок 7 Знак1"/>
    <w:semiHidden/>
    <w:rsid w:val="007326F5"/>
    <w:rPr>
      <w:rFonts w:ascii="Cambria" w:eastAsia="Times New Roman" w:hAnsi="Cambria" w:cs="Times New Roman"/>
      <w:i/>
      <w:iCs/>
      <w:color w:val="404040"/>
      <w:sz w:val="24"/>
      <w:szCs w:val="24"/>
    </w:rPr>
  </w:style>
  <w:style w:type="character" w:customStyle="1" w:styleId="1fffa">
    <w:name w:val="Подзаголовок Знак1"/>
    <w:rsid w:val="007326F5"/>
    <w:rPr>
      <w:rFonts w:ascii="Cambria" w:eastAsia="Times New Roman" w:hAnsi="Cambria" w:cs="Times New Roman"/>
      <w:i/>
      <w:iCs/>
      <w:color w:val="4F81BD"/>
      <w:spacing w:val="15"/>
      <w:sz w:val="24"/>
      <w:szCs w:val="24"/>
      <w:lang w:eastAsia="ru-RU"/>
    </w:rPr>
  </w:style>
  <w:style w:type="character" w:customStyle="1" w:styleId="1fffb">
    <w:name w:val="Дата Знак1"/>
    <w:semiHidden/>
    <w:rsid w:val="007326F5"/>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7326F5"/>
    <w:rPr>
      <w:rFonts w:ascii="Times New Roman" w:eastAsia="Times New Roman" w:hAnsi="Times New Roman" w:cs="Times New Roman"/>
      <w:sz w:val="16"/>
      <w:szCs w:val="16"/>
      <w:lang w:eastAsia="ru-RU"/>
    </w:rPr>
  </w:style>
  <w:style w:type="character" w:customStyle="1" w:styleId="1fffc">
    <w:name w:val="Текст сноски Знак1"/>
    <w:uiPriority w:val="99"/>
    <w:semiHidden/>
    <w:rsid w:val="007326F5"/>
    <w:rPr>
      <w:rFonts w:ascii="Times New Roman" w:eastAsia="Times New Roman" w:hAnsi="Times New Roman" w:cs="Times New Roman"/>
      <w:sz w:val="20"/>
      <w:szCs w:val="20"/>
      <w:lang w:eastAsia="ru-RU"/>
    </w:rPr>
  </w:style>
  <w:style w:type="character" w:customStyle="1" w:styleId="1fffd">
    <w:name w:val="Нижний колонтитул Знак1"/>
    <w:uiPriority w:val="99"/>
    <w:semiHidden/>
    <w:rsid w:val="007326F5"/>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7326F5"/>
    <w:rPr>
      <w:rFonts w:ascii="Times New Roman" w:eastAsia="Times New Roman" w:hAnsi="Times New Roman" w:cs="Times New Roman"/>
      <w:sz w:val="16"/>
      <w:szCs w:val="16"/>
      <w:lang w:eastAsia="ru-RU"/>
    </w:rPr>
  </w:style>
  <w:style w:type="character" w:customStyle="1" w:styleId="1fffe">
    <w:name w:val="Текст Знак1"/>
    <w:semiHidden/>
    <w:rsid w:val="007326F5"/>
    <w:rPr>
      <w:rFonts w:ascii="Consolas" w:eastAsia="Times New Roman" w:hAnsi="Consolas" w:cs="Times New Roman"/>
      <w:sz w:val="21"/>
      <w:szCs w:val="21"/>
      <w:lang w:eastAsia="ru-RU"/>
    </w:rPr>
  </w:style>
  <w:style w:type="character" w:customStyle="1" w:styleId="1ffff">
    <w:name w:val="Заголовок записки Знак1"/>
    <w:semiHidden/>
    <w:rsid w:val="007326F5"/>
    <w:rPr>
      <w:rFonts w:ascii="Times New Roman" w:eastAsia="Times New Roman" w:hAnsi="Times New Roman" w:cs="Times New Roman"/>
      <w:sz w:val="24"/>
      <w:szCs w:val="24"/>
      <w:lang w:eastAsia="ru-RU"/>
    </w:rPr>
  </w:style>
  <w:style w:type="character" w:customStyle="1" w:styleId="1ffff0">
    <w:name w:val="Красная строка Знак1"/>
    <w:semiHidden/>
    <w:rsid w:val="007326F5"/>
  </w:style>
  <w:style w:type="character" w:customStyle="1" w:styleId="21f0">
    <w:name w:val="Красная строка 2 Знак1"/>
    <w:semiHidden/>
    <w:rsid w:val="007326F5"/>
    <w:rPr>
      <w:rFonts w:ascii="Times New Roman" w:eastAsia="Times New Roman" w:hAnsi="Times New Roman" w:cs="Times New Roman"/>
      <w:sz w:val="24"/>
      <w:szCs w:val="24"/>
      <w:lang w:eastAsia="ru-RU"/>
    </w:rPr>
  </w:style>
  <w:style w:type="character" w:customStyle="1" w:styleId="1ffff1">
    <w:name w:val="Подпись Знак1"/>
    <w:semiHidden/>
    <w:rsid w:val="007326F5"/>
    <w:rPr>
      <w:rFonts w:ascii="Times New Roman" w:eastAsia="Times New Roman" w:hAnsi="Times New Roman" w:cs="Times New Roman"/>
      <w:sz w:val="24"/>
      <w:szCs w:val="24"/>
      <w:lang w:eastAsia="ru-RU"/>
    </w:rPr>
  </w:style>
  <w:style w:type="character" w:customStyle="1" w:styleId="1ffff2">
    <w:name w:val="Приветствие Знак1"/>
    <w:semiHidden/>
    <w:rsid w:val="007326F5"/>
    <w:rPr>
      <w:rFonts w:ascii="Times New Roman" w:eastAsia="Times New Roman" w:hAnsi="Times New Roman" w:cs="Times New Roman"/>
      <w:sz w:val="24"/>
      <w:szCs w:val="24"/>
      <w:lang w:eastAsia="ru-RU"/>
    </w:rPr>
  </w:style>
  <w:style w:type="character" w:customStyle="1" w:styleId="1ffff3">
    <w:name w:val="Прощание Знак1"/>
    <w:semiHidden/>
    <w:rsid w:val="007326F5"/>
    <w:rPr>
      <w:rFonts w:ascii="Times New Roman" w:eastAsia="Times New Roman" w:hAnsi="Times New Roman" w:cs="Times New Roman"/>
      <w:sz w:val="24"/>
      <w:szCs w:val="24"/>
      <w:lang w:eastAsia="ru-RU"/>
    </w:rPr>
  </w:style>
  <w:style w:type="character" w:customStyle="1" w:styleId="1ffff4">
    <w:name w:val="Шапка Знак1"/>
    <w:semiHidden/>
    <w:rsid w:val="007326F5"/>
    <w:rPr>
      <w:rFonts w:ascii="Cambria" w:eastAsia="Times New Roman" w:hAnsi="Cambria" w:cs="Times New Roman"/>
      <w:sz w:val="24"/>
      <w:szCs w:val="24"/>
      <w:shd w:val="pct20" w:color="auto" w:fill="auto"/>
      <w:lang w:eastAsia="ru-RU"/>
    </w:rPr>
  </w:style>
  <w:style w:type="character" w:customStyle="1" w:styleId="1ffff5">
    <w:name w:val="Электронная подпись Знак1"/>
    <w:semiHidden/>
    <w:rsid w:val="007326F5"/>
    <w:rPr>
      <w:rFonts w:ascii="Times New Roman" w:eastAsia="Times New Roman" w:hAnsi="Times New Roman" w:cs="Times New Roman"/>
      <w:sz w:val="24"/>
      <w:szCs w:val="24"/>
      <w:lang w:eastAsia="ru-RU"/>
    </w:rPr>
  </w:style>
  <w:style w:type="character" w:customStyle="1" w:styleId="1ffff6">
    <w:name w:val="Схема документа Знак1"/>
    <w:semiHidden/>
    <w:rsid w:val="007326F5"/>
    <w:rPr>
      <w:rFonts w:ascii="Tahoma" w:eastAsia="Times New Roman" w:hAnsi="Tahoma" w:cs="Tahoma"/>
      <w:sz w:val="16"/>
      <w:szCs w:val="16"/>
      <w:lang w:eastAsia="ru-RU"/>
    </w:rPr>
  </w:style>
  <w:style w:type="character" w:customStyle="1" w:styleId="1ffff7">
    <w:name w:val="Текст концевой сноски Знак1"/>
    <w:semiHidden/>
    <w:rsid w:val="007326F5"/>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7326F5"/>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7326F5"/>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21AngsanaUPC">
    <w:name w:val="Основной текст (21) + AngsanaUPC"/>
    <w:aliases w:val="13 pt Exact"/>
    <w:rsid w:val="007326F5"/>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7326F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8"/>
    <w:semiHidden/>
    <w:unhideWhenUsed/>
    <w:rsid w:val="007326F5"/>
    <w:pPr>
      <w:spacing w:after="60" w:line="240" w:lineRule="auto"/>
      <w:jc w:val="both"/>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7"/>
    <w:semiHidden/>
    <w:unhideWhenUsed/>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4"/>
    <w:next w:val="3f2"/>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6"/>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1"/>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
    <w:name w:val="Классическая таблица 311"/>
    <w:basedOn w:val="a4"/>
    <w:next w:val="3f"/>
    <w:semiHidden/>
    <w:unhideWhenUsed/>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6"/>
    <w:semiHidden/>
    <w:unhideWhenUsed/>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b"/>
    <w:semiHidden/>
    <w:unhideWhenUsed/>
    <w:rsid w:val="007326F5"/>
    <w:pPr>
      <w:spacing w:after="60" w:line="240" w:lineRule="auto"/>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a"/>
    <w:semiHidden/>
    <w:unhideWhenUsed/>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4"/>
    <w:next w:val="3f5"/>
    <w:semiHidden/>
    <w:unhideWhenUsed/>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a"/>
    <w:semiHidden/>
    <w:unhideWhenUsed/>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9"/>
    <w:semiHidden/>
    <w:unhideWhenUsed/>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4"/>
    <w:next w:val="3f4"/>
    <w:semiHidden/>
    <w:unhideWhenUsed/>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9"/>
    <w:semiHidden/>
    <w:unhideWhenUsed/>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8"/>
    <w:semiHidden/>
    <w:unhideWhenUsed/>
    <w:rsid w:val="007326F5"/>
    <w:pPr>
      <w:spacing w:after="60" w:line="240" w:lineRule="auto"/>
      <w:jc w:val="both"/>
    </w:pPr>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3"/>
    <w:semiHidden/>
    <w:unhideWhenUsed/>
    <w:rsid w:val="007326F5"/>
    <w:pPr>
      <w:spacing w:after="60" w:line="240" w:lineRule="auto"/>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8"/>
    <w:semiHidden/>
    <w:unhideWhenUsed/>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6"/>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4"/>
    <w:next w:val="63"/>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3"/>
    <w:semiHidden/>
    <w:unhideWhenUsed/>
    <w:rsid w:val="007326F5"/>
    <w:pPr>
      <w:spacing w:after="60" w:line="240" w:lineRule="auto"/>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1"/>
    <w:semiHidden/>
    <w:unhideWhenUsed/>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7"/>
    <w:semiHidden/>
    <w:unhideWhenUsed/>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5"/>
    <w:semiHidden/>
    <w:unhideWhenUsed/>
    <w:rsid w:val="007326F5"/>
    <w:pPr>
      <w:spacing w:after="60" w:line="240" w:lineRule="auto"/>
      <w:jc w:val="both"/>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Объемная таблица 311"/>
    <w:basedOn w:val="a4"/>
    <w:next w:val="3f0"/>
    <w:semiHidden/>
    <w:unhideWhenUsed/>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5"/>
    <w:semiHidden/>
    <w:unhideWhenUsed/>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b"/>
    <w:semiHidden/>
    <w:unhideWhenUsed/>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6"/>
    <w:semiHidden/>
    <w:unhideWhenUsed/>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5"/>
    <w:semiHidden/>
    <w:unhideWhenUsed/>
    <w:rsid w:val="007326F5"/>
    <w:pPr>
      <w:spacing w:after="60" w:line="240" w:lineRule="auto"/>
      <w:jc w:val="both"/>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0"/>
    <w:semiHidden/>
    <w:unhideWhenUsed/>
    <w:rsid w:val="007326F5"/>
    <w:pPr>
      <w:spacing w:after="60" w:line="240" w:lineRule="auto"/>
      <w:jc w:val="both"/>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7">
    <w:name w:val="Сетка таблицы8"/>
    <w:basedOn w:val="a4"/>
    <w:next w:val="ad"/>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8">
    <w:name w:val="Тема таблицы1"/>
    <w:basedOn w:val="a4"/>
    <w:next w:val="afffff8"/>
    <w:semiHidden/>
    <w:unhideWhenUsed/>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7326F5"/>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
    <w:name w:val="Сетка таблицы111111"/>
    <w:basedOn w:val="a4"/>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4"/>
    <w:uiPriority w:val="59"/>
    <w:rsid w:val="007326F5"/>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4"/>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7326F5"/>
    <w:pPr>
      <w:spacing w:after="60" w:line="240" w:lineRule="auto"/>
      <w:jc w:val="both"/>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4"/>
    <w:semiHidden/>
    <w:rsid w:val="007326F5"/>
    <w:pPr>
      <w:spacing w:after="60" w:line="240" w:lineRule="auto"/>
      <w:jc w:val="both"/>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8">
    <w:name w:val="Классическая таблица 32"/>
    <w:basedOn w:val="a4"/>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9">
    <w:name w:val="Объемная таблица 32"/>
    <w:basedOn w:val="a4"/>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Простая таблица 22"/>
    <w:basedOn w:val="a4"/>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a">
    <w:name w:val="Простая таблица 32"/>
    <w:basedOn w:val="a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4"/>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4"/>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4"/>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b">
    <w:name w:val="Столбцы таблицы 32"/>
    <w:basedOn w:val="a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8">
    <w:name w:val="Цветная таблица 22"/>
    <w:basedOn w:val="a4"/>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c">
    <w:name w:val="Цветная таблица 32"/>
    <w:basedOn w:val="a4"/>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7326F5"/>
  </w:style>
  <w:style w:type="numbering" w:customStyle="1" w:styleId="111111121">
    <w:name w:val="1 / 1.1 / 1.1.1121"/>
    <w:rsid w:val="007326F5"/>
  </w:style>
  <w:style w:type="numbering" w:customStyle="1" w:styleId="1ai13">
    <w:name w:val="1 / a / i13"/>
    <w:rsid w:val="007326F5"/>
  </w:style>
  <w:style w:type="numbering" w:customStyle="1" w:styleId="1215">
    <w:name w:val="Статья / Раздел121"/>
    <w:rsid w:val="007326F5"/>
  </w:style>
  <w:style w:type="numbering" w:customStyle="1" w:styleId="1124">
    <w:name w:val="Текущий список112"/>
    <w:rsid w:val="007326F5"/>
  </w:style>
  <w:style w:type="numbering" w:customStyle="1" w:styleId="1ai3">
    <w:name w:val="1 / a / i3"/>
    <w:rsid w:val="007326F5"/>
  </w:style>
  <w:style w:type="numbering" w:customStyle="1" w:styleId="2fff2">
    <w:name w:val="Статья / Раздел2"/>
    <w:rsid w:val="007326F5"/>
  </w:style>
  <w:style w:type="numbering" w:customStyle="1" w:styleId="WWNum121">
    <w:name w:val="WWNum121"/>
    <w:rsid w:val="007326F5"/>
  </w:style>
  <w:style w:type="numbering" w:customStyle="1" w:styleId="11111121">
    <w:name w:val="1 / 1.1 / 1.1.121"/>
    <w:basedOn w:val="a5"/>
    <w:next w:val="1111110"/>
    <w:semiHidden/>
    <w:unhideWhenUsed/>
    <w:rsid w:val="007326F5"/>
  </w:style>
  <w:style w:type="numbering" w:customStyle="1" w:styleId="1216">
    <w:name w:val="Текущий список121"/>
    <w:rsid w:val="007326F5"/>
  </w:style>
  <w:style w:type="numbering" w:customStyle="1" w:styleId="1118">
    <w:name w:val="Статья / Раздел111"/>
    <w:rsid w:val="007326F5"/>
  </w:style>
  <w:style w:type="numbering" w:customStyle="1" w:styleId="21112">
    <w:name w:val="Текущий список2111"/>
    <w:rsid w:val="007326F5"/>
  </w:style>
  <w:style w:type="numbering" w:customStyle="1" w:styleId="11113">
    <w:name w:val="Текущий список1111"/>
    <w:rsid w:val="007326F5"/>
  </w:style>
  <w:style w:type="numbering" w:customStyle="1" w:styleId="WWNum122">
    <w:name w:val="WWNum122"/>
    <w:rsid w:val="007326F5"/>
  </w:style>
  <w:style w:type="numbering" w:customStyle="1" w:styleId="3ff7">
    <w:name w:val="Статья / Раздел3"/>
    <w:basedOn w:val="a5"/>
    <w:next w:val="afffff7"/>
    <w:semiHidden/>
    <w:unhideWhenUsed/>
    <w:rsid w:val="007326F5"/>
  </w:style>
  <w:style w:type="numbering" w:customStyle="1" w:styleId="12114">
    <w:name w:val="Текущий список1211"/>
    <w:rsid w:val="007326F5"/>
  </w:style>
  <w:style w:type="numbering" w:customStyle="1" w:styleId="2212">
    <w:name w:val="Текущий список221"/>
    <w:rsid w:val="007326F5"/>
  </w:style>
  <w:style w:type="numbering" w:customStyle="1" w:styleId="111111211">
    <w:name w:val="1 / 1.1 / 1.1.1211"/>
    <w:rsid w:val="007326F5"/>
  </w:style>
  <w:style w:type="numbering" w:customStyle="1" w:styleId="1ai111">
    <w:name w:val="1 / a / i111"/>
    <w:rsid w:val="007326F5"/>
  </w:style>
  <w:style w:type="numbering" w:customStyle="1" w:styleId="234">
    <w:name w:val="Текущий список23"/>
    <w:rsid w:val="007326F5"/>
  </w:style>
  <w:style w:type="numbering" w:customStyle="1" w:styleId="1ai21">
    <w:name w:val="1 / a / i21"/>
    <w:basedOn w:val="a5"/>
    <w:next w:val="1ai"/>
    <w:semiHidden/>
    <w:unhideWhenUsed/>
    <w:rsid w:val="007326F5"/>
  </w:style>
  <w:style w:type="numbering" w:customStyle="1" w:styleId="111111111">
    <w:name w:val="1 / 1.1 / 1.1.1111"/>
    <w:rsid w:val="007326F5"/>
  </w:style>
  <w:style w:type="numbering" w:customStyle="1" w:styleId="211111">
    <w:name w:val="Текущий список21111"/>
    <w:rsid w:val="007326F5"/>
  </w:style>
  <w:style w:type="numbering" w:customStyle="1" w:styleId="111111114">
    <w:name w:val="1 / 1.1 / 1.1.1114"/>
    <w:rsid w:val="007326F5"/>
    <w:pPr>
      <w:numPr>
        <w:numId w:val="105"/>
      </w:numPr>
    </w:pPr>
  </w:style>
  <w:style w:type="numbering" w:customStyle="1" w:styleId="2240">
    <w:name w:val="Текущий список224"/>
    <w:rsid w:val="007326F5"/>
  </w:style>
  <w:style w:type="numbering" w:customStyle="1" w:styleId="88">
    <w:name w:val="Нет списка8"/>
    <w:next w:val="a5"/>
    <w:uiPriority w:val="99"/>
    <w:semiHidden/>
    <w:unhideWhenUsed/>
    <w:rsid w:val="007326F5"/>
  </w:style>
  <w:style w:type="table" w:customStyle="1" w:styleId="97">
    <w:name w:val="Сетка таблицы9"/>
    <w:basedOn w:val="a4"/>
    <w:next w:val="ad"/>
    <w:rsid w:val="007326F5"/>
    <w:pPr>
      <w:spacing w:after="0" w:line="240" w:lineRule="auto"/>
    </w:pPr>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
    <w:name w:val="Сетка таблицы16"/>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7326F5"/>
  </w:style>
  <w:style w:type="table" w:customStyle="1" w:styleId="2310">
    <w:name w:val="Сетка таблицы231"/>
    <w:basedOn w:val="a4"/>
    <w:next w:val="ad"/>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
    <w:basedOn w:val="a5"/>
    <w:next w:val="1111110"/>
    <w:semiHidden/>
    <w:rsid w:val="007326F5"/>
  </w:style>
  <w:style w:type="numbering" w:customStyle="1" w:styleId="1ai4">
    <w:name w:val="1 / a / i4"/>
    <w:basedOn w:val="a5"/>
    <w:next w:val="1ai"/>
    <w:semiHidden/>
    <w:rsid w:val="007326F5"/>
  </w:style>
  <w:style w:type="table" w:customStyle="1" w:styleId="-13">
    <w:name w:val="Веб-таблица 13"/>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8">
    <w:name w:val="Изысканная таблица3"/>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5">
    <w:name w:val="Классическая таблица 33"/>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6">
    <w:name w:val="Объемная таблица 33"/>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7">
    <w:name w:val="Простая таблица 33"/>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9">
    <w:name w:val="Современная таблица3"/>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a">
    <w:name w:val="Стандартная таблица3"/>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5">
    <w:name w:val="Статья / Раздел4"/>
    <w:basedOn w:val="a5"/>
    <w:next w:val="afffff7"/>
    <w:semiHidden/>
    <w:rsid w:val="007326F5"/>
  </w:style>
  <w:style w:type="table" w:customStyle="1" w:styleId="137">
    <w:name w:val="Столбцы таблицы 13"/>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8">
    <w:name w:val="Столбцы таблицы 33"/>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9">
    <w:name w:val="Цветная таблица 33"/>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7326F5"/>
  </w:style>
  <w:style w:type="numbering" w:customStyle="1" w:styleId="242">
    <w:name w:val="Текущий список24"/>
    <w:rsid w:val="007326F5"/>
  </w:style>
  <w:style w:type="numbering" w:customStyle="1" w:styleId="11220">
    <w:name w:val="Нет списка1122"/>
    <w:next w:val="a5"/>
    <w:uiPriority w:val="99"/>
    <w:semiHidden/>
    <w:unhideWhenUsed/>
    <w:rsid w:val="007326F5"/>
  </w:style>
  <w:style w:type="table" w:customStyle="1" w:styleId="1131">
    <w:name w:val="Сетка таблицы113"/>
    <w:basedOn w:val="a4"/>
    <w:next w:val="ad"/>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Нет списка222"/>
    <w:next w:val="a5"/>
    <w:semiHidden/>
    <w:rsid w:val="007326F5"/>
  </w:style>
  <w:style w:type="table" w:customStyle="1" w:styleId="3210">
    <w:name w:val="Сетка таблицы321"/>
    <w:basedOn w:val="a4"/>
    <w:next w:val="ad"/>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0"/>
    <w:semiHidden/>
    <w:rsid w:val="007326F5"/>
  </w:style>
  <w:style w:type="numbering" w:customStyle="1" w:styleId="1ai14">
    <w:name w:val="1 / a / i14"/>
    <w:basedOn w:val="a5"/>
    <w:next w:val="1ai"/>
    <w:semiHidden/>
    <w:rsid w:val="007326F5"/>
  </w:style>
  <w:style w:type="numbering" w:customStyle="1" w:styleId="139">
    <w:name w:val="Статья / Раздел13"/>
    <w:basedOn w:val="a5"/>
    <w:next w:val="afffff7"/>
    <w:semiHidden/>
    <w:rsid w:val="007326F5"/>
  </w:style>
  <w:style w:type="numbering" w:customStyle="1" w:styleId="1133">
    <w:name w:val="Текущий список113"/>
    <w:rsid w:val="007326F5"/>
  </w:style>
  <w:style w:type="numbering" w:customStyle="1" w:styleId="2123">
    <w:name w:val="Текущий список212"/>
    <w:rsid w:val="007326F5"/>
  </w:style>
  <w:style w:type="numbering" w:customStyle="1" w:styleId="1221">
    <w:name w:val="Нет списка1221"/>
    <w:next w:val="a5"/>
    <w:uiPriority w:val="99"/>
    <w:semiHidden/>
    <w:unhideWhenUsed/>
    <w:rsid w:val="007326F5"/>
  </w:style>
  <w:style w:type="table" w:customStyle="1" w:styleId="1222">
    <w:name w:val="Сетка таблицы122"/>
    <w:basedOn w:val="a4"/>
    <w:next w:val="ad"/>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5"/>
    <w:uiPriority w:val="99"/>
    <w:semiHidden/>
    <w:unhideWhenUsed/>
    <w:rsid w:val="007326F5"/>
  </w:style>
  <w:style w:type="table" w:customStyle="1" w:styleId="425">
    <w:name w:val="Сетка таблицы42"/>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7326F5"/>
  </w:style>
  <w:style w:type="numbering" w:customStyle="1" w:styleId="4115">
    <w:name w:val="Нет списка411"/>
    <w:next w:val="a5"/>
    <w:uiPriority w:val="99"/>
    <w:semiHidden/>
    <w:unhideWhenUsed/>
    <w:rsid w:val="007326F5"/>
  </w:style>
  <w:style w:type="numbering" w:customStyle="1" w:styleId="5111">
    <w:name w:val="Нет списка511"/>
    <w:next w:val="a5"/>
    <w:uiPriority w:val="99"/>
    <w:semiHidden/>
    <w:unhideWhenUsed/>
    <w:rsid w:val="007326F5"/>
  </w:style>
  <w:style w:type="table" w:customStyle="1" w:styleId="622">
    <w:name w:val="Сетка таблицы62"/>
    <w:basedOn w:val="a4"/>
    <w:next w:val="ad"/>
    <w:uiPriority w:val="59"/>
    <w:rsid w:val="007326F5"/>
    <w:pPr>
      <w:spacing w:after="0"/>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7326F5"/>
  </w:style>
  <w:style w:type="numbering" w:customStyle="1" w:styleId="6112">
    <w:name w:val="Нет списка611"/>
    <w:next w:val="a5"/>
    <w:uiPriority w:val="99"/>
    <w:semiHidden/>
    <w:unhideWhenUsed/>
    <w:rsid w:val="007326F5"/>
  </w:style>
  <w:style w:type="numbering" w:customStyle="1" w:styleId="1411">
    <w:name w:val="Нет списка141"/>
    <w:next w:val="a5"/>
    <w:uiPriority w:val="99"/>
    <w:semiHidden/>
    <w:unhideWhenUsed/>
    <w:rsid w:val="007326F5"/>
  </w:style>
  <w:style w:type="numbering" w:customStyle="1" w:styleId="7110">
    <w:name w:val="Нет списка711"/>
    <w:next w:val="a5"/>
    <w:uiPriority w:val="99"/>
    <w:semiHidden/>
    <w:unhideWhenUsed/>
    <w:rsid w:val="007326F5"/>
  </w:style>
  <w:style w:type="table" w:customStyle="1" w:styleId="2124">
    <w:name w:val="Простая таблица 212"/>
    <w:basedOn w:val="a4"/>
    <w:next w:val="2f7"/>
    <w:semiHidden/>
    <w:unhideWhenUsed/>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2"/>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5">
    <w:name w:val="Классическая таблица 112"/>
    <w:basedOn w:val="a4"/>
    <w:next w:val="1f6"/>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1"/>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
    <w:semiHidden/>
    <w:unhideWhenUsed/>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6"/>
    <w:semiHidden/>
    <w:unhideWhenUsed/>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a"/>
    <w:semiHidden/>
    <w:unhideWhenUsed/>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5"/>
    <w:semiHidden/>
    <w:unhideWhenUsed/>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6">
    <w:name w:val="Столбцы таблицы 112"/>
    <w:basedOn w:val="a4"/>
    <w:next w:val="1fa"/>
    <w:semiHidden/>
    <w:unhideWhenUsed/>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9"/>
    <w:semiHidden/>
    <w:unhideWhenUsed/>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4"/>
    <w:semiHidden/>
    <w:unhideWhenUsed/>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8"/>
    <w:semiHidden/>
    <w:unhideWhenUsed/>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1"/>
    <w:semiHidden/>
    <w:unhideWhenUsed/>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7">
    <w:name w:val="Объемная таблица 112"/>
    <w:basedOn w:val="a4"/>
    <w:next w:val="1f7"/>
    <w:semiHidden/>
    <w:unhideWhenUsed/>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0"/>
    <w:semiHidden/>
    <w:unhideWhenUsed/>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5"/>
    <w:semiHidden/>
    <w:unhideWhenUsed/>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b"/>
    <w:semiHidden/>
    <w:unhideWhenUsed/>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6"/>
    <w:semiHidden/>
    <w:unhideWhenUsed/>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4"/>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7326F5"/>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7326F5"/>
  </w:style>
  <w:style w:type="numbering" w:customStyle="1" w:styleId="111111122">
    <w:name w:val="1 / 1.1 / 1.1.1122"/>
    <w:rsid w:val="007326F5"/>
  </w:style>
  <w:style w:type="numbering" w:customStyle="1" w:styleId="1ai131">
    <w:name w:val="1 / a / i131"/>
    <w:rsid w:val="007326F5"/>
  </w:style>
  <w:style w:type="numbering" w:customStyle="1" w:styleId="1223">
    <w:name w:val="Статья / Раздел122"/>
    <w:rsid w:val="007326F5"/>
  </w:style>
  <w:style w:type="numbering" w:customStyle="1" w:styleId="11210">
    <w:name w:val="Текущий список1121"/>
    <w:rsid w:val="007326F5"/>
  </w:style>
  <w:style w:type="numbering" w:customStyle="1" w:styleId="1ai31">
    <w:name w:val="1 / a / i31"/>
    <w:rsid w:val="007326F5"/>
  </w:style>
  <w:style w:type="numbering" w:customStyle="1" w:styleId="21f4">
    <w:name w:val="Статья / Раздел21"/>
    <w:rsid w:val="007326F5"/>
  </w:style>
  <w:style w:type="numbering" w:customStyle="1" w:styleId="WWNum1211">
    <w:name w:val="WWNum1211"/>
    <w:rsid w:val="007326F5"/>
  </w:style>
  <w:style w:type="numbering" w:customStyle="1" w:styleId="11111122">
    <w:name w:val="1 / 1.1 / 1.1.122"/>
    <w:basedOn w:val="a5"/>
    <w:next w:val="1111110"/>
    <w:semiHidden/>
    <w:unhideWhenUsed/>
    <w:rsid w:val="007326F5"/>
  </w:style>
  <w:style w:type="numbering" w:customStyle="1" w:styleId="1224">
    <w:name w:val="Текущий список122"/>
    <w:rsid w:val="007326F5"/>
  </w:style>
  <w:style w:type="numbering" w:customStyle="1" w:styleId="1128">
    <w:name w:val="Статья / Раздел112"/>
    <w:rsid w:val="007326F5"/>
  </w:style>
  <w:style w:type="numbering" w:customStyle="1" w:styleId="21122">
    <w:name w:val="Текущий список2112"/>
    <w:rsid w:val="007326F5"/>
  </w:style>
  <w:style w:type="numbering" w:customStyle="1" w:styleId="11122">
    <w:name w:val="Текущий список1112"/>
    <w:rsid w:val="007326F5"/>
  </w:style>
  <w:style w:type="numbering" w:customStyle="1" w:styleId="WWNum1221">
    <w:name w:val="WWNum1221"/>
    <w:rsid w:val="007326F5"/>
  </w:style>
  <w:style w:type="numbering" w:customStyle="1" w:styleId="31f0">
    <w:name w:val="Статья / Раздел31"/>
    <w:basedOn w:val="a5"/>
    <w:next w:val="afffff7"/>
    <w:semiHidden/>
    <w:unhideWhenUsed/>
    <w:rsid w:val="007326F5"/>
  </w:style>
  <w:style w:type="numbering" w:customStyle="1" w:styleId="12121">
    <w:name w:val="Текущий список1212"/>
    <w:rsid w:val="007326F5"/>
  </w:style>
  <w:style w:type="numbering" w:customStyle="1" w:styleId="2222">
    <w:name w:val="Текущий список222"/>
    <w:rsid w:val="007326F5"/>
  </w:style>
  <w:style w:type="numbering" w:customStyle="1" w:styleId="111111212">
    <w:name w:val="1 / 1.1 / 1.1.1212"/>
    <w:rsid w:val="007326F5"/>
  </w:style>
  <w:style w:type="numbering" w:customStyle="1" w:styleId="1ai112">
    <w:name w:val="1 / a / i112"/>
    <w:rsid w:val="007326F5"/>
  </w:style>
  <w:style w:type="numbering" w:customStyle="1" w:styleId="2311">
    <w:name w:val="Текущий список231"/>
    <w:rsid w:val="007326F5"/>
  </w:style>
  <w:style w:type="numbering" w:customStyle="1" w:styleId="1ai22">
    <w:name w:val="1 / a / i22"/>
    <w:basedOn w:val="a5"/>
    <w:next w:val="1ai"/>
    <w:semiHidden/>
    <w:unhideWhenUsed/>
    <w:rsid w:val="007326F5"/>
  </w:style>
  <w:style w:type="numbering" w:customStyle="1" w:styleId="111111112">
    <w:name w:val="1 / 1.1 / 1.1.1112"/>
    <w:rsid w:val="007326F5"/>
  </w:style>
  <w:style w:type="numbering" w:customStyle="1" w:styleId="813">
    <w:name w:val="Нет списка81"/>
    <w:next w:val="a5"/>
    <w:uiPriority w:val="99"/>
    <w:semiHidden/>
    <w:unhideWhenUsed/>
    <w:rsid w:val="007326F5"/>
  </w:style>
  <w:style w:type="table" w:customStyle="1" w:styleId="911">
    <w:name w:val="Сетка таблицы91"/>
    <w:basedOn w:val="a4"/>
    <w:next w:val="ad"/>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0"/>
    <w:semiHidden/>
    <w:rsid w:val="007326F5"/>
  </w:style>
  <w:style w:type="numbering" w:customStyle="1" w:styleId="1ai41">
    <w:name w:val="1 / a / i41"/>
    <w:basedOn w:val="a5"/>
    <w:next w:val="1ai"/>
    <w:semiHidden/>
    <w:rsid w:val="007326F5"/>
  </w:style>
  <w:style w:type="table" w:customStyle="1" w:styleId="-131">
    <w:name w:val="Веб-таблица 131"/>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Простая таблица 231"/>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fffff7"/>
    <w:semiHidden/>
    <w:rsid w:val="007326F5"/>
  </w:style>
  <w:style w:type="table" w:customStyle="1" w:styleId="1315">
    <w:name w:val="Столбцы таблицы 131"/>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6">
    <w:name w:val="Столбцы таблицы 231"/>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7">
    <w:name w:val="Цветная таблица 231"/>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7326F5"/>
  </w:style>
  <w:style w:type="numbering" w:customStyle="1" w:styleId="2410">
    <w:name w:val="Текущий список241"/>
    <w:rsid w:val="007326F5"/>
  </w:style>
  <w:style w:type="numbering" w:customStyle="1" w:styleId="1511">
    <w:name w:val="Нет списка151"/>
    <w:next w:val="a5"/>
    <w:uiPriority w:val="99"/>
    <w:semiHidden/>
    <w:unhideWhenUsed/>
    <w:rsid w:val="007326F5"/>
  </w:style>
  <w:style w:type="table" w:customStyle="1" w:styleId="1610">
    <w:name w:val="Сетка таблицы161"/>
    <w:basedOn w:val="a4"/>
    <w:next w:val="ad"/>
    <w:uiPriority w:val="59"/>
    <w:rsid w:val="007326F5"/>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7326F5"/>
  </w:style>
  <w:style w:type="table" w:customStyle="1" w:styleId="11310">
    <w:name w:val="Сетка таблицы1131"/>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Нет списка2112"/>
    <w:next w:val="a5"/>
    <w:uiPriority w:val="99"/>
    <w:semiHidden/>
    <w:unhideWhenUsed/>
    <w:rsid w:val="007326F5"/>
  </w:style>
  <w:style w:type="table" w:customStyle="1" w:styleId="22110">
    <w:name w:val="Сетка таблицы2211"/>
    <w:basedOn w:val="a4"/>
    <w:next w:val="ad"/>
    <w:uiPriority w:val="59"/>
    <w:rsid w:val="007326F5"/>
    <w:pPr>
      <w:spacing w:after="0" w:line="240" w:lineRule="auto"/>
    </w:pPr>
    <w:rPr>
      <w:rFonts w:eastAsia="Calibri"/>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7326F5"/>
  </w:style>
  <w:style w:type="numbering" w:customStyle="1" w:styleId="22111">
    <w:name w:val="Текущий список2211"/>
    <w:rsid w:val="007326F5"/>
  </w:style>
  <w:style w:type="numbering" w:customStyle="1" w:styleId="1111111111">
    <w:name w:val="1 / 1.1 / 1.1.11111"/>
    <w:rsid w:val="007326F5"/>
  </w:style>
  <w:style w:type="numbering" w:customStyle="1" w:styleId="111111221">
    <w:name w:val="1 / 1.1 / 1.1.1221"/>
    <w:basedOn w:val="a5"/>
    <w:next w:val="1111110"/>
    <w:semiHidden/>
    <w:unhideWhenUsed/>
    <w:rsid w:val="007326F5"/>
  </w:style>
  <w:style w:type="numbering" w:customStyle="1" w:styleId="12210">
    <w:name w:val="Текущий список1221"/>
    <w:rsid w:val="007326F5"/>
  </w:style>
  <w:style w:type="numbering" w:customStyle="1" w:styleId="1ai1111">
    <w:name w:val="1 / a / i1111"/>
    <w:rsid w:val="007326F5"/>
  </w:style>
  <w:style w:type="numbering" w:customStyle="1" w:styleId="1ai211">
    <w:name w:val="1 / a / i211"/>
    <w:basedOn w:val="a5"/>
    <w:next w:val="1ai"/>
    <w:semiHidden/>
    <w:unhideWhenUsed/>
    <w:rsid w:val="007326F5"/>
  </w:style>
  <w:style w:type="numbering" w:customStyle="1" w:styleId="31110">
    <w:name w:val="Нет списка3111"/>
    <w:next w:val="a5"/>
    <w:uiPriority w:val="99"/>
    <w:semiHidden/>
    <w:unhideWhenUsed/>
    <w:rsid w:val="007326F5"/>
  </w:style>
  <w:style w:type="table" w:customStyle="1" w:styleId="6210">
    <w:name w:val="Сетка таблицы621"/>
    <w:basedOn w:val="a4"/>
    <w:next w:val="ad"/>
    <w:rsid w:val="007326F5"/>
    <w:pPr>
      <w:spacing w:after="0" w:line="240" w:lineRule="auto"/>
    </w:pPr>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0">
    <w:name w:val="Нет списка12111"/>
    <w:next w:val="a5"/>
    <w:semiHidden/>
    <w:rsid w:val="007326F5"/>
  </w:style>
  <w:style w:type="table" w:customStyle="1" w:styleId="221110">
    <w:name w:val="Сетка таблицы22111"/>
    <w:basedOn w:val="a4"/>
    <w:next w:val="ad"/>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0"/>
    <w:semiHidden/>
    <w:rsid w:val="007326F5"/>
  </w:style>
  <w:style w:type="numbering" w:customStyle="1" w:styleId="1ai121">
    <w:name w:val="1 / a / i121"/>
    <w:basedOn w:val="a5"/>
    <w:next w:val="1ai"/>
    <w:semiHidden/>
    <w:rsid w:val="007326F5"/>
  </w:style>
  <w:style w:type="table" w:customStyle="1" w:styleId="-11110">
    <w:name w:val="Веб-таблица 1111"/>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0">
    <w:name w:val="Сетка таблицы 6111"/>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fffff7"/>
    <w:semiHidden/>
    <w:rsid w:val="007326F5"/>
  </w:style>
  <w:style w:type="table" w:customStyle="1" w:styleId="11117">
    <w:name w:val="Столбцы таблицы 1111"/>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7326F5"/>
  </w:style>
  <w:style w:type="numbering" w:customStyle="1" w:styleId="21211">
    <w:name w:val="Текущий список2121"/>
    <w:rsid w:val="007326F5"/>
  </w:style>
  <w:style w:type="numbering" w:customStyle="1" w:styleId="1111114">
    <w:name w:val="Нет списка111111"/>
    <w:next w:val="a5"/>
    <w:uiPriority w:val="99"/>
    <w:semiHidden/>
    <w:unhideWhenUsed/>
    <w:rsid w:val="007326F5"/>
  </w:style>
  <w:style w:type="numbering" w:customStyle="1" w:styleId="211112">
    <w:name w:val="Нет списка21111"/>
    <w:next w:val="a5"/>
    <w:semiHidden/>
    <w:rsid w:val="007326F5"/>
  </w:style>
  <w:style w:type="numbering" w:customStyle="1" w:styleId="1111111211">
    <w:name w:val="1 / 1.1 / 1.1.11211"/>
    <w:basedOn w:val="a5"/>
    <w:next w:val="1111110"/>
    <w:rsid w:val="007326F5"/>
  </w:style>
  <w:style w:type="numbering" w:customStyle="1" w:styleId="1ai1211">
    <w:name w:val="1 / a / i1211"/>
    <w:basedOn w:val="a5"/>
    <w:next w:val="1ai"/>
    <w:semiHidden/>
    <w:rsid w:val="007326F5"/>
  </w:style>
  <w:style w:type="numbering" w:customStyle="1" w:styleId="12115">
    <w:name w:val="Статья / Раздел1211"/>
    <w:basedOn w:val="a5"/>
    <w:next w:val="afffff7"/>
    <w:rsid w:val="007326F5"/>
  </w:style>
  <w:style w:type="numbering" w:customStyle="1" w:styleId="111113">
    <w:name w:val="Текущий список11111"/>
    <w:rsid w:val="007326F5"/>
  </w:style>
  <w:style w:type="numbering" w:customStyle="1" w:styleId="211120">
    <w:name w:val="Текущий список21112"/>
    <w:rsid w:val="007326F5"/>
  </w:style>
  <w:style w:type="numbering" w:customStyle="1" w:styleId="121111">
    <w:name w:val="Нет списка121111"/>
    <w:next w:val="a5"/>
    <w:uiPriority w:val="99"/>
    <w:semiHidden/>
    <w:unhideWhenUsed/>
    <w:rsid w:val="007326F5"/>
  </w:style>
  <w:style w:type="numbering" w:customStyle="1" w:styleId="311110">
    <w:name w:val="Нет списка31111"/>
    <w:next w:val="a5"/>
    <w:uiPriority w:val="99"/>
    <w:semiHidden/>
    <w:unhideWhenUsed/>
    <w:rsid w:val="007326F5"/>
  </w:style>
  <w:style w:type="numbering" w:customStyle="1" w:styleId="WWNum1231">
    <w:name w:val="WWNum1231"/>
    <w:rsid w:val="007326F5"/>
  </w:style>
  <w:style w:type="numbering" w:customStyle="1" w:styleId="41113">
    <w:name w:val="Нет списка4111"/>
    <w:next w:val="a5"/>
    <w:uiPriority w:val="99"/>
    <w:semiHidden/>
    <w:unhideWhenUsed/>
    <w:rsid w:val="007326F5"/>
  </w:style>
  <w:style w:type="numbering" w:customStyle="1" w:styleId="51111">
    <w:name w:val="Нет списка5111"/>
    <w:next w:val="a5"/>
    <w:uiPriority w:val="99"/>
    <w:semiHidden/>
    <w:unhideWhenUsed/>
    <w:rsid w:val="007326F5"/>
  </w:style>
  <w:style w:type="table" w:customStyle="1" w:styleId="61111">
    <w:name w:val="Сетка таблицы6111"/>
    <w:basedOn w:val="a4"/>
    <w:next w:val="ad"/>
    <w:uiPriority w:val="59"/>
    <w:rsid w:val="007326F5"/>
    <w:pPr>
      <w:spacing w:after="0"/>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7326F5"/>
  </w:style>
  <w:style w:type="numbering" w:customStyle="1" w:styleId="61112">
    <w:name w:val="Нет списка6111"/>
    <w:next w:val="a5"/>
    <w:uiPriority w:val="99"/>
    <w:semiHidden/>
    <w:unhideWhenUsed/>
    <w:rsid w:val="007326F5"/>
  </w:style>
  <w:style w:type="numbering" w:customStyle="1" w:styleId="14110">
    <w:name w:val="Нет списка1411"/>
    <w:next w:val="a5"/>
    <w:uiPriority w:val="99"/>
    <w:semiHidden/>
    <w:unhideWhenUsed/>
    <w:rsid w:val="007326F5"/>
  </w:style>
  <w:style w:type="numbering" w:customStyle="1" w:styleId="7111">
    <w:name w:val="Нет списка7111"/>
    <w:next w:val="a5"/>
    <w:uiPriority w:val="99"/>
    <w:semiHidden/>
    <w:unhideWhenUsed/>
    <w:rsid w:val="007326F5"/>
  </w:style>
  <w:style w:type="table" w:customStyle="1" w:styleId="211113">
    <w:name w:val="Простая таблица 21111"/>
    <w:basedOn w:val="a4"/>
    <w:next w:val="2f7"/>
    <w:semiHidden/>
    <w:unhideWhenUsed/>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2"/>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5">
    <w:name w:val="Классическая таблица 11111"/>
    <w:basedOn w:val="a4"/>
    <w:next w:val="1f6"/>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1"/>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
    <w:semiHidden/>
    <w:unhideWhenUsed/>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6"/>
    <w:semiHidden/>
    <w:unhideWhenUsed/>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a"/>
    <w:semiHidden/>
    <w:unhideWhenUsed/>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5"/>
    <w:semiHidden/>
    <w:unhideWhenUsed/>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6">
    <w:name w:val="Столбцы таблицы 11111"/>
    <w:basedOn w:val="a4"/>
    <w:next w:val="1fa"/>
    <w:semiHidden/>
    <w:unhideWhenUsed/>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9"/>
    <w:semiHidden/>
    <w:unhideWhenUsed/>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4"/>
    <w:semiHidden/>
    <w:unhideWhenUsed/>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8"/>
    <w:semiHidden/>
    <w:unhideWhenUsed/>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0">
    <w:name w:val="Сетка таблицы 61111"/>
    <w:basedOn w:val="a4"/>
    <w:next w:val="63"/>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1"/>
    <w:semiHidden/>
    <w:unhideWhenUsed/>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7">
    <w:name w:val="Объемная таблица 11111"/>
    <w:basedOn w:val="a4"/>
    <w:next w:val="1f7"/>
    <w:semiHidden/>
    <w:unhideWhenUsed/>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0"/>
    <w:semiHidden/>
    <w:unhideWhenUsed/>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5"/>
    <w:semiHidden/>
    <w:unhideWhenUsed/>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b"/>
    <w:semiHidden/>
    <w:unhideWhenUsed/>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6"/>
    <w:semiHidden/>
    <w:unhideWhenUsed/>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3">
    <w:name w:val="Сетка таблицы11111111"/>
    <w:basedOn w:val="a4"/>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4"/>
    <w:uiPriority w:val="59"/>
    <w:rsid w:val="007326F5"/>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7326F5"/>
  </w:style>
  <w:style w:type="numbering" w:customStyle="1" w:styleId="11111112111">
    <w:name w:val="1 / 1.1 / 1.1.112111"/>
    <w:rsid w:val="007326F5"/>
  </w:style>
  <w:style w:type="numbering" w:customStyle="1" w:styleId="1ai1311">
    <w:name w:val="1 / a / i1311"/>
    <w:rsid w:val="007326F5"/>
  </w:style>
  <w:style w:type="numbering" w:customStyle="1" w:styleId="121112">
    <w:name w:val="Статья / Раздел12111"/>
    <w:rsid w:val="007326F5"/>
  </w:style>
  <w:style w:type="numbering" w:customStyle="1" w:styleId="11211">
    <w:name w:val="Текущий список11211"/>
    <w:rsid w:val="007326F5"/>
  </w:style>
  <w:style w:type="numbering" w:customStyle="1" w:styleId="1ai311">
    <w:name w:val="1 / a / i311"/>
    <w:rsid w:val="007326F5"/>
  </w:style>
  <w:style w:type="numbering" w:customStyle="1" w:styleId="2118">
    <w:name w:val="Статья / Раздел211"/>
    <w:rsid w:val="007326F5"/>
  </w:style>
  <w:style w:type="numbering" w:customStyle="1" w:styleId="WWNum12111">
    <w:name w:val="WWNum12111"/>
    <w:rsid w:val="007326F5"/>
  </w:style>
  <w:style w:type="numbering" w:customStyle="1" w:styleId="1111112111">
    <w:name w:val="1 / 1.1 / 1.1.12111"/>
    <w:basedOn w:val="a5"/>
    <w:next w:val="1111110"/>
    <w:unhideWhenUsed/>
    <w:rsid w:val="007326F5"/>
  </w:style>
  <w:style w:type="numbering" w:customStyle="1" w:styleId="121113">
    <w:name w:val="Текущий список12111"/>
    <w:rsid w:val="007326F5"/>
  </w:style>
  <w:style w:type="numbering" w:customStyle="1" w:styleId="111118">
    <w:name w:val="Статья / Раздел11111"/>
    <w:rsid w:val="007326F5"/>
  </w:style>
  <w:style w:type="numbering" w:customStyle="1" w:styleId="2111111">
    <w:name w:val="Текущий список211111"/>
    <w:rsid w:val="007326F5"/>
  </w:style>
  <w:style w:type="numbering" w:customStyle="1" w:styleId="1111115">
    <w:name w:val="Текущий список111111"/>
    <w:rsid w:val="007326F5"/>
  </w:style>
  <w:style w:type="numbering" w:customStyle="1" w:styleId="WWNum12211">
    <w:name w:val="WWNum12211"/>
    <w:rsid w:val="007326F5"/>
  </w:style>
  <w:style w:type="numbering" w:customStyle="1" w:styleId="3118">
    <w:name w:val="Статья / Раздел311"/>
    <w:basedOn w:val="a5"/>
    <w:next w:val="afffff7"/>
    <w:semiHidden/>
    <w:unhideWhenUsed/>
    <w:rsid w:val="007326F5"/>
  </w:style>
  <w:style w:type="numbering" w:customStyle="1" w:styleId="1211110">
    <w:name w:val="Текущий список121111"/>
    <w:rsid w:val="007326F5"/>
  </w:style>
  <w:style w:type="numbering" w:customStyle="1" w:styleId="221111">
    <w:name w:val="Текущий список22111"/>
    <w:rsid w:val="007326F5"/>
  </w:style>
  <w:style w:type="numbering" w:customStyle="1" w:styleId="11111121111">
    <w:name w:val="1 / 1.1 / 1.1.121111"/>
    <w:rsid w:val="007326F5"/>
  </w:style>
  <w:style w:type="numbering" w:customStyle="1" w:styleId="1ai11111">
    <w:name w:val="1 / a / i11111"/>
    <w:rsid w:val="007326F5"/>
  </w:style>
  <w:style w:type="numbering" w:customStyle="1" w:styleId="23110">
    <w:name w:val="Текущий список2311"/>
    <w:rsid w:val="007326F5"/>
  </w:style>
  <w:style w:type="numbering" w:customStyle="1" w:styleId="1ai2111">
    <w:name w:val="1 / a / i2111"/>
    <w:basedOn w:val="a5"/>
    <w:next w:val="1ai"/>
    <w:semiHidden/>
    <w:unhideWhenUsed/>
    <w:rsid w:val="007326F5"/>
  </w:style>
  <w:style w:type="numbering" w:customStyle="1" w:styleId="11111111111">
    <w:name w:val="1 / 1.1 / 1.1.111111"/>
    <w:rsid w:val="007326F5"/>
  </w:style>
  <w:style w:type="numbering" w:customStyle="1" w:styleId="21111110">
    <w:name w:val="Текущий список2111111"/>
    <w:rsid w:val="007326F5"/>
  </w:style>
  <w:style w:type="numbering" w:customStyle="1" w:styleId="98">
    <w:name w:val="Нет списка9"/>
    <w:next w:val="a5"/>
    <w:uiPriority w:val="99"/>
    <w:semiHidden/>
    <w:unhideWhenUsed/>
    <w:rsid w:val="007326F5"/>
  </w:style>
  <w:style w:type="table" w:customStyle="1" w:styleId="105">
    <w:name w:val="Сетка таблицы10"/>
    <w:basedOn w:val="a4"/>
    <w:next w:val="ad"/>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5"/>
    <w:next w:val="1111110"/>
    <w:semiHidden/>
    <w:rsid w:val="007326F5"/>
  </w:style>
  <w:style w:type="numbering" w:customStyle="1" w:styleId="1ai5">
    <w:name w:val="1 / a / i5"/>
    <w:basedOn w:val="a5"/>
    <w:next w:val="1ai"/>
    <w:semiHidden/>
    <w:rsid w:val="007326F5"/>
  </w:style>
  <w:style w:type="table" w:customStyle="1" w:styleId="-14">
    <w:name w:val="Веб-таблица 14"/>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6">
    <w:name w:val="Изысканная таблица4"/>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7">
    <w:name w:val="Современная таблица4"/>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Стандартная таблица4"/>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fffff7"/>
    <w:semiHidden/>
    <w:rsid w:val="007326F5"/>
  </w:style>
  <w:style w:type="table" w:customStyle="1" w:styleId="14a">
    <w:name w:val="Столбцы таблицы 14"/>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7326F5"/>
  </w:style>
  <w:style w:type="numbering" w:customStyle="1" w:styleId="251">
    <w:name w:val="Текущий список25"/>
    <w:rsid w:val="007326F5"/>
  </w:style>
  <w:style w:type="numbering" w:customStyle="1" w:styleId="163">
    <w:name w:val="Нет списка16"/>
    <w:next w:val="a5"/>
    <w:uiPriority w:val="99"/>
    <w:semiHidden/>
    <w:unhideWhenUsed/>
    <w:rsid w:val="007326F5"/>
  </w:style>
  <w:style w:type="table" w:customStyle="1" w:styleId="172">
    <w:name w:val="Сетка таблицы17"/>
    <w:basedOn w:val="a4"/>
    <w:next w:val="ad"/>
    <w:uiPriority w:val="59"/>
    <w:rsid w:val="007326F5"/>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Нет списка11211"/>
    <w:next w:val="a5"/>
    <w:uiPriority w:val="99"/>
    <w:semiHidden/>
    <w:unhideWhenUsed/>
    <w:rsid w:val="007326F5"/>
  </w:style>
  <w:style w:type="table" w:customStyle="1" w:styleId="1140">
    <w:name w:val="Сетка таблицы114"/>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7326F5"/>
  </w:style>
  <w:style w:type="table" w:customStyle="1" w:styleId="23111">
    <w:name w:val="Сетка таблицы2311"/>
    <w:basedOn w:val="a4"/>
    <w:next w:val="ad"/>
    <w:uiPriority w:val="59"/>
    <w:rsid w:val="007326F5"/>
    <w:pPr>
      <w:spacing w:after="0" w:line="240" w:lineRule="auto"/>
    </w:pPr>
    <w:rPr>
      <w:rFonts w:eastAsia="Calibri"/>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7326F5"/>
  </w:style>
  <w:style w:type="numbering" w:customStyle="1" w:styleId="22210">
    <w:name w:val="Текущий список2221"/>
    <w:rsid w:val="007326F5"/>
  </w:style>
  <w:style w:type="numbering" w:customStyle="1" w:styleId="1111111121">
    <w:name w:val="1 / 1.1 / 1.1.11121"/>
    <w:rsid w:val="007326F5"/>
  </w:style>
  <w:style w:type="numbering" w:customStyle="1" w:styleId="11111123">
    <w:name w:val="1 / 1.1 / 1.1.123"/>
    <w:basedOn w:val="a5"/>
    <w:next w:val="1111110"/>
    <w:semiHidden/>
    <w:unhideWhenUsed/>
    <w:rsid w:val="007326F5"/>
  </w:style>
  <w:style w:type="numbering" w:customStyle="1" w:styleId="1230">
    <w:name w:val="Текущий список123"/>
    <w:rsid w:val="007326F5"/>
  </w:style>
  <w:style w:type="numbering" w:customStyle="1" w:styleId="1ai1121">
    <w:name w:val="1 / a / i1121"/>
    <w:rsid w:val="007326F5"/>
  </w:style>
  <w:style w:type="numbering" w:customStyle="1" w:styleId="1ai221">
    <w:name w:val="1 / a / i221"/>
    <w:basedOn w:val="a5"/>
    <w:next w:val="1ai"/>
    <w:semiHidden/>
    <w:unhideWhenUsed/>
    <w:rsid w:val="007326F5"/>
  </w:style>
  <w:style w:type="numbering" w:customStyle="1" w:styleId="32111">
    <w:name w:val="Нет списка3211"/>
    <w:next w:val="a5"/>
    <w:uiPriority w:val="99"/>
    <w:semiHidden/>
    <w:unhideWhenUsed/>
    <w:rsid w:val="007326F5"/>
  </w:style>
  <w:style w:type="table" w:customStyle="1" w:styleId="632">
    <w:name w:val="Сетка таблицы63"/>
    <w:basedOn w:val="a4"/>
    <w:next w:val="ad"/>
    <w:rsid w:val="007326F5"/>
    <w:pPr>
      <w:spacing w:after="0" w:line="240" w:lineRule="auto"/>
    </w:pPr>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0">
    <w:name w:val="Нет списка12211"/>
    <w:next w:val="a5"/>
    <w:semiHidden/>
    <w:rsid w:val="007326F5"/>
  </w:style>
  <w:style w:type="numbering" w:customStyle="1" w:styleId="11111114">
    <w:name w:val="1 / 1.1 / 1.1.114"/>
    <w:basedOn w:val="a5"/>
    <w:next w:val="1111110"/>
    <w:semiHidden/>
    <w:rsid w:val="007326F5"/>
  </w:style>
  <w:style w:type="numbering" w:customStyle="1" w:styleId="1ai141">
    <w:name w:val="1 / a / i141"/>
    <w:basedOn w:val="a5"/>
    <w:next w:val="1ai"/>
    <w:semiHidden/>
    <w:rsid w:val="007326F5"/>
  </w:style>
  <w:style w:type="table" w:customStyle="1" w:styleId="-1121">
    <w:name w:val="Веб-таблица 1121"/>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fffff7"/>
    <w:semiHidden/>
    <w:rsid w:val="007326F5"/>
  </w:style>
  <w:style w:type="table" w:customStyle="1" w:styleId="11217">
    <w:name w:val="Столбцы таблицы 1121"/>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7326F5"/>
  </w:style>
  <w:style w:type="numbering" w:customStyle="1" w:styleId="2140">
    <w:name w:val="Текущий список214"/>
    <w:rsid w:val="007326F5"/>
  </w:style>
  <w:style w:type="numbering" w:customStyle="1" w:styleId="111212">
    <w:name w:val="Нет списка11121"/>
    <w:next w:val="a5"/>
    <w:uiPriority w:val="99"/>
    <w:semiHidden/>
    <w:unhideWhenUsed/>
    <w:rsid w:val="007326F5"/>
  </w:style>
  <w:style w:type="numbering" w:customStyle="1" w:styleId="21216">
    <w:name w:val="Нет списка2121"/>
    <w:next w:val="a5"/>
    <w:semiHidden/>
    <w:rsid w:val="007326F5"/>
  </w:style>
  <w:style w:type="numbering" w:customStyle="1" w:styleId="1111111221">
    <w:name w:val="1 / 1.1 / 1.1.11221"/>
    <w:basedOn w:val="a5"/>
    <w:next w:val="1111110"/>
    <w:semiHidden/>
    <w:rsid w:val="007326F5"/>
  </w:style>
  <w:style w:type="numbering" w:customStyle="1" w:styleId="1ai122">
    <w:name w:val="1 / a / i122"/>
    <w:basedOn w:val="a5"/>
    <w:next w:val="1ai"/>
    <w:semiHidden/>
    <w:rsid w:val="007326F5"/>
  </w:style>
  <w:style w:type="numbering" w:customStyle="1" w:styleId="12212">
    <w:name w:val="Статья / Раздел1221"/>
    <w:basedOn w:val="a5"/>
    <w:next w:val="afffff7"/>
    <w:semiHidden/>
    <w:rsid w:val="007326F5"/>
  </w:style>
  <w:style w:type="numbering" w:customStyle="1" w:styleId="111213">
    <w:name w:val="Текущий список11121"/>
    <w:rsid w:val="007326F5"/>
  </w:style>
  <w:style w:type="numbering" w:customStyle="1" w:styleId="211210">
    <w:name w:val="Текущий список21121"/>
    <w:rsid w:val="007326F5"/>
  </w:style>
  <w:style w:type="numbering" w:customStyle="1" w:styleId="12122">
    <w:name w:val="Нет списка1212"/>
    <w:next w:val="a5"/>
    <w:uiPriority w:val="99"/>
    <w:semiHidden/>
    <w:unhideWhenUsed/>
    <w:rsid w:val="007326F5"/>
  </w:style>
  <w:style w:type="numbering" w:customStyle="1" w:styleId="3126">
    <w:name w:val="Нет списка312"/>
    <w:next w:val="a5"/>
    <w:uiPriority w:val="99"/>
    <w:semiHidden/>
    <w:unhideWhenUsed/>
    <w:rsid w:val="007326F5"/>
  </w:style>
  <w:style w:type="numbering" w:customStyle="1" w:styleId="WWNum124">
    <w:name w:val="WWNum124"/>
    <w:rsid w:val="007326F5"/>
  </w:style>
  <w:style w:type="numbering" w:customStyle="1" w:styleId="426">
    <w:name w:val="Нет списка42"/>
    <w:next w:val="a5"/>
    <w:uiPriority w:val="99"/>
    <w:semiHidden/>
    <w:unhideWhenUsed/>
    <w:rsid w:val="007326F5"/>
  </w:style>
  <w:style w:type="numbering" w:customStyle="1" w:styleId="521">
    <w:name w:val="Нет списка52"/>
    <w:next w:val="a5"/>
    <w:uiPriority w:val="99"/>
    <w:semiHidden/>
    <w:unhideWhenUsed/>
    <w:rsid w:val="007326F5"/>
  </w:style>
  <w:style w:type="table" w:customStyle="1" w:styleId="61211">
    <w:name w:val="Сетка таблицы6121"/>
    <w:basedOn w:val="a4"/>
    <w:next w:val="ad"/>
    <w:uiPriority w:val="59"/>
    <w:rsid w:val="007326F5"/>
    <w:pPr>
      <w:spacing w:after="0"/>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7326F5"/>
  </w:style>
  <w:style w:type="numbering" w:customStyle="1" w:styleId="623">
    <w:name w:val="Нет списка62"/>
    <w:next w:val="a5"/>
    <w:uiPriority w:val="99"/>
    <w:semiHidden/>
    <w:unhideWhenUsed/>
    <w:rsid w:val="007326F5"/>
  </w:style>
  <w:style w:type="numbering" w:customStyle="1" w:styleId="1420">
    <w:name w:val="Нет списка142"/>
    <w:next w:val="a5"/>
    <w:uiPriority w:val="99"/>
    <w:semiHidden/>
    <w:unhideWhenUsed/>
    <w:rsid w:val="007326F5"/>
  </w:style>
  <w:style w:type="numbering" w:customStyle="1" w:styleId="720">
    <w:name w:val="Нет списка72"/>
    <w:next w:val="a5"/>
    <w:uiPriority w:val="99"/>
    <w:semiHidden/>
    <w:unhideWhenUsed/>
    <w:rsid w:val="007326F5"/>
  </w:style>
  <w:style w:type="table" w:customStyle="1" w:styleId="21124">
    <w:name w:val="Простая таблица 2112"/>
    <w:basedOn w:val="a4"/>
    <w:next w:val="2f7"/>
    <w:semiHidden/>
    <w:unhideWhenUsed/>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2"/>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6"/>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Классическая таблица 2112"/>
    <w:basedOn w:val="a4"/>
    <w:next w:val="2f1"/>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
    <w:semiHidden/>
    <w:unhideWhenUsed/>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6"/>
    <w:semiHidden/>
    <w:unhideWhenUsed/>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6">
    <w:name w:val="Цветная таблица 2112"/>
    <w:basedOn w:val="a4"/>
    <w:next w:val="2fa"/>
    <w:semiHidden/>
    <w:unhideWhenUsed/>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5"/>
    <w:semiHidden/>
    <w:unhideWhenUsed/>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a"/>
    <w:semiHidden/>
    <w:unhideWhenUsed/>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7">
    <w:name w:val="Столбцы таблицы 2112"/>
    <w:basedOn w:val="a4"/>
    <w:next w:val="2f9"/>
    <w:semiHidden/>
    <w:unhideWhenUsed/>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4"/>
    <w:semiHidden/>
    <w:unhideWhenUsed/>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8"/>
    <w:semiHidden/>
    <w:unhideWhenUsed/>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1"/>
    <w:semiHidden/>
    <w:unhideWhenUsed/>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7"/>
    <w:semiHidden/>
    <w:unhideWhenUsed/>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0"/>
    <w:semiHidden/>
    <w:unhideWhenUsed/>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9">
    <w:name w:val="Современная таблица112"/>
    <w:basedOn w:val="a4"/>
    <w:next w:val="afffff5"/>
    <w:semiHidden/>
    <w:unhideWhenUsed/>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a">
    <w:name w:val="Изысканная таблица112"/>
    <w:basedOn w:val="a4"/>
    <w:next w:val="affffb"/>
    <w:semiHidden/>
    <w:unhideWhenUsed/>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b">
    <w:name w:val="Стандартная таблица112"/>
    <w:basedOn w:val="a4"/>
    <w:next w:val="afffff6"/>
    <w:semiHidden/>
    <w:unhideWhenUsed/>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7326F5"/>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7326F5"/>
  </w:style>
  <w:style w:type="numbering" w:customStyle="1" w:styleId="1111111212">
    <w:name w:val="1 / 1.1 / 1.1.11212"/>
    <w:rsid w:val="007326F5"/>
  </w:style>
  <w:style w:type="numbering" w:customStyle="1" w:styleId="1ai132">
    <w:name w:val="1 / a / i132"/>
    <w:rsid w:val="007326F5"/>
  </w:style>
  <w:style w:type="numbering" w:customStyle="1" w:styleId="12123">
    <w:name w:val="Статья / Раздел1212"/>
    <w:rsid w:val="007326F5"/>
  </w:style>
  <w:style w:type="numbering" w:customStyle="1" w:styleId="11221">
    <w:name w:val="Текущий список1122"/>
    <w:rsid w:val="007326F5"/>
  </w:style>
  <w:style w:type="numbering" w:customStyle="1" w:styleId="1ai32">
    <w:name w:val="1 / a / i32"/>
    <w:rsid w:val="007326F5"/>
  </w:style>
  <w:style w:type="numbering" w:customStyle="1" w:styleId="229">
    <w:name w:val="Статья / Раздел22"/>
    <w:rsid w:val="007326F5"/>
  </w:style>
  <w:style w:type="numbering" w:customStyle="1" w:styleId="WWNum1212">
    <w:name w:val="WWNum1212"/>
    <w:rsid w:val="007326F5"/>
  </w:style>
  <w:style w:type="numbering" w:customStyle="1" w:styleId="1111112121">
    <w:name w:val="1 / 1.1 / 1.1.12121"/>
    <w:basedOn w:val="a5"/>
    <w:next w:val="1111110"/>
    <w:semiHidden/>
    <w:unhideWhenUsed/>
    <w:rsid w:val="007326F5"/>
  </w:style>
  <w:style w:type="numbering" w:customStyle="1" w:styleId="121210">
    <w:name w:val="Текущий список12121"/>
    <w:rsid w:val="007326F5"/>
  </w:style>
  <w:style w:type="numbering" w:customStyle="1" w:styleId="11126">
    <w:name w:val="Статья / Раздел1112"/>
    <w:rsid w:val="007326F5"/>
  </w:style>
  <w:style w:type="numbering" w:customStyle="1" w:styleId="211121">
    <w:name w:val="Текущий список211121"/>
    <w:rsid w:val="007326F5"/>
  </w:style>
  <w:style w:type="numbering" w:customStyle="1" w:styleId="111122">
    <w:name w:val="Текущий список11112"/>
    <w:rsid w:val="007326F5"/>
  </w:style>
  <w:style w:type="numbering" w:customStyle="1" w:styleId="WWNum1222">
    <w:name w:val="WWNum1222"/>
    <w:rsid w:val="007326F5"/>
  </w:style>
  <w:style w:type="numbering" w:customStyle="1" w:styleId="32d">
    <w:name w:val="Статья / Раздел32"/>
    <w:basedOn w:val="a5"/>
    <w:next w:val="afffff7"/>
    <w:semiHidden/>
    <w:unhideWhenUsed/>
    <w:rsid w:val="007326F5"/>
  </w:style>
  <w:style w:type="numbering" w:customStyle="1" w:styleId="121120">
    <w:name w:val="Текущий список12112"/>
    <w:rsid w:val="007326F5"/>
  </w:style>
  <w:style w:type="numbering" w:customStyle="1" w:styleId="22120">
    <w:name w:val="Текущий список2212"/>
    <w:rsid w:val="007326F5"/>
  </w:style>
  <w:style w:type="numbering" w:customStyle="1" w:styleId="1111112112">
    <w:name w:val="1 / 1.1 / 1.1.12112"/>
    <w:rsid w:val="007326F5"/>
  </w:style>
  <w:style w:type="numbering" w:customStyle="1" w:styleId="1ai1112">
    <w:name w:val="1 / a / i1112"/>
    <w:rsid w:val="007326F5"/>
  </w:style>
  <w:style w:type="numbering" w:customStyle="1" w:styleId="2320">
    <w:name w:val="Текущий список232"/>
    <w:rsid w:val="007326F5"/>
  </w:style>
  <w:style w:type="numbering" w:customStyle="1" w:styleId="1ai212">
    <w:name w:val="1 / a / i212"/>
    <w:basedOn w:val="a5"/>
    <w:next w:val="1ai"/>
    <w:semiHidden/>
    <w:unhideWhenUsed/>
    <w:rsid w:val="007326F5"/>
  </w:style>
  <w:style w:type="numbering" w:customStyle="1" w:styleId="1111111112">
    <w:name w:val="1 / 1.1 / 1.1.11112"/>
    <w:rsid w:val="007326F5"/>
  </w:style>
  <w:style w:type="numbering" w:customStyle="1" w:styleId="2111120">
    <w:name w:val="Текущий список211112"/>
    <w:rsid w:val="007326F5"/>
  </w:style>
  <w:style w:type="numbering" w:customStyle="1" w:styleId="106">
    <w:name w:val="Нет списка10"/>
    <w:next w:val="a5"/>
    <w:uiPriority w:val="99"/>
    <w:semiHidden/>
    <w:unhideWhenUsed/>
    <w:rsid w:val="007326F5"/>
  </w:style>
  <w:style w:type="table" w:customStyle="1" w:styleId="183">
    <w:name w:val="Сетка таблицы18"/>
    <w:basedOn w:val="a4"/>
    <w:next w:val="ad"/>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0"/>
    <w:semiHidden/>
    <w:rsid w:val="007326F5"/>
  </w:style>
  <w:style w:type="numbering" w:customStyle="1" w:styleId="1ai6">
    <w:name w:val="1 / a / i6"/>
    <w:basedOn w:val="a5"/>
    <w:next w:val="1ai"/>
    <w:semiHidden/>
    <w:rsid w:val="007326F5"/>
  </w:style>
  <w:style w:type="table" w:customStyle="1" w:styleId="-15">
    <w:name w:val="Веб-таблица 15"/>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fffff7"/>
    <w:semiHidden/>
    <w:rsid w:val="007326F5"/>
  </w:style>
  <w:style w:type="table" w:customStyle="1" w:styleId="157">
    <w:name w:val="Столбцы таблицы 15"/>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7326F5"/>
  </w:style>
  <w:style w:type="numbering" w:customStyle="1" w:styleId="261">
    <w:name w:val="Текущий список26"/>
    <w:rsid w:val="007326F5"/>
  </w:style>
  <w:style w:type="numbering" w:customStyle="1" w:styleId="173">
    <w:name w:val="Нет списка17"/>
    <w:next w:val="a5"/>
    <w:uiPriority w:val="99"/>
    <w:semiHidden/>
    <w:unhideWhenUsed/>
    <w:rsid w:val="007326F5"/>
  </w:style>
  <w:style w:type="table" w:customStyle="1" w:styleId="191">
    <w:name w:val="Сетка таблицы19"/>
    <w:basedOn w:val="a4"/>
    <w:next w:val="ad"/>
    <w:uiPriority w:val="59"/>
    <w:rsid w:val="007326F5"/>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7326F5"/>
  </w:style>
  <w:style w:type="table" w:customStyle="1" w:styleId="1150">
    <w:name w:val="Сетка таблицы115"/>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8">
    <w:name w:val="Нет списка231"/>
    <w:next w:val="a5"/>
    <w:uiPriority w:val="99"/>
    <w:semiHidden/>
    <w:unhideWhenUsed/>
    <w:rsid w:val="007326F5"/>
  </w:style>
  <w:style w:type="table" w:customStyle="1" w:styleId="247">
    <w:name w:val="Сетка таблицы24"/>
    <w:basedOn w:val="a4"/>
    <w:next w:val="ad"/>
    <w:uiPriority w:val="59"/>
    <w:rsid w:val="007326F5"/>
    <w:pPr>
      <w:spacing w:after="0" w:line="240" w:lineRule="auto"/>
    </w:pPr>
    <w:rPr>
      <w:rFonts w:eastAsia="Calibri"/>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7326F5"/>
  </w:style>
  <w:style w:type="numbering" w:customStyle="1" w:styleId="2230">
    <w:name w:val="Текущий список223"/>
    <w:rsid w:val="007326F5"/>
  </w:style>
  <w:style w:type="numbering" w:customStyle="1" w:styleId="1111111130">
    <w:name w:val="1 / 1.1 / 1.1.1113"/>
    <w:rsid w:val="007326F5"/>
  </w:style>
  <w:style w:type="numbering" w:customStyle="1" w:styleId="11111124">
    <w:name w:val="1 / 1.1 / 1.1.124"/>
    <w:basedOn w:val="a5"/>
    <w:next w:val="1111110"/>
    <w:semiHidden/>
    <w:unhideWhenUsed/>
    <w:rsid w:val="007326F5"/>
  </w:style>
  <w:style w:type="numbering" w:customStyle="1" w:styleId="1240">
    <w:name w:val="Текущий список124"/>
    <w:rsid w:val="007326F5"/>
  </w:style>
  <w:style w:type="numbering" w:customStyle="1" w:styleId="1ai113">
    <w:name w:val="1 / a / i113"/>
    <w:rsid w:val="007326F5"/>
  </w:style>
  <w:style w:type="numbering" w:customStyle="1" w:styleId="1ai23">
    <w:name w:val="1 / a / i23"/>
    <w:basedOn w:val="a5"/>
    <w:next w:val="1ai"/>
    <w:semiHidden/>
    <w:unhideWhenUsed/>
    <w:rsid w:val="007326F5"/>
  </w:style>
  <w:style w:type="numbering" w:customStyle="1" w:styleId="33a">
    <w:name w:val="Нет списка33"/>
    <w:next w:val="a5"/>
    <w:uiPriority w:val="99"/>
    <w:semiHidden/>
    <w:unhideWhenUsed/>
    <w:rsid w:val="007326F5"/>
  </w:style>
  <w:style w:type="table" w:customStyle="1" w:styleId="641">
    <w:name w:val="Сетка таблицы64"/>
    <w:basedOn w:val="a4"/>
    <w:next w:val="ad"/>
    <w:rsid w:val="007326F5"/>
    <w:pPr>
      <w:spacing w:after="0" w:line="240" w:lineRule="auto"/>
    </w:pPr>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7326F5"/>
  </w:style>
  <w:style w:type="table" w:customStyle="1" w:styleId="2231">
    <w:name w:val="Сетка таблицы223"/>
    <w:basedOn w:val="a4"/>
    <w:next w:val="ad"/>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0"/>
    <w:semiHidden/>
    <w:rsid w:val="007326F5"/>
  </w:style>
  <w:style w:type="numbering" w:customStyle="1" w:styleId="1ai15">
    <w:name w:val="1 / a / i15"/>
    <w:basedOn w:val="a5"/>
    <w:next w:val="1ai"/>
    <w:semiHidden/>
    <w:rsid w:val="007326F5"/>
  </w:style>
  <w:style w:type="table" w:customStyle="1" w:styleId="-113">
    <w:name w:val="Веб-таблица 113"/>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fffff7"/>
    <w:semiHidden/>
    <w:rsid w:val="007326F5"/>
  </w:style>
  <w:style w:type="table" w:customStyle="1" w:styleId="1137">
    <w:name w:val="Столбцы таблицы 113"/>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7326F5"/>
  </w:style>
  <w:style w:type="numbering" w:customStyle="1" w:styleId="2150">
    <w:name w:val="Текущий список215"/>
    <w:rsid w:val="007326F5"/>
  </w:style>
  <w:style w:type="numbering" w:customStyle="1" w:styleId="11131">
    <w:name w:val="Нет списка1113"/>
    <w:next w:val="a5"/>
    <w:uiPriority w:val="99"/>
    <w:semiHidden/>
    <w:unhideWhenUsed/>
    <w:rsid w:val="007326F5"/>
  </w:style>
  <w:style w:type="numbering" w:customStyle="1" w:styleId="2137">
    <w:name w:val="Нет списка213"/>
    <w:next w:val="a5"/>
    <w:semiHidden/>
    <w:rsid w:val="007326F5"/>
  </w:style>
  <w:style w:type="numbering" w:customStyle="1" w:styleId="111111123">
    <w:name w:val="1 / 1.1 / 1.1.1123"/>
    <w:basedOn w:val="a5"/>
    <w:next w:val="1111110"/>
    <w:semiHidden/>
    <w:rsid w:val="007326F5"/>
  </w:style>
  <w:style w:type="numbering" w:customStyle="1" w:styleId="1ai123">
    <w:name w:val="1 / a / i123"/>
    <w:basedOn w:val="a5"/>
    <w:next w:val="1ai"/>
    <w:semiHidden/>
    <w:rsid w:val="007326F5"/>
  </w:style>
  <w:style w:type="numbering" w:customStyle="1" w:styleId="1233">
    <w:name w:val="Статья / Раздел123"/>
    <w:basedOn w:val="a5"/>
    <w:next w:val="afffff7"/>
    <w:semiHidden/>
    <w:rsid w:val="007326F5"/>
  </w:style>
  <w:style w:type="numbering" w:customStyle="1" w:styleId="11132">
    <w:name w:val="Текущий список1113"/>
    <w:rsid w:val="007326F5"/>
  </w:style>
  <w:style w:type="numbering" w:customStyle="1" w:styleId="21130">
    <w:name w:val="Текущий список2113"/>
    <w:rsid w:val="007326F5"/>
  </w:style>
  <w:style w:type="numbering" w:customStyle="1" w:styleId="12130">
    <w:name w:val="Нет списка1213"/>
    <w:next w:val="a5"/>
    <w:uiPriority w:val="99"/>
    <w:semiHidden/>
    <w:unhideWhenUsed/>
    <w:rsid w:val="007326F5"/>
  </w:style>
  <w:style w:type="numbering" w:customStyle="1" w:styleId="3135">
    <w:name w:val="Нет списка313"/>
    <w:next w:val="a5"/>
    <w:uiPriority w:val="99"/>
    <w:semiHidden/>
    <w:unhideWhenUsed/>
    <w:rsid w:val="007326F5"/>
  </w:style>
  <w:style w:type="numbering" w:customStyle="1" w:styleId="WWNum125">
    <w:name w:val="WWNum125"/>
    <w:rsid w:val="007326F5"/>
  </w:style>
  <w:style w:type="numbering" w:customStyle="1" w:styleId="434">
    <w:name w:val="Нет списка43"/>
    <w:next w:val="a5"/>
    <w:uiPriority w:val="99"/>
    <w:semiHidden/>
    <w:unhideWhenUsed/>
    <w:rsid w:val="007326F5"/>
  </w:style>
  <w:style w:type="numbering" w:customStyle="1" w:styleId="532">
    <w:name w:val="Нет списка53"/>
    <w:next w:val="a5"/>
    <w:uiPriority w:val="99"/>
    <w:semiHidden/>
    <w:unhideWhenUsed/>
    <w:rsid w:val="007326F5"/>
  </w:style>
  <w:style w:type="table" w:customStyle="1" w:styleId="6131">
    <w:name w:val="Сетка таблицы613"/>
    <w:basedOn w:val="a4"/>
    <w:next w:val="ad"/>
    <w:uiPriority w:val="59"/>
    <w:rsid w:val="007326F5"/>
    <w:pPr>
      <w:spacing w:after="0"/>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7326F5"/>
  </w:style>
  <w:style w:type="numbering" w:customStyle="1" w:styleId="633">
    <w:name w:val="Нет списка63"/>
    <w:next w:val="a5"/>
    <w:uiPriority w:val="99"/>
    <w:semiHidden/>
    <w:unhideWhenUsed/>
    <w:rsid w:val="007326F5"/>
  </w:style>
  <w:style w:type="numbering" w:customStyle="1" w:styleId="1430">
    <w:name w:val="Нет списка143"/>
    <w:next w:val="a5"/>
    <w:uiPriority w:val="99"/>
    <w:semiHidden/>
    <w:unhideWhenUsed/>
    <w:rsid w:val="007326F5"/>
  </w:style>
  <w:style w:type="numbering" w:customStyle="1" w:styleId="730">
    <w:name w:val="Нет списка73"/>
    <w:next w:val="a5"/>
    <w:uiPriority w:val="99"/>
    <w:semiHidden/>
    <w:unhideWhenUsed/>
    <w:rsid w:val="007326F5"/>
  </w:style>
  <w:style w:type="table" w:customStyle="1" w:styleId="21131">
    <w:name w:val="Простая таблица 2113"/>
    <w:basedOn w:val="a4"/>
    <w:next w:val="2f7"/>
    <w:semiHidden/>
    <w:unhideWhenUsed/>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2"/>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6"/>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1"/>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
    <w:semiHidden/>
    <w:unhideWhenUsed/>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6"/>
    <w:semiHidden/>
    <w:unhideWhenUsed/>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a"/>
    <w:semiHidden/>
    <w:unhideWhenUsed/>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5"/>
    <w:semiHidden/>
    <w:unhideWhenUsed/>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a"/>
    <w:semiHidden/>
    <w:unhideWhenUsed/>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9"/>
    <w:semiHidden/>
    <w:unhideWhenUsed/>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4"/>
    <w:semiHidden/>
    <w:unhideWhenUsed/>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8"/>
    <w:semiHidden/>
    <w:unhideWhenUsed/>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1"/>
    <w:semiHidden/>
    <w:unhideWhenUsed/>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7"/>
    <w:semiHidden/>
    <w:unhideWhenUsed/>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0"/>
    <w:semiHidden/>
    <w:unhideWhenUsed/>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4"/>
    <w:next w:val="afffff5"/>
    <w:semiHidden/>
    <w:unhideWhenUsed/>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4"/>
    <w:next w:val="affffb"/>
    <w:semiHidden/>
    <w:unhideWhenUsed/>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4"/>
    <w:next w:val="afffff6"/>
    <w:semiHidden/>
    <w:unhideWhenUsed/>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7326F5"/>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7326F5"/>
  </w:style>
  <w:style w:type="numbering" w:customStyle="1" w:styleId="1111111213">
    <w:name w:val="1 / 1.1 / 1.1.11213"/>
    <w:rsid w:val="007326F5"/>
  </w:style>
  <w:style w:type="numbering" w:customStyle="1" w:styleId="1ai133">
    <w:name w:val="1 / a / i133"/>
    <w:rsid w:val="007326F5"/>
  </w:style>
  <w:style w:type="numbering" w:customStyle="1" w:styleId="12131">
    <w:name w:val="Статья / Раздел1213"/>
    <w:rsid w:val="007326F5"/>
  </w:style>
  <w:style w:type="numbering" w:customStyle="1" w:styleId="11230">
    <w:name w:val="Текущий список1123"/>
    <w:rsid w:val="007326F5"/>
  </w:style>
  <w:style w:type="numbering" w:customStyle="1" w:styleId="1ai33">
    <w:name w:val="1 / a / i33"/>
    <w:rsid w:val="007326F5"/>
  </w:style>
  <w:style w:type="numbering" w:customStyle="1" w:styleId="239">
    <w:name w:val="Статья / Раздел23"/>
    <w:rsid w:val="007326F5"/>
  </w:style>
  <w:style w:type="numbering" w:customStyle="1" w:styleId="WWNum1213">
    <w:name w:val="WWNum1213"/>
    <w:rsid w:val="007326F5"/>
  </w:style>
  <w:style w:type="numbering" w:customStyle="1" w:styleId="111111213">
    <w:name w:val="1 / 1.1 / 1.1.1213"/>
    <w:basedOn w:val="a5"/>
    <w:next w:val="1111110"/>
    <w:semiHidden/>
    <w:unhideWhenUsed/>
    <w:rsid w:val="007326F5"/>
  </w:style>
  <w:style w:type="numbering" w:customStyle="1" w:styleId="12132">
    <w:name w:val="Текущий список1213"/>
    <w:rsid w:val="007326F5"/>
  </w:style>
  <w:style w:type="numbering" w:customStyle="1" w:styleId="11136">
    <w:name w:val="Статья / Раздел1113"/>
    <w:rsid w:val="007326F5"/>
  </w:style>
  <w:style w:type="numbering" w:customStyle="1" w:styleId="211130">
    <w:name w:val="Текущий список21113"/>
    <w:rsid w:val="007326F5"/>
  </w:style>
  <w:style w:type="numbering" w:customStyle="1" w:styleId="111131">
    <w:name w:val="Текущий список11113"/>
    <w:rsid w:val="007326F5"/>
  </w:style>
  <w:style w:type="numbering" w:customStyle="1" w:styleId="WWNum1223">
    <w:name w:val="WWNum1223"/>
    <w:rsid w:val="007326F5"/>
  </w:style>
  <w:style w:type="numbering" w:customStyle="1" w:styleId="33b">
    <w:name w:val="Статья / Раздел33"/>
    <w:basedOn w:val="a5"/>
    <w:next w:val="afffff7"/>
    <w:semiHidden/>
    <w:unhideWhenUsed/>
    <w:rsid w:val="007326F5"/>
  </w:style>
  <w:style w:type="numbering" w:customStyle="1" w:styleId="12113">
    <w:name w:val="Текущий список12113"/>
    <w:rsid w:val="007326F5"/>
    <w:pPr>
      <w:numPr>
        <w:numId w:val="106"/>
      </w:numPr>
    </w:pPr>
  </w:style>
  <w:style w:type="numbering" w:customStyle="1" w:styleId="2213">
    <w:name w:val="Текущий список2213"/>
    <w:rsid w:val="007326F5"/>
  </w:style>
  <w:style w:type="numbering" w:customStyle="1" w:styleId="1111112113">
    <w:name w:val="1 / 1.1 / 1.1.12113"/>
    <w:rsid w:val="007326F5"/>
    <w:pPr>
      <w:numPr>
        <w:numId w:val="107"/>
      </w:numPr>
    </w:pPr>
  </w:style>
  <w:style w:type="numbering" w:customStyle="1" w:styleId="1ai1113">
    <w:name w:val="1 / a / i1113"/>
    <w:rsid w:val="007326F5"/>
  </w:style>
  <w:style w:type="numbering" w:customStyle="1" w:styleId="2330">
    <w:name w:val="Текущий список233"/>
    <w:rsid w:val="007326F5"/>
  </w:style>
  <w:style w:type="numbering" w:customStyle="1" w:styleId="1ai213">
    <w:name w:val="1 / a / i213"/>
    <w:basedOn w:val="a5"/>
    <w:next w:val="1ai"/>
    <w:semiHidden/>
    <w:unhideWhenUsed/>
    <w:rsid w:val="007326F5"/>
  </w:style>
  <w:style w:type="numbering" w:customStyle="1" w:styleId="1111111113">
    <w:name w:val="1 / 1.1 / 1.1.11113"/>
    <w:rsid w:val="007326F5"/>
  </w:style>
  <w:style w:type="numbering" w:customStyle="1" w:styleId="2111130">
    <w:name w:val="Текущий список211113"/>
    <w:rsid w:val="007326F5"/>
  </w:style>
  <w:style w:type="numbering" w:customStyle="1" w:styleId="184">
    <w:name w:val="Нет списка18"/>
    <w:next w:val="a5"/>
    <w:uiPriority w:val="99"/>
    <w:semiHidden/>
    <w:unhideWhenUsed/>
    <w:rsid w:val="007326F5"/>
  </w:style>
  <w:style w:type="numbering" w:customStyle="1" w:styleId="1143">
    <w:name w:val="Статья / Раздел114"/>
    <w:rsid w:val="007326F5"/>
  </w:style>
  <w:style w:type="numbering" w:customStyle="1" w:styleId="2241">
    <w:name w:val="Текущий список2241"/>
    <w:rsid w:val="007326F5"/>
  </w:style>
  <w:style w:type="numbering" w:customStyle="1" w:styleId="1111111141">
    <w:name w:val="1 / 1.1 / 1.1.11141"/>
    <w:rsid w:val="007326F5"/>
  </w:style>
  <w:style w:type="numbering" w:customStyle="1" w:styleId="11111125">
    <w:name w:val="1 / 1.1 / 1.1.125"/>
    <w:basedOn w:val="a5"/>
    <w:next w:val="1111110"/>
    <w:semiHidden/>
    <w:unhideWhenUsed/>
    <w:rsid w:val="007326F5"/>
  </w:style>
  <w:style w:type="numbering" w:customStyle="1" w:styleId="1250">
    <w:name w:val="Текущий список125"/>
    <w:rsid w:val="007326F5"/>
  </w:style>
  <w:style w:type="numbering" w:customStyle="1" w:styleId="1ai114">
    <w:name w:val="1 / a / i114"/>
    <w:rsid w:val="007326F5"/>
  </w:style>
  <w:style w:type="numbering" w:customStyle="1" w:styleId="1ai24">
    <w:name w:val="1 / a / i24"/>
    <w:basedOn w:val="a5"/>
    <w:next w:val="1ai"/>
    <w:semiHidden/>
    <w:unhideWhenUsed/>
    <w:rsid w:val="007326F5"/>
  </w:style>
  <w:style w:type="numbering" w:customStyle="1" w:styleId="211140">
    <w:name w:val="Текущий список21114"/>
    <w:rsid w:val="007326F5"/>
  </w:style>
  <w:style w:type="numbering" w:customStyle="1" w:styleId="121140">
    <w:name w:val="Текущий список12114"/>
    <w:rsid w:val="007326F5"/>
  </w:style>
  <w:style w:type="numbering" w:customStyle="1" w:styleId="1111112114">
    <w:name w:val="1 / 1.1 / 1.1.12114"/>
    <w:rsid w:val="007326F5"/>
  </w:style>
  <w:style w:type="numbering" w:customStyle="1" w:styleId="2340">
    <w:name w:val="Текущий список234"/>
    <w:rsid w:val="007326F5"/>
  </w:style>
  <w:style w:type="numbering" w:customStyle="1" w:styleId="1111116">
    <w:name w:val="1 / 1.1 / 1.1.16"/>
    <w:basedOn w:val="a5"/>
    <w:next w:val="1111110"/>
    <w:uiPriority w:val="99"/>
    <w:semiHidden/>
    <w:unhideWhenUsed/>
    <w:rsid w:val="007326F5"/>
  </w:style>
  <w:style w:type="numbering" w:customStyle="1" w:styleId="1ai7">
    <w:name w:val="1 / a / i7"/>
    <w:basedOn w:val="a5"/>
    <w:next w:val="1ai"/>
    <w:uiPriority w:val="99"/>
    <w:semiHidden/>
    <w:unhideWhenUsed/>
    <w:rsid w:val="007326F5"/>
  </w:style>
  <w:style w:type="table" w:customStyle="1" w:styleId="TableNormal">
    <w:name w:val="Table Normal"/>
    <w:uiPriority w:val="2"/>
    <w:semiHidden/>
    <w:unhideWhenUsed/>
    <w:qFormat/>
    <w:rsid w:val="007326F5"/>
    <w:pPr>
      <w:widowControl w:val="0"/>
      <w:spacing w:after="0" w:line="240" w:lineRule="auto"/>
    </w:pPr>
    <w:rPr>
      <w:rFonts w:ascii="Calibri" w:eastAsia="Calibri" w:hAnsi="Calibri"/>
      <w:lang w:val="en-US" w:eastAsia="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7326F5"/>
  </w:style>
  <w:style w:type="table" w:customStyle="1" w:styleId="202">
    <w:name w:val="Сетка таблицы20"/>
    <w:basedOn w:val="a4"/>
    <w:next w:val="ad"/>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0"/>
    <w:semiHidden/>
    <w:rsid w:val="007326F5"/>
  </w:style>
  <w:style w:type="numbering" w:customStyle="1" w:styleId="1ai8">
    <w:name w:val="1 / a / i8"/>
    <w:basedOn w:val="a5"/>
    <w:next w:val="1ai"/>
    <w:semiHidden/>
    <w:rsid w:val="007326F5"/>
  </w:style>
  <w:style w:type="table" w:customStyle="1" w:styleId="-16">
    <w:name w:val="Веб-таблица 16"/>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4">
    <w:name w:val="Классическая таблица 16"/>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3">
    <w:name w:val="Классическая таблица 36"/>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5">
    <w:name w:val="Объемная таблица 16"/>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4">
    <w:name w:val="Объемная таблица 36"/>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5">
    <w:name w:val="Простая таблица 36"/>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a">
    <w:name w:val="Статья / Раздел7"/>
    <w:basedOn w:val="a5"/>
    <w:next w:val="afffff7"/>
    <w:semiHidden/>
    <w:rsid w:val="007326F5"/>
  </w:style>
  <w:style w:type="table" w:customStyle="1" w:styleId="166">
    <w:name w:val="Столбцы таблицы 16"/>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7">
    <w:name w:val="Текущий список16"/>
    <w:rsid w:val="007326F5"/>
  </w:style>
  <w:style w:type="numbering" w:customStyle="1" w:styleId="271">
    <w:name w:val="Текущий список27"/>
    <w:rsid w:val="007326F5"/>
  </w:style>
  <w:style w:type="numbering" w:customStyle="1" w:styleId="1100">
    <w:name w:val="Нет списка110"/>
    <w:next w:val="a5"/>
    <w:uiPriority w:val="99"/>
    <w:semiHidden/>
    <w:unhideWhenUsed/>
    <w:rsid w:val="007326F5"/>
  </w:style>
  <w:style w:type="table" w:customStyle="1" w:styleId="1101">
    <w:name w:val="Сетка таблицы110"/>
    <w:basedOn w:val="a4"/>
    <w:next w:val="ad"/>
    <w:uiPriority w:val="59"/>
    <w:rsid w:val="007326F5"/>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Нет списка114"/>
    <w:next w:val="a5"/>
    <w:uiPriority w:val="99"/>
    <w:semiHidden/>
    <w:unhideWhenUsed/>
    <w:rsid w:val="007326F5"/>
  </w:style>
  <w:style w:type="table" w:customStyle="1" w:styleId="1160">
    <w:name w:val="Сетка таблицы116"/>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7326F5"/>
  </w:style>
  <w:style w:type="table" w:customStyle="1" w:styleId="256">
    <w:name w:val="Сетка таблицы25"/>
    <w:basedOn w:val="a4"/>
    <w:next w:val="ad"/>
    <w:uiPriority w:val="59"/>
    <w:rsid w:val="007326F5"/>
    <w:pPr>
      <w:spacing w:after="0" w:line="240" w:lineRule="auto"/>
    </w:pPr>
    <w:rPr>
      <w:rFonts w:eastAsia="Calibri"/>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7326F5"/>
  </w:style>
  <w:style w:type="numbering" w:customStyle="1" w:styleId="2250">
    <w:name w:val="Текущий список225"/>
    <w:rsid w:val="007326F5"/>
  </w:style>
  <w:style w:type="numbering" w:customStyle="1" w:styleId="111111115">
    <w:name w:val="1 / 1.1 / 1.1.1115"/>
    <w:rsid w:val="007326F5"/>
  </w:style>
  <w:style w:type="numbering" w:customStyle="1" w:styleId="11111126">
    <w:name w:val="1 / 1.1 / 1.1.126"/>
    <w:basedOn w:val="a5"/>
    <w:next w:val="1111110"/>
    <w:semiHidden/>
    <w:unhideWhenUsed/>
    <w:rsid w:val="007326F5"/>
  </w:style>
  <w:style w:type="numbering" w:customStyle="1" w:styleId="1260">
    <w:name w:val="Текущий список126"/>
    <w:rsid w:val="007326F5"/>
  </w:style>
  <w:style w:type="numbering" w:customStyle="1" w:styleId="1ai115">
    <w:name w:val="1 / a / i115"/>
    <w:rsid w:val="007326F5"/>
  </w:style>
  <w:style w:type="numbering" w:customStyle="1" w:styleId="1ai25">
    <w:name w:val="1 / a / i25"/>
    <w:basedOn w:val="a5"/>
    <w:next w:val="1ai"/>
    <w:semiHidden/>
    <w:unhideWhenUsed/>
    <w:rsid w:val="007326F5"/>
  </w:style>
  <w:style w:type="numbering" w:customStyle="1" w:styleId="348">
    <w:name w:val="Нет списка34"/>
    <w:next w:val="a5"/>
    <w:uiPriority w:val="99"/>
    <w:semiHidden/>
    <w:unhideWhenUsed/>
    <w:rsid w:val="007326F5"/>
  </w:style>
  <w:style w:type="table" w:customStyle="1" w:styleId="651">
    <w:name w:val="Сетка таблицы65"/>
    <w:basedOn w:val="a4"/>
    <w:next w:val="ad"/>
    <w:rsid w:val="007326F5"/>
    <w:pPr>
      <w:spacing w:after="0" w:line="240" w:lineRule="auto"/>
    </w:pPr>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5"/>
    <w:semiHidden/>
    <w:rsid w:val="007326F5"/>
  </w:style>
  <w:style w:type="table" w:customStyle="1" w:styleId="2243">
    <w:name w:val="Сетка таблицы224"/>
    <w:basedOn w:val="a4"/>
    <w:next w:val="ad"/>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0"/>
    <w:semiHidden/>
    <w:rsid w:val="007326F5"/>
  </w:style>
  <w:style w:type="numbering" w:customStyle="1" w:styleId="1ai16">
    <w:name w:val="1 / a / i16"/>
    <w:basedOn w:val="a5"/>
    <w:next w:val="1ai"/>
    <w:semiHidden/>
    <w:rsid w:val="007326F5"/>
  </w:style>
  <w:style w:type="table" w:customStyle="1" w:styleId="-114">
    <w:name w:val="Веб-таблица 114"/>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5">
    <w:name w:val="Классическая таблица 114"/>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6">
    <w:name w:val="Объемная таблица 114"/>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
    <w:name w:val="Сетка таблицы 814"/>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8">
    <w:name w:val="Статья / Раздел16"/>
    <w:basedOn w:val="a5"/>
    <w:next w:val="afffff7"/>
    <w:semiHidden/>
    <w:rsid w:val="007326F5"/>
  </w:style>
  <w:style w:type="table" w:customStyle="1" w:styleId="1147">
    <w:name w:val="Столбцы таблицы 114"/>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7326F5"/>
  </w:style>
  <w:style w:type="numbering" w:customStyle="1" w:styleId="2160">
    <w:name w:val="Текущий список216"/>
    <w:rsid w:val="007326F5"/>
  </w:style>
  <w:style w:type="numbering" w:customStyle="1" w:styleId="11141">
    <w:name w:val="Нет списка1114"/>
    <w:next w:val="a5"/>
    <w:uiPriority w:val="99"/>
    <w:semiHidden/>
    <w:unhideWhenUsed/>
    <w:rsid w:val="007326F5"/>
  </w:style>
  <w:style w:type="numbering" w:customStyle="1" w:styleId="2146">
    <w:name w:val="Нет списка214"/>
    <w:next w:val="a5"/>
    <w:semiHidden/>
    <w:rsid w:val="007326F5"/>
  </w:style>
  <w:style w:type="numbering" w:customStyle="1" w:styleId="111111124">
    <w:name w:val="1 / 1.1 / 1.1.1124"/>
    <w:basedOn w:val="a5"/>
    <w:next w:val="1111110"/>
    <w:semiHidden/>
    <w:rsid w:val="007326F5"/>
  </w:style>
  <w:style w:type="numbering" w:customStyle="1" w:styleId="1ai124">
    <w:name w:val="1 / a / i124"/>
    <w:basedOn w:val="a5"/>
    <w:next w:val="1ai"/>
    <w:semiHidden/>
    <w:rsid w:val="007326F5"/>
  </w:style>
  <w:style w:type="numbering" w:customStyle="1" w:styleId="1244">
    <w:name w:val="Статья / Раздел124"/>
    <w:basedOn w:val="a5"/>
    <w:next w:val="afffff7"/>
    <w:semiHidden/>
    <w:rsid w:val="007326F5"/>
  </w:style>
  <w:style w:type="numbering" w:customStyle="1" w:styleId="11142">
    <w:name w:val="Текущий список1114"/>
    <w:rsid w:val="007326F5"/>
  </w:style>
  <w:style w:type="numbering" w:customStyle="1" w:styleId="21140">
    <w:name w:val="Текущий список2114"/>
    <w:rsid w:val="007326F5"/>
  </w:style>
  <w:style w:type="numbering" w:customStyle="1" w:styleId="12140">
    <w:name w:val="Нет списка1214"/>
    <w:next w:val="a5"/>
    <w:uiPriority w:val="99"/>
    <w:semiHidden/>
    <w:unhideWhenUsed/>
    <w:rsid w:val="007326F5"/>
  </w:style>
  <w:style w:type="numbering" w:customStyle="1" w:styleId="3145">
    <w:name w:val="Нет списка314"/>
    <w:next w:val="a5"/>
    <w:uiPriority w:val="99"/>
    <w:semiHidden/>
    <w:unhideWhenUsed/>
    <w:rsid w:val="007326F5"/>
  </w:style>
  <w:style w:type="numbering" w:customStyle="1" w:styleId="WWNum126">
    <w:name w:val="WWNum126"/>
    <w:rsid w:val="007326F5"/>
  </w:style>
  <w:style w:type="numbering" w:customStyle="1" w:styleId="444">
    <w:name w:val="Нет списка44"/>
    <w:next w:val="a5"/>
    <w:uiPriority w:val="99"/>
    <w:semiHidden/>
    <w:unhideWhenUsed/>
    <w:rsid w:val="007326F5"/>
  </w:style>
  <w:style w:type="numbering" w:customStyle="1" w:styleId="541">
    <w:name w:val="Нет списка54"/>
    <w:next w:val="a5"/>
    <w:uiPriority w:val="99"/>
    <w:semiHidden/>
    <w:unhideWhenUsed/>
    <w:rsid w:val="007326F5"/>
  </w:style>
  <w:style w:type="table" w:customStyle="1" w:styleId="6141">
    <w:name w:val="Сетка таблицы614"/>
    <w:basedOn w:val="a4"/>
    <w:next w:val="ad"/>
    <w:uiPriority w:val="59"/>
    <w:rsid w:val="007326F5"/>
    <w:pPr>
      <w:spacing w:after="0"/>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7326F5"/>
  </w:style>
  <w:style w:type="numbering" w:customStyle="1" w:styleId="642">
    <w:name w:val="Нет списка64"/>
    <w:next w:val="a5"/>
    <w:uiPriority w:val="99"/>
    <w:semiHidden/>
    <w:unhideWhenUsed/>
    <w:rsid w:val="007326F5"/>
  </w:style>
  <w:style w:type="numbering" w:customStyle="1" w:styleId="1440">
    <w:name w:val="Нет списка144"/>
    <w:next w:val="a5"/>
    <w:uiPriority w:val="99"/>
    <w:semiHidden/>
    <w:unhideWhenUsed/>
    <w:rsid w:val="007326F5"/>
  </w:style>
  <w:style w:type="numbering" w:customStyle="1" w:styleId="740">
    <w:name w:val="Нет списка74"/>
    <w:next w:val="a5"/>
    <w:uiPriority w:val="99"/>
    <w:semiHidden/>
    <w:unhideWhenUsed/>
    <w:rsid w:val="007326F5"/>
  </w:style>
  <w:style w:type="table" w:customStyle="1" w:styleId="21141">
    <w:name w:val="Простая таблица 2114"/>
    <w:basedOn w:val="a4"/>
    <w:next w:val="2f7"/>
    <w:semiHidden/>
    <w:unhideWhenUsed/>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2"/>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6"/>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1"/>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
    <w:semiHidden/>
    <w:unhideWhenUsed/>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6"/>
    <w:semiHidden/>
    <w:unhideWhenUsed/>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a"/>
    <w:semiHidden/>
    <w:unhideWhenUsed/>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5"/>
    <w:semiHidden/>
    <w:unhideWhenUsed/>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a"/>
    <w:semiHidden/>
    <w:unhideWhenUsed/>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9"/>
    <w:semiHidden/>
    <w:unhideWhenUsed/>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4"/>
    <w:semiHidden/>
    <w:unhideWhenUsed/>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8"/>
    <w:semiHidden/>
    <w:unhideWhenUsed/>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1"/>
    <w:semiHidden/>
    <w:unhideWhenUsed/>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7"/>
    <w:semiHidden/>
    <w:unhideWhenUsed/>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0"/>
    <w:semiHidden/>
    <w:unhideWhenUsed/>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8">
    <w:name w:val="Современная таблица114"/>
    <w:basedOn w:val="a4"/>
    <w:next w:val="afffff5"/>
    <w:semiHidden/>
    <w:unhideWhenUsed/>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9">
    <w:name w:val="Изысканная таблица114"/>
    <w:basedOn w:val="a4"/>
    <w:next w:val="affffb"/>
    <w:semiHidden/>
    <w:unhideWhenUsed/>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a">
    <w:name w:val="Стандартная таблица114"/>
    <w:basedOn w:val="a4"/>
    <w:next w:val="afffff6"/>
    <w:semiHidden/>
    <w:unhideWhenUsed/>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7326F5"/>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7326F5"/>
  </w:style>
  <w:style w:type="numbering" w:customStyle="1" w:styleId="1111111214">
    <w:name w:val="1 / 1.1 / 1.1.11214"/>
    <w:rsid w:val="007326F5"/>
  </w:style>
  <w:style w:type="numbering" w:customStyle="1" w:styleId="1ai134">
    <w:name w:val="1 / a / i134"/>
    <w:rsid w:val="007326F5"/>
  </w:style>
  <w:style w:type="numbering" w:customStyle="1" w:styleId="12141">
    <w:name w:val="Статья / Раздел1214"/>
    <w:rsid w:val="007326F5"/>
  </w:style>
  <w:style w:type="numbering" w:customStyle="1" w:styleId="11240">
    <w:name w:val="Текущий список1124"/>
    <w:rsid w:val="007326F5"/>
  </w:style>
  <w:style w:type="numbering" w:customStyle="1" w:styleId="1ai34">
    <w:name w:val="1 / a / i34"/>
    <w:rsid w:val="007326F5"/>
  </w:style>
  <w:style w:type="numbering" w:customStyle="1" w:styleId="249">
    <w:name w:val="Статья / Раздел24"/>
    <w:rsid w:val="007326F5"/>
  </w:style>
  <w:style w:type="numbering" w:customStyle="1" w:styleId="WWNum1214">
    <w:name w:val="WWNum1214"/>
    <w:rsid w:val="007326F5"/>
  </w:style>
  <w:style w:type="numbering" w:customStyle="1" w:styleId="111111214">
    <w:name w:val="1 / 1.1 / 1.1.1214"/>
    <w:basedOn w:val="a5"/>
    <w:next w:val="1111110"/>
    <w:semiHidden/>
    <w:unhideWhenUsed/>
    <w:rsid w:val="007326F5"/>
  </w:style>
  <w:style w:type="numbering" w:customStyle="1" w:styleId="12142">
    <w:name w:val="Текущий список1214"/>
    <w:rsid w:val="007326F5"/>
  </w:style>
  <w:style w:type="numbering" w:customStyle="1" w:styleId="11146">
    <w:name w:val="Статья / Раздел1114"/>
    <w:rsid w:val="007326F5"/>
  </w:style>
  <w:style w:type="numbering" w:customStyle="1" w:styleId="211150">
    <w:name w:val="Текущий список21115"/>
    <w:rsid w:val="007326F5"/>
  </w:style>
  <w:style w:type="numbering" w:customStyle="1" w:styleId="111141">
    <w:name w:val="Текущий список11114"/>
    <w:rsid w:val="007326F5"/>
  </w:style>
  <w:style w:type="numbering" w:customStyle="1" w:styleId="WWNum1224">
    <w:name w:val="WWNum1224"/>
    <w:rsid w:val="007326F5"/>
  </w:style>
  <w:style w:type="numbering" w:customStyle="1" w:styleId="349">
    <w:name w:val="Статья / Раздел34"/>
    <w:basedOn w:val="a5"/>
    <w:next w:val="afffff7"/>
    <w:semiHidden/>
    <w:unhideWhenUsed/>
    <w:rsid w:val="007326F5"/>
  </w:style>
  <w:style w:type="numbering" w:customStyle="1" w:styleId="121150">
    <w:name w:val="Текущий список12115"/>
    <w:rsid w:val="007326F5"/>
  </w:style>
  <w:style w:type="numbering" w:customStyle="1" w:styleId="2214">
    <w:name w:val="Текущий список2214"/>
    <w:rsid w:val="007326F5"/>
  </w:style>
  <w:style w:type="numbering" w:customStyle="1" w:styleId="1111112115">
    <w:name w:val="1 / 1.1 / 1.1.12115"/>
    <w:rsid w:val="007326F5"/>
  </w:style>
  <w:style w:type="numbering" w:customStyle="1" w:styleId="1ai1114">
    <w:name w:val="1 / a / i1114"/>
    <w:rsid w:val="007326F5"/>
  </w:style>
  <w:style w:type="numbering" w:customStyle="1" w:styleId="2350">
    <w:name w:val="Текущий список235"/>
    <w:rsid w:val="007326F5"/>
  </w:style>
  <w:style w:type="numbering" w:customStyle="1" w:styleId="1ai214">
    <w:name w:val="1 / a / i214"/>
    <w:basedOn w:val="a5"/>
    <w:next w:val="1ai"/>
    <w:semiHidden/>
    <w:unhideWhenUsed/>
    <w:rsid w:val="007326F5"/>
  </w:style>
  <w:style w:type="numbering" w:customStyle="1" w:styleId="1111111114">
    <w:name w:val="1 / 1.1 / 1.1.11114"/>
    <w:rsid w:val="007326F5"/>
  </w:style>
  <w:style w:type="numbering" w:customStyle="1" w:styleId="2111140">
    <w:name w:val="Текущий список211114"/>
    <w:rsid w:val="007326F5"/>
  </w:style>
  <w:style w:type="numbering" w:customStyle="1" w:styleId="203">
    <w:name w:val="Нет списка20"/>
    <w:next w:val="a5"/>
    <w:uiPriority w:val="99"/>
    <w:semiHidden/>
    <w:unhideWhenUsed/>
    <w:rsid w:val="007326F5"/>
  </w:style>
  <w:style w:type="table" w:customStyle="1" w:styleId="266">
    <w:name w:val="Сетка таблицы26"/>
    <w:basedOn w:val="a4"/>
    <w:next w:val="ad"/>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0"/>
    <w:semiHidden/>
    <w:rsid w:val="007326F5"/>
  </w:style>
  <w:style w:type="numbering" w:customStyle="1" w:styleId="1ai9">
    <w:name w:val="1 / a / i9"/>
    <w:basedOn w:val="a5"/>
    <w:next w:val="1ai"/>
    <w:semiHidden/>
    <w:rsid w:val="007326F5"/>
  </w:style>
  <w:style w:type="table" w:customStyle="1" w:styleId="-17">
    <w:name w:val="Веб-таблица 17"/>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b">
    <w:name w:val="Изысканная таблица7"/>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3">
    <w:name w:val="Классическая таблица 37"/>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5">
    <w:name w:val="Простая таблица 37"/>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c">
    <w:name w:val="Современная таблица7"/>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d">
    <w:name w:val="Стандартная таблица7"/>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fffff7"/>
    <w:semiHidden/>
    <w:rsid w:val="007326F5"/>
  </w:style>
  <w:style w:type="table" w:customStyle="1" w:styleId="176">
    <w:name w:val="Столбцы таблицы 17"/>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6">
    <w:name w:val="Столбцы таблицы 37"/>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7">
    <w:name w:val="Цветная таблица 37"/>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7326F5"/>
  </w:style>
  <w:style w:type="numbering" w:customStyle="1" w:styleId="281">
    <w:name w:val="Текущий список28"/>
    <w:rsid w:val="007326F5"/>
  </w:style>
  <w:style w:type="numbering" w:customStyle="1" w:styleId="1153">
    <w:name w:val="Нет списка115"/>
    <w:next w:val="a5"/>
    <w:uiPriority w:val="99"/>
    <w:semiHidden/>
    <w:unhideWhenUsed/>
    <w:rsid w:val="007326F5"/>
  </w:style>
  <w:style w:type="table" w:customStyle="1" w:styleId="1170">
    <w:name w:val="Сетка таблицы117"/>
    <w:basedOn w:val="a4"/>
    <w:next w:val="ad"/>
    <w:uiPriority w:val="59"/>
    <w:rsid w:val="007326F5"/>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7326F5"/>
  </w:style>
  <w:style w:type="table" w:customStyle="1" w:styleId="1180">
    <w:name w:val="Сетка таблицы118"/>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7326F5"/>
  </w:style>
  <w:style w:type="table" w:customStyle="1" w:styleId="277">
    <w:name w:val="Сетка таблицы27"/>
    <w:basedOn w:val="a4"/>
    <w:next w:val="ad"/>
    <w:uiPriority w:val="59"/>
    <w:rsid w:val="007326F5"/>
    <w:pPr>
      <w:spacing w:after="0" w:line="240" w:lineRule="auto"/>
    </w:pPr>
    <w:rPr>
      <w:rFonts w:eastAsia="Calibri"/>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8">
    <w:name w:val="Сетка таблицы36"/>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7326F5"/>
  </w:style>
  <w:style w:type="numbering" w:customStyle="1" w:styleId="2260">
    <w:name w:val="Текущий список226"/>
    <w:rsid w:val="007326F5"/>
  </w:style>
  <w:style w:type="numbering" w:customStyle="1" w:styleId="111111116">
    <w:name w:val="1 / 1.1 / 1.1.1116"/>
    <w:rsid w:val="007326F5"/>
  </w:style>
  <w:style w:type="numbering" w:customStyle="1" w:styleId="11111127">
    <w:name w:val="1 / 1.1 / 1.1.127"/>
    <w:basedOn w:val="a5"/>
    <w:next w:val="1111110"/>
    <w:semiHidden/>
    <w:unhideWhenUsed/>
    <w:rsid w:val="007326F5"/>
  </w:style>
  <w:style w:type="numbering" w:customStyle="1" w:styleId="1270">
    <w:name w:val="Текущий список127"/>
    <w:rsid w:val="007326F5"/>
  </w:style>
  <w:style w:type="numbering" w:customStyle="1" w:styleId="1ai116">
    <w:name w:val="1 / a / i116"/>
    <w:rsid w:val="007326F5"/>
  </w:style>
  <w:style w:type="numbering" w:customStyle="1" w:styleId="1ai26">
    <w:name w:val="1 / a / i26"/>
    <w:basedOn w:val="a5"/>
    <w:next w:val="1ai"/>
    <w:semiHidden/>
    <w:unhideWhenUsed/>
    <w:rsid w:val="007326F5"/>
  </w:style>
  <w:style w:type="numbering" w:customStyle="1" w:styleId="357">
    <w:name w:val="Нет списка35"/>
    <w:next w:val="a5"/>
    <w:uiPriority w:val="99"/>
    <w:semiHidden/>
    <w:unhideWhenUsed/>
    <w:rsid w:val="007326F5"/>
  </w:style>
  <w:style w:type="table" w:customStyle="1" w:styleId="661">
    <w:name w:val="Сетка таблицы66"/>
    <w:basedOn w:val="a4"/>
    <w:next w:val="ad"/>
    <w:rsid w:val="007326F5"/>
    <w:pPr>
      <w:spacing w:after="0" w:line="240" w:lineRule="auto"/>
    </w:pPr>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7326F5"/>
  </w:style>
  <w:style w:type="table" w:customStyle="1" w:styleId="2251">
    <w:name w:val="Сетка таблицы225"/>
    <w:basedOn w:val="a4"/>
    <w:next w:val="ad"/>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0"/>
    <w:semiHidden/>
    <w:rsid w:val="007326F5"/>
  </w:style>
  <w:style w:type="numbering" w:customStyle="1" w:styleId="1ai17">
    <w:name w:val="1 / a / i17"/>
    <w:basedOn w:val="a5"/>
    <w:next w:val="1ai"/>
    <w:semiHidden/>
    <w:rsid w:val="007326F5"/>
  </w:style>
  <w:style w:type="table" w:customStyle="1" w:styleId="-115">
    <w:name w:val="Веб-таблица 115"/>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fffff7"/>
    <w:semiHidden/>
    <w:rsid w:val="007326F5"/>
  </w:style>
  <w:style w:type="table" w:customStyle="1" w:styleId="1156">
    <w:name w:val="Столбцы таблицы 115"/>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7326F5"/>
  </w:style>
  <w:style w:type="numbering" w:customStyle="1" w:styleId="2170">
    <w:name w:val="Текущий список217"/>
    <w:rsid w:val="007326F5"/>
  </w:style>
  <w:style w:type="numbering" w:customStyle="1" w:styleId="11151">
    <w:name w:val="Нет списка1115"/>
    <w:next w:val="a5"/>
    <w:uiPriority w:val="99"/>
    <w:semiHidden/>
    <w:unhideWhenUsed/>
    <w:rsid w:val="007326F5"/>
  </w:style>
  <w:style w:type="numbering" w:customStyle="1" w:styleId="2156">
    <w:name w:val="Нет списка215"/>
    <w:next w:val="a5"/>
    <w:semiHidden/>
    <w:rsid w:val="007326F5"/>
  </w:style>
  <w:style w:type="numbering" w:customStyle="1" w:styleId="111111125">
    <w:name w:val="1 / 1.1 / 1.1.1125"/>
    <w:basedOn w:val="a5"/>
    <w:next w:val="1111110"/>
    <w:semiHidden/>
    <w:rsid w:val="007326F5"/>
  </w:style>
  <w:style w:type="numbering" w:customStyle="1" w:styleId="1ai125">
    <w:name w:val="1 / a / i125"/>
    <w:basedOn w:val="a5"/>
    <w:next w:val="1ai"/>
    <w:semiHidden/>
    <w:rsid w:val="007326F5"/>
  </w:style>
  <w:style w:type="numbering" w:customStyle="1" w:styleId="1253">
    <w:name w:val="Статья / Раздел125"/>
    <w:basedOn w:val="a5"/>
    <w:next w:val="afffff7"/>
    <w:semiHidden/>
    <w:rsid w:val="007326F5"/>
  </w:style>
  <w:style w:type="numbering" w:customStyle="1" w:styleId="11152">
    <w:name w:val="Текущий список1115"/>
    <w:rsid w:val="007326F5"/>
  </w:style>
  <w:style w:type="numbering" w:customStyle="1" w:styleId="21150">
    <w:name w:val="Текущий список2115"/>
    <w:rsid w:val="007326F5"/>
  </w:style>
  <w:style w:type="numbering" w:customStyle="1" w:styleId="12150">
    <w:name w:val="Нет списка1215"/>
    <w:next w:val="a5"/>
    <w:uiPriority w:val="99"/>
    <w:semiHidden/>
    <w:unhideWhenUsed/>
    <w:rsid w:val="007326F5"/>
  </w:style>
  <w:style w:type="numbering" w:customStyle="1" w:styleId="3155">
    <w:name w:val="Нет списка315"/>
    <w:next w:val="a5"/>
    <w:uiPriority w:val="99"/>
    <w:semiHidden/>
    <w:unhideWhenUsed/>
    <w:rsid w:val="007326F5"/>
  </w:style>
  <w:style w:type="numbering" w:customStyle="1" w:styleId="WWNum127">
    <w:name w:val="WWNum127"/>
    <w:rsid w:val="007326F5"/>
  </w:style>
  <w:style w:type="numbering" w:customStyle="1" w:styleId="454">
    <w:name w:val="Нет списка45"/>
    <w:next w:val="a5"/>
    <w:uiPriority w:val="99"/>
    <w:semiHidden/>
    <w:unhideWhenUsed/>
    <w:rsid w:val="007326F5"/>
  </w:style>
  <w:style w:type="numbering" w:customStyle="1" w:styleId="551">
    <w:name w:val="Нет списка55"/>
    <w:next w:val="a5"/>
    <w:uiPriority w:val="99"/>
    <w:semiHidden/>
    <w:unhideWhenUsed/>
    <w:rsid w:val="007326F5"/>
  </w:style>
  <w:style w:type="table" w:customStyle="1" w:styleId="6150">
    <w:name w:val="Сетка таблицы615"/>
    <w:basedOn w:val="a4"/>
    <w:next w:val="ad"/>
    <w:uiPriority w:val="59"/>
    <w:rsid w:val="007326F5"/>
    <w:pPr>
      <w:spacing w:after="0"/>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7326F5"/>
  </w:style>
  <w:style w:type="numbering" w:customStyle="1" w:styleId="652">
    <w:name w:val="Нет списка65"/>
    <w:next w:val="a5"/>
    <w:uiPriority w:val="99"/>
    <w:semiHidden/>
    <w:unhideWhenUsed/>
    <w:rsid w:val="007326F5"/>
  </w:style>
  <w:style w:type="numbering" w:customStyle="1" w:styleId="1450">
    <w:name w:val="Нет списка145"/>
    <w:next w:val="a5"/>
    <w:uiPriority w:val="99"/>
    <w:semiHidden/>
    <w:unhideWhenUsed/>
    <w:rsid w:val="007326F5"/>
  </w:style>
  <w:style w:type="numbering" w:customStyle="1" w:styleId="750">
    <w:name w:val="Нет списка75"/>
    <w:next w:val="a5"/>
    <w:uiPriority w:val="99"/>
    <w:semiHidden/>
    <w:unhideWhenUsed/>
    <w:rsid w:val="007326F5"/>
  </w:style>
  <w:style w:type="table" w:customStyle="1" w:styleId="21151">
    <w:name w:val="Простая таблица 2115"/>
    <w:basedOn w:val="a4"/>
    <w:next w:val="2f7"/>
    <w:semiHidden/>
    <w:unhideWhenUsed/>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2"/>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4"/>
    <w:next w:val="1f6"/>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1"/>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
    <w:semiHidden/>
    <w:unhideWhenUsed/>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6"/>
    <w:semiHidden/>
    <w:unhideWhenUsed/>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a"/>
    <w:semiHidden/>
    <w:unhideWhenUsed/>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5"/>
    <w:semiHidden/>
    <w:unhideWhenUsed/>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4"/>
    <w:next w:val="1fa"/>
    <w:semiHidden/>
    <w:unhideWhenUsed/>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9"/>
    <w:semiHidden/>
    <w:unhideWhenUsed/>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4"/>
    <w:semiHidden/>
    <w:unhideWhenUsed/>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8"/>
    <w:semiHidden/>
    <w:unhideWhenUsed/>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1"/>
    <w:semiHidden/>
    <w:unhideWhenUsed/>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4"/>
    <w:next w:val="1f7"/>
    <w:semiHidden/>
    <w:unhideWhenUsed/>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0"/>
    <w:semiHidden/>
    <w:unhideWhenUsed/>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5"/>
    <w:semiHidden/>
    <w:unhideWhenUsed/>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b"/>
    <w:semiHidden/>
    <w:unhideWhenUsed/>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6"/>
    <w:semiHidden/>
    <w:unhideWhenUsed/>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7326F5"/>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7326F5"/>
  </w:style>
  <w:style w:type="numbering" w:customStyle="1" w:styleId="1111111215">
    <w:name w:val="1 / 1.1 / 1.1.11215"/>
    <w:rsid w:val="007326F5"/>
  </w:style>
  <w:style w:type="numbering" w:customStyle="1" w:styleId="1ai135">
    <w:name w:val="1 / a / i135"/>
    <w:rsid w:val="007326F5"/>
  </w:style>
  <w:style w:type="numbering" w:customStyle="1" w:styleId="12151">
    <w:name w:val="Статья / Раздел1215"/>
    <w:rsid w:val="007326F5"/>
  </w:style>
  <w:style w:type="numbering" w:customStyle="1" w:styleId="11250">
    <w:name w:val="Текущий список1125"/>
    <w:rsid w:val="007326F5"/>
  </w:style>
  <w:style w:type="numbering" w:customStyle="1" w:styleId="1ai35">
    <w:name w:val="1 / a / i35"/>
    <w:rsid w:val="007326F5"/>
  </w:style>
  <w:style w:type="numbering" w:customStyle="1" w:styleId="258">
    <w:name w:val="Статья / Раздел25"/>
    <w:rsid w:val="007326F5"/>
  </w:style>
  <w:style w:type="numbering" w:customStyle="1" w:styleId="WWNum1215">
    <w:name w:val="WWNum1215"/>
    <w:rsid w:val="007326F5"/>
  </w:style>
  <w:style w:type="numbering" w:customStyle="1" w:styleId="111111215">
    <w:name w:val="1 / 1.1 / 1.1.1215"/>
    <w:basedOn w:val="a5"/>
    <w:next w:val="1111110"/>
    <w:semiHidden/>
    <w:unhideWhenUsed/>
    <w:rsid w:val="007326F5"/>
  </w:style>
  <w:style w:type="numbering" w:customStyle="1" w:styleId="12152">
    <w:name w:val="Текущий список1215"/>
    <w:rsid w:val="007326F5"/>
  </w:style>
  <w:style w:type="numbering" w:customStyle="1" w:styleId="11156">
    <w:name w:val="Статья / Раздел1115"/>
    <w:rsid w:val="007326F5"/>
  </w:style>
  <w:style w:type="numbering" w:customStyle="1" w:styleId="211160">
    <w:name w:val="Текущий список21116"/>
    <w:rsid w:val="007326F5"/>
  </w:style>
  <w:style w:type="numbering" w:customStyle="1" w:styleId="111151">
    <w:name w:val="Текущий список11115"/>
    <w:rsid w:val="007326F5"/>
  </w:style>
  <w:style w:type="numbering" w:customStyle="1" w:styleId="WWNum1225">
    <w:name w:val="WWNum1225"/>
    <w:rsid w:val="007326F5"/>
  </w:style>
  <w:style w:type="numbering" w:customStyle="1" w:styleId="358">
    <w:name w:val="Статья / Раздел35"/>
    <w:basedOn w:val="a5"/>
    <w:next w:val="afffff7"/>
    <w:semiHidden/>
    <w:unhideWhenUsed/>
    <w:rsid w:val="007326F5"/>
  </w:style>
  <w:style w:type="numbering" w:customStyle="1" w:styleId="12116">
    <w:name w:val="Текущий список12116"/>
    <w:rsid w:val="007326F5"/>
  </w:style>
  <w:style w:type="numbering" w:customStyle="1" w:styleId="2215">
    <w:name w:val="Текущий список2215"/>
    <w:rsid w:val="007326F5"/>
  </w:style>
  <w:style w:type="numbering" w:customStyle="1" w:styleId="1111112116">
    <w:name w:val="1 / 1.1 / 1.1.12116"/>
    <w:rsid w:val="007326F5"/>
  </w:style>
  <w:style w:type="numbering" w:customStyle="1" w:styleId="1ai1115">
    <w:name w:val="1 / a / i1115"/>
    <w:rsid w:val="007326F5"/>
  </w:style>
  <w:style w:type="numbering" w:customStyle="1" w:styleId="2360">
    <w:name w:val="Текущий список236"/>
    <w:rsid w:val="007326F5"/>
  </w:style>
  <w:style w:type="numbering" w:customStyle="1" w:styleId="1ai215">
    <w:name w:val="1 / a / i215"/>
    <w:basedOn w:val="a5"/>
    <w:next w:val="1ai"/>
    <w:semiHidden/>
    <w:unhideWhenUsed/>
    <w:rsid w:val="007326F5"/>
  </w:style>
  <w:style w:type="numbering" w:customStyle="1" w:styleId="1111111115">
    <w:name w:val="1 / 1.1 / 1.1.11115"/>
    <w:rsid w:val="007326F5"/>
  </w:style>
  <w:style w:type="numbering" w:customStyle="1" w:styleId="2111150">
    <w:name w:val="Текущий список211115"/>
    <w:rsid w:val="007326F5"/>
  </w:style>
  <w:style w:type="numbering" w:customStyle="1" w:styleId="267">
    <w:name w:val="Нет списка26"/>
    <w:next w:val="a5"/>
    <w:uiPriority w:val="99"/>
    <w:semiHidden/>
    <w:unhideWhenUsed/>
    <w:rsid w:val="007326F5"/>
  </w:style>
  <w:style w:type="table" w:customStyle="1" w:styleId="282">
    <w:name w:val="Сетка таблицы28"/>
    <w:basedOn w:val="a4"/>
    <w:next w:val="ad"/>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0"/>
    <w:semiHidden/>
    <w:rsid w:val="007326F5"/>
  </w:style>
  <w:style w:type="numbering" w:customStyle="1" w:styleId="1ai10">
    <w:name w:val="1 / a / i10"/>
    <w:basedOn w:val="a5"/>
    <w:next w:val="1ai"/>
    <w:semiHidden/>
    <w:rsid w:val="007326F5"/>
  </w:style>
  <w:style w:type="table" w:customStyle="1" w:styleId="-18">
    <w:name w:val="Веб-таблица 18"/>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9">
    <w:name w:val="Статья / Раздел9"/>
    <w:basedOn w:val="a5"/>
    <w:next w:val="afffff7"/>
    <w:semiHidden/>
    <w:rsid w:val="007326F5"/>
  </w:style>
  <w:style w:type="table" w:customStyle="1" w:styleId="187">
    <w:name w:val="Столбцы таблицы 18"/>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7326F5"/>
  </w:style>
  <w:style w:type="numbering" w:customStyle="1" w:styleId="293">
    <w:name w:val="Текущий список29"/>
    <w:rsid w:val="007326F5"/>
  </w:style>
  <w:style w:type="numbering" w:customStyle="1" w:styleId="1172">
    <w:name w:val="Нет списка117"/>
    <w:next w:val="a5"/>
    <w:uiPriority w:val="99"/>
    <w:semiHidden/>
    <w:unhideWhenUsed/>
    <w:rsid w:val="007326F5"/>
  </w:style>
  <w:style w:type="table" w:customStyle="1" w:styleId="1190">
    <w:name w:val="Сетка таблицы119"/>
    <w:basedOn w:val="a4"/>
    <w:next w:val="ad"/>
    <w:uiPriority w:val="59"/>
    <w:rsid w:val="007326F5"/>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7326F5"/>
  </w:style>
  <w:style w:type="table" w:customStyle="1" w:styleId="11100">
    <w:name w:val="Сетка таблицы1110"/>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7326F5"/>
  </w:style>
  <w:style w:type="table" w:customStyle="1" w:styleId="294">
    <w:name w:val="Сетка таблицы29"/>
    <w:basedOn w:val="a4"/>
    <w:next w:val="ad"/>
    <w:uiPriority w:val="59"/>
    <w:rsid w:val="007326F5"/>
    <w:pPr>
      <w:spacing w:after="0" w:line="240" w:lineRule="auto"/>
    </w:pPr>
    <w:rPr>
      <w:rFonts w:eastAsia="Calibri"/>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8">
    <w:name w:val="Сетка таблицы37"/>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7326F5"/>
  </w:style>
  <w:style w:type="numbering" w:customStyle="1" w:styleId="2270">
    <w:name w:val="Текущий список227"/>
    <w:rsid w:val="007326F5"/>
  </w:style>
  <w:style w:type="numbering" w:customStyle="1" w:styleId="111111117">
    <w:name w:val="1 / 1.1 / 1.1.1117"/>
    <w:rsid w:val="007326F5"/>
  </w:style>
  <w:style w:type="numbering" w:customStyle="1" w:styleId="11111128">
    <w:name w:val="1 / 1.1 / 1.1.128"/>
    <w:basedOn w:val="a5"/>
    <w:next w:val="1111110"/>
    <w:semiHidden/>
    <w:unhideWhenUsed/>
    <w:rsid w:val="007326F5"/>
  </w:style>
  <w:style w:type="numbering" w:customStyle="1" w:styleId="1280">
    <w:name w:val="Текущий список128"/>
    <w:rsid w:val="007326F5"/>
  </w:style>
  <w:style w:type="numbering" w:customStyle="1" w:styleId="1ai117">
    <w:name w:val="1 / a / i117"/>
    <w:rsid w:val="007326F5"/>
  </w:style>
  <w:style w:type="numbering" w:customStyle="1" w:styleId="1ai27">
    <w:name w:val="1 / a / i27"/>
    <w:basedOn w:val="a5"/>
    <w:next w:val="1ai"/>
    <w:semiHidden/>
    <w:unhideWhenUsed/>
    <w:rsid w:val="007326F5"/>
  </w:style>
  <w:style w:type="numbering" w:customStyle="1" w:styleId="369">
    <w:name w:val="Нет списка36"/>
    <w:next w:val="a5"/>
    <w:uiPriority w:val="99"/>
    <w:semiHidden/>
    <w:unhideWhenUsed/>
    <w:rsid w:val="007326F5"/>
  </w:style>
  <w:style w:type="table" w:customStyle="1" w:styleId="671">
    <w:name w:val="Сетка таблицы67"/>
    <w:basedOn w:val="a4"/>
    <w:next w:val="ad"/>
    <w:rsid w:val="007326F5"/>
    <w:pPr>
      <w:spacing w:after="0" w:line="240" w:lineRule="auto"/>
    </w:pPr>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5"/>
    <w:semiHidden/>
    <w:rsid w:val="007326F5"/>
  </w:style>
  <w:style w:type="table" w:customStyle="1" w:styleId="2261">
    <w:name w:val="Сетка таблицы226"/>
    <w:basedOn w:val="a4"/>
    <w:next w:val="ad"/>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0"/>
    <w:semiHidden/>
    <w:rsid w:val="007326F5"/>
  </w:style>
  <w:style w:type="numbering" w:customStyle="1" w:styleId="1ai18">
    <w:name w:val="1 / a / i18"/>
    <w:basedOn w:val="a5"/>
    <w:next w:val="1ai"/>
    <w:semiHidden/>
    <w:rsid w:val="007326F5"/>
  </w:style>
  <w:style w:type="table" w:customStyle="1" w:styleId="-116">
    <w:name w:val="Веб-таблица 116"/>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9">
    <w:name w:val="Изысканная таблица16"/>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a">
    <w:name w:val="Современная таблица16"/>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b">
    <w:name w:val="Стандартная таблица16"/>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fffff7"/>
    <w:semiHidden/>
    <w:rsid w:val="007326F5"/>
  </w:style>
  <w:style w:type="table" w:customStyle="1" w:styleId="1166">
    <w:name w:val="Столбцы таблицы 116"/>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7326F5"/>
  </w:style>
  <w:style w:type="numbering" w:customStyle="1" w:styleId="2180">
    <w:name w:val="Текущий список218"/>
    <w:rsid w:val="007326F5"/>
  </w:style>
  <w:style w:type="numbering" w:customStyle="1" w:styleId="11161">
    <w:name w:val="Нет списка1116"/>
    <w:next w:val="a5"/>
    <w:uiPriority w:val="99"/>
    <w:semiHidden/>
    <w:unhideWhenUsed/>
    <w:rsid w:val="007326F5"/>
  </w:style>
  <w:style w:type="numbering" w:customStyle="1" w:styleId="2166">
    <w:name w:val="Нет списка216"/>
    <w:next w:val="a5"/>
    <w:semiHidden/>
    <w:rsid w:val="007326F5"/>
  </w:style>
  <w:style w:type="numbering" w:customStyle="1" w:styleId="111111126">
    <w:name w:val="1 / 1.1 / 1.1.1126"/>
    <w:basedOn w:val="a5"/>
    <w:next w:val="1111110"/>
    <w:semiHidden/>
    <w:rsid w:val="007326F5"/>
  </w:style>
  <w:style w:type="numbering" w:customStyle="1" w:styleId="1ai126">
    <w:name w:val="1 / a / i126"/>
    <w:basedOn w:val="a5"/>
    <w:next w:val="1ai"/>
    <w:semiHidden/>
    <w:rsid w:val="007326F5"/>
  </w:style>
  <w:style w:type="numbering" w:customStyle="1" w:styleId="1264">
    <w:name w:val="Статья / Раздел126"/>
    <w:basedOn w:val="a5"/>
    <w:next w:val="afffff7"/>
    <w:semiHidden/>
    <w:rsid w:val="007326F5"/>
  </w:style>
  <w:style w:type="numbering" w:customStyle="1" w:styleId="11163">
    <w:name w:val="Текущий список1116"/>
    <w:rsid w:val="007326F5"/>
  </w:style>
  <w:style w:type="numbering" w:customStyle="1" w:styleId="21160">
    <w:name w:val="Текущий список2116"/>
    <w:rsid w:val="007326F5"/>
  </w:style>
  <w:style w:type="numbering" w:customStyle="1" w:styleId="12160">
    <w:name w:val="Нет списка1216"/>
    <w:next w:val="a5"/>
    <w:uiPriority w:val="99"/>
    <w:semiHidden/>
    <w:unhideWhenUsed/>
    <w:rsid w:val="007326F5"/>
  </w:style>
  <w:style w:type="numbering" w:customStyle="1" w:styleId="3165">
    <w:name w:val="Нет списка316"/>
    <w:next w:val="a5"/>
    <w:uiPriority w:val="99"/>
    <w:semiHidden/>
    <w:unhideWhenUsed/>
    <w:rsid w:val="007326F5"/>
  </w:style>
  <w:style w:type="numbering" w:customStyle="1" w:styleId="WWNum128">
    <w:name w:val="WWNum128"/>
    <w:rsid w:val="007326F5"/>
  </w:style>
  <w:style w:type="numbering" w:customStyle="1" w:styleId="464">
    <w:name w:val="Нет списка46"/>
    <w:next w:val="a5"/>
    <w:uiPriority w:val="99"/>
    <w:semiHidden/>
    <w:unhideWhenUsed/>
    <w:rsid w:val="007326F5"/>
  </w:style>
  <w:style w:type="numbering" w:customStyle="1" w:styleId="561">
    <w:name w:val="Нет списка56"/>
    <w:next w:val="a5"/>
    <w:uiPriority w:val="99"/>
    <w:semiHidden/>
    <w:unhideWhenUsed/>
    <w:rsid w:val="007326F5"/>
  </w:style>
  <w:style w:type="table" w:customStyle="1" w:styleId="6160">
    <w:name w:val="Сетка таблицы616"/>
    <w:basedOn w:val="a4"/>
    <w:next w:val="ad"/>
    <w:uiPriority w:val="59"/>
    <w:rsid w:val="007326F5"/>
    <w:pPr>
      <w:spacing w:after="0"/>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7326F5"/>
  </w:style>
  <w:style w:type="numbering" w:customStyle="1" w:styleId="662">
    <w:name w:val="Нет списка66"/>
    <w:next w:val="a5"/>
    <w:uiPriority w:val="99"/>
    <w:semiHidden/>
    <w:unhideWhenUsed/>
    <w:rsid w:val="007326F5"/>
  </w:style>
  <w:style w:type="numbering" w:customStyle="1" w:styleId="1460">
    <w:name w:val="Нет списка146"/>
    <w:next w:val="a5"/>
    <w:uiPriority w:val="99"/>
    <w:semiHidden/>
    <w:unhideWhenUsed/>
    <w:rsid w:val="007326F5"/>
  </w:style>
  <w:style w:type="numbering" w:customStyle="1" w:styleId="760">
    <w:name w:val="Нет списка76"/>
    <w:next w:val="a5"/>
    <w:uiPriority w:val="99"/>
    <w:semiHidden/>
    <w:unhideWhenUsed/>
    <w:rsid w:val="007326F5"/>
  </w:style>
  <w:style w:type="table" w:customStyle="1" w:styleId="21161">
    <w:name w:val="Простая таблица 2116"/>
    <w:basedOn w:val="a4"/>
    <w:next w:val="2f7"/>
    <w:semiHidden/>
    <w:unhideWhenUsed/>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2"/>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4"/>
    <w:next w:val="1f6"/>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1"/>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
    <w:semiHidden/>
    <w:unhideWhenUsed/>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6"/>
    <w:semiHidden/>
    <w:unhideWhenUsed/>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a"/>
    <w:semiHidden/>
    <w:unhideWhenUsed/>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5"/>
    <w:semiHidden/>
    <w:unhideWhenUsed/>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4"/>
    <w:next w:val="1fa"/>
    <w:semiHidden/>
    <w:unhideWhenUsed/>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9"/>
    <w:semiHidden/>
    <w:unhideWhenUsed/>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4"/>
    <w:semiHidden/>
    <w:unhideWhenUsed/>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8"/>
    <w:semiHidden/>
    <w:unhideWhenUsed/>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1"/>
    <w:semiHidden/>
    <w:unhideWhenUsed/>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4"/>
    <w:next w:val="1f7"/>
    <w:semiHidden/>
    <w:unhideWhenUsed/>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0"/>
    <w:semiHidden/>
    <w:unhideWhenUsed/>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5"/>
    <w:semiHidden/>
    <w:unhideWhenUsed/>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b"/>
    <w:semiHidden/>
    <w:unhideWhenUsed/>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6"/>
    <w:semiHidden/>
    <w:unhideWhenUsed/>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7326F5"/>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7326F5"/>
  </w:style>
  <w:style w:type="numbering" w:customStyle="1" w:styleId="1111111216">
    <w:name w:val="1 / 1.1 / 1.1.11216"/>
    <w:rsid w:val="007326F5"/>
  </w:style>
  <w:style w:type="numbering" w:customStyle="1" w:styleId="1ai136">
    <w:name w:val="1 / a / i136"/>
    <w:rsid w:val="007326F5"/>
  </w:style>
  <w:style w:type="numbering" w:customStyle="1" w:styleId="12161">
    <w:name w:val="Статья / Раздел1216"/>
    <w:rsid w:val="007326F5"/>
  </w:style>
  <w:style w:type="numbering" w:customStyle="1" w:styleId="11260">
    <w:name w:val="Текущий список1126"/>
    <w:rsid w:val="007326F5"/>
  </w:style>
  <w:style w:type="numbering" w:customStyle="1" w:styleId="1ai36">
    <w:name w:val="1 / a / i36"/>
    <w:rsid w:val="007326F5"/>
  </w:style>
  <w:style w:type="numbering" w:customStyle="1" w:styleId="268">
    <w:name w:val="Статья / Раздел26"/>
    <w:rsid w:val="007326F5"/>
  </w:style>
  <w:style w:type="numbering" w:customStyle="1" w:styleId="WWNum1216">
    <w:name w:val="WWNum1216"/>
    <w:rsid w:val="007326F5"/>
  </w:style>
  <w:style w:type="numbering" w:customStyle="1" w:styleId="111111216">
    <w:name w:val="1 / 1.1 / 1.1.1216"/>
    <w:basedOn w:val="a5"/>
    <w:next w:val="1111110"/>
    <w:semiHidden/>
    <w:unhideWhenUsed/>
    <w:rsid w:val="007326F5"/>
  </w:style>
  <w:style w:type="numbering" w:customStyle="1" w:styleId="12163">
    <w:name w:val="Текущий список1216"/>
    <w:rsid w:val="007326F5"/>
  </w:style>
  <w:style w:type="numbering" w:customStyle="1" w:styleId="11167">
    <w:name w:val="Статья / Раздел1116"/>
    <w:rsid w:val="007326F5"/>
  </w:style>
  <w:style w:type="numbering" w:customStyle="1" w:styleId="21117">
    <w:name w:val="Текущий список21117"/>
    <w:rsid w:val="007326F5"/>
  </w:style>
  <w:style w:type="numbering" w:customStyle="1" w:styleId="111161">
    <w:name w:val="Текущий список11116"/>
    <w:rsid w:val="007326F5"/>
  </w:style>
  <w:style w:type="numbering" w:customStyle="1" w:styleId="WWNum1226">
    <w:name w:val="WWNum1226"/>
    <w:rsid w:val="007326F5"/>
  </w:style>
  <w:style w:type="numbering" w:customStyle="1" w:styleId="36a">
    <w:name w:val="Статья / Раздел36"/>
    <w:basedOn w:val="a5"/>
    <w:next w:val="afffff7"/>
    <w:semiHidden/>
    <w:unhideWhenUsed/>
    <w:rsid w:val="007326F5"/>
  </w:style>
  <w:style w:type="numbering" w:customStyle="1" w:styleId="12117">
    <w:name w:val="Текущий список12117"/>
    <w:rsid w:val="007326F5"/>
  </w:style>
  <w:style w:type="numbering" w:customStyle="1" w:styleId="2216">
    <w:name w:val="Текущий список2216"/>
    <w:rsid w:val="007326F5"/>
  </w:style>
  <w:style w:type="numbering" w:customStyle="1" w:styleId="1111112117">
    <w:name w:val="1 / 1.1 / 1.1.12117"/>
    <w:rsid w:val="007326F5"/>
  </w:style>
  <w:style w:type="numbering" w:customStyle="1" w:styleId="1ai1116">
    <w:name w:val="1 / a / i1116"/>
    <w:rsid w:val="007326F5"/>
  </w:style>
  <w:style w:type="numbering" w:customStyle="1" w:styleId="2370">
    <w:name w:val="Текущий список237"/>
    <w:rsid w:val="007326F5"/>
  </w:style>
  <w:style w:type="numbering" w:customStyle="1" w:styleId="1ai216">
    <w:name w:val="1 / a / i216"/>
    <w:basedOn w:val="a5"/>
    <w:next w:val="1ai"/>
    <w:semiHidden/>
    <w:unhideWhenUsed/>
    <w:rsid w:val="007326F5"/>
  </w:style>
  <w:style w:type="numbering" w:customStyle="1" w:styleId="1111111116">
    <w:name w:val="1 / 1.1 / 1.1.11116"/>
    <w:rsid w:val="007326F5"/>
  </w:style>
  <w:style w:type="numbering" w:customStyle="1" w:styleId="2111160">
    <w:name w:val="Текущий список211116"/>
    <w:rsid w:val="007326F5"/>
  </w:style>
  <w:style w:type="table" w:customStyle="1" w:styleId="303">
    <w:name w:val="Сетка таблицы30"/>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7326F5"/>
  </w:style>
  <w:style w:type="table" w:customStyle="1" w:styleId="387">
    <w:name w:val="Сетка таблицы38"/>
    <w:basedOn w:val="a4"/>
    <w:next w:val="ad"/>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0"/>
    <w:semiHidden/>
    <w:rsid w:val="007326F5"/>
  </w:style>
  <w:style w:type="numbering" w:customStyle="1" w:styleId="1ai19">
    <w:name w:val="1 / a / i19"/>
    <w:basedOn w:val="a5"/>
    <w:next w:val="1ai"/>
    <w:semiHidden/>
    <w:rsid w:val="007326F5"/>
  </w:style>
  <w:style w:type="table" w:customStyle="1" w:styleId="-19">
    <w:name w:val="Веб-таблица 19"/>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a">
    <w:name w:val="Изысканная таблица9"/>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Классическая таблица 29"/>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Простая таблица 29"/>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b">
    <w:name w:val="Современная таблица9"/>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c">
    <w:name w:val="Стандартная таблица9"/>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fffff7"/>
    <w:semiHidden/>
    <w:rsid w:val="007326F5"/>
  </w:style>
  <w:style w:type="table" w:customStyle="1" w:styleId="196">
    <w:name w:val="Столбцы таблицы 19"/>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7">
    <w:name w:val="Столбцы таблицы 29"/>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8">
    <w:name w:val="Цветная таблица 29"/>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7326F5"/>
  </w:style>
  <w:style w:type="numbering" w:customStyle="1" w:styleId="2101">
    <w:name w:val="Текущий список210"/>
    <w:rsid w:val="007326F5"/>
  </w:style>
  <w:style w:type="numbering" w:customStyle="1" w:styleId="1191">
    <w:name w:val="Нет списка119"/>
    <w:next w:val="a5"/>
    <w:uiPriority w:val="99"/>
    <w:semiHidden/>
    <w:unhideWhenUsed/>
    <w:rsid w:val="007326F5"/>
  </w:style>
  <w:style w:type="table" w:customStyle="1" w:styleId="1200">
    <w:name w:val="Сетка таблицы120"/>
    <w:basedOn w:val="a4"/>
    <w:next w:val="ad"/>
    <w:uiPriority w:val="59"/>
    <w:rsid w:val="007326F5"/>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7326F5"/>
  </w:style>
  <w:style w:type="table" w:customStyle="1" w:styleId="11180">
    <w:name w:val="Сетка таблицы1118"/>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9">
    <w:name w:val="Нет списка29"/>
    <w:next w:val="a5"/>
    <w:uiPriority w:val="99"/>
    <w:semiHidden/>
    <w:unhideWhenUsed/>
    <w:rsid w:val="007326F5"/>
  </w:style>
  <w:style w:type="table" w:customStyle="1" w:styleId="2103">
    <w:name w:val="Сетка таблицы210"/>
    <w:basedOn w:val="a4"/>
    <w:next w:val="ad"/>
    <w:uiPriority w:val="59"/>
    <w:rsid w:val="007326F5"/>
    <w:pPr>
      <w:spacing w:after="0" w:line="240" w:lineRule="auto"/>
    </w:pPr>
    <w:rPr>
      <w:rFonts w:eastAsia="Calibri"/>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7326F5"/>
  </w:style>
  <w:style w:type="numbering" w:customStyle="1" w:styleId="2280">
    <w:name w:val="Текущий список228"/>
    <w:rsid w:val="007326F5"/>
  </w:style>
  <w:style w:type="numbering" w:customStyle="1" w:styleId="111111118">
    <w:name w:val="1 / 1.1 / 1.1.1118"/>
    <w:rsid w:val="007326F5"/>
  </w:style>
  <w:style w:type="numbering" w:customStyle="1" w:styleId="11111129">
    <w:name w:val="1 / 1.1 / 1.1.129"/>
    <w:basedOn w:val="a5"/>
    <w:next w:val="1111110"/>
    <w:semiHidden/>
    <w:unhideWhenUsed/>
    <w:rsid w:val="007326F5"/>
  </w:style>
  <w:style w:type="numbering" w:customStyle="1" w:styleId="1290">
    <w:name w:val="Текущий список129"/>
    <w:rsid w:val="007326F5"/>
  </w:style>
  <w:style w:type="numbering" w:customStyle="1" w:styleId="1ai118">
    <w:name w:val="1 / a / i118"/>
    <w:rsid w:val="007326F5"/>
  </w:style>
  <w:style w:type="numbering" w:customStyle="1" w:styleId="1ai28">
    <w:name w:val="1 / a / i28"/>
    <w:basedOn w:val="a5"/>
    <w:next w:val="1ai"/>
    <w:semiHidden/>
    <w:unhideWhenUsed/>
    <w:rsid w:val="007326F5"/>
  </w:style>
  <w:style w:type="numbering" w:customStyle="1" w:styleId="379">
    <w:name w:val="Нет списка37"/>
    <w:next w:val="a5"/>
    <w:uiPriority w:val="99"/>
    <w:semiHidden/>
    <w:unhideWhenUsed/>
    <w:rsid w:val="007326F5"/>
  </w:style>
  <w:style w:type="table" w:customStyle="1" w:styleId="681">
    <w:name w:val="Сетка таблицы68"/>
    <w:basedOn w:val="a4"/>
    <w:next w:val="ad"/>
    <w:rsid w:val="007326F5"/>
    <w:pPr>
      <w:spacing w:after="0" w:line="240" w:lineRule="auto"/>
    </w:pPr>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7326F5"/>
  </w:style>
  <w:style w:type="table" w:customStyle="1" w:styleId="2271">
    <w:name w:val="Сетка таблицы227"/>
    <w:basedOn w:val="a4"/>
    <w:next w:val="ad"/>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0"/>
    <w:semiHidden/>
    <w:rsid w:val="007326F5"/>
  </w:style>
  <w:style w:type="numbering" w:customStyle="1" w:styleId="1ai110">
    <w:name w:val="1 / a / i110"/>
    <w:basedOn w:val="a5"/>
    <w:next w:val="1ai"/>
    <w:semiHidden/>
    <w:rsid w:val="007326F5"/>
  </w:style>
  <w:style w:type="table" w:customStyle="1" w:styleId="-117">
    <w:name w:val="Веб-таблица 117"/>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fffff7"/>
    <w:semiHidden/>
    <w:rsid w:val="007326F5"/>
  </w:style>
  <w:style w:type="table" w:customStyle="1" w:styleId="1176">
    <w:name w:val="Столбцы таблицы 117"/>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7326F5"/>
  </w:style>
  <w:style w:type="numbering" w:customStyle="1" w:styleId="2190">
    <w:name w:val="Текущий список219"/>
    <w:rsid w:val="007326F5"/>
  </w:style>
  <w:style w:type="numbering" w:customStyle="1" w:styleId="11171">
    <w:name w:val="Нет списка1117"/>
    <w:next w:val="a5"/>
    <w:uiPriority w:val="99"/>
    <w:semiHidden/>
    <w:unhideWhenUsed/>
    <w:rsid w:val="007326F5"/>
  </w:style>
  <w:style w:type="numbering" w:customStyle="1" w:styleId="2176">
    <w:name w:val="Нет списка217"/>
    <w:next w:val="a5"/>
    <w:semiHidden/>
    <w:rsid w:val="007326F5"/>
  </w:style>
  <w:style w:type="numbering" w:customStyle="1" w:styleId="111111127">
    <w:name w:val="1 / 1.1 / 1.1.1127"/>
    <w:basedOn w:val="a5"/>
    <w:next w:val="1111110"/>
    <w:semiHidden/>
    <w:rsid w:val="007326F5"/>
  </w:style>
  <w:style w:type="numbering" w:customStyle="1" w:styleId="1ai127">
    <w:name w:val="1 / a / i127"/>
    <w:basedOn w:val="a5"/>
    <w:next w:val="1ai"/>
    <w:semiHidden/>
    <w:rsid w:val="007326F5"/>
  </w:style>
  <w:style w:type="numbering" w:customStyle="1" w:styleId="1274">
    <w:name w:val="Статья / Раздел127"/>
    <w:basedOn w:val="a5"/>
    <w:next w:val="afffff7"/>
    <w:semiHidden/>
    <w:rsid w:val="007326F5"/>
  </w:style>
  <w:style w:type="numbering" w:customStyle="1" w:styleId="11173">
    <w:name w:val="Текущий список1117"/>
    <w:rsid w:val="007326F5"/>
  </w:style>
  <w:style w:type="numbering" w:customStyle="1" w:styleId="21170">
    <w:name w:val="Текущий список2117"/>
    <w:rsid w:val="007326F5"/>
  </w:style>
  <w:style w:type="numbering" w:customStyle="1" w:styleId="12170">
    <w:name w:val="Нет списка1217"/>
    <w:next w:val="a5"/>
    <w:uiPriority w:val="99"/>
    <w:semiHidden/>
    <w:unhideWhenUsed/>
    <w:rsid w:val="007326F5"/>
  </w:style>
  <w:style w:type="numbering" w:customStyle="1" w:styleId="3175">
    <w:name w:val="Нет списка317"/>
    <w:next w:val="a5"/>
    <w:uiPriority w:val="99"/>
    <w:semiHidden/>
    <w:unhideWhenUsed/>
    <w:rsid w:val="007326F5"/>
  </w:style>
  <w:style w:type="numbering" w:customStyle="1" w:styleId="WWNum129">
    <w:name w:val="WWNum129"/>
    <w:rsid w:val="007326F5"/>
  </w:style>
  <w:style w:type="numbering" w:customStyle="1" w:styleId="474">
    <w:name w:val="Нет списка47"/>
    <w:next w:val="a5"/>
    <w:uiPriority w:val="99"/>
    <w:semiHidden/>
    <w:unhideWhenUsed/>
    <w:rsid w:val="007326F5"/>
  </w:style>
  <w:style w:type="numbering" w:customStyle="1" w:styleId="571">
    <w:name w:val="Нет списка57"/>
    <w:next w:val="a5"/>
    <w:uiPriority w:val="99"/>
    <w:semiHidden/>
    <w:unhideWhenUsed/>
    <w:rsid w:val="007326F5"/>
  </w:style>
  <w:style w:type="table" w:customStyle="1" w:styleId="6170">
    <w:name w:val="Сетка таблицы617"/>
    <w:basedOn w:val="a4"/>
    <w:next w:val="ad"/>
    <w:uiPriority w:val="59"/>
    <w:rsid w:val="007326F5"/>
    <w:pPr>
      <w:spacing w:after="0"/>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7326F5"/>
  </w:style>
  <w:style w:type="numbering" w:customStyle="1" w:styleId="672">
    <w:name w:val="Нет списка67"/>
    <w:next w:val="a5"/>
    <w:uiPriority w:val="99"/>
    <w:semiHidden/>
    <w:unhideWhenUsed/>
    <w:rsid w:val="007326F5"/>
  </w:style>
  <w:style w:type="numbering" w:customStyle="1" w:styleId="1470">
    <w:name w:val="Нет списка147"/>
    <w:next w:val="a5"/>
    <w:uiPriority w:val="99"/>
    <w:semiHidden/>
    <w:unhideWhenUsed/>
    <w:rsid w:val="007326F5"/>
  </w:style>
  <w:style w:type="numbering" w:customStyle="1" w:styleId="770">
    <w:name w:val="Нет списка77"/>
    <w:next w:val="a5"/>
    <w:uiPriority w:val="99"/>
    <w:semiHidden/>
    <w:unhideWhenUsed/>
    <w:rsid w:val="007326F5"/>
  </w:style>
  <w:style w:type="table" w:customStyle="1" w:styleId="21171">
    <w:name w:val="Простая таблица 2117"/>
    <w:basedOn w:val="a4"/>
    <w:next w:val="2f7"/>
    <w:semiHidden/>
    <w:unhideWhenUsed/>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2"/>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4"/>
    <w:next w:val="1f6"/>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4"/>
    <w:next w:val="2f1"/>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
    <w:semiHidden/>
    <w:unhideWhenUsed/>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6"/>
    <w:semiHidden/>
    <w:unhideWhenUsed/>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4"/>
    <w:next w:val="2fa"/>
    <w:semiHidden/>
    <w:unhideWhenUsed/>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5"/>
    <w:semiHidden/>
    <w:unhideWhenUsed/>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4"/>
    <w:next w:val="1fa"/>
    <w:semiHidden/>
    <w:unhideWhenUsed/>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4"/>
    <w:next w:val="2f9"/>
    <w:semiHidden/>
    <w:unhideWhenUsed/>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4"/>
    <w:semiHidden/>
    <w:unhideWhenUsed/>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8"/>
    <w:semiHidden/>
    <w:unhideWhenUsed/>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1"/>
    <w:semiHidden/>
    <w:unhideWhenUsed/>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4"/>
    <w:next w:val="1f7"/>
    <w:semiHidden/>
    <w:unhideWhenUsed/>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0"/>
    <w:semiHidden/>
    <w:unhideWhenUsed/>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5"/>
    <w:semiHidden/>
    <w:unhideWhenUsed/>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b"/>
    <w:semiHidden/>
    <w:unhideWhenUsed/>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6"/>
    <w:semiHidden/>
    <w:unhideWhenUsed/>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6">
    <w:name w:val="Сетка таблицы2117"/>
    <w:basedOn w:val="a4"/>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7326F5"/>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7326F5"/>
  </w:style>
  <w:style w:type="numbering" w:customStyle="1" w:styleId="1111111217">
    <w:name w:val="1 / 1.1 / 1.1.11217"/>
    <w:rsid w:val="007326F5"/>
  </w:style>
  <w:style w:type="numbering" w:customStyle="1" w:styleId="1ai137">
    <w:name w:val="1 / a / i137"/>
    <w:rsid w:val="007326F5"/>
  </w:style>
  <w:style w:type="numbering" w:customStyle="1" w:styleId="12171">
    <w:name w:val="Статья / Раздел1217"/>
    <w:rsid w:val="007326F5"/>
  </w:style>
  <w:style w:type="numbering" w:customStyle="1" w:styleId="11270">
    <w:name w:val="Текущий список1127"/>
    <w:rsid w:val="007326F5"/>
  </w:style>
  <w:style w:type="numbering" w:customStyle="1" w:styleId="1ai37">
    <w:name w:val="1 / a / i37"/>
    <w:rsid w:val="007326F5"/>
  </w:style>
  <w:style w:type="numbering" w:customStyle="1" w:styleId="279">
    <w:name w:val="Статья / Раздел27"/>
    <w:rsid w:val="007326F5"/>
  </w:style>
  <w:style w:type="numbering" w:customStyle="1" w:styleId="WWNum1217">
    <w:name w:val="WWNum1217"/>
    <w:rsid w:val="007326F5"/>
  </w:style>
  <w:style w:type="numbering" w:customStyle="1" w:styleId="111111217">
    <w:name w:val="1 / 1.1 / 1.1.1217"/>
    <w:basedOn w:val="a5"/>
    <w:next w:val="1111110"/>
    <w:semiHidden/>
    <w:unhideWhenUsed/>
    <w:rsid w:val="007326F5"/>
  </w:style>
  <w:style w:type="numbering" w:customStyle="1" w:styleId="12173">
    <w:name w:val="Текущий список1217"/>
    <w:rsid w:val="007326F5"/>
  </w:style>
  <w:style w:type="numbering" w:customStyle="1" w:styleId="11177">
    <w:name w:val="Статья / Раздел1117"/>
    <w:rsid w:val="007326F5"/>
  </w:style>
  <w:style w:type="numbering" w:customStyle="1" w:styleId="21118">
    <w:name w:val="Текущий список21118"/>
    <w:rsid w:val="007326F5"/>
  </w:style>
  <w:style w:type="numbering" w:customStyle="1" w:styleId="111171">
    <w:name w:val="Текущий список11117"/>
    <w:rsid w:val="007326F5"/>
  </w:style>
  <w:style w:type="numbering" w:customStyle="1" w:styleId="WWNum1227">
    <w:name w:val="WWNum1227"/>
    <w:rsid w:val="007326F5"/>
  </w:style>
  <w:style w:type="numbering" w:customStyle="1" w:styleId="37a">
    <w:name w:val="Статья / Раздел37"/>
    <w:basedOn w:val="a5"/>
    <w:next w:val="afffff7"/>
    <w:semiHidden/>
    <w:unhideWhenUsed/>
    <w:rsid w:val="007326F5"/>
  </w:style>
  <w:style w:type="numbering" w:customStyle="1" w:styleId="12118">
    <w:name w:val="Текущий список12118"/>
    <w:rsid w:val="007326F5"/>
  </w:style>
  <w:style w:type="numbering" w:customStyle="1" w:styleId="2217">
    <w:name w:val="Текущий список2217"/>
    <w:rsid w:val="007326F5"/>
  </w:style>
  <w:style w:type="numbering" w:customStyle="1" w:styleId="1111112118">
    <w:name w:val="1 / 1.1 / 1.1.12118"/>
    <w:rsid w:val="007326F5"/>
  </w:style>
  <w:style w:type="numbering" w:customStyle="1" w:styleId="1ai1117">
    <w:name w:val="1 / a / i1117"/>
    <w:rsid w:val="007326F5"/>
  </w:style>
  <w:style w:type="numbering" w:customStyle="1" w:styleId="2380">
    <w:name w:val="Текущий список238"/>
    <w:rsid w:val="007326F5"/>
  </w:style>
  <w:style w:type="numbering" w:customStyle="1" w:styleId="1ai217">
    <w:name w:val="1 / a / i217"/>
    <w:basedOn w:val="a5"/>
    <w:next w:val="1ai"/>
    <w:semiHidden/>
    <w:unhideWhenUsed/>
    <w:rsid w:val="007326F5"/>
  </w:style>
  <w:style w:type="numbering" w:customStyle="1" w:styleId="1111111117">
    <w:name w:val="1 / 1.1 / 1.1.11117"/>
    <w:rsid w:val="007326F5"/>
  </w:style>
  <w:style w:type="numbering" w:customStyle="1" w:styleId="211117">
    <w:name w:val="Текущий список211117"/>
    <w:rsid w:val="007326F5"/>
  </w:style>
  <w:style w:type="numbering" w:customStyle="1" w:styleId="304">
    <w:name w:val="Нет списка30"/>
    <w:next w:val="a5"/>
    <w:uiPriority w:val="99"/>
    <w:semiHidden/>
    <w:unhideWhenUsed/>
    <w:rsid w:val="007326F5"/>
  </w:style>
  <w:style w:type="table" w:customStyle="1" w:styleId="402">
    <w:name w:val="Сетка таблицы40"/>
    <w:basedOn w:val="a4"/>
    <w:next w:val="ad"/>
    <w:rsid w:val="007326F5"/>
    <w:pPr>
      <w:spacing w:after="0" w:line="240" w:lineRule="auto"/>
    </w:pPr>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7326F5"/>
  </w:style>
  <w:style w:type="table" w:customStyle="1" w:styleId="2181">
    <w:name w:val="Сетка таблицы218"/>
    <w:basedOn w:val="a4"/>
    <w:next w:val="ad"/>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0"/>
    <w:semiHidden/>
    <w:rsid w:val="007326F5"/>
  </w:style>
  <w:style w:type="numbering" w:customStyle="1" w:styleId="1ai20">
    <w:name w:val="1 / a / i20"/>
    <w:basedOn w:val="a5"/>
    <w:next w:val="1ai"/>
    <w:semiHidden/>
    <w:rsid w:val="007326F5"/>
  </w:style>
  <w:style w:type="table" w:customStyle="1" w:styleId="-1100">
    <w:name w:val="Веб-таблица 110"/>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Классическая таблица 210"/>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Простая таблица 210"/>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fffff7"/>
    <w:semiHidden/>
    <w:rsid w:val="007326F5"/>
  </w:style>
  <w:style w:type="table" w:customStyle="1" w:styleId="1104">
    <w:name w:val="Столбцы таблицы 110"/>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6">
    <w:name w:val="Столбцы таблицы 210"/>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7">
    <w:name w:val="Цветная таблица 210"/>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7326F5"/>
  </w:style>
  <w:style w:type="numbering" w:customStyle="1" w:styleId="2200">
    <w:name w:val="Текущий список220"/>
    <w:rsid w:val="007326F5"/>
  </w:style>
  <w:style w:type="numbering" w:customStyle="1" w:styleId="11181">
    <w:name w:val="Нет списка1118"/>
    <w:next w:val="a5"/>
    <w:uiPriority w:val="99"/>
    <w:semiHidden/>
    <w:unhideWhenUsed/>
    <w:rsid w:val="007326F5"/>
  </w:style>
  <w:style w:type="table" w:customStyle="1" w:styleId="11200">
    <w:name w:val="Сетка таблицы1120"/>
    <w:basedOn w:val="a4"/>
    <w:next w:val="ad"/>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8">
    <w:name w:val="Нет списка210"/>
    <w:next w:val="a5"/>
    <w:semiHidden/>
    <w:rsid w:val="007326F5"/>
  </w:style>
  <w:style w:type="table" w:customStyle="1" w:styleId="3105">
    <w:name w:val="Сетка таблицы310"/>
    <w:basedOn w:val="a4"/>
    <w:next w:val="ad"/>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5"/>
    <w:next w:val="1111110"/>
    <w:semiHidden/>
    <w:rsid w:val="007326F5"/>
    <w:pPr>
      <w:numPr>
        <w:numId w:val="10"/>
      </w:numPr>
    </w:pPr>
  </w:style>
  <w:style w:type="numbering" w:customStyle="1" w:styleId="1ai119">
    <w:name w:val="1 / a / i119"/>
    <w:basedOn w:val="a5"/>
    <w:next w:val="1ai"/>
    <w:semiHidden/>
    <w:rsid w:val="007326F5"/>
  </w:style>
  <w:style w:type="numbering" w:customStyle="1" w:styleId="1106">
    <w:name w:val="Статья / Раздел110"/>
    <w:basedOn w:val="a5"/>
    <w:next w:val="afffff7"/>
    <w:semiHidden/>
    <w:rsid w:val="007326F5"/>
  </w:style>
  <w:style w:type="numbering" w:customStyle="1" w:styleId="11102">
    <w:name w:val="Текущий список1110"/>
    <w:rsid w:val="007326F5"/>
  </w:style>
  <w:style w:type="numbering" w:customStyle="1" w:styleId="21100">
    <w:name w:val="Текущий список2110"/>
    <w:rsid w:val="007326F5"/>
  </w:style>
  <w:style w:type="numbering" w:customStyle="1" w:styleId="1282">
    <w:name w:val="Нет списка128"/>
    <w:next w:val="a5"/>
    <w:uiPriority w:val="99"/>
    <w:semiHidden/>
    <w:unhideWhenUsed/>
    <w:rsid w:val="007326F5"/>
  </w:style>
  <w:style w:type="table" w:customStyle="1" w:styleId="12100">
    <w:name w:val="Сетка таблицы1210"/>
    <w:basedOn w:val="a4"/>
    <w:next w:val="ad"/>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7326F5"/>
  </w:style>
  <w:style w:type="table" w:customStyle="1" w:styleId="493">
    <w:name w:val="Сетка таблицы49"/>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7326F5"/>
    <w:pPr>
      <w:numPr>
        <w:numId w:val="25"/>
      </w:numPr>
    </w:pPr>
  </w:style>
  <w:style w:type="numbering" w:customStyle="1" w:styleId="484">
    <w:name w:val="Нет списка48"/>
    <w:next w:val="a5"/>
    <w:uiPriority w:val="99"/>
    <w:semiHidden/>
    <w:unhideWhenUsed/>
    <w:rsid w:val="007326F5"/>
  </w:style>
  <w:style w:type="numbering" w:customStyle="1" w:styleId="581">
    <w:name w:val="Нет списка58"/>
    <w:next w:val="a5"/>
    <w:uiPriority w:val="99"/>
    <w:semiHidden/>
    <w:unhideWhenUsed/>
    <w:rsid w:val="007326F5"/>
  </w:style>
  <w:style w:type="table" w:customStyle="1" w:styleId="691">
    <w:name w:val="Сетка таблицы69"/>
    <w:basedOn w:val="a4"/>
    <w:next w:val="ad"/>
    <w:uiPriority w:val="59"/>
    <w:rsid w:val="007326F5"/>
    <w:pPr>
      <w:spacing w:after="0"/>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7326F5"/>
  </w:style>
  <w:style w:type="numbering" w:customStyle="1" w:styleId="682">
    <w:name w:val="Нет списка68"/>
    <w:next w:val="a5"/>
    <w:uiPriority w:val="99"/>
    <w:semiHidden/>
    <w:unhideWhenUsed/>
    <w:rsid w:val="007326F5"/>
  </w:style>
  <w:style w:type="numbering" w:customStyle="1" w:styleId="1480">
    <w:name w:val="Нет списка148"/>
    <w:next w:val="a5"/>
    <w:uiPriority w:val="99"/>
    <w:semiHidden/>
    <w:unhideWhenUsed/>
    <w:rsid w:val="007326F5"/>
  </w:style>
  <w:style w:type="numbering" w:customStyle="1" w:styleId="780">
    <w:name w:val="Нет списка78"/>
    <w:next w:val="a5"/>
    <w:uiPriority w:val="99"/>
    <w:semiHidden/>
    <w:unhideWhenUsed/>
    <w:rsid w:val="007326F5"/>
  </w:style>
  <w:style w:type="table" w:customStyle="1" w:styleId="2182">
    <w:name w:val="Простая таблица 218"/>
    <w:basedOn w:val="a4"/>
    <w:next w:val="2f7"/>
    <w:semiHidden/>
    <w:unhideWhenUsed/>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2"/>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6"/>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1"/>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
    <w:semiHidden/>
    <w:unhideWhenUsed/>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6"/>
    <w:semiHidden/>
    <w:unhideWhenUsed/>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a"/>
    <w:semiHidden/>
    <w:unhideWhenUsed/>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5"/>
    <w:semiHidden/>
    <w:unhideWhenUsed/>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a"/>
    <w:semiHidden/>
    <w:unhideWhenUsed/>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9"/>
    <w:semiHidden/>
    <w:unhideWhenUsed/>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4"/>
    <w:semiHidden/>
    <w:unhideWhenUsed/>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8"/>
    <w:semiHidden/>
    <w:unhideWhenUsed/>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1"/>
    <w:semiHidden/>
    <w:unhideWhenUsed/>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7"/>
    <w:semiHidden/>
    <w:unhideWhenUsed/>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0"/>
    <w:semiHidden/>
    <w:unhideWhenUsed/>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5"/>
    <w:semiHidden/>
    <w:unhideWhenUsed/>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b"/>
    <w:semiHidden/>
    <w:unhideWhenUsed/>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6"/>
    <w:semiHidden/>
    <w:unhideWhenUsed/>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7326F5"/>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7326F5"/>
  </w:style>
  <w:style w:type="numbering" w:customStyle="1" w:styleId="111111128">
    <w:name w:val="1 / 1.1 / 1.1.1128"/>
    <w:rsid w:val="007326F5"/>
  </w:style>
  <w:style w:type="numbering" w:customStyle="1" w:styleId="1ai138">
    <w:name w:val="1 / a / i138"/>
    <w:rsid w:val="007326F5"/>
  </w:style>
  <w:style w:type="numbering" w:customStyle="1" w:styleId="1283">
    <w:name w:val="Статья / Раздел128"/>
    <w:rsid w:val="007326F5"/>
  </w:style>
  <w:style w:type="numbering" w:customStyle="1" w:styleId="11280">
    <w:name w:val="Текущий список1128"/>
    <w:rsid w:val="007326F5"/>
  </w:style>
  <w:style w:type="numbering" w:customStyle="1" w:styleId="1ai38">
    <w:name w:val="1 / a / i38"/>
    <w:rsid w:val="007326F5"/>
  </w:style>
  <w:style w:type="numbering" w:customStyle="1" w:styleId="288">
    <w:name w:val="Статья / Раздел28"/>
    <w:rsid w:val="007326F5"/>
  </w:style>
  <w:style w:type="numbering" w:customStyle="1" w:styleId="WWNum1218">
    <w:name w:val="WWNum1218"/>
    <w:rsid w:val="007326F5"/>
  </w:style>
  <w:style w:type="numbering" w:customStyle="1" w:styleId="111111210">
    <w:name w:val="1 / 1.1 / 1.1.1210"/>
    <w:basedOn w:val="a5"/>
    <w:next w:val="1111110"/>
    <w:semiHidden/>
    <w:unhideWhenUsed/>
    <w:rsid w:val="007326F5"/>
  </w:style>
  <w:style w:type="numbering" w:customStyle="1" w:styleId="12101">
    <w:name w:val="Текущий список1210"/>
    <w:rsid w:val="007326F5"/>
  </w:style>
  <w:style w:type="numbering" w:customStyle="1" w:styleId="1194">
    <w:name w:val="Статья / Раздел119"/>
    <w:rsid w:val="007326F5"/>
  </w:style>
  <w:style w:type="numbering" w:customStyle="1" w:styleId="21180">
    <w:name w:val="Текущий список2118"/>
    <w:rsid w:val="007326F5"/>
  </w:style>
  <w:style w:type="numbering" w:customStyle="1" w:styleId="11182">
    <w:name w:val="Текущий список1118"/>
    <w:rsid w:val="007326F5"/>
  </w:style>
  <w:style w:type="numbering" w:customStyle="1" w:styleId="WWNum1228">
    <w:name w:val="WWNum1228"/>
    <w:rsid w:val="007326F5"/>
    <w:pPr>
      <w:numPr>
        <w:numId w:val="30"/>
      </w:numPr>
    </w:pPr>
  </w:style>
  <w:style w:type="numbering" w:customStyle="1" w:styleId="389">
    <w:name w:val="Статья / Раздел38"/>
    <w:basedOn w:val="a5"/>
    <w:next w:val="afffff7"/>
    <w:semiHidden/>
    <w:unhideWhenUsed/>
    <w:rsid w:val="007326F5"/>
  </w:style>
  <w:style w:type="numbering" w:customStyle="1" w:styleId="12180">
    <w:name w:val="Текущий список1218"/>
    <w:rsid w:val="007326F5"/>
  </w:style>
  <w:style w:type="numbering" w:customStyle="1" w:styleId="2290">
    <w:name w:val="Текущий список229"/>
    <w:rsid w:val="007326F5"/>
  </w:style>
  <w:style w:type="numbering" w:customStyle="1" w:styleId="111111218">
    <w:name w:val="1 / 1.1 / 1.1.1218"/>
    <w:rsid w:val="007326F5"/>
  </w:style>
  <w:style w:type="numbering" w:customStyle="1" w:styleId="1ai1110">
    <w:name w:val="1 / a / i1110"/>
    <w:rsid w:val="007326F5"/>
  </w:style>
  <w:style w:type="numbering" w:customStyle="1" w:styleId="2390">
    <w:name w:val="Текущий список239"/>
    <w:rsid w:val="007326F5"/>
  </w:style>
  <w:style w:type="numbering" w:customStyle="1" w:styleId="1ai29">
    <w:name w:val="1 / a / i29"/>
    <w:basedOn w:val="a5"/>
    <w:next w:val="1ai"/>
    <w:semiHidden/>
    <w:unhideWhenUsed/>
    <w:rsid w:val="007326F5"/>
  </w:style>
  <w:style w:type="numbering" w:customStyle="1" w:styleId="111111119">
    <w:name w:val="1 / 1.1 / 1.1.1119"/>
    <w:rsid w:val="007326F5"/>
  </w:style>
  <w:style w:type="numbering" w:customStyle="1" w:styleId="821">
    <w:name w:val="Нет списка82"/>
    <w:next w:val="a5"/>
    <w:uiPriority w:val="99"/>
    <w:semiHidden/>
    <w:unhideWhenUsed/>
    <w:rsid w:val="007326F5"/>
  </w:style>
  <w:style w:type="table" w:customStyle="1" w:styleId="920">
    <w:name w:val="Сетка таблицы92"/>
    <w:basedOn w:val="a4"/>
    <w:next w:val="ad"/>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0"/>
    <w:semiHidden/>
    <w:rsid w:val="007326F5"/>
  </w:style>
  <w:style w:type="numbering" w:customStyle="1" w:styleId="1ai42">
    <w:name w:val="1 / a / i42"/>
    <w:basedOn w:val="a5"/>
    <w:next w:val="1ai"/>
    <w:semiHidden/>
    <w:rsid w:val="007326F5"/>
  </w:style>
  <w:style w:type="table" w:customStyle="1" w:styleId="-132">
    <w:name w:val="Веб-таблица 132"/>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e">
    <w:name w:val="Изысканная таблица32"/>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Простая таблица 232"/>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f">
    <w:name w:val="Современная таблица32"/>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0">
    <w:name w:val="Стандартная таблица32"/>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fffff7"/>
    <w:semiHidden/>
    <w:rsid w:val="007326F5"/>
  </w:style>
  <w:style w:type="table" w:customStyle="1" w:styleId="1323">
    <w:name w:val="Столбцы таблицы 132"/>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Столбцы таблицы 232"/>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5">
    <w:name w:val="Цветная таблица 232"/>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7326F5"/>
  </w:style>
  <w:style w:type="numbering" w:customStyle="1" w:styleId="2420">
    <w:name w:val="Текущий список242"/>
    <w:rsid w:val="007326F5"/>
  </w:style>
  <w:style w:type="numbering" w:customStyle="1" w:styleId="1520">
    <w:name w:val="Нет списка152"/>
    <w:next w:val="a5"/>
    <w:uiPriority w:val="99"/>
    <w:semiHidden/>
    <w:unhideWhenUsed/>
    <w:rsid w:val="007326F5"/>
  </w:style>
  <w:style w:type="table" w:customStyle="1" w:styleId="1620">
    <w:name w:val="Сетка таблицы162"/>
    <w:basedOn w:val="a4"/>
    <w:next w:val="ad"/>
    <w:uiPriority w:val="59"/>
    <w:rsid w:val="007326F5"/>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7326F5"/>
  </w:style>
  <w:style w:type="table" w:customStyle="1" w:styleId="11320">
    <w:name w:val="Сетка таблицы1132"/>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7326F5"/>
  </w:style>
  <w:style w:type="table" w:customStyle="1" w:styleId="2281">
    <w:name w:val="Сетка таблицы228"/>
    <w:basedOn w:val="a4"/>
    <w:next w:val="ad"/>
    <w:uiPriority w:val="59"/>
    <w:rsid w:val="007326F5"/>
    <w:pPr>
      <w:spacing w:after="0" w:line="240" w:lineRule="auto"/>
    </w:pPr>
    <w:rPr>
      <w:rFonts w:eastAsia="Calibri"/>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7326F5"/>
  </w:style>
  <w:style w:type="numbering" w:customStyle="1" w:styleId="2218">
    <w:name w:val="Текущий список2218"/>
    <w:rsid w:val="007326F5"/>
  </w:style>
  <w:style w:type="numbering" w:customStyle="1" w:styleId="1111111118">
    <w:name w:val="1 / 1.1 / 1.1.11118"/>
    <w:rsid w:val="007326F5"/>
  </w:style>
  <w:style w:type="numbering" w:customStyle="1" w:styleId="111111222">
    <w:name w:val="1 / 1.1 / 1.1.1222"/>
    <w:basedOn w:val="a5"/>
    <w:next w:val="1111110"/>
    <w:semiHidden/>
    <w:unhideWhenUsed/>
    <w:rsid w:val="007326F5"/>
  </w:style>
  <w:style w:type="numbering" w:customStyle="1" w:styleId="12220">
    <w:name w:val="Текущий список1222"/>
    <w:rsid w:val="007326F5"/>
  </w:style>
  <w:style w:type="numbering" w:customStyle="1" w:styleId="1ai1118">
    <w:name w:val="1 / a / i1118"/>
    <w:rsid w:val="007326F5"/>
  </w:style>
  <w:style w:type="numbering" w:customStyle="1" w:styleId="1ai218">
    <w:name w:val="1 / a / i218"/>
    <w:basedOn w:val="a5"/>
    <w:next w:val="1ai"/>
    <w:semiHidden/>
    <w:unhideWhenUsed/>
    <w:rsid w:val="007326F5"/>
    <w:pPr>
      <w:numPr>
        <w:numId w:val="43"/>
      </w:numPr>
    </w:pPr>
  </w:style>
  <w:style w:type="numbering" w:customStyle="1" w:styleId="3185">
    <w:name w:val="Нет списка318"/>
    <w:next w:val="a5"/>
    <w:uiPriority w:val="99"/>
    <w:semiHidden/>
    <w:unhideWhenUsed/>
    <w:rsid w:val="007326F5"/>
  </w:style>
  <w:style w:type="table" w:customStyle="1" w:styleId="6220">
    <w:name w:val="Сетка таблицы622"/>
    <w:basedOn w:val="a4"/>
    <w:next w:val="ad"/>
    <w:rsid w:val="007326F5"/>
    <w:pPr>
      <w:spacing w:after="0" w:line="240" w:lineRule="auto"/>
    </w:pPr>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7326F5"/>
  </w:style>
  <w:style w:type="table" w:customStyle="1" w:styleId="22121">
    <w:name w:val="Сетка таблицы2212"/>
    <w:basedOn w:val="a4"/>
    <w:next w:val="ad"/>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0"/>
    <w:semiHidden/>
    <w:rsid w:val="007326F5"/>
  </w:style>
  <w:style w:type="numbering" w:customStyle="1" w:styleId="1ai128">
    <w:name w:val="1 / a / i128"/>
    <w:basedOn w:val="a5"/>
    <w:next w:val="1ai"/>
    <w:semiHidden/>
    <w:rsid w:val="007326F5"/>
  </w:style>
  <w:style w:type="table" w:customStyle="1" w:styleId="-1118">
    <w:name w:val="Веб-таблица 1118"/>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0">
    <w:name w:val="Классическая таблица 3118"/>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1">
    <w:name w:val="Объемная таблица 3118"/>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2">
    <w:name w:val="Простая таблица 3118"/>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fffff7"/>
    <w:semiHidden/>
    <w:rsid w:val="007326F5"/>
  </w:style>
  <w:style w:type="table" w:customStyle="1" w:styleId="11186">
    <w:name w:val="Столбцы таблицы 1118"/>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3">
    <w:name w:val="Столбцы таблицы 3118"/>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4">
    <w:name w:val="Цветная таблица 3118"/>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7326F5"/>
  </w:style>
  <w:style w:type="numbering" w:customStyle="1" w:styleId="21221">
    <w:name w:val="Текущий список2122"/>
    <w:rsid w:val="007326F5"/>
  </w:style>
  <w:style w:type="numbering" w:customStyle="1" w:styleId="1111211">
    <w:name w:val="Нет списка111121"/>
    <w:next w:val="a5"/>
    <w:uiPriority w:val="99"/>
    <w:semiHidden/>
    <w:unhideWhenUsed/>
    <w:rsid w:val="007326F5"/>
  </w:style>
  <w:style w:type="numbering" w:customStyle="1" w:styleId="211211">
    <w:name w:val="Нет списка21121"/>
    <w:next w:val="a5"/>
    <w:semiHidden/>
    <w:rsid w:val="007326F5"/>
  </w:style>
  <w:style w:type="numbering" w:customStyle="1" w:styleId="1111111218">
    <w:name w:val="1 / 1.1 / 1.1.11218"/>
    <w:basedOn w:val="a5"/>
    <w:next w:val="1111110"/>
    <w:semiHidden/>
    <w:rsid w:val="007326F5"/>
  </w:style>
  <w:style w:type="numbering" w:customStyle="1" w:styleId="1ai1212">
    <w:name w:val="1 / a / i1212"/>
    <w:basedOn w:val="a5"/>
    <w:next w:val="1ai"/>
    <w:semiHidden/>
    <w:rsid w:val="007326F5"/>
  </w:style>
  <w:style w:type="numbering" w:customStyle="1" w:styleId="12182">
    <w:name w:val="Статья / Раздел1218"/>
    <w:basedOn w:val="a5"/>
    <w:next w:val="afffff7"/>
    <w:semiHidden/>
    <w:rsid w:val="007326F5"/>
  </w:style>
  <w:style w:type="numbering" w:customStyle="1" w:styleId="111181">
    <w:name w:val="Текущий список11118"/>
    <w:rsid w:val="007326F5"/>
  </w:style>
  <w:style w:type="numbering" w:customStyle="1" w:styleId="21119">
    <w:name w:val="Текущий список21119"/>
    <w:rsid w:val="007326F5"/>
  </w:style>
  <w:style w:type="numbering" w:customStyle="1" w:styleId="121121">
    <w:name w:val="Нет списка12112"/>
    <w:next w:val="a5"/>
    <w:uiPriority w:val="99"/>
    <w:semiHidden/>
    <w:unhideWhenUsed/>
    <w:rsid w:val="007326F5"/>
  </w:style>
  <w:style w:type="numbering" w:customStyle="1" w:styleId="31125">
    <w:name w:val="Нет списка3112"/>
    <w:next w:val="a5"/>
    <w:uiPriority w:val="99"/>
    <w:semiHidden/>
    <w:unhideWhenUsed/>
    <w:rsid w:val="007326F5"/>
  </w:style>
  <w:style w:type="numbering" w:customStyle="1" w:styleId="WWNum1232">
    <w:name w:val="WWNum1232"/>
    <w:rsid w:val="007326F5"/>
  </w:style>
  <w:style w:type="numbering" w:customStyle="1" w:styleId="4123">
    <w:name w:val="Нет списка412"/>
    <w:next w:val="a5"/>
    <w:uiPriority w:val="99"/>
    <w:semiHidden/>
    <w:unhideWhenUsed/>
    <w:rsid w:val="007326F5"/>
  </w:style>
  <w:style w:type="numbering" w:customStyle="1" w:styleId="5122">
    <w:name w:val="Нет списка512"/>
    <w:next w:val="a5"/>
    <w:uiPriority w:val="99"/>
    <w:semiHidden/>
    <w:unhideWhenUsed/>
    <w:rsid w:val="007326F5"/>
  </w:style>
  <w:style w:type="table" w:customStyle="1" w:styleId="61180">
    <w:name w:val="Сетка таблицы6118"/>
    <w:basedOn w:val="a4"/>
    <w:next w:val="ad"/>
    <w:uiPriority w:val="59"/>
    <w:rsid w:val="007326F5"/>
    <w:pPr>
      <w:spacing w:after="0"/>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7326F5"/>
  </w:style>
  <w:style w:type="numbering" w:customStyle="1" w:styleId="6122">
    <w:name w:val="Нет списка612"/>
    <w:next w:val="a5"/>
    <w:uiPriority w:val="99"/>
    <w:semiHidden/>
    <w:unhideWhenUsed/>
    <w:rsid w:val="007326F5"/>
  </w:style>
  <w:style w:type="numbering" w:customStyle="1" w:styleId="1412">
    <w:name w:val="Нет списка1412"/>
    <w:next w:val="a5"/>
    <w:uiPriority w:val="99"/>
    <w:semiHidden/>
    <w:unhideWhenUsed/>
    <w:rsid w:val="007326F5"/>
  </w:style>
  <w:style w:type="numbering" w:customStyle="1" w:styleId="7120">
    <w:name w:val="Нет списка712"/>
    <w:next w:val="a5"/>
    <w:uiPriority w:val="99"/>
    <w:semiHidden/>
    <w:unhideWhenUsed/>
    <w:rsid w:val="007326F5"/>
  </w:style>
  <w:style w:type="table" w:customStyle="1" w:styleId="211122">
    <w:name w:val="Простая таблица 21112"/>
    <w:basedOn w:val="a4"/>
    <w:next w:val="2f7"/>
    <w:semiHidden/>
    <w:unhideWhenUsed/>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2"/>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6"/>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1"/>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
    <w:semiHidden/>
    <w:unhideWhenUsed/>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6"/>
    <w:semiHidden/>
    <w:unhideWhenUsed/>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a"/>
    <w:semiHidden/>
    <w:unhideWhenUsed/>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5"/>
    <w:semiHidden/>
    <w:unhideWhenUsed/>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a"/>
    <w:semiHidden/>
    <w:unhideWhenUsed/>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9"/>
    <w:semiHidden/>
    <w:unhideWhenUsed/>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4"/>
    <w:semiHidden/>
    <w:unhideWhenUsed/>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8"/>
    <w:semiHidden/>
    <w:unhideWhenUsed/>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1"/>
    <w:semiHidden/>
    <w:unhideWhenUsed/>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7"/>
    <w:semiHidden/>
    <w:unhideWhenUsed/>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0"/>
    <w:semiHidden/>
    <w:unhideWhenUsed/>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5"/>
    <w:semiHidden/>
    <w:unhideWhenUsed/>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b"/>
    <w:semiHidden/>
    <w:unhideWhenUsed/>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6"/>
    <w:semiHidden/>
    <w:unhideWhenUsed/>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7326F5"/>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7326F5"/>
  </w:style>
  <w:style w:type="numbering" w:customStyle="1" w:styleId="11111112112">
    <w:name w:val="1 / 1.1 / 1.1.112112"/>
    <w:rsid w:val="007326F5"/>
  </w:style>
  <w:style w:type="numbering" w:customStyle="1" w:styleId="1ai1312">
    <w:name w:val="1 / a / i1312"/>
    <w:rsid w:val="007326F5"/>
  </w:style>
  <w:style w:type="numbering" w:customStyle="1" w:styleId="121122">
    <w:name w:val="Статья / Раздел12112"/>
    <w:rsid w:val="007326F5"/>
  </w:style>
  <w:style w:type="numbering" w:customStyle="1" w:styleId="11212">
    <w:name w:val="Текущий список11212"/>
    <w:rsid w:val="007326F5"/>
    <w:pPr>
      <w:numPr>
        <w:numId w:val="59"/>
      </w:numPr>
    </w:pPr>
  </w:style>
  <w:style w:type="numbering" w:customStyle="1" w:styleId="1ai312">
    <w:name w:val="1 / a / i312"/>
    <w:rsid w:val="007326F5"/>
  </w:style>
  <w:style w:type="numbering" w:customStyle="1" w:styleId="2128">
    <w:name w:val="Статья / Раздел212"/>
    <w:rsid w:val="007326F5"/>
  </w:style>
  <w:style w:type="numbering" w:customStyle="1" w:styleId="WWNum12112">
    <w:name w:val="WWNum12112"/>
    <w:rsid w:val="007326F5"/>
  </w:style>
  <w:style w:type="numbering" w:customStyle="1" w:styleId="1111112119">
    <w:name w:val="1 / 1.1 / 1.1.12119"/>
    <w:basedOn w:val="a5"/>
    <w:next w:val="1111110"/>
    <w:unhideWhenUsed/>
    <w:rsid w:val="007326F5"/>
  </w:style>
  <w:style w:type="numbering" w:customStyle="1" w:styleId="12119">
    <w:name w:val="Текущий список12119"/>
    <w:rsid w:val="007326F5"/>
  </w:style>
  <w:style w:type="numbering" w:customStyle="1" w:styleId="111126">
    <w:name w:val="Статья / Раздел11112"/>
    <w:rsid w:val="007326F5"/>
  </w:style>
  <w:style w:type="numbering" w:customStyle="1" w:styleId="211118">
    <w:name w:val="Текущий список211118"/>
    <w:rsid w:val="007326F5"/>
  </w:style>
  <w:style w:type="numbering" w:customStyle="1" w:styleId="1111121">
    <w:name w:val="Текущий список111112"/>
    <w:rsid w:val="007326F5"/>
  </w:style>
  <w:style w:type="numbering" w:customStyle="1" w:styleId="WWNum12212">
    <w:name w:val="WWNum12212"/>
    <w:rsid w:val="007326F5"/>
  </w:style>
  <w:style w:type="numbering" w:customStyle="1" w:styleId="3127">
    <w:name w:val="Статья / Раздел312"/>
    <w:basedOn w:val="a5"/>
    <w:next w:val="afffff7"/>
    <w:semiHidden/>
    <w:unhideWhenUsed/>
    <w:rsid w:val="007326F5"/>
  </w:style>
  <w:style w:type="numbering" w:customStyle="1" w:styleId="1211120">
    <w:name w:val="Текущий список121112"/>
    <w:rsid w:val="007326F5"/>
  </w:style>
  <w:style w:type="numbering" w:customStyle="1" w:styleId="221120">
    <w:name w:val="Текущий список22112"/>
    <w:rsid w:val="007326F5"/>
  </w:style>
  <w:style w:type="numbering" w:customStyle="1" w:styleId="11111121112">
    <w:name w:val="1 / 1.1 / 1.1.121112"/>
    <w:rsid w:val="007326F5"/>
  </w:style>
  <w:style w:type="numbering" w:customStyle="1" w:styleId="1ai11112">
    <w:name w:val="1 / a / i11112"/>
    <w:rsid w:val="007326F5"/>
  </w:style>
  <w:style w:type="numbering" w:customStyle="1" w:styleId="23120">
    <w:name w:val="Текущий список2312"/>
    <w:rsid w:val="007326F5"/>
  </w:style>
  <w:style w:type="numbering" w:customStyle="1" w:styleId="1ai2112">
    <w:name w:val="1 / a / i2112"/>
    <w:basedOn w:val="a5"/>
    <w:next w:val="1ai"/>
    <w:semiHidden/>
    <w:unhideWhenUsed/>
    <w:rsid w:val="007326F5"/>
  </w:style>
  <w:style w:type="numbering" w:customStyle="1" w:styleId="11111111112">
    <w:name w:val="1 / 1.1 / 1.1.111112"/>
    <w:rsid w:val="007326F5"/>
  </w:style>
  <w:style w:type="numbering" w:customStyle="1" w:styleId="2111112">
    <w:name w:val="Текущий список2111112"/>
    <w:rsid w:val="007326F5"/>
  </w:style>
  <w:style w:type="numbering" w:customStyle="1" w:styleId="912">
    <w:name w:val="Нет списка91"/>
    <w:next w:val="a5"/>
    <w:uiPriority w:val="99"/>
    <w:semiHidden/>
    <w:unhideWhenUsed/>
    <w:rsid w:val="007326F5"/>
  </w:style>
  <w:style w:type="numbering" w:customStyle="1" w:styleId="11111141">
    <w:name w:val="1 / 1.1 / 1.1.141"/>
    <w:basedOn w:val="a5"/>
    <w:next w:val="1111110"/>
    <w:semiHidden/>
    <w:rsid w:val="007326F5"/>
  </w:style>
  <w:style w:type="numbering" w:customStyle="1" w:styleId="1ai51">
    <w:name w:val="1 / a / i51"/>
    <w:basedOn w:val="a5"/>
    <w:next w:val="1ai"/>
    <w:semiHidden/>
    <w:rsid w:val="007326F5"/>
  </w:style>
  <w:style w:type="numbering" w:customStyle="1" w:styleId="519">
    <w:name w:val="Статья / Раздел51"/>
    <w:basedOn w:val="a5"/>
    <w:next w:val="afffff7"/>
    <w:semiHidden/>
    <w:rsid w:val="007326F5"/>
  </w:style>
  <w:style w:type="numbering" w:customStyle="1" w:styleId="1413">
    <w:name w:val="Текущий список141"/>
    <w:rsid w:val="007326F5"/>
  </w:style>
  <w:style w:type="numbering" w:customStyle="1" w:styleId="2510">
    <w:name w:val="Текущий список251"/>
    <w:rsid w:val="007326F5"/>
  </w:style>
  <w:style w:type="numbering" w:customStyle="1" w:styleId="1611">
    <w:name w:val="Нет списка161"/>
    <w:next w:val="a5"/>
    <w:uiPriority w:val="99"/>
    <w:semiHidden/>
    <w:unhideWhenUsed/>
    <w:rsid w:val="007326F5"/>
  </w:style>
  <w:style w:type="numbering" w:customStyle="1" w:styleId="112210">
    <w:name w:val="Нет списка11221"/>
    <w:next w:val="a5"/>
    <w:uiPriority w:val="99"/>
    <w:semiHidden/>
    <w:unhideWhenUsed/>
    <w:rsid w:val="007326F5"/>
  </w:style>
  <w:style w:type="numbering" w:customStyle="1" w:styleId="22211">
    <w:name w:val="Нет списка2221"/>
    <w:next w:val="a5"/>
    <w:uiPriority w:val="99"/>
    <w:semiHidden/>
    <w:unhideWhenUsed/>
    <w:rsid w:val="007326F5"/>
  </w:style>
  <w:style w:type="table" w:customStyle="1" w:styleId="2326">
    <w:name w:val="Сетка таблицы232"/>
    <w:basedOn w:val="a4"/>
    <w:next w:val="ad"/>
    <w:uiPriority w:val="59"/>
    <w:rsid w:val="007326F5"/>
    <w:pPr>
      <w:spacing w:after="0" w:line="240" w:lineRule="auto"/>
    </w:pPr>
    <w:rPr>
      <w:rFonts w:eastAsia="Calibri"/>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0">
    <w:name w:val="Сетка таблицы21221"/>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7326F5"/>
  </w:style>
  <w:style w:type="numbering" w:customStyle="1" w:styleId="22220">
    <w:name w:val="Текущий список2222"/>
    <w:rsid w:val="007326F5"/>
  </w:style>
  <w:style w:type="numbering" w:customStyle="1" w:styleId="1111111122">
    <w:name w:val="1 / 1.1 / 1.1.11122"/>
    <w:rsid w:val="007326F5"/>
  </w:style>
  <w:style w:type="numbering" w:customStyle="1" w:styleId="111111231">
    <w:name w:val="1 / 1.1 / 1.1.1231"/>
    <w:basedOn w:val="a5"/>
    <w:next w:val="1111110"/>
    <w:semiHidden/>
    <w:unhideWhenUsed/>
    <w:rsid w:val="007326F5"/>
  </w:style>
  <w:style w:type="numbering" w:customStyle="1" w:styleId="12310">
    <w:name w:val="Текущий список1231"/>
    <w:rsid w:val="007326F5"/>
  </w:style>
  <w:style w:type="numbering" w:customStyle="1" w:styleId="1ai1122">
    <w:name w:val="1 / a / i1122"/>
    <w:rsid w:val="007326F5"/>
  </w:style>
  <w:style w:type="numbering" w:customStyle="1" w:styleId="1ai222">
    <w:name w:val="1 / a / i222"/>
    <w:basedOn w:val="a5"/>
    <w:next w:val="1ai"/>
    <w:semiHidden/>
    <w:unhideWhenUsed/>
    <w:rsid w:val="007326F5"/>
  </w:style>
  <w:style w:type="numbering" w:customStyle="1" w:styleId="3221">
    <w:name w:val="Нет списка322"/>
    <w:next w:val="a5"/>
    <w:uiPriority w:val="99"/>
    <w:semiHidden/>
    <w:unhideWhenUsed/>
    <w:rsid w:val="007326F5"/>
  </w:style>
  <w:style w:type="numbering" w:customStyle="1" w:styleId="12222">
    <w:name w:val="Нет списка1222"/>
    <w:next w:val="a5"/>
    <w:semiHidden/>
    <w:rsid w:val="007326F5"/>
  </w:style>
  <w:style w:type="numbering" w:customStyle="1" w:styleId="111111141">
    <w:name w:val="1 / 1.1 / 1.1.1141"/>
    <w:basedOn w:val="a5"/>
    <w:next w:val="1111110"/>
    <w:semiHidden/>
    <w:rsid w:val="007326F5"/>
  </w:style>
  <w:style w:type="numbering" w:customStyle="1" w:styleId="1ai142">
    <w:name w:val="1 / a / i142"/>
    <w:basedOn w:val="a5"/>
    <w:next w:val="1ai"/>
    <w:semiHidden/>
    <w:rsid w:val="007326F5"/>
  </w:style>
  <w:style w:type="table" w:customStyle="1" w:styleId="-1122">
    <w:name w:val="Веб-таблица 1122"/>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5">
    <w:name w:val="Изысканная таблица122"/>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6">
    <w:name w:val="Современная таблица122"/>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7">
    <w:name w:val="Стандартная таблица122"/>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fffff7"/>
    <w:semiHidden/>
    <w:rsid w:val="007326F5"/>
  </w:style>
  <w:style w:type="table" w:customStyle="1" w:styleId="11225">
    <w:name w:val="Столбцы таблицы 1122"/>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7326F5"/>
  </w:style>
  <w:style w:type="numbering" w:customStyle="1" w:styleId="21410">
    <w:name w:val="Текущий список2141"/>
    <w:rsid w:val="007326F5"/>
  </w:style>
  <w:style w:type="numbering" w:customStyle="1" w:styleId="1112110">
    <w:name w:val="Нет списка111211"/>
    <w:next w:val="a5"/>
    <w:uiPriority w:val="99"/>
    <w:semiHidden/>
    <w:unhideWhenUsed/>
    <w:rsid w:val="007326F5"/>
  </w:style>
  <w:style w:type="numbering" w:customStyle="1" w:styleId="212111">
    <w:name w:val="Нет списка21211"/>
    <w:next w:val="a5"/>
    <w:semiHidden/>
    <w:rsid w:val="007326F5"/>
  </w:style>
  <w:style w:type="numbering" w:customStyle="1" w:styleId="1111111222">
    <w:name w:val="1 / 1.1 / 1.1.11222"/>
    <w:basedOn w:val="a5"/>
    <w:next w:val="1111110"/>
    <w:semiHidden/>
    <w:rsid w:val="007326F5"/>
  </w:style>
  <w:style w:type="numbering" w:customStyle="1" w:styleId="1ai1221">
    <w:name w:val="1 / a / i1221"/>
    <w:basedOn w:val="a5"/>
    <w:next w:val="1ai"/>
    <w:semiHidden/>
    <w:rsid w:val="007326F5"/>
  </w:style>
  <w:style w:type="numbering" w:customStyle="1" w:styleId="12223">
    <w:name w:val="Статья / Раздел1222"/>
    <w:basedOn w:val="a5"/>
    <w:next w:val="afffff7"/>
    <w:semiHidden/>
    <w:rsid w:val="007326F5"/>
  </w:style>
  <w:style w:type="numbering" w:customStyle="1" w:styleId="111221">
    <w:name w:val="Текущий список11122"/>
    <w:rsid w:val="007326F5"/>
  </w:style>
  <w:style w:type="numbering" w:customStyle="1" w:styleId="211220">
    <w:name w:val="Текущий список21122"/>
    <w:rsid w:val="007326F5"/>
  </w:style>
  <w:style w:type="numbering" w:customStyle="1" w:styleId="121211">
    <w:name w:val="Нет списка12121"/>
    <w:next w:val="a5"/>
    <w:uiPriority w:val="99"/>
    <w:semiHidden/>
    <w:unhideWhenUsed/>
    <w:rsid w:val="007326F5"/>
  </w:style>
  <w:style w:type="numbering" w:customStyle="1" w:styleId="31215">
    <w:name w:val="Нет списка3121"/>
    <w:next w:val="a5"/>
    <w:uiPriority w:val="99"/>
    <w:semiHidden/>
    <w:unhideWhenUsed/>
    <w:rsid w:val="007326F5"/>
  </w:style>
  <w:style w:type="numbering" w:customStyle="1" w:styleId="WWNum1241">
    <w:name w:val="WWNum1241"/>
    <w:rsid w:val="007326F5"/>
  </w:style>
  <w:style w:type="numbering" w:customStyle="1" w:styleId="4211">
    <w:name w:val="Нет списка421"/>
    <w:next w:val="a5"/>
    <w:uiPriority w:val="99"/>
    <w:semiHidden/>
    <w:unhideWhenUsed/>
    <w:rsid w:val="007326F5"/>
  </w:style>
  <w:style w:type="numbering" w:customStyle="1" w:styleId="5210">
    <w:name w:val="Нет списка521"/>
    <w:next w:val="a5"/>
    <w:uiPriority w:val="99"/>
    <w:semiHidden/>
    <w:unhideWhenUsed/>
    <w:rsid w:val="007326F5"/>
  </w:style>
  <w:style w:type="table" w:customStyle="1" w:styleId="61221">
    <w:name w:val="Сетка таблицы6122"/>
    <w:basedOn w:val="a4"/>
    <w:next w:val="ad"/>
    <w:uiPriority w:val="59"/>
    <w:rsid w:val="007326F5"/>
    <w:pPr>
      <w:spacing w:after="0"/>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7326F5"/>
  </w:style>
  <w:style w:type="numbering" w:customStyle="1" w:styleId="6211">
    <w:name w:val="Нет списка621"/>
    <w:next w:val="a5"/>
    <w:uiPriority w:val="99"/>
    <w:semiHidden/>
    <w:unhideWhenUsed/>
    <w:rsid w:val="007326F5"/>
  </w:style>
  <w:style w:type="numbering" w:customStyle="1" w:styleId="1421">
    <w:name w:val="Нет списка1421"/>
    <w:next w:val="a5"/>
    <w:uiPriority w:val="99"/>
    <w:semiHidden/>
    <w:unhideWhenUsed/>
    <w:rsid w:val="007326F5"/>
  </w:style>
  <w:style w:type="numbering" w:customStyle="1" w:styleId="721">
    <w:name w:val="Нет списка721"/>
    <w:next w:val="a5"/>
    <w:uiPriority w:val="99"/>
    <w:semiHidden/>
    <w:unhideWhenUsed/>
    <w:rsid w:val="007326F5"/>
  </w:style>
  <w:style w:type="table" w:customStyle="1" w:styleId="1111220">
    <w:name w:val="Сетка таблицы111122"/>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7326F5"/>
  </w:style>
  <w:style w:type="numbering" w:customStyle="1" w:styleId="11111112121">
    <w:name w:val="1 / 1.1 / 1.1.112121"/>
    <w:rsid w:val="007326F5"/>
  </w:style>
  <w:style w:type="numbering" w:customStyle="1" w:styleId="1ai1321">
    <w:name w:val="1 / a / i1321"/>
    <w:rsid w:val="007326F5"/>
  </w:style>
  <w:style w:type="numbering" w:customStyle="1" w:styleId="121212">
    <w:name w:val="Статья / Раздел12121"/>
    <w:rsid w:val="007326F5"/>
  </w:style>
  <w:style w:type="numbering" w:customStyle="1" w:styleId="112211">
    <w:name w:val="Текущий список11221"/>
    <w:rsid w:val="007326F5"/>
  </w:style>
  <w:style w:type="numbering" w:customStyle="1" w:styleId="1ai321">
    <w:name w:val="1 / a / i321"/>
    <w:rsid w:val="007326F5"/>
  </w:style>
  <w:style w:type="numbering" w:customStyle="1" w:styleId="2219">
    <w:name w:val="Статья / Раздел221"/>
    <w:rsid w:val="007326F5"/>
  </w:style>
  <w:style w:type="numbering" w:customStyle="1" w:styleId="WWNum12121">
    <w:name w:val="WWNum12121"/>
    <w:rsid w:val="007326F5"/>
  </w:style>
  <w:style w:type="numbering" w:customStyle="1" w:styleId="1111112122">
    <w:name w:val="1 / 1.1 / 1.1.12122"/>
    <w:basedOn w:val="a5"/>
    <w:next w:val="1111110"/>
    <w:semiHidden/>
    <w:unhideWhenUsed/>
    <w:rsid w:val="007326F5"/>
  </w:style>
  <w:style w:type="numbering" w:customStyle="1" w:styleId="121220">
    <w:name w:val="Текущий список12122"/>
    <w:rsid w:val="007326F5"/>
  </w:style>
  <w:style w:type="numbering" w:customStyle="1" w:styleId="111214">
    <w:name w:val="Статья / Раздел11121"/>
    <w:rsid w:val="007326F5"/>
  </w:style>
  <w:style w:type="numbering" w:customStyle="1" w:styleId="2111220">
    <w:name w:val="Текущий список211122"/>
    <w:rsid w:val="007326F5"/>
  </w:style>
  <w:style w:type="numbering" w:customStyle="1" w:styleId="1111212">
    <w:name w:val="Текущий список111121"/>
    <w:rsid w:val="007326F5"/>
  </w:style>
  <w:style w:type="numbering" w:customStyle="1" w:styleId="WWNum12221">
    <w:name w:val="WWNum12221"/>
    <w:rsid w:val="007326F5"/>
  </w:style>
  <w:style w:type="numbering" w:customStyle="1" w:styleId="3212">
    <w:name w:val="Статья / Раздел321"/>
    <w:basedOn w:val="a5"/>
    <w:next w:val="afffff7"/>
    <w:semiHidden/>
    <w:unhideWhenUsed/>
    <w:rsid w:val="007326F5"/>
  </w:style>
  <w:style w:type="numbering" w:customStyle="1" w:styleId="1211210">
    <w:name w:val="Текущий список121121"/>
    <w:rsid w:val="007326F5"/>
  </w:style>
  <w:style w:type="numbering" w:customStyle="1" w:styleId="221210">
    <w:name w:val="Текущий список22121"/>
    <w:rsid w:val="007326F5"/>
  </w:style>
  <w:style w:type="numbering" w:customStyle="1" w:styleId="11111121121">
    <w:name w:val="1 / 1.1 / 1.1.121121"/>
    <w:rsid w:val="007326F5"/>
  </w:style>
  <w:style w:type="numbering" w:customStyle="1" w:styleId="1ai11121">
    <w:name w:val="1 / a / i11121"/>
    <w:rsid w:val="007326F5"/>
  </w:style>
  <w:style w:type="numbering" w:customStyle="1" w:styleId="23210">
    <w:name w:val="Текущий список2321"/>
    <w:rsid w:val="007326F5"/>
  </w:style>
  <w:style w:type="numbering" w:customStyle="1" w:styleId="1ai2121">
    <w:name w:val="1 / a / i2121"/>
    <w:basedOn w:val="a5"/>
    <w:next w:val="1ai"/>
    <w:semiHidden/>
    <w:unhideWhenUsed/>
    <w:rsid w:val="007326F5"/>
  </w:style>
  <w:style w:type="numbering" w:customStyle="1" w:styleId="11111111121">
    <w:name w:val="1 / 1.1 / 1.1.111121"/>
    <w:rsid w:val="007326F5"/>
  </w:style>
  <w:style w:type="numbering" w:customStyle="1" w:styleId="2111121">
    <w:name w:val="Текущий список2111121"/>
    <w:rsid w:val="007326F5"/>
  </w:style>
  <w:style w:type="numbering" w:customStyle="1" w:styleId="1010">
    <w:name w:val="Нет списка101"/>
    <w:next w:val="a5"/>
    <w:uiPriority w:val="99"/>
    <w:semiHidden/>
    <w:unhideWhenUsed/>
    <w:rsid w:val="007326F5"/>
  </w:style>
  <w:style w:type="numbering" w:customStyle="1" w:styleId="11111151">
    <w:name w:val="1 / 1.1 / 1.1.151"/>
    <w:basedOn w:val="a5"/>
    <w:next w:val="1111110"/>
    <w:semiHidden/>
    <w:rsid w:val="007326F5"/>
  </w:style>
  <w:style w:type="numbering" w:customStyle="1" w:styleId="1ai61">
    <w:name w:val="1 / a / i61"/>
    <w:basedOn w:val="a5"/>
    <w:next w:val="1ai"/>
    <w:semiHidden/>
    <w:rsid w:val="007326F5"/>
  </w:style>
  <w:style w:type="numbering" w:customStyle="1" w:styleId="619">
    <w:name w:val="Статья / Раздел61"/>
    <w:basedOn w:val="a5"/>
    <w:next w:val="afffff7"/>
    <w:semiHidden/>
    <w:rsid w:val="007326F5"/>
  </w:style>
  <w:style w:type="numbering" w:customStyle="1" w:styleId="1512">
    <w:name w:val="Текущий список151"/>
    <w:rsid w:val="007326F5"/>
  </w:style>
  <w:style w:type="numbering" w:customStyle="1" w:styleId="2610">
    <w:name w:val="Текущий список261"/>
    <w:rsid w:val="007326F5"/>
  </w:style>
  <w:style w:type="numbering" w:customStyle="1" w:styleId="1711">
    <w:name w:val="Нет списка171"/>
    <w:next w:val="a5"/>
    <w:uiPriority w:val="99"/>
    <w:semiHidden/>
    <w:unhideWhenUsed/>
    <w:rsid w:val="007326F5"/>
  </w:style>
  <w:style w:type="numbering" w:customStyle="1" w:styleId="113110">
    <w:name w:val="Нет списка11311"/>
    <w:next w:val="a5"/>
    <w:uiPriority w:val="99"/>
    <w:semiHidden/>
    <w:unhideWhenUsed/>
    <w:rsid w:val="007326F5"/>
  </w:style>
  <w:style w:type="numbering" w:customStyle="1" w:styleId="23112">
    <w:name w:val="Нет списка2311"/>
    <w:next w:val="a5"/>
    <w:uiPriority w:val="99"/>
    <w:semiHidden/>
    <w:unhideWhenUsed/>
    <w:rsid w:val="007326F5"/>
  </w:style>
  <w:style w:type="numbering" w:customStyle="1" w:styleId="11313">
    <w:name w:val="Статья / Раздел1131"/>
    <w:rsid w:val="007326F5"/>
  </w:style>
  <w:style w:type="numbering" w:customStyle="1" w:styleId="22310">
    <w:name w:val="Текущий список2231"/>
    <w:rsid w:val="007326F5"/>
  </w:style>
  <w:style w:type="numbering" w:customStyle="1" w:styleId="1111111131">
    <w:name w:val="1 / 1.1 / 1.1.11131"/>
    <w:rsid w:val="007326F5"/>
  </w:style>
  <w:style w:type="numbering" w:customStyle="1" w:styleId="111111241">
    <w:name w:val="1 / 1.1 / 1.1.1241"/>
    <w:basedOn w:val="a5"/>
    <w:next w:val="1111110"/>
    <w:semiHidden/>
    <w:unhideWhenUsed/>
    <w:rsid w:val="007326F5"/>
  </w:style>
  <w:style w:type="numbering" w:customStyle="1" w:styleId="12410">
    <w:name w:val="Текущий список1241"/>
    <w:rsid w:val="007326F5"/>
  </w:style>
  <w:style w:type="numbering" w:customStyle="1" w:styleId="1ai1131">
    <w:name w:val="1 / a / i1131"/>
    <w:rsid w:val="007326F5"/>
  </w:style>
  <w:style w:type="numbering" w:customStyle="1" w:styleId="1ai231">
    <w:name w:val="1 / a / i231"/>
    <w:basedOn w:val="a5"/>
    <w:next w:val="1ai"/>
    <w:semiHidden/>
    <w:unhideWhenUsed/>
    <w:rsid w:val="007326F5"/>
  </w:style>
  <w:style w:type="numbering" w:customStyle="1" w:styleId="3315">
    <w:name w:val="Нет списка331"/>
    <w:next w:val="a5"/>
    <w:uiPriority w:val="99"/>
    <w:semiHidden/>
    <w:unhideWhenUsed/>
    <w:rsid w:val="007326F5"/>
  </w:style>
  <w:style w:type="numbering" w:customStyle="1" w:styleId="12311">
    <w:name w:val="Нет списка1231"/>
    <w:next w:val="a5"/>
    <w:semiHidden/>
    <w:rsid w:val="007326F5"/>
  </w:style>
  <w:style w:type="numbering" w:customStyle="1" w:styleId="111111151">
    <w:name w:val="1 / 1.1 / 1.1.1151"/>
    <w:basedOn w:val="a5"/>
    <w:next w:val="1111110"/>
    <w:semiHidden/>
    <w:rsid w:val="007326F5"/>
  </w:style>
  <w:style w:type="numbering" w:customStyle="1" w:styleId="1ai151">
    <w:name w:val="1 / a / i151"/>
    <w:basedOn w:val="a5"/>
    <w:next w:val="1ai"/>
    <w:semiHidden/>
    <w:rsid w:val="007326F5"/>
  </w:style>
  <w:style w:type="numbering" w:customStyle="1" w:styleId="1513">
    <w:name w:val="Статья / Раздел151"/>
    <w:basedOn w:val="a5"/>
    <w:next w:val="afffff7"/>
    <w:semiHidden/>
    <w:rsid w:val="007326F5"/>
  </w:style>
  <w:style w:type="numbering" w:customStyle="1" w:styleId="11510">
    <w:name w:val="Текущий список1151"/>
    <w:rsid w:val="007326F5"/>
  </w:style>
  <w:style w:type="numbering" w:customStyle="1" w:styleId="21510">
    <w:name w:val="Текущий список2151"/>
    <w:rsid w:val="007326F5"/>
  </w:style>
  <w:style w:type="numbering" w:customStyle="1" w:styleId="111310">
    <w:name w:val="Нет списка11131"/>
    <w:next w:val="a5"/>
    <w:uiPriority w:val="99"/>
    <w:semiHidden/>
    <w:unhideWhenUsed/>
    <w:rsid w:val="007326F5"/>
  </w:style>
  <w:style w:type="numbering" w:customStyle="1" w:styleId="21313">
    <w:name w:val="Нет списка2131"/>
    <w:next w:val="a5"/>
    <w:semiHidden/>
    <w:rsid w:val="007326F5"/>
  </w:style>
  <w:style w:type="numbering" w:customStyle="1" w:styleId="1111111231">
    <w:name w:val="1 / 1.1 / 1.1.11231"/>
    <w:basedOn w:val="a5"/>
    <w:next w:val="1111110"/>
    <w:semiHidden/>
    <w:rsid w:val="007326F5"/>
  </w:style>
  <w:style w:type="numbering" w:customStyle="1" w:styleId="1ai1231">
    <w:name w:val="1 / a / i1231"/>
    <w:basedOn w:val="a5"/>
    <w:next w:val="1ai"/>
    <w:semiHidden/>
    <w:rsid w:val="007326F5"/>
  </w:style>
  <w:style w:type="numbering" w:customStyle="1" w:styleId="12312">
    <w:name w:val="Статья / Раздел1231"/>
    <w:basedOn w:val="a5"/>
    <w:next w:val="afffff7"/>
    <w:semiHidden/>
    <w:rsid w:val="007326F5"/>
  </w:style>
  <w:style w:type="numbering" w:customStyle="1" w:styleId="111311">
    <w:name w:val="Текущий список11131"/>
    <w:rsid w:val="007326F5"/>
  </w:style>
  <w:style w:type="numbering" w:customStyle="1" w:styleId="211310">
    <w:name w:val="Текущий список21131"/>
    <w:rsid w:val="007326F5"/>
  </w:style>
  <w:style w:type="numbering" w:customStyle="1" w:styleId="121310">
    <w:name w:val="Нет списка12131"/>
    <w:next w:val="a5"/>
    <w:uiPriority w:val="99"/>
    <w:semiHidden/>
    <w:unhideWhenUsed/>
    <w:rsid w:val="007326F5"/>
  </w:style>
  <w:style w:type="numbering" w:customStyle="1" w:styleId="31310">
    <w:name w:val="Нет списка3131"/>
    <w:next w:val="a5"/>
    <w:uiPriority w:val="99"/>
    <w:semiHidden/>
    <w:unhideWhenUsed/>
    <w:rsid w:val="007326F5"/>
  </w:style>
  <w:style w:type="numbering" w:customStyle="1" w:styleId="WWNum1251">
    <w:name w:val="WWNum1251"/>
    <w:rsid w:val="007326F5"/>
  </w:style>
  <w:style w:type="numbering" w:customStyle="1" w:styleId="4313">
    <w:name w:val="Нет списка431"/>
    <w:next w:val="a5"/>
    <w:uiPriority w:val="99"/>
    <w:semiHidden/>
    <w:unhideWhenUsed/>
    <w:rsid w:val="007326F5"/>
  </w:style>
  <w:style w:type="numbering" w:customStyle="1" w:styleId="5310">
    <w:name w:val="Нет списка531"/>
    <w:next w:val="a5"/>
    <w:uiPriority w:val="99"/>
    <w:semiHidden/>
    <w:unhideWhenUsed/>
    <w:rsid w:val="007326F5"/>
  </w:style>
  <w:style w:type="numbering" w:customStyle="1" w:styleId="1331">
    <w:name w:val="Нет списка1331"/>
    <w:next w:val="a5"/>
    <w:uiPriority w:val="99"/>
    <w:semiHidden/>
    <w:unhideWhenUsed/>
    <w:rsid w:val="007326F5"/>
  </w:style>
  <w:style w:type="numbering" w:customStyle="1" w:styleId="6310">
    <w:name w:val="Нет списка631"/>
    <w:next w:val="a5"/>
    <w:uiPriority w:val="99"/>
    <w:semiHidden/>
    <w:unhideWhenUsed/>
    <w:rsid w:val="007326F5"/>
  </w:style>
  <w:style w:type="numbering" w:customStyle="1" w:styleId="1431">
    <w:name w:val="Нет списка1431"/>
    <w:next w:val="a5"/>
    <w:uiPriority w:val="99"/>
    <w:semiHidden/>
    <w:unhideWhenUsed/>
    <w:rsid w:val="007326F5"/>
  </w:style>
  <w:style w:type="numbering" w:customStyle="1" w:styleId="731">
    <w:name w:val="Нет списка731"/>
    <w:next w:val="a5"/>
    <w:uiPriority w:val="99"/>
    <w:semiHidden/>
    <w:unhideWhenUsed/>
    <w:rsid w:val="007326F5"/>
  </w:style>
  <w:style w:type="numbering" w:customStyle="1" w:styleId="21331">
    <w:name w:val="Текущий список21331"/>
    <w:rsid w:val="007326F5"/>
  </w:style>
  <w:style w:type="numbering" w:customStyle="1" w:styleId="11111112131">
    <w:name w:val="1 / 1.1 / 1.1.112131"/>
    <w:rsid w:val="007326F5"/>
  </w:style>
  <w:style w:type="numbering" w:customStyle="1" w:styleId="1ai1331">
    <w:name w:val="1 / a / i1331"/>
    <w:rsid w:val="007326F5"/>
  </w:style>
  <w:style w:type="numbering" w:customStyle="1" w:styleId="121311">
    <w:name w:val="Статья / Раздел12131"/>
    <w:rsid w:val="007326F5"/>
  </w:style>
  <w:style w:type="numbering" w:customStyle="1" w:styleId="11231">
    <w:name w:val="Текущий список11231"/>
    <w:rsid w:val="007326F5"/>
  </w:style>
  <w:style w:type="numbering" w:customStyle="1" w:styleId="1ai331">
    <w:name w:val="1 / a / i331"/>
    <w:rsid w:val="007326F5"/>
  </w:style>
  <w:style w:type="numbering" w:customStyle="1" w:styleId="2319">
    <w:name w:val="Статья / Раздел231"/>
    <w:rsid w:val="007326F5"/>
  </w:style>
  <w:style w:type="numbering" w:customStyle="1" w:styleId="WWNum12131">
    <w:name w:val="WWNum12131"/>
    <w:rsid w:val="007326F5"/>
  </w:style>
  <w:style w:type="numbering" w:customStyle="1" w:styleId="1111112131">
    <w:name w:val="1 / 1.1 / 1.1.12131"/>
    <w:basedOn w:val="a5"/>
    <w:next w:val="1111110"/>
    <w:semiHidden/>
    <w:unhideWhenUsed/>
    <w:rsid w:val="007326F5"/>
  </w:style>
  <w:style w:type="numbering" w:customStyle="1" w:styleId="121312">
    <w:name w:val="Текущий список12131"/>
    <w:rsid w:val="007326F5"/>
  </w:style>
  <w:style w:type="numbering" w:customStyle="1" w:styleId="111312">
    <w:name w:val="Статья / Раздел11131"/>
    <w:rsid w:val="007326F5"/>
  </w:style>
  <w:style w:type="numbering" w:customStyle="1" w:styleId="211131">
    <w:name w:val="Текущий список211131"/>
    <w:rsid w:val="007326F5"/>
  </w:style>
  <w:style w:type="numbering" w:customStyle="1" w:styleId="1111310">
    <w:name w:val="Текущий список111131"/>
    <w:rsid w:val="007326F5"/>
  </w:style>
  <w:style w:type="numbering" w:customStyle="1" w:styleId="WWNum12231">
    <w:name w:val="WWNum12231"/>
    <w:rsid w:val="007326F5"/>
  </w:style>
  <w:style w:type="numbering" w:customStyle="1" w:styleId="3316">
    <w:name w:val="Статья / Раздел331"/>
    <w:basedOn w:val="a5"/>
    <w:next w:val="afffff7"/>
    <w:semiHidden/>
    <w:unhideWhenUsed/>
    <w:rsid w:val="007326F5"/>
  </w:style>
  <w:style w:type="numbering" w:customStyle="1" w:styleId="121131">
    <w:name w:val="Текущий список121131"/>
    <w:rsid w:val="007326F5"/>
  </w:style>
  <w:style w:type="numbering" w:customStyle="1" w:styleId="22131">
    <w:name w:val="Текущий список22131"/>
    <w:rsid w:val="007326F5"/>
  </w:style>
  <w:style w:type="numbering" w:customStyle="1" w:styleId="11111121131">
    <w:name w:val="1 / 1.1 / 1.1.121131"/>
    <w:rsid w:val="007326F5"/>
  </w:style>
  <w:style w:type="numbering" w:customStyle="1" w:styleId="1ai11131">
    <w:name w:val="1 / a / i11131"/>
    <w:rsid w:val="007326F5"/>
  </w:style>
  <w:style w:type="numbering" w:customStyle="1" w:styleId="2331">
    <w:name w:val="Текущий список2331"/>
    <w:rsid w:val="007326F5"/>
  </w:style>
  <w:style w:type="numbering" w:customStyle="1" w:styleId="1ai2131">
    <w:name w:val="1 / a / i2131"/>
    <w:basedOn w:val="a5"/>
    <w:next w:val="1ai"/>
    <w:semiHidden/>
    <w:unhideWhenUsed/>
    <w:rsid w:val="007326F5"/>
  </w:style>
  <w:style w:type="numbering" w:customStyle="1" w:styleId="11111111131">
    <w:name w:val="1 / 1.1 / 1.1.111131"/>
    <w:rsid w:val="007326F5"/>
  </w:style>
  <w:style w:type="numbering" w:customStyle="1" w:styleId="2111131">
    <w:name w:val="Текущий список2111131"/>
    <w:rsid w:val="007326F5"/>
  </w:style>
  <w:style w:type="numbering" w:customStyle="1" w:styleId="1810">
    <w:name w:val="Нет списка181"/>
    <w:next w:val="a5"/>
    <w:uiPriority w:val="99"/>
    <w:semiHidden/>
    <w:unhideWhenUsed/>
    <w:rsid w:val="007326F5"/>
  </w:style>
  <w:style w:type="numbering" w:customStyle="1" w:styleId="11411">
    <w:name w:val="Статья / Раздел1141"/>
    <w:rsid w:val="007326F5"/>
  </w:style>
  <w:style w:type="numbering" w:customStyle="1" w:styleId="22421">
    <w:name w:val="Текущий список22421"/>
    <w:rsid w:val="007326F5"/>
    <w:pPr>
      <w:numPr>
        <w:numId w:val="8"/>
      </w:numPr>
    </w:pPr>
  </w:style>
  <w:style w:type="numbering" w:customStyle="1" w:styleId="1111111142">
    <w:name w:val="1 / 1.1 / 1.1.11142"/>
    <w:rsid w:val="007326F5"/>
    <w:pPr>
      <w:numPr>
        <w:numId w:val="9"/>
      </w:numPr>
    </w:pPr>
  </w:style>
  <w:style w:type="numbering" w:customStyle="1" w:styleId="111111251">
    <w:name w:val="1 / 1.1 / 1.1.1251"/>
    <w:basedOn w:val="a5"/>
    <w:next w:val="1111110"/>
    <w:semiHidden/>
    <w:unhideWhenUsed/>
    <w:rsid w:val="007326F5"/>
  </w:style>
  <w:style w:type="numbering" w:customStyle="1" w:styleId="12510">
    <w:name w:val="Текущий список1251"/>
    <w:rsid w:val="007326F5"/>
  </w:style>
  <w:style w:type="numbering" w:customStyle="1" w:styleId="1ai1141">
    <w:name w:val="1 / a / i1141"/>
    <w:rsid w:val="007326F5"/>
  </w:style>
  <w:style w:type="numbering" w:customStyle="1" w:styleId="1ai241">
    <w:name w:val="1 / a / i241"/>
    <w:basedOn w:val="a5"/>
    <w:next w:val="1ai"/>
    <w:semiHidden/>
    <w:unhideWhenUsed/>
    <w:rsid w:val="007326F5"/>
  </w:style>
  <w:style w:type="numbering" w:customStyle="1" w:styleId="211141">
    <w:name w:val="Текущий список211141"/>
    <w:rsid w:val="007326F5"/>
  </w:style>
  <w:style w:type="numbering" w:customStyle="1" w:styleId="121141">
    <w:name w:val="Текущий список121141"/>
    <w:rsid w:val="007326F5"/>
  </w:style>
  <w:style w:type="numbering" w:customStyle="1" w:styleId="11111121141">
    <w:name w:val="1 / 1.1 / 1.1.121141"/>
    <w:rsid w:val="007326F5"/>
  </w:style>
  <w:style w:type="numbering" w:customStyle="1" w:styleId="2341">
    <w:name w:val="Текущий список2341"/>
    <w:rsid w:val="007326F5"/>
  </w:style>
  <w:style w:type="numbering" w:customStyle="1" w:styleId="11111161">
    <w:name w:val="1 / 1.1 / 1.1.161"/>
    <w:basedOn w:val="a5"/>
    <w:next w:val="1111110"/>
    <w:uiPriority w:val="99"/>
    <w:semiHidden/>
    <w:unhideWhenUsed/>
    <w:rsid w:val="007326F5"/>
  </w:style>
  <w:style w:type="numbering" w:customStyle="1" w:styleId="1ai71">
    <w:name w:val="1 / a / i71"/>
    <w:basedOn w:val="a5"/>
    <w:next w:val="1ai"/>
    <w:uiPriority w:val="99"/>
    <w:semiHidden/>
    <w:unhideWhenUsed/>
    <w:rsid w:val="007326F5"/>
  </w:style>
  <w:style w:type="numbering" w:customStyle="1" w:styleId="1910">
    <w:name w:val="Нет списка191"/>
    <w:next w:val="a5"/>
    <w:uiPriority w:val="99"/>
    <w:semiHidden/>
    <w:unhideWhenUsed/>
    <w:rsid w:val="007326F5"/>
  </w:style>
  <w:style w:type="numbering" w:customStyle="1" w:styleId="11111171">
    <w:name w:val="1 / 1.1 / 1.1.171"/>
    <w:basedOn w:val="a5"/>
    <w:next w:val="1111110"/>
    <w:semiHidden/>
    <w:rsid w:val="007326F5"/>
  </w:style>
  <w:style w:type="numbering" w:customStyle="1" w:styleId="1ai81">
    <w:name w:val="1 / a / i81"/>
    <w:basedOn w:val="a5"/>
    <w:next w:val="1ai"/>
    <w:semiHidden/>
    <w:rsid w:val="007326F5"/>
  </w:style>
  <w:style w:type="numbering" w:customStyle="1" w:styleId="714">
    <w:name w:val="Статья / Раздел71"/>
    <w:basedOn w:val="a5"/>
    <w:next w:val="afffff7"/>
    <w:semiHidden/>
    <w:rsid w:val="007326F5"/>
  </w:style>
  <w:style w:type="numbering" w:customStyle="1" w:styleId="1612">
    <w:name w:val="Текущий список161"/>
    <w:rsid w:val="007326F5"/>
  </w:style>
  <w:style w:type="numbering" w:customStyle="1" w:styleId="2710">
    <w:name w:val="Текущий список271"/>
    <w:rsid w:val="007326F5"/>
  </w:style>
  <w:style w:type="numbering" w:customStyle="1" w:styleId="11010">
    <w:name w:val="Нет списка1101"/>
    <w:next w:val="a5"/>
    <w:uiPriority w:val="99"/>
    <w:semiHidden/>
    <w:unhideWhenUsed/>
    <w:rsid w:val="007326F5"/>
  </w:style>
  <w:style w:type="numbering" w:customStyle="1" w:styleId="11412">
    <w:name w:val="Нет списка1141"/>
    <w:next w:val="a5"/>
    <w:uiPriority w:val="99"/>
    <w:semiHidden/>
    <w:unhideWhenUsed/>
    <w:rsid w:val="007326F5"/>
  </w:style>
  <w:style w:type="numbering" w:customStyle="1" w:styleId="2411">
    <w:name w:val="Нет списка241"/>
    <w:next w:val="a5"/>
    <w:uiPriority w:val="99"/>
    <w:semiHidden/>
    <w:unhideWhenUsed/>
    <w:rsid w:val="007326F5"/>
  </w:style>
  <w:style w:type="numbering" w:customStyle="1" w:styleId="11511">
    <w:name w:val="Статья / Раздел1151"/>
    <w:rsid w:val="007326F5"/>
  </w:style>
  <w:style w:type="numbering" w:customStyle="1" w:styleId="22510">
    <w:name w:val="Текущий список2251"/>
    <w:rsid w:val="007326F5"/>
  </w:style>
  <w:style w:type="numbering" w:customStyle="1" w:styleId="1111111151">
    <w:name w:val="1 / 1.1 / 1.1.11151"/>
    <w:rsid w:val="007326F5"/>
  </w:style>
  <w:style w:type="numbering" w:customStyle="1" w:styleId="111111261">
    <w:name w:val="1 / 1.1 / 1.1.1261"/>
    <w:basedOn w:val="a5"/>
    <w:next w:val="1111110"/>
    <w:semiHidden/>
    <w:unhideWhenUsed/>
    <w:rsid w:val="007326F5"/>
  </w:style>
  <w:style w:type="numbering" w:customStyle="1" w:styleId="12610">
    <w:name w:val="Текущий список1261"/>
    <w:rsid w:val="007326F5"/>
  </w:style>
  <w:style w:type="numbering" w:customStyle="1" w:styleId="1ai1151">
    <w:name w:val="1 / a / i1151"/>
    <w:rsid w:val="007326F5"/>
  </w:style>
  <w:style w:type="numbering" w:customStyle="1" w:styleId="1ai251">
    <w:name w:val="1 / a / i251"/>
    <w:basedOn w:val="a5"/>
    <w:next w:val="1ai"/>
    <w:semiHidden/>
    <w:unhideWhenUsed/>
    <w:rsid w:val="007326F5"/>
  </w:style>
  <w:style w:type="numbering" w:customStyle="1" w:styleId="3410">
    <w:name w:val="Нет списка341"/>
    <w:next w:val="a5"/>
    <w:uiPriority w:val="99"/>
    <w:semiHidden/>
    <w:unhideWhenUsed/>
    <w:rsid w:val="007326F5"/>
  </w:style>
  <w:style w:type="numbering" w:customStyle="1" w:styleId="12411">
    <w:name w:val="Нет списка1241"/>
    <w:next w:val="a5"/>
    <w:semiHidden/>
    <w:rsid w:val="007326F5"/>
  </w:style>
  <w:style w:type="numbering" w:customStyle="1" w:styleId="111111161">
    <w:name w:val="1 / 1.1 / 1.1.1161"/>
    <w:basedOn w:val="a5"/>
    <w:next w:val="1111110"/>
    <w:semiHidden/>
    <w:rsid w:val="007326F5"/>
  </w:style>
  <w:style w:type="numbering" w:customStyle="1" w:styleId="1ai161">
    <w:name w:val="1 / a / i161"/>
    <w:basedOn w:val="a5"/>
    <w:next w:val="1ai"/>
    <w:semiHidden/>
    <w:rsid w:val="007326F5"/>
  </w:style>
  <w:style w:type="numbering" w:customStyle="1" w:styleId="1613">
    <w:name w:val="Статья / Раздел161"/>
    <w:basedOn w:val="a5"/>
    <w:next w:val="afffff7"/>
    <w:semiHidden/>
    <w:rsid w:val="007326F5"/>
  </w:style>
  <w:style w:type="numbering" w:customStyle="1" w:styleId="11610">
    <w:name w:val="Текущий список1161"/>
    <w:rsid w:val="007326F5"/>
  </w:style>
  <w:style w:type="numbering" w:customStyle="1" w:styleId="21610">
    <w:name w:val="Текущий список2161"/>
    <w:rsid w:val="007326F5"/>
  </w:style>
  <w:style w:type="numbering" w:customStyle="1" w:styleId="111410">
    <w:name w:val="Нет списка11141"/>
    <w:next w:val="a5"/>
    <w:uiPriority w:val="99"/>
    <w:semiHidden/>
    <w:unhideWhenUsed/>
    <w:rsid w:val="007326F5"/>
  </w:style>
  <w:style w:type="numbering" w:customStyle="1" w:styleId="21411">
    <w:name w:val="Нет списка2141"/>
    <w:next w:val="a5"/>
    <w:semiHidden/>
    <w:rsid w:val="007326F5"/>
  </w:style>
  <w:style w:type="numbering" w:customStyle="1" w:styleId="1111111241">
    <w:name w:val="1 / 1.1 / 1.1.11241"/>
    <w:basedOn w:val="a5"/>
    <w:next w:val="1111110"/>
    <w:semiHidden/>
    <w:rsid w:val="007326F5"/>
  </w:style>
  <w:style w:type="numbering" w:customStyle="1" w:styleId="1ai1241">
    <w:name w:val="1 / a / i1241"/>
    <w:basedOn w:val="a5"/>
    <w:next w:val="1ai"/>
    <w:semiHidden/>
    <w:rsid w:val="007326F5"/>
  </w:style>
  <w:style w:type="numbering" w:customStyle="1" w:styleId="12412">
    <w:name w:val="Статья / Раздел1241"/>
    <w:basedOn w:val="a5"/>
    <w:next w:val="afffff7"/>
    <w:semiHidden/>
    <w:rsid w:val="007326F5"/>
  </w:style>
  <w:style w:type="numbering" w:customStyle="1" w:styleId="111411">
    <w:name w:val="Текущий список11141"/>
    <w:rsid w:val="007326F5"/>
  </w:style>
  <w:style w:type="numbering" w:customStyle="1" w:styleId="211410">
    <w:name w:val="Текущий список21141"/>
    <w:rsid w:val="007326F5"/>
  </w:style>
  <w:style w:type="numbering" w:customStyle="1" w:styleId="121410">
    <w:name w:val="Нет списка12141"/>
    <w:next w:val="a5"/>
    <w:uiPriority w:val="99"/>
    <w:semiHidden/>
    <w:unhideWhenUsed/>
    <w:rsid w:val="007326F5"/>
  </w:style>
  <w:style w:type="numbering" w:customStyle="1" w:styleId="31410">
    <w:name w:val="Нет списка3141"/>
    <w:next w:val="a5"/>
    <w:uiPriority w:val="99"/>
    <w:semiHidden/>
    <w:unhideWhenUsed/>
    <w:rsid w:val="007326F5"/>
  </w:style>
  <w:style w:type="numbering" w:customStyle="1" w:styleId="WWNum1261">
    <w:name w:val="WWNum1261"/>
    <w:rsid w:val="007326F5"/>
  </w:style>
  <w:style w:type="numbering" w:customStyle="1" w:styleId="4410">
    <w:name w:val="Нет списка441"/>
    <w:next w:val="a5"/>
    <w:uiPriority w:val="99"/>
    <w:semiHidden/>
    <w:unhideWhenUsed/>
    <w:rsid w:val="007326F5"/>
  </w:style>
  <w:style w:type="numbering" w:customStyle="1" w:styleId="5410">
    <w:name w:val="Нет списка541"/>
    <w:next w:val="a5"/>
    <w:uiPriority w:val="99"/>
    <w:semiHidden/>
    <w:unhideWhenUsed/>
    <w:rsid w:val="007326F5"/>
  </w:style>
  <w:style w:type="numbering" w:customStyle="1" w:styleId="1341">
    <w:name w:val="Нет списка1341"/>
    <w:next w:val="a5"/>
    <w:uiPriority w:val="99"/>
    <w:semiHidden/>
    <w:unhideWhenUsed/>
    <w:rsid w:val="007326F5"/>
  </w:style>
  <w:style w:type="numbering" w:customStyle="1" w:styleId="6410">
    <w:name w:val="Нет списка641"/>
    <w:next w:val="a5"/>
    <w:uiPriority w:val="99"/>
    <w:semiHidden/>
    <w:unhideWhenUsed/>
    <w:rsid w:val="007326F5"/>
  </w:style>
  <w:style w:type="numbering" w:customStyle="1" w:styleId="1441">
    <w:name w:val="Нет списка1441"/>
    <w:next w:val="a5"/>
    <w:uiPriority w:val="99"/>
    <w:semiHidden/>
    <w:unhideWhenUsed/>
    <w:rsid w:val="007326F5"/>
  </w:style>
  <w:style w:type="numbering" w:customStyle="1" w:styleId="741">
    <w:name w:val="Нет списка741"/>
    <w:next w:val="a5"/>
    <w:uiPriority w:val="99"/>
    <w:semiHidden/>
    <w:unhideWhenUsed/>
    <w:rsid w:val="007326F5"/>
  </w:style>
  <w:style w:type="numbering" w:customStyle="1" w:styleId="21341">
    <w:name w:val="Текущий список21341"/>
    <w:rsid w:val="007326F5"/>
  </w:style>
  <w:style w:type="numbering" w:customStyle="1" w:styleId="11111112141">
    <w:name w:val="1 / 1.1 / 1.1.112141"/>
    <w:rsid w:val="007326F5"/>
  </w:style>
  <w:style w:type="numbering" w:customStyle="1" w:styleId="1ai1341">
    <w:name w:val="1 / a / i1341"/>
    <w:rsid w:val="007326F5"/>
  </w:style>
  <w:style w:type="numbering" w:customStyle="1" w:styleId="121411">
    <w:name w:val="Статья / Раздел12141"/>
    <w:rsid w:val="007326F5"/>
  </w:style>
  <w:style w:type="numbering" w:customStyle="1" w:styleId="11241">
    <w:name w:val="Текущий список11241"/>
    <w:rsid w:val="007326F5"/>
  </w:style>
  <w:style w:type="numbering" w:customStyle="1" w:styleId="1ai341">
    <w:name w:val="1 / a / i341"/>
    <w:rsid w:val="007326F5"/>
  </w:style>
  <w:style w:type="numbering" w:customStyle="1" w:styleId="2412">
    <w:name w:val="Статья / Раздел241"/>
    <w:rsid w:val="007326F5"/>
  </w:style>
  <w:style w:type="numbering" w:customStyle="1" w:styleId="WWNum12141">
    <w:name w:val="WWNum12141"/>
    <w:rsid w:val="007326F5"/>
  </w:style>
  <w:style w:type="numbering" w:customStyle="1" w:styleId="1111112141">
    <w:name w:val="1 / 1.1 / 1.1.12141"/>
    <w:basedOn w:val="a5"/>
    <w:next w:val="1111110"/>
    <w:semiHidden/>
    <w:unhideWhenUsed/>
    <w:rsid w:val="007326F5"/>
  </w:style>
  <w:style w:type="numbering" w:customStyle="1" w:styleId="121412">
    <w:name w:val="Текущий список12141"/>
    <w:rsid w:val="007326F5"/>
  </w:style>
  <w:style w:type="numbering" w:customStyle="1" w:styleId="111412">
    <w:name w:val="Статья / Раздел11141"/>
    <w:rsid w:val="007326F5"/>
  </w:style>
  <w:style w:type="numbering" w:customStyle="1" w:styleId="211151">
    <w:name w:val="Текущий список211151"/>
    <w:rsid w:val="007326F5"/>
  </w:style>
  <w:style w:type="numbering" w:customStyle="1" w:styleId="1111410">
    <w:name w:val="Текущий список111141"/>
    <w:rsid w:val="007326F5"/>
  </w:style>
  <w:style w:type="numbering" w:customStyle="1" w:styleId="WWNum12241">
    <w:name w:val="WWNum12241"/>
    <w:rsid w:val="007326F5"/>
  </w:style>
  <w:style w:type="numbering" w:customStyle="1" w:styleId="3411">
    <w:name w:val="Статья / Раздел341"/>
    <w:basedOn w:val="a5"/>
    <w:next w:val="afffff7"/>
    <w:semiHidden/>
    <w:unhideWhenUsed/>
    <w:rsid w:val="007326F5"/>
  </w:style>
  <w:style w:type="numbering" w:customStyle="1" w:styleId="121151">
    <w:name w:val="Текущий список121151"/>
    <w:rsid w:val="007326F5"/>
  </w:style>
  <w:style w:type="numbering" w:customStyle="1" w:styleId="22141">
    <w:name w:val="Текущий список22141"/>
    <w:rsid w:val="007326F5"/>
  </w:style>
  <w:style w:type="numbering" w:customStyle="1" w:styleId="11111121151">
    <w:name w:val="1 / 1.1 / 1.1.121151"/>
    <w:rsid w:val="007326F5"/>
  </w:style>
  <w:style w:type="numbering" w:customStyle="1" w:styleId="1ai11141">
    <w:name w:val="1 / a / i11141"/>
    <w:rsid w:val="007326F5"/>
  </w:style>
  <w:style w:type="numbering" w:customStyle="1" w:styleId="2351">
    <w:name w:val="Текущий список2351"/>
    <w:rsid w:val="007326F5"/>
  </w:style>
  <w:style w:type="numbering" w:customStyle="1" w:styleId="1ai2141">
    <w:name w:val="1 / a / i2141"/>
    <w:basedOn w:val="a5"/>
    <w:next w:val="1ai"/>
    <w:semiHidden/>
    <w:unhideWhenUsed/>
    <w:rsid w:val="007326F5"/>
  </w:style>
  <w:style w:type="numbering" w:customStyle="1" w:styleId="11111111141">
    <w:name w:val="1 / 1.1 / 1.1.111141"/>
    <w:rsid w:val="007326F5"/>
  </w:style>
  <w:style w:type="numbering" w:customStyle="1" w:styleId="2111141">
    <w:name w:val="Текущий список2111141"/>
    <w:rsid w:val="007326F5"/>
  </w:style>
  <w:style w:type="numbering" w:customStyle="1" w:styleId="2010">
    <w:name w:val="Нет списка201"/>
    <w:next w:val="a5"/>
    <w:uiPriority w:val="99"/>
    <w:semiHidden/>
    <w:unhideWhenUsed/>
    <w:rsid w:val="007326F5"/>
  </w:style>
  <w:style w:type="numbering" w:customStyle="1" w:styleId="11111181">
    <w:name w:val="1 / 1.1 / 1.1.181"/>
    <w:basedOn w:val="a5"/>
    <w:next w:val="1111110"/>
    <w:semiHidden/>
    <w:rsid w:val="007326F5"/>
  </w:style>
  <w:style w:type="numbering" w:customStyle="1" w:styleId="1ai91">
    <w:name w:val="1 / a / i91"/>
    <w:basedOn w:val="a5"/>
    <w:next w:val="1ai"/>
    <w:semiHidden/>
    <w:rsid w:val="007326F5"/>
  </w:style>
  <w:style w:type="numbering" w:customStyle="1" w:styleId="819">
    <w:name w:val="Статья / Раздел81"/>
    <w:basedOn w:val="a5"/>
    <w:next w:val="afffff7"/>
    <w:semiHidden/>
    <w:rsid w:val="007326F5"/>
  </w:style>
  <w:style w:type="numbering" w:customStyle="1" w:styleId="1712">
    <w:name w:val="Текущий список171"/>
    <w:rsid w:val="007326F5"/>
  </w:style>
  <w:style w:type="numbering" w:customStyle="1" w:styleId="2810">
    <w:name w:val="Текущий список281"/>
    <w:rsid w:val="007326F5"/>
  </w:style>
  <w:style w:type="numbering" w:customStyle="1" w:styleId="11512">
    <w:name w:val="Нет списка1151"/>
    <w:next w:val="a5"/>
    <w:uiPriority w:val="99"/>
    <w:semiHidden/>
    <w:unhideWhenUsed/>
    <w:rsid w:val="007326F5"/>
  </w:style>
  <w:style w:type="numbering" w:customStyle="1" w:styleId="11611">
    <w:name w:val="Нет списка1161"/>
    <w:next w:val="a5"/>
    <w:uiPriority w:val="99"/>
    <w:semiHidden/>
    <w:unhideWhenUsed/>
    <w:rsid w:val="007326F5"/>
  </w:style>
  <w:style w:type="numbering" w:customStyle="1" w:styleId="2511">
    <w:name w:val="Нет списка251"/>
    <w:next w:val="a5"/>
    <w:uiPriority w:val="99"/>
    <w:semiHidden/>
    <w:unhideWhenUsed/>
    <w:rsid w:val="007326F5"/>
  </w:style>
  <w:style w:type="numbering" w:customStyle="1" w:styleId="11612">
    <w:name w:val="Статья / Раздел1161"/>
    <w:rsid w:val="007326F5"/>
  </w:style>
  <w:style w:type="numbering" w:customStyle="1" w:styleId="22610">
    <w:name w:val="Текущий список2261"/>
    <w:rsid w:val="007326F5"/>
  </w:style>
  <w:style w:type="numbering" w:customStyle="1" w:styleId="1111111161">
    <w:name w:val="1 / 1.1 / 1.1.11161"/>
    <w:rsid w:val="007326F5"/>
  </w:style>
  <w:style w:type="numbering" w:customStyle="1" w:styleId="111111271">
    <w:name w:val="1 / 1.1 / 1.1.1271"/>
    <w:basedOn w:val="a5"/>
    <w:next w:val="1111110"/>
    <w:semiHidden/>
    <w:unhideWhenUsed/>
    <w:rsid w:val="007326F5"/>
  </w:style>
  <w:style w:type="numbering" w:customStyle="1" w:styleId="12710">
    <w:name w:val="Текущий список1271"/>
    <w:rsid w:val="007326F5"/>
  </w:style>
  <w:style w:type="numbering" w:customStyle="1" w:styleId="1ai1161">
    <w:name w:val="1 / a / i1161"/>
    <w:rsid w:val="007326F5"/>
  </w:style>
  <w:style w:type="numbering" w:customStyle="1" w:styleId="1ai261">
    <w:name w:val="1 / a / i261"/>
    <w:basedOn w:val="a5"/>
    <w:next w:val="1ai"/>
    <w:semiHidden/>
    <w:unhideWhenUsed/>
    <w:rsid w:val="007326F5"/>
  </w:style>
  <w:style w:type="numbering" w:customStyle="1" w:styleId="3510">
    <w:name w:val="Нет списка351"/>
    <w:next w:val="a5"/>
    <w:uiPriority w:val="99"/>
    <w:semiHidden/>
    <w:unhideWhenUsed/>
    <w:rsid w:val="007326F5"/>
  </w:style>
  <w:style w:type="numbering" w:customStyle="1" w:styleId="12511">
    <w:name w:val="Нет списка1251"/>
    <w:next w:val="a5"/>
    <w:semiHidden/>
    <w:rsid w:val="007326F5"/>
  </w:style>
  <w:style w:type="numbering" w:customStyle="1" w:styleId="111111171">
    <w:name w:val="1 / 1.1 / 1.1.1171"/>
    <w:basedOn w:val="a5"/>
    <w:next w:val="1111110"/>
    <w:semiHidden/>
    <w:rsid w:val="007326F5"/>
  </w:style>
  <w:style w:type="numbering" w:customStyle="1" w:styleId="1ai171">
    <w:name w:val="1 / a / i171"/>
    <w:basedOn w:val="a5"/>
    <w:next w:val="1ai"/>
    <w:semiHidden/>
    <w:rsid w:val="007326F5"/>
  </w:style>
  <w:style w:type="numbering" w:customStyle="1" w:styleId="1713">
    <w:name w:val="Статья / Раздел171"/>
    <w:basedOn w:val="a5"/>
    <w:next w:val="afffff7"/>
    <w:semiHidden/>
    <w:rsid w:val="007326F5"/>
  </w:style>
  <w:style w:type="numbering" w:customStyle="1" w:styleId="11710">
    <w:name w:val="Текущий список1171"/>
    <w:rsid w:val="007326F5"/>
  </w:style>
  <w:style w:type="numbering" w:customStyle="1" w:styleId="21710">
    <w:name w:val="Текущий список2171"/>
    <w:rsid w:val="007326F5"/>
  </w:style>
  <w:style w:type="numbering" w:customStyle="1" w:styleId="111510">
    <w:name w:val="Нет списка11151"/>
    <w:next w:val="a5"/>
    <w:uiPriority w:val="99"/>
    <w:semiHidden/>
    <w:unhideWhenUsed/>
    <w:rsid w:val="007326F5"/>
  </w:style>
  <w:style w:type="numbering" w:customStyle="1" w:styleId="21511">
    <w:name w:val="Нет списка2151"/>
    <w:next w:val="a5"/>
    <w:semiHidden/>
    <w:rsid w:val="007326F5"/>
  </w:style>
  <w:style w:type="numbering" w:customStyle="1" w:styleId="1111111251">
    <w:name w:val="1 / 1.1 / 1.1.11251"/>
    <w:basedOn w:val="a5"/>
    <w:next w:val="1111110"/>
    <w:semiHidden/>
    <w:rsid w:val="007326F5"/>
  </w:style>
  <w:style w:type="numbering" w:customStyle="1" w:styleId="1ai1251">
    <w:name w:val="1 / a / i1251"/>
    <w:basedOn w:val="a5"/>
    <w:next w:val="1ai"/>
    <w:semiHidden/>
    <w:rsid w:val="007326F5"/>
  </w:style>
  <w:style w:type="numbering" w:customStyle="1" w:styleId="12512">
    <w:name w:val="Статья / Раздел1251"/>
    <w:basedOn w:val="a5"/>
    <w:next w:val="afffff7"/>
    <w:semiHidden/>
    <w:rsid w:val="007326F5"/>
  </w:style>
  <w:style w:type="numbering" w:customStyle="1" w:styleId="111511">
    <w:name w:val="Текущий список11151"/>
    <w:rsid w:val="007326F5"/>
  </w:style>
  <w:style w:type="numbering" w:customStyle="1" w:styleId="211510">
    <w:name w:val="Текущий список21151"/>
    <w:rsid w:val="007326F5"/>
  </w:style>
  <w:style w:type="numbering" w:customStyle="1" w:styleId="121510">
    <w:name w:val="Нет списка12151"/>
    <w:next w:val="a5"/>
    <w:uiPriority w:val="99"/>
    <w:semiHidden/>
    <w:unhideWhenUsed/>
    <w:rsid w:val="007326F5"/>
  </w:style>
  <w:style w:type="numbering" w:customStyle="1" w:styleId="31510">
    <w:name w:val="Нет списка3151"/>
    <w:next w:val="a5"/>
    <w:uiPriority w:val="99"/>
    <w:semiHidden/>
    <w:unhideWhenUsed/>
    <w:rsid w:val="007326F5"/>
  </w:style>
  <w:style w:type="numbering" w:customStyle="1" w:styleId="WWNum1271">
    <w:name w:val="WWNum1271"/>
    <w:rsid w:val="007326F5"/>
  </w:style>
  <w:style w:type="numbering" w:customStyle="1" w:styleId="4510">
    <w:name w:val="Нет списка451"/>
    <w:next w:val="a5"/>
    <w:uiPriority w:val="99"/>
    <w:semiHidden/>
    <w:unhideWhenUsed/>
    <w:rsid w:val="007326F5"/>
  </w:style>
  <w:style w:type="numbering" w:customStyle="1" w:styleId="5510">
    <w:name w:val="Нет списка551"/>
    <w:next w:val="a5"/>
    <w:uiPriority w:val="99"/>
    <w:semiHidden/>
    <w:unhideWhenUsed/>
    <w:rsid w:val="007326F5"/>
  </w:style>
  <w:style w:type="numbering" w:customStyle="1" w:styleId="1351">
    <w:name w:val="Нет списка1351"/>
    <w:next w:val="a5"/>
    <w:uiPriority w:val="99"/>
    <w:semiHidden/>
    <w:unhideWhenUsed/>
    <w:rsid w:val="007326F5"/>
  </w:style>
  <w:style w:type="numbering" w:customStyle="1" w:styleId="6510">
    <w:name w:val="Нет списка651"/>
    <w:next w:val="a5"/>
    <w:uiPriority w:val="99"/>
    <w:semiHidden/>
    <w:unhideWhenUsed/>
    <w:rsid w:val="007326F5"/>
  </w:style>
  <w:style w:type="numbering" w:customStyle="1" w:styleId="1451">
    <w:name w:val="Нет списка1451"/>
    <w:next w:val="a5"/>
    <w:uiPriority w:val="99"/>
    <w:semiHidden/>
    <w:unhideWhenUsed/>
    <w:rsid w:val="007326F5"/>
  </w:style>
  <w:style w:type="numbering" w:customStyle="1" w:styleId="751">
    <w:name w:val="Нет списка751"/>
    <w:next w:val="a5"/>
    <w:uiPriority w:val="99"/>
    <w:semiHidden/>
    <w:unhideWhenUsed/>
    <w:rsid w:val="007326F5"/>
  </w:style>
  <w:style w:type="numbering" w:customStyle="1" w:styleId="21351">
    <w:name w:val="Текущий список21351"/>
    <w:rsid w:val="007326F5"/>
  </w:style>
  <w:style w:type="numbering" w:customStyle="1" w:styleId="11111112151">
    <w:name w:val="1 / 1.1 / 1.1.112151"/>
    <w:rsid w:val="007326F5"/>
  </w:style>
  <w:style w:type="numbering" w:customStyle="1" w:styleId="1ai1351">
    <w:name w:val="1 / a / i1351"/>
    <w:rsid w:val="007326F5"/>
  </w:style>
  <w:style w:type="numbering" w:customStyle="1" w:styleId="121511">
    <w:name w:val="Статья / Раздел12151"/>
    <w:rsid w:val="007326F5"/>
  </w:style>
  <w:style w:type="numbering" w:customStyle="1" w:styleId="11251">
    <w:name w:val="Текущий список11251"/>
    <w:rsid w:val="007326F5"/>
  </w:style>
  <w:style w:type="numbering" w:customStyle="1" w:styleId="1ai351">
    <w:name w:val="1 / a / i351"/>
    <w:rsid w:val="007326F5"/>
  </w:style>
  <w:style w:type="numbering" w:customStyle="1" w:styleId="2512">
    <w:name w:val="Статья / Раздел251"/>
    <w:rsid w:val="007326F5"/>
  </w:style>
  <w:style w:type="numbering" w:customStyle="1" w:styleId="WWNum12151">
    <w:name w:val="WWNum12151"/>
    <w:rsid w:val="007326F5"/>
  </w:style>
  <w:style w:type="numbering" w:customStyle="1" w:styleId="1111112151">
    <w:name w:val="1 / 1.1 / 1.1.12151"/>
    <w:basedOn w:val="a5"/>
    <w:next w:val="1111110"/>
    <w:semiHidden/>
    <w:unhideWhenUsed/>
    <w:rsid w:val="007326F5"/>
  </w:style>
  <w:style w:type="numbering" w:customStyle="1" w:styleId="121512">
    <w:name w:val="Текущий список12151"/>
    <w:rsid w:val="007326F5"/>
  </w:style>
  <w:style w:type="numbering" w:customStyle="1" w:styleId="111512">
    <w:name w:val="Статья / Раздел11151"/>
    <w:rsid w:val="007326F5"/>
  </w:style>
  <w:style w:type="numbering" w:customStyle="1" w:styleId="211161">
    <w:name w:val="Текущий список211161"/>
    <w:rsid w:val="007326F5"/>
  </w:style>
  <w:style w:type="numbering" w:customStyle="1" w:styleId="1111510">
    <w:name w:val="Текущий список111151"/>
    <w:rsid w:val="007326F5"/>
  </w:style>
  <w:style w:type="numbering" w:customStyle="1" w:styleId="WWNum12251">
    <w:name w:val="WWNum12251"/>
    <w:rsid w:val="007326F5"/>
  </w:style>
  <w:style w:type="numbering" w:customStyle="1" w:styleId="3511">
    <w:name w:val="Статья / Раздел351"/>
    <w:basedOn w:val="a5"/>
    <w:next w:val="afffff7"/>
    <w:semiHidden/>
    <w:unhideWhenUsed/>
    <w:rsid w:val="007326F5"/>
  </w:style>
  <w:style w:type="numbering" w:customStyle="1" w:styleId="121161">
    <w:name w:val="Текущий список121161"/>
    <w:rsid w:val="007326F5"/>
  </w:style>
  <w:style w:type="numbering" w:customStyle="1" w:styleId="22151">
    <w:name w:val="Текущий список22151"/>
    <w:rsid w:val="007326F5"/>
  </w:style>
  <w:style w:type="numbering" w:customStyle="1" w:styleId="11111121161">
    <w:name w:val="1 / 1.1 / 1.1.121161"/>
    <w:rsid w:val="007326F5"/>
  </w:style>
  <w:style w:type="numbering" w:customStyle="1" w:styleId="1ai11151">
    <w:name w:val="1 / a / i11151"/>
    <w:rsid w:val="007326F5"/>
  </w:style>
  <w:style w:type="numbering" w:customStyle="1" w:styleId="2361">
    <w:name w:val="Текущий список2361"/>
    <w:rsid w:val="007326F5"/>
  </w:style>
  <w:style w:type="numbering" w:customStyle="1" w:styleId="1ai2151">
    <w:name w:val="1 / a / i2151"/>
    <w:basedOn w:val="a5"/>
    <w:next w:val="1ai"/>
    <w:semiHidden/>
    <w:unhideWhenUsed/>
    <w:rsid w:val="007326F5"/>
  </w:style>
  <w:style w:type="numbering" w:customStyle="1" w:styleId="11111111151">
    <w:name w:val="1 / 1.1 / 1.1.111151"/>
    <w:rsid w:val="007326F5"/>
  </w:style>
  <w:style w:type="numbering" w:customStyle="1" w:styleId="2111151">
    <w:name w:val="Текущий список2111151"/>
    <w:rsid w:val="007326F5"/>
  </w:style>
  <w:style w:type="numbering" w:customStyle="1" w:styleId="2611">
    <w:name w:val="Нет списка261"/>
    <w:next w:val="a5"/>
    <w:uiPriority w:val="99"/>
    <w:semiHidden/>
    <w:unhideWhenUsed/>
    <w:rsid w:val="007326F5"/>
  </w:style>
  <w:style w:type="numbering" w:customStyle="1" w:styleId="11111191">
    <w:name w:val="1 / 1.1 / 1.1.191"/>
    <w:basedOn w:val="a5"/>
    <w:next w:val="1111110"/>
    <w:semiHidden/>
    <w:rsid w:val="007326F5"/>
  </w:style>
  <w:style w:type="numbering" w:customStyle="1" w:styleId="1ai101">
    <w:name w:val="1 / a / i101"/>
    <w:basedOn w:val="a5"/>
    <w:next w:val="1ai"/>
    <w:semiHidden/>
    <w:rsid w:val="007326F5"/>
  </w:style>
  <w:style w:type="numbering" w:customStyle="1" w:styleId="913">
    <w:name w:val="Статья / Раздел91"/>
    <w:basedOn w:val="a5"/>
    <w:next w:val="afffff7"/>
    <w:semiHidden/>
    <w:rsid w:val="007326F5"/>
  </w:style>
  <w:style w:type="numbering" w:customStyle="1" w:styleId="1811">
    <w:name w:val="Текущий список181"/>
    <w:rsid w:val="007326F5"/>
  </w:style>
  <w:style w:type="numbering" w:customStyle="1" w:styleId="2910">
    <w:name w:val="Текущий список291"/>
    <w:rsid w:val="007326F5"/>
  </w:style>
  <w:style w:type="numbering" w:customStyle="1" w:styleId="11711">
    <w:name w:val="Нет списка1171"/>
    <w:next w:val="a5"/>
    <w:uiPriority w:val="99"/>
    <w:semiHidden/>
    <w:unhideWhenUsed/>
    <w:rsid w:val="007326F5"/>
  </w:style>
  <w:style w:type="numbering" w:customStyle="1" w:styleId="11810">
    <w:name w:val="Нет списка1181"/>
    <w:next w:val="a5"/>
    <w:uiPriority w:val="99"/>
    <w:semiHidden/>
    <w:unhideWhenUsed/>
    <w:rsid w:val="007326F5"/>
  </w:style>
  <w:style w:type="numbering" w:customStyle="1" w:styleId="2711">
    <w:name w:val="Нет списка271"/>
    <w:next w:val="a5"/>
    <w:uiPriority w:val="99"/>
    <w:semiHidden/>
    <w:unhideWhenUsed/>
    <w:rsid w:val="007326F5"/>
  </w:style>
  <w:style w:type="numbering" w:customStyle="1" w:styleId="11712">
    <w:name w:val="Статья / Раздел1171"/>
    <w:rsid w:val="007326F5"/>
  </w:style>
  <w:style w:type="numbering" w:customStyle="1" w:styleId="22710">
    <w:name w:val="Текущий список2271"/>
    <w:rsid w:val="007326F5"/>
  </w:style>
  <w:style w:type="numbering" w:customStyle="1" w:styleId="1111111171">
    <w:name w:val="1 / 1.1 / 1.1.11171"/>
    <w:rsid w:val="007326F5"/>
  </w:style>
  <w:style w:type="numbering" w:customStyle="1" w:styleId="111111281">
    <w:name w:val="1 / 1.1 / 1.1.1281"/>
    <w:basedOn w:val="a5"/>
    <w:next w:val="1111110"/>
    <w:semiHidden/>
    <w:unhideWhenUsed/>
    <w:rsid w:val="007326F5"/>
  </w:style>
  <w:style w:type="numbering" w:customStyle="1" w:styleId="12810">
    <w:name w:val="Текущий список1281"/>
    <w:rsid w:val="007326F5"/>
  </w:style>
  <w:style w:type="numbering" w:customStyle="1" w:styleId="1ai1171">
    <w:name w:val="1 / a / i1171"/>
    <w:rsid w:val="007326F5"/>
  </w:style>
  <w:style w:type="numbering" w:customStyle="1" w:styleId="1ai271">
    <w:name w:val="1 / a / i271"/>
    <w:basedOn w:val="a5"/>
    <w:next w:val="1ai"/>
    <w:semiHidden/>
    <w:unhideWhenUsed/>
    <w:rsid w:val="007326F5"/>
  </w:style>
  <w:style w:type="numbering" w:customStyle="1" w:styleId="3611">
    <w:name w:val="Нет списка361"/>
    <w:next w:val="a5"/>
    <w:uiPriority w:val="99"/>
    <w:semiHidden/>
    <w:unhideWhenUsed/>
    <w:rsid w:val="007326F5"/>
  </w:style>
  <w:style w:type="numbering" w:customStyle="1" w:styleId="12611">
    <w:name w:val="Нет списка1261"/>
    <w:next w:val="a5"/>
    <w:semiHidden/>
    <w:rsid w:val="007326F5"/>
  </w:style>
  <w:style w:type="numbering" w:customStyle="1" w:styleId="111111181">
    <w:name w:val="1 / 1.1 / 1.1.1181"/>
    <w:basedOn w:val="a5"/>
    <w:next w:val="1111110"/>
    <w:semiHidden/>
    <w:rsid w:val="007326F5"/>
  </w:style>
  <w:style w:type="numbering" w:customStyle="1" w:styleId="1ai181">
    <w:name w:val="1 / a / i181"/>
    <w:basedOn w:val="a5"/>
    <w:next w:val="1ai"/>
    <w:semiHidden/>
    <w:rsid w:val="007326F5"/>
  </w:style>
  <w:style w:type="numbering" w:customStyle="1" w:styleId="1812">
    <w:name w:val="Статья / Раздел181"/>
    <w:basedOn w:val="a5"/>
    <w:next w:val="afffff7"/>
    <w:semiHidden/>
    <w:rsid w:val="007326F5"/>
  </w:style>
  <w:style w:type="numbering" w:customStyle="1" w:styleId="11811">
    <w:name w:val="Текущий список1181"/>
    <w:rsid w:val="007326F5"/>
  </w:style>
  <w:style w:type="numbering" w:customStyle="1" w:styleId="21810">
    <w:name w:val="Текущий список2181"/>
    <w:rsid w:val="007326F5"/>
  </w:style>
  <w:style w:type="numbering" w:customStyle="1" w:styleId="111610">
    <w:name w:val="Нет списка11161"/>
    <w:next w:val="a5"/>
    <w:uiPriority w:val="99"/>
    <w:semiHidden/>
    <w:unhideWhenUsed/>
    <w:rsid w:val="007326F5"/>
  </w:style>
  <w:style w:type="numbering" w:customStyle="1" w:styleId="21611">
    <w:name w:val="Нет списка2161"/>
    <w:next w:val="a5"/>
    <w:semiHidden/>
    <w:rsid w:val="007326F5"/>
  </w:style>
  <w:style w:type="numbering" w:customStyle="1" w:styleId="1111111261">
    <w:name w:val="1 / 1.1 / 1.1.11261"/>
    <w:basedOn w:val="a5"/>
    <w:next w:val="1111110"/>
    <w:semiHidden/>
    <w:rsid w:val="007326F5"/>
  </w:style>
  <w:style w:type="numbering" w:customStyle="1" w:styleId="1ai1261">
    <w:name w:val="1 / a / i1261"/>
    <w:basedOn w:val="a5"/>
    <w:next w:val="1ai"/>
    <w:semiHidden/>
    <w:rsid w:val="007326F5"/>
  </w:style>
  <w:style w:type="numbering" w:customStyle="1" w:styleId="12612">
    <w:name w:val="Статья / Раздел1261"/>
    <w:basedOn w:val="a5"/>
    <w:next w:val="afffff7"/>
    <w:semiHidden/>
    <w:rsid w:val="007326F5"/>
  </w:style>
  <w:style w:type="numbering" w:customStyle="1" w:styleId="111611">
    <w:name w:val="Текущий список11161"/>
    <w:rsid w:val="007326F5"/>
  </w:style>
  <w:style w:type="numbering" w:customStyle="1" w:styleId="211610">
    <w:name w:val="Текущий список21161"/>
    <w:rsid w:val="007326F5"/>
  </w:style>
  <w:style w:type="numbering" w:customStyle="1" w:styleId="121610">
    <w:name w:val="Нет списка12161"/>
    <w:next w:val="a5"/>
    <w:uiPriority w:val="99"/>
    <w:semiHidden/>
    <w:unhideWhenUsed/>
    <w:rsid w:val="007326F5"/>
  </w:style>
  <w:style w:type="numbering" w:customStyle="1" w:styleId="31610">
    <w:name w:val="Нет списка3161"/>
    <w:next w:val="a5"/>
    <w:uiPriority w:val="99"/>
    <w:semiHidden/>
    <w:unhideWhenUsed/>
    <w:rsid w:val="007326F5"/>
  </w:style>
  <w:style w:type="numbering" w:customStyle="1" w:styleId="WWNum1281">
    <w:name w:val="WWNum1281"/>
    <w:rsid w:val="007326F5"/>
  </w:style>
  <w:style w:type="numbering" w:customStyle="1" w:styleId="4610">
    <w:name w:val="Нет списка461"/>
    <w:next w:val="a5"/>
    <w:uiPriority w:val="99"/>
    <w:semiHidden/>
    <w:unhideWhenUsed/>
    <w:rsid w:val="007326F5"/>
  </w:style>
  <w:style w:type="numbering" w:customStyle="1" w:styleId="5610">
    <w:name w:val="Нет списка561"/>
    <w:next w:val="a5"/>
    <w:uiPriority w:val="99"/>
    <w:semiHidden/>
    <w:unhideWhenUsed/>
    <w:rsid w:val="007326F5"/>
  </w:style>
  <w:style w:type="numbering" w:customStyle="1" w:styleId="1361">
    <w:name w:val="Нет списка1361"/>
    <w:next w:val="a5"/>
    <w:uiPriority w:val="99"/>
    <w:semiHidden/>
    <w:unhideWhenUsed/>
    <w:rsid w:val="007326F5"/>
  </w:style>
  <w:style w:type="numbering" w:customStyle="1" w:styleId="6610">
    <w:name w:val="Нет списка661"/>
    <w:next w:val="a5"/>
    <w:uiPriority w:val="99"/>
    <w:semiHidden/>
    <w:unhideWhenUsed/>
    <w:rsid w:val="007326F5"/>
  </w:style>
  <w:style w:type="numbering" w:customStyle="1" w:styleId="1461">
    <w:name w:val="Нет списка1461"/>
    <w:next w:val="a5"/>
    <w:uiPriority w:val="99"/>
    <w:semiHidden/>
    <w:unhideWhenUsed/>
    <w:rsid w:val="007326F5"/>
  </w:style>
  <w:style w:type="numbering" w:customStyle="1" w:styleId="761">
    <w:name w:val="Нет списка761"/>
    <w:next w:val="a5"/>
    <w:uiPriority w:val="99"/>
    <w:semiHidden/>
    <w:unhideWhenUsed/>
    <w:rsid w:val="007326F5"/>
  </w:style>
  <w:style w:type="numbering" w:customStyle="1" w:styleId="21361">
    <w:name w:val="Текущий список21361"/>
    <w:rsid w:val="007326F5"/>
  </w:style>
  <w:style w:type="numbering" w:customStyle="1" w:styleId="11111112161">
    <w:name w:val="1 / 1.1 / 1.1.112161"/>
    <w:rsid w:val="007326F5"/>
  </w:style>
  <w:style w:type="numbering" w:customStyle="1" w:styleId="1ai1361">
    <w:name w:val="1 / a / i1361"/>
    <w:rsid w:val="007326F5"/>
  </w:style>
  <w:style w:type="numbering" w:customStyle="1" w:styleId="121611">
    <w:name w:val="Статья / Раздел12161"/>
    <w:rsid w:val="007326F5"/>
  </w:style>
  <w:style w:type="numbering" w:customStyle="1" w:styleId="11261">
    <w:name w:val="Текущий список11261"/>
    <w:rsid w:val="007326F5"/>
  </w:style>
  <w:style w:type="numbering" w:customStyle="1" w:styleId="1ai361">
    <w:name w:val="1 / a / i361"/>
    <w:rsid w:val="007326F5"/>
  </w:style>
  <w:style w:type="numbering" w:customStyle="1" w:styleId="2612">
    <w:name w:val="Статья / Раздел261"/>
    <w:rsid w:val="007326F5"/>
  </w:style>
  <w:style w:type="numbering" w:customStyle="1" w:styleId="WWNum12161">
    <w:name w:val="WWNum12161"/>
    <w:rsid w:val="007326F5"/>
  </w:style>
  <w:style w:type="numbering" w:customStyle="1" w:styleId="1111112161">
    <w:name w:val="1 / 1.1 / 1.1.12161"/>
    <w:basedOn w:val="a5"/>
    <w:next w:val="1111110"/>
    <w:semiHidden/>
    <w:unhideWhenUsed/>
    <w:rsid w:val="007326F5"/>
  </w:style>
  <w:style w:type="numbering" w:customStyle="1" w:styleId="121612">
    <w:name w:val="Текущий список12161"/>
    <w:rsid w:val="007326F5"/>
  </w:style>
  <w:style w:type="numbering" w:customStyle="1" w:styleId="111612">
    <w:name w:val="Статья / Раздел11161"/>
    <w:rsid w:val="007326F5"/>
  </w:style>
  <w:style w:type="numbering" w:customStyle="1" w:styleId="211171">
    <w:name w:val="Текущий список211171"/>
    <w:rsid w:val="007326F5"/>
  </w:style>
  <w:style w:type="numbering" w:customStyle="1" w:styleId="1111610">
    <w:name w:val="Текущий список111161"/>
    <w:rsid w:val="007326F5"/>
  </w:style>
  <w:style w:type="numbering" w:customStyle="1" w:styleId="WWNum12261">
    <w:name w:val="WWNum12261"/>
    <w:rsid w:val="007326F5"/>
  </w:style>
  <w:style w:type="numbering" w:customStyle="1" w:styleId="3612">
    <w:name w:val="Статья / Раздел361"/>
    <w:basedOn w:val="a5"/>
    <w:next w:val="afffff7"/>
    <w:semiHidden/>
    <w:unhideWhenUsed/>
    <w:rsid w:val="007326F5"/>
  </w:style>
  <w:style w:type="numbering" w:customStyle="1" w:styleId="121171">
    <w:name w:val="Текущий список121171"/>
    <w:rsid w:val="007326F5"/>
  </w:style>
  <w:style w:type="numbering" w:customStyle="1" w:styleId="22161">
    <w:name w:val="Текущий список22161"/>
    <w:rsid w:val="007326F5"/>
  </w:style>
  <w:style w:type="numbering" w:customStyle="1" w:styleId="11111121171">
    <w:name w:val="1 / 1.1 / 1.1.121171"/>
    <w:rsid w:val="007326F5"/>
  </w:style>
  <w:style w:type="numbering" w:customStyle="1" w:styleId="1ai11161">
    <w:name w:val="1 / a / i11161"/>
    <w:rsid w:val="007326F5"/>
  </w:style>
  <w:style w:type="numbering" w:customStyle="1" w:styleId="2371">
    <w:name w:val="Текущий список2371"/>
    <w:rsid w:val="007326F5"/>
  </w:style>
  <w:style w:type="numbering" w:customStyle="1" w:styleId="1ai2161">
    <w:name w:val="1 / a / i2161"/>
    <w:basedOn w:val="a5"/>
    <w:next w:val="1ai"/>
    <w:semiHidden/>
    <w:unhideWhenUsed/>
    <w:rsid w:val="007326F5"/>
  </w:style>
  <w:style w:type="numbering" w:customStyle="1" w:styleId="11111111161">
    <w:name w:val="1 / 1.1 / 1.1.111161"/>
    <w:rsid w:val="007326F5"/>
  </w:style>
  <w:style w:type="numbering" w:customStyle="1" w:styleId="2111161">
    <w:name w:val="Текущий список2111161"/>
    <w:rsid w:val="007326F5"/>
  </w:style>
  <w:style w:type="numbering" w:customStyle="1" w:styleId="2811">
    <w:name w:val="Нет списка281"/>
    <w:next w:val="a5"/>
    <w:uiPriority w:val="99"/>
    <w:semiHidden/>
    <w:unhideWhenUsed/>
    <w:rsid w:val="007326F5"/>
  </w:style>
  <w:style w:type="numbering" w:customStyle="1" w:styleId="111111101">
    <w:name w:val="1 / 1.1 / 1.1.1101"/>
    <w:basedOn w:val="a5"/>
    <w:next w:val="1111110"/>
    <w:semiHidden/>
    <w:rsid w:val="007326F5"/>
  </w:style>
  <w:style w:type="numbering" w:customStyle="1" w:styleId="1ai191">
    <w:name w:val="1 / a / i191"/>
    <w:basedOn w:val="a5"/>
    <w:next w:val="1ai"/>
    <w:semiHidden/>
    <w:rsid w:val="007326F5"/>
  </w:style>
  <w:style w:type="numbering" w:customStyle="1" w:styleId="1011">
    <w:name w:val="Статья / Раздел101"/>
    <w:basedOn w:val="a5"/>
    <w:next w:val="afffff7"/>
    <w:semiHidden/>
    <w:rsid w:val="007326F5"/>
  </w:style>
  <w:style w:type="numbering" w:customStyle="1" w:styleId="1911">
    <w:name w:val="Текущий список191"/>
    <w:rsid w:val="007326F5"/>
  </w:style>
  <w:style w:type="numbering" w:customStyle="1" w:styleId="21010">
    <w:name w:val="Текущий список2101"/>
    <w:rsid w:val="007326F5"/>
  </w:style>
  <w:style w:type="numbering" w:customStyle="1" w:styleId="11910">
    <w:name w:val="Нет списка1191"/>
    <w:next w:val="a5"/>
    <w:uiPriority w:val="99"/>
    <w:semiHidden/>
    <w:unhideWhenUsed/>
    <w:rsid w:val="007326F5"/>
  </w:style>
  <w:style w:type="numbering" w:customStyle="1" w:styleId="111010">
    <w:name w:val="Нет списка11101"/>
    <w:next w:val="a5"/>
    <w:uiPriority w:val="99"/>
    <w:semiHidden/>
    <w:unhideWhenUsed/>
    <w:rsid w:val="007326F5"/>
  </w:style>
  <w:style w:type="numbering" w:customStyle="1" w:styleId="2911">
    <w:name w:val="Нет списка291"/>
    <w:next w:val="a5"/>
    <w:uiPriority w:val="99"/>
    <w:semiHidden/>
    <w:unhideWhenUsed/>
    <w:rsid w:val="007326F5"/>
  </w:style>
  <w:style w:type="numbering" w:customStyle="1" w:styleId="11812">
    <w:name w:val="Статья / Раздел1181"/>
    <w:rsid w:val="007326F5"/>
  </w:style>
  <w:style w:type="numbering" w:customStyle="1" w:styleId="22810">
    <w:name w:val="Текущий список2281"/>
    <w:rsid w:val="007326F5"/>
  </w:style>
  <w:style w:type="numbering" w:customStyle="1" w:styleId="1111111181">
    <w:name w:val="1 / 1.1 / 1.1.11181"/>
    <w:rsid w:val="007326F5"/>
  </w:style>
  <w:style w:type="numbering" w:customStyle="1" w:styleId="111111291">
    <w:name w:val="1 / 1.1 / 1.1.1291"/>
    <w:basedOn w:val="a5"/>
    <w:next w:val="1111110"/>
    <w:semiHidden/>
    <w:unhideWhenUsed/>
    <w:rsid w:val="007326F5"/>
  </w:style>
  <w:style w:type="numbering" w:customStyle="1" w:styleId="12910">
    <w:name w:val="Текущий список1291"/>
    <w:rsid w:val="007326F5"/>
  </w:style>
  <w:style w:type="numbering" w:customStyle="1" w:styleId="1ai1181">
    <w:name w:val="1 / a / i1181"/>
    <w:rsid w:val="007326F5"/>
  </w:style>
  <w:style w:type="numbering" w:customStyle="1" w:styleId="1ai281">
    <w:name w:val="1 / a / i281"/>
    <w:basedOn w:val="a5"/>
    <w:next w:val="1ai"/>
    <w:semiHidden/>
    <w:unhideWhenUsed/>
    <w:rsid w:val="007326F5"/>
  </w:style>
  <w:style w:type="numbering" w:customStyle="1" w:styleId="3710">
    <w:name w:val="Нет списка371"/>
    <w:next w:val="a5"/>
    <w:uiPriority w:val="99"/>
    <w:semiHidden/>
    <w:unhideWhenUsed/>
    <w:rsid w:val="007326F5"/>
  </w:style>
  <w:style w:type="numbering" w:customStyle="1" w:styleId="12711">
    <w:name w:val="Нет списка1271"/>
    <w:next w:val="a5"/>
    <w:semiHidden/>
    <w:rsid w:val="007326F5"/>
  </w:style>
  <w:style w:type="numbering" w:customStyle="1" w:styleId="111111191">
    <w:name w:val="1 / 1.1 / 1.1.1191"/>
    <w:basedOn w:val="a5"/>
    <w:next w:val="1111110"/>
    <w:semiHidden/>
    <w:rsid w:val="007326F5"/>
  </w:style>
  <w:style w:type="numbering" w:customStyle="1" w:styleId="1ai1101">
    <w:name w:val="1 / a / i1101"/>
    <w:basedOn w:val="a5"/>
    <w:next w:val="1ai"/>
    <w:semiHidden/>
    <w:rsid w:val="007326F5"/>
  </w:style>
  <w:style w:type="numbering" w:customStyle="1" w:styleId="1912">
    <w:name w:val="Статья / Раздел191"/>
    <w:basedOn w:val="a5"/>
    <w:next w:val="afffff7"/>
    <w:semiHidden/>
    <w:rsid w:val="007326F5"/>
  </w:style>
  <w:style w:type="numbering" w:customStyle="1" w:styleId="11911">
    <w:name w:val="Текущий список1191"/>
    <w:rsid w:val="007326F5"/>
  </w:style>
  <w:style w:type="numbering" w:customStyle="1" w:styleId="21910">
    <w:name w:val="Текущий список2191"/>
    <w:rsid w:val="007326F5"/>
  </w:style>
  <w:style w:type="numbering" w:customStyle="1" w:styleId="111710">
    <w:name w:val="Нет списка11171"/>
    <w:next w:val="a5"/>
    <w:uiPriority w:val="99"/>
    <w:semiHidden/>
    <w:unhideWhenUsed/>
    <w:rsid w:val="007326F5"/>
  </w:style>
  <w:style w:type="numbering" w:customStyle="1" w:styleId="21711">
    <w:name w:val="Нет списка2171"/>
    <w:next w:val="a5"/>
    <w:semiHidden/>
    <w:rsid w:val="007326F5"/>
  </w:style>
  <w:style w:type="numbering" w:customStyle="1" w:styleId="1111111271">
    <w:name w:val="1 / 1.1 / 1.1.11271"/>
    <w:basedOn w:val="a5"/>
    <w:next w:val="1111110"/>
    <w:semiHidden/>
    <w:rsid w:val="007326F5"/>
  </w:style>
  <w:style w:type="numbering" w:customStyle="1" w:styleId="1ai1271">
    <w:name w:val="1 / a / i1271"/>
    <w:basedOn w:val="a5"/>
    <w:next w:val="1ai"/>
    <w:semiHidden/>
    <w:rsid w:val="007326F5"/>
  </w:style>
  <w:style w:type="numbering" w:customStyle="1" w:styleId="12712">
    <w:name w:val="Статья / Раздел1271"/>
    <w:basedOn w:val="a5"/>
    <w:next w:val="afffff7"/>
    <w:semiHidden/>
    <w:rsid w:val="007326F5"/>
  </w:style>
  <w:style w:type="numbering" w:customStyle="1" w:styleId="111711">
    <w:name w:val="Текущий список11171"/>
    <w:rsid w:val="007326F5"/>
  </w:style>
  <w:style w:type="numbering" w:customStyle="1" w:styleId="211710">
    <w:name w:val="Текущий список21171"/>
    <w:rsid w:val="007326F5"/>
  </w:style>
  <w:style w:type="numbering" w:customStyle="1" w:styleId="121710">
    <w:name w:val="Нет списка12171"/>
    <w:next w:val="a5"/>
    <w:uiPriority w:val="99"/>
    <w:semiHidden/>
    <w:unhideWhenUsed/>
    <w:rsid w:val="007326F5"/>
  </w:style>
  <w:style w:type="numbering" w:customStyle="1" w:styleId="31710">
    <w:name w:val="Нет списка3171"/>
    <w:next w:val="a5"/>
    <w:uiPriority w:val="99"/>
    <w:semiHidden/>
    <w:unhideWhenUsed/>
    <w:rsid w:val="007326F5"/>
  </w:style>
  <w:style w:type="numbering" w:customStyle="1" w:styleId="WWNum1291">
    <w:name w:val="WWNum1291"/>
    <w:rsid w:val="007326F5"/>
  </w:style>
  <w:style w:type="numbering" w:customStyle="1" w:styleId="4710">
    <w:name w:val="Нет списка471"/>
    <w:next w:val="a5"/>
    <w:uiPriority w:val="99"/>
    <w:semiHidden/>
    <w:unhideWhenUsed/>
    <w:rsid w:val="007326F5"/>
  </w:style>
  <w:style w:type="numbering" w:customStyle="1" w:styleId="5710">
    <w:name w:val="Нет списка571"/>
    <w:next w:val="a5"/>
    <w:uiPriority w:val="99"/>
    <w:semiHidden/>
    <w:unhideWhenUsed/>
    <w:rsid w:val="007326F5"/>
  </w:style>
  <w:style w:type="numbering" w:customStyle="1" w:styleId="1371">
    <w:name w:val="Нет списка1371"/>
    <w:next w:val="a5"/>
    <w:uiPriority w:val="99"/>
    <w:semiHidden/>
    <w:unhideWhenUsed/>
    <w:rsid w:val="007326F5"/>
  </w:style>
  <w:style w:type="numbering" w:customStyle="1" w:styleId="6710">
    <w:name w:val="Нет списка671"/>
    <w:next w:val="a5"/>
    <w:uiPriority w:val="99"/>
    <w:semiHidden/>
    <w:unhideWhenUsed/>
    <w:rsid w:val="007326F5"/>
  </w:style>
  <w:style w:type="numbering" w:customStyle="1" w:styleId="1471">
    <w:name w:val="Нет списка1471"/>
    <w:next w:val="a5"/>
    <w:uiPriority w:val="99"/>
    <w:semiHidden/>
    <w:unhideWhenUsed/>
    <w:rsid w:val="007326F5"/>
  </w:style>
  <w:style w:type="numbering" w:customStyle="1" w:styleId="771">
    <w:name w:val="Нет списка771"/>
    <w:next w:val="a5"/>
    <w:uiPriority w:val="99"/>
    <w:semiHidden/>
    <w:unhideWhenUsed/>
    <w:rsid w:val="007326F5"/>
  </w:style>
  <w:style w:type="numbering" w:customStyle="1" w:styleId="21371">
    <w:name w:val="Текущий список21371"/>
    <w:rsid w:val="007326F5"/>
  </w:style>
  <w:style w:type="numbering" w:customStyle="1" w:styleId="11111112171">
    <w:name w:val="1 / 1.1 / 1.1.112171"/>
    <w:rsid w:val="007326F5"/>
  </w:style>
  <w:style w:type="numbering" w:customStyle="1" w:styleId="1ai1371">
    <w:name w:val="1 / a / i1371"/>
    <w:rsid w:val="007326F5"/>
  </w:style>
  <w:style w:type="numbering" w:customStyle="1" w:styleId="121711">
    <w:name w:val="Статья / Раздел12171"/>
    <w:rsid w:val="007326F5"/>
  </w:style>
  <w:style w:type="numbering" w:customStyle="1" w:styleId="11271">
    <w:name w:val="Текущий список11271"/>
    <w:rsid w:val="007326F5"/>
  </w:style>
  <w:style w:type="numbering" w:customStyle="1" w:styleId="1ai371">
    <w:name w:val="1 / a / i371"/>
    <w:rsid w:val="007326F5"/>
  </w:style>
  <w:style w:type="numbering" w:customStyle="1" w:styleId="2712">
    <w:name w:val="Статья / Раздел271"/>
    <w:rsid w:val="007326F5"/>
  </w:style>
  <w:style w:type="numbering" w:customStyle="1" w:styleId="WWNum12171">
    <w:name w:val="WWNum12171"/>
    <w:rsid w:val="007326F5"/>
  </w:style>
  <w:style w:type="numbering" w:customStyle="1" w:styleId="1111112171">
    <w:name w:val="1 / 1.1 / 1.1.12171"/>
    <w:basedOn w:val="a5"/>
    <w:next w:val="1111110"/>
    <w:semiHidden/>
    <w:unhideWhenUsed/>
    <w:rsid w:val="007326F5"/>
  </w:style>
  <w:style w:type="numbering" w:customStyle="1" w:styleId="121712">
    <w:name w:val="Текущий список12171"/>
    <w:rsid w:val="007326F5"/>
  </w:style>
  <w:style w:type="numbering" w:customStyle="1" w:styleId="111712">
    <w:name w:val="Статья / Раздел11171"/>
    <w:rsid w:val="007326F5"/>
  </w:style>
  <w:style w:type="numbering" w:customStyle="1" w:styleId="211181">
    <w:name w:val="Текущий список211181"/>
    <w:rsid w:val="007326F5"/>
  </w:style>
  <w:style w:type="numbering" w:customStyle="1" w:styleId="1111710">
    <w:name w:val="Текущий список111171"/>
    <w:rsid w:val="007326F5"/>
  </w:style>
  <w:style w:type="numbering" w:customStyle="1" w:styleId="WWNum12271">
    <w:name w:val="WWNum12271"/>
    <w:rsid w:val="007326F5"/>
  </w:style>
  <w:style w:type="numbering" w:customStyle="1" w:styleId="3711">
    <w:name w:val="Статья / Раздел371"/>
    <w:basedOn w:val="a5"/>
    <w:next w:val="afffff7"/>
    <w:semiHidden/>
    <w:unhideWhenUsed/>
    <w:rsid w:val="007326F5"/>
  </w:style>
  <w:style w:type="numbering" w:customStyle="1" w:styleId="121181">
    <w:name w:val="Текущий список121181"/>
    <w:rsid w:val="007326F5"/>
  </w:style>
  <w:style w:type="numbering" w:customStyle="1" w:styleId="22171">
    <w:name w:val="Текущий список22171"/>
    <w:rsid w:val="007326F5"/>
  </w:style>
  <w:style w:type="numbering" w:customStyle="1" w:styleId="11111121181">
    <w:name w:val="1 / 1.1 / 1.1.121181"/>
    <w:rsid w:val="007326F5"/>
  </w:style>
  <w:style w:type="numbering" w:customStyle="1" w:styleId="1ai11171">
    <w:name w:val="1 / a / i11171"/>
    <w:rsid w:val="007326F5"/>
  </w:style>
  <w:style w:type="numbering" w:customStyle="1" w:styleId="2381">
    <w:name w:val="Текущий список2381"/>
    <w:rsid w:val="007326F5"/>
  </w:style>
  <w:style w:type="numbering" w:customStyle="1" w:styleId="1ai2171">
    <w:name w:val="1 / a / i2171"/>
    <w:basedOn w:val="a5"/>
    <w:next w:val="1ai"/>
    <w:semiHidden/>
    <w:unhideWhenUsed/>
    <w:rsid w:val="007326F5"/>
  </w:style>
  <w:style w:type="numbering" w:customStyle="1" w:styleId="11111111171">
    <w:name w:val="1 / 1.1 / 1.1.111171"/>
    <w:rsid w:val="007326F5"/>
  </w:style>
  <w:style w:type="numbering" w:customStyle="1" w:styleId="2111171">
    <w:name w:val="Текущий список2111171"/>
    <w:rsid w:val="007326F5"/>
  </w:style>
  <w:style w:type="numbering" w:customStyle="1" w:styleId="398">
    <w:name w:val="Нет списка39"/>
    <w:next w:val="a5"/>
    <w:uiPriority w:val="99"/>
    <w:semiHidden/>
    <w:unhideWhenUsed/>
    <w:rsid w:val="007326F5"/>
  </w:style>
  <w:style w:type="table" w:customStyle="1" w:styleId="500">
    <w:name w:val="Сетка таблицы50"/>
    <w:basedOn w:val="a4"/>
    <w:next w:val="ad"/>
    <w:uiPriority w:val="59"/>
    <w:rsid w:val="007326F5"/>
    <w:pPr>
      <w:spacing w:after="0" w:line="240" w:lineRule="auto"/>
    </w:pPr>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7326F5"/>
  </w:style>
  <w:style w:type="table" w:customStyle="1" w:styleId="2201">
    <w:name w:val="Сетка таблицы220"/>
    <w:basedOn w:val="a4"/>
    <w:next w:val="ad"/>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0">
    <w:name w:val="1 / 1.1 / 1.1.130"/>
    <w:basedOn w:val="a5"/>
    <w:next w:val="1111110"/>
    <w:semiHidden/>
    <w:rsid w:val="007326F5"/>
  </w:style>
  <w:style w:type="numbering" w:customStyle="1" w:styleId="1ai30">
    <w:name w:val="1 / a / i30"/>
    <w:basedOn w:val="a5"/>
    <w:next w:val="1ai"/>
    <w:semiHidden/>
    <w:rsid w:val="007326F5"/>
  </w:style>
  <w:style w:type="table" w:customStyle="1" w:styleId="-119">
    <w:name w:val="Веб-таблица 119"/>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a">
    <w:name w:val="Статья / Раздел29"/>
    <w:basedOn w:val="a5"/>
    <w:next w:val="afffff7"/>
    <w:semiHidden/>
    <w:rsid w:val="007326F5"/>
  </w:style>
  <w:style w:type="table" w:customStyle="1" w:styleId="1197">
    <w:name w:val="Столбцы таблицы 119"/>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7326F5"/>
  </w:style>
  <w:style w:type="numbering" w:customStyle="1" w:styleId="2300">
    <w:name w:val="Текущий список230"/>
    <w:rsid w:val="007326F5"/>
  </w:style>
  <w:style w:type="numbering" w:customStyle="1" w:styleId="11201">
    <w:name w:val="Нет списка1120"/>
    <w:next w:val="a5"/>
    <w:uiPriority w:val="99"/>
    <w:semiHidden/>
    <w:unhideWhenUsed/>
    <w:rsid w:val="007326F5"/>
  </w:style>
  <w:style w:type="table" w:customStyle="1" w:styleId="11218">
    <w:name w:val="Сетка таблицы1121"/>
    <w:basedOn w:val="a4"/>
    <w:next w:val="ad"/>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7">
    <w:name w:val="Нет списка219"/>
    <w:next w:val="a5"/>
    <w:semiHidden/>
    <w:rsid w:val="007326F5"/>
  </w:style>
  <w:style w:type="table" w:customStyle="1" w:styleId="31126">
    <w:name w:val="Сетка таблицы3112"/>
    <w:basedOn w:val="a4"/>
    <w:next w:val="ad"/>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0"/>
    <w:semiHidden/>
    <w:rsid w:val="007326F5"/>
  </w:style>
  <w:style w:type="numbering" w:customStyle="1" w:styleId="1ai120">
    <w:name w:val="1 / a / i120"/>
    <w:basedOn w:val="a5"/>
    <w:next w:val="1ai"/>
    <w:semiHidden/>
    <w:rsid w:val="007326F5"/>
  </w:style>
  <w:style w:type="numbering" w:customStyle="1" w:styleId="1203">
    <w:name w:val="Статья / Раздел120"/>
    <w:basedOn w:val="a5"/>
    <w:next w:val="afffff7"/>
    <w:semiHidden/>
    <w:rsid w:val="007326F5"/>
  </w:style>
  <w:style w:type="numbering" w:customStyle="1" w:styleId="11192">
    <w:name w:val="Текущий список1119"/>
    <w:rsid w:val="007326F5"/>
  </w:style>
  <w:style w:type="numbering" w:customStyle="1" w:styleId="2119">
    <w:name w:val="Текущий список2119"/>
    <w:rsid w:val="007326F5"/>
  </w:style>
  <w:style w:type="numbering" w:customStyle="1" w:styleId="12102">
    <w:name w:val="Нет списка1210"/>
    <w:next w:val="a5"/>
    <w:uiPriority w:val="99"/>
    <w:semiHidden/>
    <w:unhideWhenUsed/>
    <w:rsid w:val="007326F5"/>
  </w:style>
  <w:style w:type="numbering" w:customStyle="1" w:styleId="3106">
    <w:name w:val="Нет списка310"/>
    <w:next w:val="a5"/>
    <w:uiPriority w:val="99"/>
    <w:semiHidden/>
    <w:unhideWhenUsed/>
    <w:rsid w:val="007326F5"/>
  </w:style>
  <w:style w:type="table" w:customStyle="1" w:styleId="4103">
    <w:name w:val="Сетка таблицы410"/>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7326F5"/>
  </w:style>
  <w:style w:type="numbering" w:customStyle="1" w:styleId="494">
    <w:name w:val="Нет списка49"/>
    <w:next w:val="a5"/>
    <w:uiPriority w:val="99"/>
    <w:semiHidden/>
    <w:unhideWhenUsed/>
    <w:rsid w:val="007326F5"/>
  </w:style>
  <w:style w:type="numbering" w:customStyle="1" w:styleId="591">
    <w:name w:val="Нет списка59"/>
    <w:next w:val="a5"/>
    <w:uiPriority w:val="99"/>
    <w:semiHidden/>
    <w:unhideWhenUsed/>
    <w:rsid w:val="007326F5"/>
  </w:style>
  <w:style w:type="table" w:customStyle="1" w:styleId="6101">
    <w:name w:val="Сетка таблицы610"/>
    <w:basedOn w:val="a4"/>
    <w:next w:val="ad"/>
    <w:uiPriority w:val="59"/>
    <w:rsid w:val="007326F5"/>
    <w:pPr>
      <w:spacing w:after="0"/>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7326F5"/>
  </w:style>
  <w:style w:type="numbering" w:customStyle="1" w:styleId="692">
    <w:name w:val="Нет списка69"/>
    <w:next w:val="a5"/>
    <w:uiPriority w:val="99"/>
    <w:semiHidden/>
    <w:unhideWhenUsed/>
    <w:rsid w:val="007326F5"/>
  </w:style>
  <w:style w:type="numbering" w:customStyle="1" w:styleId="1490">
    <w:name w:val="Нет списка149"/>
    <w:next w:val="a5"/>
    <w:uiPriority w:val="99"/>
    <w:semiHidden/>
    <w:unhideWhenUsed/>
    <w:rsid w:val="007326F5"/>
  </w:style>
  <w:style w:type="numbering" w:customStyle="1" w:styleId="790">
    <w:name w:val="Нет списка79"/>
    <w:next w:val="a5"/>
    <w:uiPriority w:val="99"/>
    <w:semiHidden/>
    <w:unhideWhenUsed/>
    <w:rsid w:val="007326F5"/>
  </w:style>
  <w:style w:type="table" w:customStyle="1" w:styleId="21101">
    <w:name w:val="Простая таблица 2110"/>
    <w:basedOn w:val="a4"/>
    <w:next w:val="2f7"/>
    <w:semiHidden/>
    <w:unhideWhenUsed/>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2"/>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6"/>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1"/>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
    <w:semiHidden/>
    <w:unhideWhenUsed/>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6"/>
    <w:semiHidden/>
    <w:unhideWhenUsed/>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a"/>
    <w:semiHidden/>
    <w:unhideWhenUsed/>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5"/>
    <w:semiHidden/>
    <w:unhideWhenUsed/>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a"/>
    <w:semiHidden/>
    <w:unhideWhenUsed/>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9"/>
    <w:semiHidden/>
    <w:unhideWhenUsed/>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4"/>
    <w:semiHidden/>
    <w:unhideWhenUsed/>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8"/>
    <w:semiHidden/>
    <w:unhideWhenUsed/>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1"/>
    <w:semiHidden/>
    <w:unhideWhenUsed/>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7"/>
    <w:semiHidden/>
    <w:unhideWhenUsed/>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0"/>
    <w:semiHidden/>
    <w:unhideWhenUsed/>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5"/>
    <w:semiHidden/>
    <w:unhideWhenUsed/>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b"/>
    <w:semiHidden/>
    <w:unhideWhenUsed/>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6"/>
    <w:semiHidden/>
    <w:unhideWhenUsed/>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7326F5"/>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7326F5"/>
  </w:style>
  <w:style w:type="numbering" w:customStyle="1" w:styleId="111111129">
    <w:name w:val="1 / 1.1 / 1.1.1129"/>
    <w:rsid w:val="007326F5"/>
  </w:style>
  <w:style w:type="numbering" w:customStyle="1" w:styleId="1ai139">
    <w:name w:val="1 / a / i139"/>
    <w:rsid w:val="007326F5"/>
  </w:style>
  <w:style w:type="numbering" w:customStyle="1" w:styleId="1294">
    <w:name w:val="Статья / Раздел129"/>
    <w:rsid w:val="007326F5"/>
  </w:style>
  <w:style w:type="numbering" w:customStyle="1" w:styleId="11290">
    <w:name w:val="Текущий список1129"/>
    <w:rsid w:val="007326F5"/>
  </w:style>
  <w:style w:type="numbering" w:customStyle="1" w:styleId="1ai39">
    <w:name w:val="1 / a / i39"/>
    <w:rsid w:val="007326F5"/>
  </w:style>
  <w:style w:type="numbering" w:customStyle="1" w:styleId="2109">
    <w:name w:val="Статья / Раздел210"/>
    <w:rsid w:val="007326F5"/>
  </w:style>
  <w:style w:type="numbering" w:customStyle="1" w:styleId="WWNum12110">
    <w:name w:val="WWNum12110"/>
    <w:rsid w:val="007326F5"/>
  </w:style>
  <w:style w:type="numbering" w:customStyle="1" w:styleId="111111219">
    <w:name w:val="1 / 1.1 / 1.1.1219"/>
    <w:basedOn w:val="a5"/>
    <w:next w:val="1111110"/>
    <w:semiHidden/>
    <w:unhideWhenUsed/>
    <w:rsid w:val="007326F5"/>
  </w:style>
  <w:style w:type="numbering" w:customStyle="1" w:styleId="12190">
    <w:name w:val="Текущий список1219"/>
    <w:rsid w:val="007326F5"/>
  </w:style>
  <w:style w:type="numbering" w:customStyle="1" w:styleId="11106">
    <w:name w:val="Статья / Раздел1110"/>
    <w:rsid w:val="007326F5"/>
  </w:style>
  <w:style w:type="numbering" w:customStyle="1" w:styleId="211100">
    <w:name w:val="Текущий список21110"/>
    <w:rsid w:val="007326F5"/>
  </w:style>
  <w:style w:type="numbering" w:customStyle="1" w:styleId="111101">
    <w:name w:val="Текущий список11110"/>
    <w:rsid w:val="007326F5"/>
  </w:style>
  <w:style w:type="numbering" w:customStyle="1" w:styleId="WWNum1229">
    <w:name w:val="WWNum1229"/>
    <w:rsid w:val="007326F5"/>
    <w:pPr>
      <w:numPr>
        <w:numId w:val="111"/>
      </w:numPr>
    </w:pPr>
  </w:style>
  <w:style w:type="numbering" w:customStyle="1" w:styleId="399">
    <w:name w:val="Статья / Раздел39"/>
    <w:basedOn w:val="a5"/>
    <w:next w:val="afffff7"/>
    <w:semiHidden/>
    <w:unhideWhenUsed/>
    <w:rsid w:val="007326F5"/>
  </w:style>
  <w:style w:type="numbering" w:customStyle="1" w:styleId="121100">
    <w:name w:val="Текущий список12110"/>
    <w:rsid w:val="007326F5"/>
  </w:style>
  <w:style w:type="numbering" w:customStyle="1" w:styleId="22100">
    <w:name w:val="Текущий список2210"/>
    <w:rsid w:val="007326F5"/>
  </w:style>
  <w:style w:type="numbering" w:customStyle="1" w:styleId="1111112110">
    <w:name w:val="1 / 1.1 / 1.1.12110"/>
    <w:rsid w:val="007326F5"/>
  </w:style>
  <w:style w:type="numbering" w:customStyle="1" w:styleId="1ai1119">
    <w:name w:val="1 / a / i1119"/>
    <w:rsid w:val="007326F5"/>
  </w:style>
  <w:style w:type="numbering" w:customStyle="1" w:styleId="23100">
    <w:name w:val="Текущий список2310"/>
    <w:rsid w:val="007326F5"/>
  </w:style>
  <w:style w:type="numbering" w:customStyle="1" w:styleId="1ai210">
    <w:name w:val="1 / a / i210"/>
    <w:basedOn w:val="a5"/>
    <w:next w:val="1ai"/>
    <w:semiHidden/>
    <w:unhideWhenUsed/>
    <w:rsid w:val="007326F5"/>
  </w:style>
  <w:style w:type="numbering" w:customStyle="1" w:styleId="1111111110">
    <w:name w:val="1 / 1.1 / 1.1.11110"/>
    <w:rsid w:val="007326F5"/>
  </w:style>
  <w:style w:type="numbering" w:customStyle="1" w:styleId="833">
    <w:name w:val="Нет списка83"/>
    <w:next w:val="a5"/>
    <w:uiPriority w:val="99"/>
    <w:semiHidden/>
    <w:unhideWhenUsed/>
    <w:rsid w:val="007326F5"/>
  </w:style>
  <w:style w:type="table" w:customStyle="1" w:styleId="930">
    <w:name w:val="Сетка таблицы93"/>
    <w:basedOn w:val="a4"/>
    <w:next w:val="ad"/>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0"/>
    <w:semiHidden/>
    <w:rsid w:val="007326F5"/>
  </w:style>
  <w:style w:type="numbering" w:customStyle="1" w:styleId="1ai43">
    <w:name w:val="1 / a / i43"/>
    <w:basedOn w:val="a5"/>
    <w:next w:val="1ai"/>
    <w:semiHidden/>
    <w:rsid w:val="007326F5"/>
  </w:style>
  <w:style w:type="table" w:customStyle="1" w:styleId="-133">
    <w:name w:val="Веб-таблица 133"/>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c">
    <w:name w:val="Изысканная таблица33"/>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2">
    <w:name w:val="Классическая таблица 233"/>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Простая таблица 233"/>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d">
    <w:name w:val="Современная таблица33"/>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e">
    <w:name w:val="Стандартная таблица33"/>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fffff7"/>
    <w:semiHidden/>
    <w:rsid w:val="007326F5"/>
  </w:style>
  <w:style w:type="table" w:customStyle="1" w:styleId="1334">
    <w:name w:val="Столбцы таблицы 133"/>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Столбцы таблицы 233"/>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5">
    <w:name w:val="Цветная таблица 233"/>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7326F5"/>
  </w:style>
  <w:style w:type="numbering" w:customStyle="1" w:styleId="2430">
    <w:name w:val="Текущий список243"/>
    <w:rsid w:val="007326F5"/>
  </w:style>
  <w:style w:type="numbering" w:customStyle="1" w:styleId="1530">
    <w:name w:val="Нет списка153"/>
    <w:next w:val="a5"/>
    <w:uiPriority w:val="99"/>
    <w:semiHidden/>
    <w:unhideWhenUsed/>
    <w:rsid w:val="007326F5"/>
  </w:style>
  <w:style w:type="table" w:customStyle="1" w:styleId="1630">
    <w:name w:val="Сетка таблицы163"/>
    <w:basedOn w:val="a4"/>
    <w:next w:val="ad"/>
    <w:uiPriority w:val="59"/>
    <w:rsid w:val="007326F5"/>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7326F5"/>
  </w:style>
  <w:style w:type="table" w:customStyle="1" w:styleId="11330">
    <w:name w:val="Сетка таблицы1133"/>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7326F5"/>
  </w:style>
  <w:style w:type="table" w:customStyle="1" w:styleId="2291">
    <w:name w:val="Сетка таблицы229"/>
    <w:basedOn w:val="a4"/>
    <w:next w:val="ad"/>
    <w:uiPriority w:val="59"/>
    <w:rsid w:val="007326F5"/>
    <w:pPr>
      <w:spacing w:after="0" w:line="240" w:lineRule="auto"/>
    </w:pPr>
    <w:rPr>
      <w:rFonts w:eastAsia="Calibri"/>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7326F5"/>
  </w:style>
  <w:style w:type="numbering" w:customStyle="1" w:styleId="22190">
    <w:name w:val="Текущий список2219"/>
    <w:rsid w:val="007326F5"/>
  </w:style>
  <w:style w:type="numbering" w:customStyle="1" w:styleId="1111111119">
    <w:name w:val="1 / 1.1 / 1.1.11119"/>
    <w:rsid w:val="007326F5"/>
  </w:style>
  <w:style w:type="numbering" w:customStyle="1" w:styleId="111111223">
    <w:name w:val="1 / 1.1 / 1.1.1223"/>
    <w:basedOn w:val="a5"/>
    <w:next w:val="1111110"/>
    <w:semiHidden/>
    <w:unhideWhenUsed/>
    <w:rsid w:val="007326F5"/>
  </w:style>
  <w:style w:type="numbering" w:customStyle="1" w:styleId="12230">
    <w:name w:val="Текущий список1223"/>
    <w:rsid w:val="007326F5"/>
  </w:style>
  <w:style w:type="numbering" w:customStyle="1" w:styleId="1ai11110">
    <w:name w:val="1 / a / i11110"/>
    <w:rsid w:val="007326F5"/>
    <w:pPr>
      <w:numPr>
        <w:numId w:val="42"/>
      </w:numPr>
    </w:pPr>
  </w:style>
  <w:style w:type="numbering" w:customStyle="1" w:styleId="1ai219">
    <w:name w:val="1 / a / i219"/>
    <w:basedOn w:val="a5"/>
    <w:next w:val="1ai"/>
    <w:semiHidden/>
    <w:unhideWhenUsed/>
    <w:rsid w:val="007326F5"/>
    <w:pPr>
      <w:numPr>
        <w:numId w:val="76"/>
      </w:numPr>
    </w:pPr>
  </w:style>
  <w:style w:type="numbering" w:customStyle="1" w:styleId="3195">
    <w:name w:val="Нет списка319"/>
    <w:next w:val="a5"/>
    <w:uiPriority w:val="99"/>
    <w:semiHidden/>
    <w:unhideWhenUsed/>
    <w:rsid w:val="007326F5"/>
  </w:style>
  <w:style w:type="table" w:customStyle="1" w:styleId="6230">
    <w:name w:val="Сетка таблицы623"/>
    <w:basedOn w:val="a4"/>
    <w:next w:val="ad"/>
    <w:rsid w:val="007326F5"/>
    <w:pPr>
      <w:spacing w:after="0" w:line="240" w:lineRule="auto"/>
    </w:pPr>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7326F5"/>
  </w:style>
  <w:style w:type="table" w:customStyle="1" w:styleId="22130">
    <w:name w:val="Сетка таблицы2213"/>
    <w:basedOn w:val="a4"/>
    <w:next w:val="ad"/>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0"/>
    <w:semiHidden/>
    <w:rsid w:val="007326F5"/>
  </w:style>
  <w:style w:type="numbering" w:customStyle="1" w:styleId="1ai129">
    <w:name w:val="1 / a / i129"/>
    <w:basedOn w:val="a5"/>
    <w:next w:val="1ai"/>
    <w:semiHidden/>
    <w:rsid w:val="007326F5"/>
  </w:style>
  <w:style w:type="table" w:customStyle="1" w:styleId="-1119">
    <w:name w:val="Веб-таблица 1119"/>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fffff7"/>
    <w:semiHidden/>
    <w:rsid w:val="007326F5"/>
  </w:style>
  <w:style w:type="table" w:customStyle="1" w:styleId="11196">
    <w:name w:val="Столбцы таблицы 1119"/>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7326F5"/>
  </w:style>
  <w:style w:type="numbering" w:customStyle="1" w:styleId="21230">
    <w:name w:val="Текущий список2123"/>
    <w:rsid w:val="007326F5"/>
  </w:style>
  <w:style w:type="numbering" w:customStyle="1" w:styleId="111133">
    <w:name w:val="Нет списка11113"/>
    <w:next w:val="a5"/>
    <w:uiPriority w:val="99"/>
    <w:semiHidden/>
    <w:unhideWhenUsed/>
    <w:rsid w:val="007326F5"/>
  </w:style>
  <w:style w:type="numbering" w:customStyle="1" w:styleId="21136">
    <w:name w:val="Нет списка2113"/>
    <w:next w:val="a5"/>
    <w:semiHidden/>
    <w:rsid w:val="007326F5"/>
  </w:style>
  <w:style w:type="numbering" w:customStyle="1" w:styleId="1111111219">
    <w:name w:val="1 / 1.1 / 1.1.11219"/>
    <w:basedOn w:val="a5"/>
    <w:next w:val="1111110"/>
    <w:semiHidden/>
    <w:rsid w:val="007326F5"/>
  </w:style>
  <w:style w:type="numbering" w:customStyle="1" w:styleId="1ai1213">
    <w:name w:val="1 / a / i1213"/>
    <w:basedOn w:val="a5"/>
    <w:next w:val="1ai"/>
    <w:semiHidden/>
    <w:rsid w:val="007326F5"/>
  </w:style>
  <w:style w:type="numbering" w:customStyle="1" w:styleId="12192">
    <w:name w:val="Статья / Раздел1219"/>
    <w:basedOn w:val="a5"/>
    <w:next w:val="afffff7"/>
    <w:semiHidden/>
    <w:rsid w:val="007326F5"/>
  </w:style>
  <w:style w:type="numbering" w:customStyle="1" w:styleId="111191">
    <w:name w:val="Текущий список11119"/>
    <w:rsid w:val="007326F5"/>
  </w:style>
  <w:style w:type="numbering" w:customStyle="1" w:styleId="2111100">
    <w:name w:val="Текущий список211110"/>
    <w:rsid w:val="007326F5"/>
  </w:style>
  <w:style w:type="numbering" w:customStyle="1" w:styleId="121132">
    <w:name w:val="Нет списка12113"/>
    <w:next w:val="a5"/>
    <w:uiPriority w:val="99"/>
    <w:semiHidden/>
    <w:unhideWhenUsed/>
    <w:rsid w:val="007326F5"/>
  </w:style>
  <w:style w:type="numbering" w:customStyle="1" w:styleId="31135">
    <w:name w:val="Нет списка3113"/>
    <w:next w:val="a5"/>
    <w:uiPriority w:val="99"/>
    <w:semiHidden/>
    <w:unhideWhenUsed/>
    <w:rsid w:val="007326F5"/>
  </w:style>
  <w:style w:type="numbering" w:customStyle="1" w:styleId="WWNum1233">
    <w:name w:val="WWNum1233"/>
    <w:rsid w:val="007326F5"/>
    <w:pPr>
      <w:numPr>
        <w:numId w:val="60"/>
      </w:numPr>
    </w:pPr>
  </w:style>
  <w:style w:type="numbering" w:customStyle="1" w:styleId="4133">
    <w:name w:val="Нет списка413"/>
    <w:next w:val="a5"/>
    <w:uiPriority w:val="99"/>
    <w:semiHidden/>
    <w:unhideWhenUsed/>
    <w:rsid w:val="007326F5"/>
  </w:style>
  <w:style w:type="numbering" w:customStyle="1" w:styleId="5131">
    <w:name w:val="Нет списка513"/>
    <w:next w:val="a5"/>
    <w:uiPriority w:val="99"/>
    <w:semiHidden/>
    <w:unhideWhenUsed/>
    <w:rsid w:val="007326F5"/>
  </w:style>
  <w:style w:type="table" w:customStyle="1" w:styleId="61190">
    <w:name w:val="Сетка таблицы6119"/>
    <w:basedOn w:val="a4"/>
    <w:next w:val="ad"/>
    <w:uiPriority w:val="59"/>
    <w:rsid w:val="007326F5"/>
    <w:pPr>
      <w:spacing w:after="0"/>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7326F5"/>
  </w:style>
  <w:style w:type="numbering" w:customStyle="1" w:styleId="6132">
    <w:name w:val="Нет списка613"/>
    <w:next w:val="a5"/>
    <w:uiPriority w:val="99"/>
    <w:semiHidden/>
    <w:unhideWhenUsed/>
    <w:rsid w:val="007326F5"/>
  </w:style>
  <w:style w:type="numbering" w:customStyle="1" w:styleId="14130">
    <w:name w:val="Нет списка1413"/>
    <w:next w:val="a5"/>
    <w:uiPriority w:val="99"/>
    <w:semiHidden/>
    <w:unhideWhenUsed/>
    <w:rsid w:val="007326F5"/>
  </w:style>
  <w:style w:type="numbering" w:customStyle="1" w:styleId="7130">
    <w:name w:val="Нет списка713"/>
    <w:next w:val="a5"/>
    <w:uiPriority w:val="99"/>
    <w:semiHidden/>
    <w:unhideWhenUsed/>
    <w:rsid w:val="007326F5"/>
  </w:style>
  <w:style w:type="table" w:customStyle="1" w:styleId="211132">
    <w:name w:val="Простая таблица 21113"/>
    <w:basedOn w:val="a4"/>
    <w:next w:val="2f7"/>
    <w:semiHidden/>
    <w:unhideWhenUsed/>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2"/>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6"/>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1"/>
    <w:semiHidden/>
    <w:unhideWhenUsed/>
    <w:rsid w:val="007326F5"/>
    <w:pPr>
      <w:spacing w:after="60" w:line="240" w:lineRule="auto"/>
      <w:jc w:val="both"/>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
    <w:semiHidden/>
    <w:unhideWhenUsed/>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6"/>
    <w:semiHidden/>
    <w:unhideWhenUsed/>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a"/>
    <w:semiHidden/>
    <w:unhideWhenUsed/>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5"/>
    <w:semiHidden/>
    <w:unhideWhenUsed/>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a"/>
    <w:semiHidden/>
    <w:unhideWhenUsed/>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9"/>
    <w:semiHidden/>
    <w:unhideWhenUsed/>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4"/>
    <w:semiHidden/>
    <w:unhideWhenUsed/>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8"/>
    <w:semiHidden/>
    <w:unhideWhenUsed/>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1"/>
    <w:semiHidden/>
    <w:unhideWhenUsed/>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7"/>
    <w:semiHidden/>
    <w:unhideWhenUsed/>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0"/>
    <w:semiHidden/>
    <w:unhideWhenUsed/>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5"/>
    <w:semiHidden/>
    <w:unhideWhenUsed/>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b"/>
    <w:semiHidden/>
    <w:unhideWhenUsed/>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6"/>
    <w:semiHidden/>
    <w:unhideWhenUsed/>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
    <w:name w:val="Сетка таблицы111119"/>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7326F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7326F5"/>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7326F5"/>
  </w:style>
  <w:style w:type="numbering" w:customStyle="1" w:styleId="11111112113">
    <w:name w:val="1 / 1.1 / 1.1.112113"/>
    <w:rsid w:val="007326F5"/>
  </w:style>
  <w:style w:type="numbering" w:customStyle="1" w:styleId="1ai1313">
    <w:name w:val="1 / a / i1313"/>
    <w:rsid w:val="007326F5"/>
  </w:style>
  <w:style w:type="numbering" w:customStyle="1" w:styleId="121130">
    <w:name w:val="Статья / Раздел12113"/>
    <w:rsid w:val="007326F5"/>
    <w:pPr>
      <w:numPr>
        <w:numId w:val="58"/>
      </w:numPr>
    </w:pPr>
  </w:style>
  <w:style w:type="numbering" w:customStyle="1" w:styleId="11213">
    <w:name w:val="Текущий список11213"/>
    <w:rsid w:val="007326F5"/>
    <w:pPr>
      <w:numPr>
        <w:numId w:val="131"/>
      </w:numPr>
    </w:pPr>
  </w:style>
  <w:style w:type="numbering" w:customStyle="1" w:styleId="1ai313">
    <w:name w:val="1 / a / i313"/>
    <w:rsid w:val="007326F5"/>
  </w:style>
  <w:style w:type="numbering" w:customStyle="1" w:styleId="213a">
    <w:name w:val="Статья / Раздел213"/>
    <w:rsid w:val="007326F5"/>
  </w:style>
  <w:style w:type="numbering" w:customStyle="1" w:styleId="WWNum12113">
    <w:name w:val="WWNum12113"/>
    <w:rsid w:val="007326F5"/>
  </w:style>
  <w:style w:type="numbering" w:customStyle="1" w:styleId="11111121110">
    <w:name w:val="1 / 1.1 / 1.1.121110"/>
    <w:basedOn w:val="a5"/>
    <w:next w:val="1111110"/>
    <w:unhideWhenUsed/>
    <w:rsid w:val="007326F5"/>
  </w:style>
  <w:style w:type="numbering" w:customStyle="1" w:styleId="1211100">
    <w:name w:val="Текущий список121110"/>
    <w:rsid w:val="007326F5"/>
  </w:style>
  <w:style w:type="numbering" w:customStyle="1" w:styleId="111137">
    <w:name w:val="Статья / Раздел11113"/>
    <w:rsid w:val="007326F5"/>
  </w:style>
  <w:style w:type="numbering" w:customStyle="1" w:styleId="211119">
    <w:name w:val="Текущий список211119"/>
    <w:rsid w:val="007326F5"/>
  </w:style>
  <w:style w:type="numbering" w:customStyle="1" w:styleId="1111131">
    <w:name w:val="Текущий список111113"/>
    <w:rsid w:val="007326F5"/>
  </w:style>
  <w:style w:type="numbering" w:customStyle="1" w:styleId="WWNum12213">
    <w:name w:val="WWNum12213"/>
    <w:rsid w:val="007326F5"/>
    <w:pPr>
      <w:numPr>
        <w:numId w:val="89"/>
      </w:numPr>
    </w:pPr>
  </w:style>
  <w:style w:type="numbering" w:customStyle="1" w:styleId="3136">
    <w:name w:val="Статья / Раздел313"/>
    <w:basedOn w:val="a5"/>
    <w:next w:val="afffff7"/>
    <w:semiHidden/>
    <w:unhideWhenUsed/>
    <w:rsid w:val="007326F5"/>
  </w:style>
  <w:style w:type="numbering" w:customStyle="1" w:styleId="1211130">
    <w:name w:val="Текущий список121113"/>
    <w:rsid w:val="007326F5"/>
  </w:style>
  <w:style w:type="numbering" w:customStyle="1" w:styleId="22113">
    <w:name w:val="Текущий список22113"/>
    <w:rsid w:val="007326F5"/>
  </w:style>
  <w:style w:type="numbering" w:customStyle="1" w:styleId="11111121113">
    <w:name w:val="1 / 1.1 / 1.1.121113"/>
    <w:rsid w:val="007326F5"/>
  </w:style>
  <w:style w:type="numbering" w:customStyle="1" w:styleId="1ai11113">
    <w:name w:val="1 / a / i11113"/>
    <w:rsid w:val="007326F5"/>
    <w:pPr>
      <w:numPr>
        <w:numId w:val="134"/>
      </w:numPr>
    </w:pPr>
  </w:style>
  <w:style w:type="numbering" w:customStyle="1" w:styleId="2313">
    <w:name w:val="Текущий список2313"/>
    <w:rsid w:val="007326F5"/>
    <w:pPr>
      <w:numPr>
        <w:numId w:val="46"/>
      </w:numPr>
    </w:pPr>
  </w:style>
  <w:style w:type="numbering" w:customStyle="1" w:styleId="1ai2113">
    <w:name w:val="1 / a / i2113"/>
    <w:basedOn w:val="a5"/>
    <w:next w:val="1ai"/>
    <w:semiHidden/>
    <w:unhideWhenUsed/>
    <w:rsid w:val="007326F5"/>
    <w:pPr>
      <w:numPr>
        <w:numId w:val="132"/>
      </w:numPr>
    </w:pPr>
  </w:style>
  <w:style w:type="numbering" w:customStyle="1" w:styleId="11111111113">
    <w:name w:val="1 / 1.1 / 1.1.111113"/>
    <w:rsid w:val="007326F5"/>
  </w:style>
  <w:style w:type="numbering" w:customStyle="1" w:styleId="2111113">
    <w:name w:val="Текущий список2111113"/>
    <w:rsid w:val="007326F5"/>
  </w:style>
  <w:style w:type="numbering" w:customStyle="1" w:styleId="921">
    <w:name w:val="Нет списка92"/>
    <w:next w:val="a5"/>
    <w:uiPriority w:val="99"/>
    <w:semiHidden/>
    <w:unhideWhenUsed/>
    <w:rsid w:val="007326F5"/>
  </w:style>
  <w:style w:type="numbering" w:customStyle="1" w:styleId="11111142">
    <w:name w:val="1 / 1.1 / 1.1.142"/>
    <w:basedOn w:val="a5"/>
    <w:next w:val="1111110"/>
    <w:semiHidden/>
    <w:rsid w:val="007326F5"/>
  </w:style>
  <w:style w:type="numbering" w:customStyle="1" w:styleId="1ai52">
    <w:name w:val="1 / a / i52"/>
    <w:basedOn w:val="a5"/>
    <w:next w:val="1ai"/>
    <w:semiHidden/>
    <w:rsid w:val="007326F5"/>
  </w:style>
  <w:style w:type="numbering" w:customStyle="1" w:styleId="522">
    <w:name w:val="Статья / Раздел52"/>
    <w:basedOn w:val="a5"/>
    <w:next w:val="afffff7"/>
    <w:semiHidden/>
    <w:rsid w:val="007326F5"/>
  </w:style>
  <w:style w:type="numbering" w:customStyle="1" w:styleId="1422">
    <w:name w:val="Текущий список142"/>
    <w:rsid w:val="007326F5"/>
  </w:style>
  <w:style w:type="numbering" w:customStyle="1" w:styleId="2520">
    <w:name w:val="Текущий список252"/>
    <w:rsid w:val="007326F5"/>
  </w:style>
  <w:style w:type="numbering" w:customStyle="1" w:styleId="1621">
    <w:name w:val="Нет списка162"/>
    <w:next w:val="a5"/>
    <w:uiPriority w:val="99"/>
    <w:semiHidden/>
    <w:unhideWhenUsed/>
    <w:rsid w:val="007326F5"/>
  </w:style>
  <w:style w:type="numbering" w:customStyle="1" w:styleId="11232">
    <w:name w:val="Нет списка1123"/>
    <w:next w:val="a5"/>
    <w:uiPriority w:val="99"/>
    <w:semiHidden/>
    <w:unhideWhenUsed/>
    <w:rsid w:val="007326F5"/>
  </w:style>
  <w:style w:type="numbering" w:customStyle="1" w:styleId="2233">
    <w:name w:val="Нет списка223"/>
    <w:next w:val="a5"/>
    <w:uiPriority w:val="99"/>
    <w:semiHidden/>
    <w:unhideWhenUsed/>
    <w:rsid w:val="007326F5"/>
  </w:style>
  <w:style w:type="table" w:customStyle="1" w:styleId="2336">
    <w:name w:val="Сетка таблицы233"/>
    <w:basedOn w:val="a4"/>
    <w:next w:val="ad"/>
    <w:uiPriority w:val="59"/>
    <w:rsid w:val="007326F5"/>
    <w:pPr>
      <w:spacing w:after="0" w:line="240" w:lineRule="auto"/>
    </w:pPr>
    <w:rPr>
      <w:rFonts w:eastAsia="Calibri"/>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Статья / Раздел1123"/>
    <w:rsid w:val="007326F5"/>
    <w:pPr>
      <w:numPr>
        <w:numId w:val="37"/>
      </w:numPr>
    </w:pPr>
  </w:style>
  <w:style w:type="numbering" w:customStyle="1" w:styleId="2223">
    <w:name w:val="Текущий список2223"/>
    <w:rsid w:val="007326F5"/>
  </w:style>
  <w:style w:type="numbering" w:customStyle="1" w:styleId="1111111123">
    <w:name w:val="1 / 1.1 / 1.1.11123"/>
    <w:rsid w:val="007326F5"/>
  </w:style>
  <w:style w:type="numbering" w:customStyle="1" w:styleId="111111232">
    <w:name w:val="1 / 1.1 / 1.1.1232"/>
    <w:basedOn w:val="a5"/>
    <w:next w:val="1111110"/>
    <w:semiHidden/>
    <w:unhideWhenUsed/>
    <w:rsid w:val="007326F5"/>
    <w:pPr>
      <w:numPr>
        <w:numId w:val="44"/>
      </w:numPr>
    </w:pPr>
  </w:style>
  <w:style w:type="numbering" w:customStyle="1" w:styleId="12320">
    <w:name w:val="Текущий список1232"/>
    <w:rsid w:val="007326F5"/>
  </w:style>
  <w:style w:type="numbering" w:customStyle="1" w:styleId="1ai1123">
    <w:name w:val="1 / a / i1123"/>
    <w:rsid w:val="007326F5"/>
    <w:pPr>
      <w:numPr>
        <w:numId w:val="121"/>
      </w:numPr>
    </w:pPr>
  </w:style>
  <w:style w:type="numbering" w:customStyle="1" w:styleId="1ai223">
    <w:name w:val="1 / a / i223"/>
    <w:basedOn w:val="a5"/>
    <w:next w:val="1ai"/>
    <w:semiHidden/>
    <w:unhideWhenUsed/>
    <w:rsid w:val="007326F5"/>
  </w:style>
  <w:style w:type="numbering" w:customStyle="1" w:styleId="3231">
    <w:name w:val="Нет списка323"/>
    <w:next w:val="a5"/>
    <w:uiPriority w:val="99"/>
    <w:semiHidden/>
    <w:unhideWhenUsed/>
    <w:rsid w:val="007326F5"/>
  </w:style>
  <w:style w:type="numbering" w:customStyle="1" w:styleId="12232">
    <w:name w:val="Нет списка1223"/>
    <w:next w:val="a5"/>
    <w:semiHidden/>
    <w:rsid w:val="007326F5"/>
  </w:style>
  <w:style w:type="numbering" w:customStyle="1" w:styleId="111111142">
    <w:name w:val="1 / 1.1 / 1.1.1142"/>
    <w:basedOn w:val="a5"/>
    <w:next w:val="1111110"/>
    <w:semiHidden/>
    <w:rsid w:val="007326F5"/>
  </w:style>
  <w:style w:type="numbering" w:customStyle="1" w:styleId="1ai143">
    <w:name w:val="1 / a / i143"/>
    <w:basedOn w:val="a5"/>
    <w:next w:val="1ai"/>
    <w:semiHidden/>
    <w:rsid w:val="007326F5"/>
  </w:style>
  <w:style w:type="table" w:customStyle="1" w:styleId="-1123">
    <w:name w:val="Веб-таблица 1123"/>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3">
    <w:name w:val="Классическая таблица 1123"/>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4">
    <w:name w:val="Объемная таблица 1123"/>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fffff7"/>
    <w:semiHidden/>
    <w:rsid w:val="007326F5"/>
  </w:style>
  <w:style w:type="table" w:customStyle="1" w:styleId="11235">
    <w:name w:val="Столбцы таблицы 1123"/>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7326F5"/>
    <w:pPr>
      <w:spacing w:after="60" w:line="240" w:lineRule="auto"/>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7326F5"/>
    <w:pPr>
      <w:spacing w:after="60" w:line="240" w:lineRule="auto"/>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7326F5"/>
    <w:pPr>
      <w:spacing w:after="6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7326F5"/>
    <w:pPr>
      <w:spacing w:after="6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a"/>
    <w:semiHidden/>
    <w:rsid w:val="007326F5"/>
    <w:pPr>
      <w:spacing w:after="60" w:line="240" w:lineRule="auto"/>
      <w:jc w:val="both"/>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5"/>
    <w:semiHidden/>
    <w:rsid w:val="007326F5"/>
    <w:pPr>
      <w:spacing w:after="6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7326F5"/>
  </w:style>
  <w:style w:type="numbering" w:customStyle="1" w:styleId="21420">
    <w:name w:val="Текущий список2142"/>
    <w:rsid w:val="007326F5"/>
  </w:style>
  <w:style w:type="numbering" w:customStyle="1" w:styleId="111222">
    <w:name w:val="Нет списка11122"/>
    <w:next w:val="a5"/>
    <w:uiPriority w:val="99"/>
    <w:semiHidden/>
    <w:unhideWhenUsed/>
    <w:rsid w:val="007326F5"/>
  </w:style>
  <w:style w:type="numbering" w:customStyle="1" w:styleId="21226">
    <w:name w:val="Нет списка2122"/>
    <w:next w:val="a5"/>
    <w:semiHidden/>
    <w:rsid w:val="007326F5"/>
  </w:style>
  <w:style w:type="numbering" w:customStyle="1" w:styleId="1111111223">
    <w:name w:val="1 / 1.1 / 1.1.11223"/>
    <w:basedOn w:val="a5"/>
    <w:next w:val="1111110"/>
    <w:semiHidden/>
    <w:rsid w:val="007326F5"/>
    <w:pPr>
      <w:numPr>
        <w:numId w:val="91"/>
      </w:numPr>
    </w:pPr>
  </w:style>
  <w:style w:type="numbering" w:customStyle="1" w:styleId="1ai1222">
    <w:name w:val="1 / a / i1222"/>
    <w:basedOn w:val="a5"/>
    <w:next w:val="1ai"/>
    <w:semiHidden/>
    <w:rsid w:val="007326F5"/>
  </w:style>
  <w:style w:type="numbering" w:customStyle="1" w:styleId="12233">
    <w:name w:val="Статья / Раздел1223"/>
    <w:basedOn w:val="a5"/>
    <w:next w:val="afffff7"/>
    <w:semiHidden/>
    <w:rsid w:val="007326F5"/>
  </w:style>
  <w:style w:type="numbering" w:customStyle="1" w:styleId="111231">
    <w:name w:val="Текущий список11123"/>
    <w:rsid w:val="007326F5"/>
  </w:style>
  <w:style w:type="numbering" w:customStyle="1" w:styleId="211230">
    <w:name w:val="Текущий список21123"/>
    <w:rsid w:val="007326F5"/>
  </w:style>
  <w:style w:type="numbering" w:customStyle="1" w:styleId="121221">
    <w:name w:val="Нет списка12122"/>
    <w:next w:val="a5"/>
    <w:uiPriority w:val="99"/>
    <w:semiHidden/>
    <w:unhideWhenUsed/>
    <w:rsid w:val="007326F5"/>
  </w:style>
  <w:style w:type="numbering" w:customStyle="1" w:styleId="31225">
    <w:name w:val="Нет списка3122"/>
    <w:next w:val="a5"/>
    <w:uiPriority w:val="99"/>
    <w:semiHidden/>
    <w:unhideWhenUsed/>
    <w:rsid w:val="007326F5"/>
  </w:style>
  <w:style w:type="numbering" w:customStyle="1" w:styleId="WWNum1242">
    <w:name w:val="WWNum1242"/>
    <w:rsid w:val="007326F5"/>
    <w:pPr>
      <w:numPr>
        <w:numId w:val="70"/>
      </w:numPr>
    </w:pPr>
  </w:style>
  <w:style w:type="numbering" w:customStyle="1" w:styleId="4221">
    <w:name w:val="Нет списка422"/>
    <w:next w:val="a5"/>
    <w:uiPriority w:val="99"/>
    <w:semiHidden/>
    <w:unhideWhenUsed/>
    <w:rsid w:val="007326F5"/>
  </w:style>
  <w:style w:type="numbering" w:customStyle="1" w:styleId="5220">
    <w:name w:val="Нет списка522"/>
    <w:next w:val="a5"/>
    <w:uiPriority w:val="99"/>
    <w:semiHidden/>
    <w:unhideWhenUsed/>
    <w:rsid w:val="007326F5"/>
  </w:style>
  <w:style w:type="table" w:customStyle="1" w:styleId="61230">
    <w:name w:val="Сетка таблицы6123"/>
    <w:basedOn w:val="a4"/>
    <w:next w:val="ad"/>
    <w:uiPriority w:val="59"/>
    <w:rsid w:val="007326F5"/>
    <w:pPr>
      <w:spacing w:after="0"/>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7326F5"/>
  </w:style>
  <w:style w:type="numbering" w:customStyle="1" w:styleId="6221">
    <w:name w:val="Нет списка622"/>
    <w:next w:val="a5"/>
    <w:uiPriority w:val="99"/>
    <w:semiHidden/>
    <w:unhideWhenUsed/>
    <w:rsid w:val="007326F5"/>
  </w:style>
  <w:style w:type="numbering" w:customStyle="1" w:styleId="14220">
    <w:name w:val="Нет списка1422"/>
    <w:next w:val="a5"/>
    <w:uiPriority w:val="99"/>
    <w:semiHidden/>
    <w:unhideWhenUsed/>
    <w:rsid w:val="007326F5"/>
  </w:style>
  <w:style w:type="numbering" w:customStyle="1" w:styleId="722">
    <w:name w:val="Нет списка722"/>
    <w:next w:val="a5"/>
    <w:uiPriority w:val="99"/>
    <w:semiHidden/>
    <w:unhideWhenUsed/>
    <w:rsid w:val="007326F5"/>
  </w:style>
  <w:style w:type="table" w:customStyle="1" w:styleId="1111230">
    <w:name w:val="Сетка таблицы111123"/>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7326F5"/>
    <w:pPr>
      <w:numPr>
        <w:numId w:val="90"/>
      </w:numPr>
    </w:pPr>
  </w:style>
  <w:style w:type="numbering" w:customStyle="1" w:styleId="11111112122">
    <w:name w:val="1 / 1.1 / 1.1.112122"/>
    <w:rsid w:val="007326F5"/>
  </w:style>
  <w:style w:type="numbering" w:customStyle="1" w:styleId="1ai1322">
    <w:name w:val="1 / a / i1322"/>
    <w:rsid w:val="007326F5"/>
  </w:style>
  <w:style w:type="numbering" w:customStyle="1" w:styleId="121222">
    <w:name w:val="Статья / Раздел12122"/>
    <w:rsid w:val="007326F5"/>
  </w:style>
  <w:style w:type="numbering" w:customStyle="1" w:styleId="112220">
    <w:name w:val="Текущий список11222"/>
    <w:rsid w:val="007326F5"/>
  </w:style>
  <w:style w:type="numbering" w:customStyle="1" w:styleId="1ai322">
    <w:name w:val="1 / a / i322"/>
    <w:rsid w:val="007326F5"/>
  </w:style>
  <w:style w:type="numbering" w:customStyle="1" w:styleId="2224">
    <w:name w:val="Статья / Раздел222"/>
    <w:rsid w:val="007326F5"/>
  </w:style>
  <w:style w:type="numbering" w:customStyle="1" w:styleId="WWNum12122">
    <w:name w:val="WWNum12122"/>
    <w:rsid w:val="007326F5"/>
  </w:style>
  <w:style w:type="numbering" w:customStyle="1" w:styleId="1111112123">
    <w:name w:val="1 / 1.1 / 1.1.12123"/>
    <w:basedOn w:val="a5"/>
    <w:next w:val="1111110"/>
    <w:semiHidden/>
    <w:unhideWhenUsed/>
    <w:rsid w:val="007326F5"/>
  </w:style>
  <w:style w:type="numbering" w:customStyle="1" w:styleId="121230">
    <w:name w:val="Текущий список12123"/>
    <w:rsid w:val="007326F5"/>
  </w:style>
  <w:style w:type="numbering" w:customStyle="1" w:styleId="111223">
    <w:name w:val="Статья / Раздел11122"/>
    <w:rsid w:val="007326F5"/>
  </w:style>
  <w:style w:type="numbering" w:customStyle="1" w:styleId="2111230">
    <w:name w:val="Текущий список211123"/>
    <w:rsid w:val="007326F5"/>
  </w:style>
  <w:style w:type="numbering" w:customStyle="1" w:styleId="1111221">
    <w:name w:val="Текущий список111122"/>
    <w:rsid w:val="007326F5"/>
  </w:style>
  <w:style w:type="numbering" w:customStyle="1" w:styleId="WWNum12222">
    <w:name w:val="WWNum12222"/>
    <w:rsid w:val="007326F5"/>
  </w:style>
  <w:style w:type="numbering" w:customStyle="1" w:styleId="322">
    <w:name w:val="Статья / Раздел322"/>
    <w:basedOn w:val="a5"/>
    <w:next w:val="afffff7"/>
    <w:semiHidden/>
    <w:unhideWhenUsed/>
    <w:rsid w:val="007326F5"/>
    <w:pPr>
      <w:numPr>
        <w:numId w:val="176"/>
      </w:numPr>
    </w:pPr>
  </w:style>
  <w:style w:type="numbering" w:customStyle="1" w:styleId="1211220">
    <w:name w:val="Текущий список121122"/>
    <w:rsid w:val="007326F5"/>
  </w:style>
  <w:style w:type="numbering" w:customStyle="1" w:styleId="22122">
    <w:name w:val="Текущий список22122"/>
    <w:rsid w:val="007326F5"/>
  </w:style>
  <w:style w:type="numbering" w:customStyle="1" w:styleId="11111121122">
    <w:name w:val="1 / 1.1 / 1.1.121122"/>
    <w:rsid w:val="007326F5"/>
    <w:pPr>
      <w:numPr>
        <w:numId w:val="122"/>
      </w:numPr>
    </w:pPr>
  </w:style>
  <w:style w:type="numbering" w:customStyle="1" w:styleId="1ai11122">
    <w:name w:val="1 / a / i11122"/>
    <w:rsid w:val="007326F5"/>
  </w:style>
  <w:style w:type="numbering" w:customStyle="1" w:styleId="2322">
    <w:name w:val="Текущий список2322"/>
    <w:rsid w:val="007326F5"/>
    <w:pPr>
      <w:numPr>
        <w:numId w:val="123"/>
      </w:numPr>
    </w:pPr>
  </w:style>
  <w:style w:type="numbering" w:customStyle="1" w:styleId="1ai2122">
    <w:name w:val="1 / a / i2122"/>
    <w:basedOn w:val="a5"/>
    <w:next w:val="1ai"/>
    <w:semiHidden/>
    <w:unhideWhenUsed/>
    <w:rsid w:val="007326F5"/>
  </w:style>
  <w:style w:type="numbering" w:customStyle="1" w:styleId="11111111122">
    <w:name w:val="1 / 1.1 / 1.1.111122"/>
    <w:rsid w:val="007326F5"/>
  </w:style>
  <w:style w:type="numbering" w:customStyle="1" w:styleId="2111122">
    <w:name w:val="Текущий список2111122"/>
    <w:rsid w:val="007326F5"/>
    <w:pPr>
      <w:numPr>
        <w:numId w:val="71"/>
      </w:numPr>
    </w:pPr>
  </w:style>
  <w:style w:type="numbering" w:customStyle="1" w:styleId="1020">
    <w:name w:val="Нет списка102"/>
    <w:next w:val="a5"/>
    <w:uiPriority w:val="99"/>
    <w:semiHidden/>
    <w:unhideWhenUsed/>
    <w:rsid w:val="007326F5"/>
  </w:style>
  <w:style w:type="numbering" w:customStyle="1" w:styleId="11111152">
    <w:name w:val="1 / 1.1 / 1.1.152"/>
    <w:basedOn w:val="a5"/>
    <w:next w:val="1111110"/>
    <w:semiHidden/>
    <w:rsid w:val="007326F5"/>
  </w:style>
  <w:style w:type="numbering" w:customStyle="1" w:styleId="1ai62">
    <w:name w:val="1 / a / i62"/>
    <w:basedOn w:val="a5"/>
    <w:next w:val="1ai"/>
    <w:semiHidden/>
    <w:rsid w:val="007326F5"/>
  </w:style>
  <w:style w:type="numbering" w:customStyle="1" w:styleId="624">
    <w:name w:val="Статья / Раздел62"/>
    <w:basedOn w:val="a5"/>
    <w:next w:val="afffff7"/>
    <w:semiHidden/>
    <w:rsid w:val="007326F5"/>
  </w:style>
  <w:style w:type="numbering" w:customStyle="1" w:styleId="1521">
    <w:name w:val="Текущий список152"/>
    <w:rsid w:val="007326F5"/>
  </w:style>
  <w:style w:type="numbering" w:customStyle="1" w:styleId="2620">
    <w:name w:val="Текущий список262"/>
    <w:rsid w:val="007326F5"/>
  </w:style>
  <w:style w:type="numbering" w:customStyle="1" w:styleId="1720">
    <w:name w:val="Нет списка172"/>
    <w:next w:val="a5"/>
    <w:uiPriority w:val="99"/>
    <w:semiHidden/>
    <w:unhideWhenUsed/>
    <w:rsid w:val="007326F5"/>
  </w:style>
  <w:style w:type="numbering" w:customStyle="1" w:styleId="11322">
    <w:name w:val="Нет списка1132"/>
    <w:next w:val="a5"/>
    <w:uiPriority w:val="99"/>
    <w:semiHidden/>
    <w:unhideWhenUsed/>
    <w:rsid w:val="007326F5"/>
  </w:style>
  <w:style w:type="numbering" w:customStyle="1" w:styleId="2327">
    <w:name w:val="Нет списка232"/>
    <w:next w:val="a5"/>
    <w:uiPriority w:val="99"/>
    <w:semiHidden/>
    <w:unhideWhenUsed/>
    <w:rsid w:val="007326F5"/>
  </w:style>
  <w:style w:type="numbering" w:customStyle="1" w:styleId="1132">
    <w:name w:val="Статья / Раздел1132"/>
    <w:rsid w:val="007326F5"/>
    <w:pPr>
      <w:numPr>
        <w:numId w:val="117"/>
      </w:numPr>
    </w:pPr>
  </w:style>
  <w:style w:type="numbering" w:customStyle="1" w:styleId="2232">
    <w:name w:val="Текущий список2232"/>
    <w:rsid w:val="007326F5"/>
    <w:pPr>
      <w:numPr>
        <w:numId w:val="118"/>
      </w:numPr>
    </w:pPr>
  </w:style>
  <w:style w:type="numbering" w:customStyle="1" w:styleId="1111111132">
    <w:name w:val="1 / 1.1 / 1.1.11132"/>
    <w:rsid w:val="007326F5"/>
    <w:pPr>
      <w:numPr>
        <w:numId w:val="119"/>
      </w:numPr>
    </w:pPr>
  </w:style>
  <w:style w:type="numbering" w:customStyle="1" w:styleId="111111242">
    <w:name w:val="1 / 1.1 / 1.1.1242"/>
    <w:basedOn w:val="a5"/>
    <w:next w:val="1111110"/>
    <w:semiHidden/>
    <w:unhideWhenUsed/>
    <w:rsid w:val="007326F5"/>
    <w:pPr>
      <w:numPr>
        <w:numId w:val="77"/>
      </w:numPr>
    </w:pPr>
  </w:style>
  <w:style w:type="numbering" w:customStyle="1" w:styleId="1242">
    <w:name w:val="Текущий список1242"/>
    <w:rsid w:val="007326F5"/>
    <w:pPr>
      <w:numPr>
        <w:numId w:val="120"/>
      </w:numPr>
    </w:pPr>
  </w:style>
  <w:style w:type="numbering" w:customStyle="1" w:styleId="1ai1132">
    <w:name w:val="1 / a / i1132"/>
    <w:rsid w:val="007326F5"/>
  </w:style>
  <w:style w:type="numbering" w:customStyle="1" w:styleId="1ai232">
    <w:name w:val="1 / a / i232"/>
    <w:basedOn w:val="a5"/>
    <w:next w:val="1ai"/>
    <w:semiHidden/>
    <w:unhideWhenUsed/>
    <w:rsid w:val="007326F5"/>
  </w:style>
  <w:style w:type="numbering" w:customStyle="1" w:styleId="3325">
    <w:name w:val="Нет списка332"/>
    <w:next w:val="a5"/>
    <w:uiPriority w:val="99"/>
    <w:semiHidden/>
    <w:unhideWhenUsed/>
    <w:rsid w:val="007326F5"/>
  </w:style>
  <w:style w:type="numbering" w:customStyle="1" w:styleId="12321">
    <w:name w:val="Нет списка1232"/>
    <w:next w:val="a5"/>
    <w:semiHidden/>
    <w:rsid w:val="007326F5"/>
  </w:style>
  <w:style w:type="numbering" w:customStyle="1" w:styleId="111111152">
    <w:name w:val="1 / 1.1 / 1.1.1152"/>
    <w:basedOn w:val="a5"/>
    <w:next w:val="1111110"/>
    <w:semiHidden/>
    <w:rsid w:val="007326F5"/>
  </w:style>
  <w:style w:type="numbering" w:customStyle="1" w:styleId="1ai152">
    <w:name w:val="1 / a / i152"/>
    <w:basedOn w:val="a5"/>
    <w:next w:val="1ai"/>
    <w:semiHidden/>
    <w:rsid w:val="007326F5"/>
  </w:style>
  <w:style w:type="numbering" w:customStyle="1" w:styleId="1522">
    <w:name w:val="Статья / Раздел152"/>
    <w:basedOn w:val="a5"/>
    <w:next w:val="afffff7"/>
    <w:semiHidden/>
    <w:rsid w:val="007326F5"/>
  </w:style>
  <w:style w:type="numbering" w:customStyle="1" w:styleId="11520">
    <w:name w:val="Текущий список1152"/>
    <w:rsid w:val="007326F5"/>
  </w:style>
  <w:style w:type="numbering" w:customStyle="1" w:styleId="21520">
    <w:name w:val="Текущий список2152"/>
    <w:rsid w:val="007326F5"/>
  </w:style>
  <w:style w:type="numbering" w:customStyle="1" w:styleId="111320">
    <w:name w:val="Нет списка11132"/>
    <w:next w:val="a5"/>
    <w:uiPriority w:val="99"/>
    <w:semiHidden/>
    <w:unhideWhenUsed/>
    <w:rsid w:val="007326F5"/>
  </w:style>
  <w:style w:type="numbering" w:customStyle="1" w:styleId="21320">
    <w:name w:val="Нет списка2132"/>
    <w:next w:val="a5"/>
    <w:semiHidden/>
    <w:rsid w:val="007326F5"/>
  </w:style>
  <w:style w:type="numbering" w:customStyle="1" w:styleId="1111111232">
    <w:name w:val="1 / 1.1 / 1.1.11232"/>
    <w:basedOn w:val="a5"/>
    <w:next w:val="1111110"/>
    <w:semiHidden/>
    <w:rsid w:val="007326F5"/>
  </w:style>
  <w:style w:type="numbering" w:customStyle="1" w:styleId="1ai1232">
    <w:name w:val="1 / a / i1232"/>
    <w:basedOn w:val="a5"/>
    <w:next w:val="1ai"/>
    <w:semiHidden/>
    <w:rsid w:val="007326F5"/>
  </w:style>
  <w:style w:type="numbering" w:customStyle="1" w:styleId="12322">
    <w:name w:val="Статья / Раздел1232"/>
    <w:basedOn w:val="a5"/>
    <w:next w:val="afffff7"/>
    <w:semiHidden/>
    <w:rsid w:val="007326F5"/>
  </w:style>
  <w:style w:type="numbering" w:customStyle="1" w:styleId="111321">
    <w:name w:val="Текущий список11132"/>
    <w:rsid w:val="007326F5"/>
  </w:style>
  <w:style w:type="numbering" w:customStyle="1" w:styleId="211320">
    <w:name w:val="Текущий список21132"/>
    <w:rsid w:val="007326F5"/>
  </w:style>
  <w:style w:type="numbering" w:customStyle="1" w:styleId="121320">
    <w:name w:val="Нет списка12132"/>
    <w:next w:val="a5"/>
    <w:uiPriority w:val="99"/>
    <w:semiHidden/>
    <w:unhideWhenUsed/>
    <w:rsid w:val="007326F5"/>
  </w:style>
  <w:style w:type="numbering" w:customStyle="1" w:styleId="31320">
    <w:name w:val="Нет списка3132"/>
    <w:next w:val="a5"/>
    <w:uiPriority w:val="99"/>
    <w:semiHidden/>
    <w:unhideWhenUsed/>
    <w:rsid w:val="007326F5"/>
  </w:style>
  <w:style w:type="numbering" w:customStyle="1" w:styleId="WWNum1252">
    <w:name w:val="WWNum1252"/>
    <w:rsid w:val="007326F5"/>
  </w:style>
  <w:style w:type="numbering" w:customStyle="1" w:styleId="4323">
    <w:name w:val="Нет списка432"/>
    <w:next w:val="a5"/>
    <w:uiPriority w:val="99"/>
    <w:semiHidden/>
    <w:unhideWhenUsed/>
    <w:rsid w:val="007326F5"/>
  </w:style>
  <w:style w:type="numbering" w:customStyle="1" w:styleId="5321">
    <w:name w:val="Нет списка532"/>
    <w:next w:val="a5"/>
    <w:uiPriority w:val="99"/>
    <w:semiHidden/>
    <w:unhideWhenUsed/>
    <w:rsid w:val="007326F5"/>
  </w:style>
  <w:style w:type="numbering" w:customStyle="1" w:styleId="13320">
    <w:name w:val="Нет списка1332"/>
    <w:next w:val="a5"/>
    <w:uiPriority w:val="99"/>
    <w:semiHidden/>
    <w:unhideWhenUsed/>
    <w:rsid w:val="007326F5"/>
  </w:style>
  <w:style w:type="numbering" w:customStyle="1" w:styleId="6321">
    <w:name w:val="Нет списка632"/>
    <w:next w:val="a5"/>
    <w:uiPriority w:val="99"/>
    <w:semiHidden/>
    <w:unhideWhenUsed/>
    <w:rsid w:val="007326F5"/>
  </w:style>
  <w:style w:type="numbering" w:customStyle="1" w:styleId="1432">
    <w:name w:val="Нет списка1432"/>
    <w:next w:val="a5"/>
    <w:uiPriority w:val="99"/>
    <w:semiHidden/>
    <w:unhideWhenUsed/>
    <w:rsid w:val="007326F5"/>
  </w:style>
  <w:style w:type="numbering" w:customStyle="1" w:styleId="732">
    <w:name w:val="Нет списка732"/>
    <w:next w:val="a5"/>
    <w:uiPriority w:val="99"/>
    <w:semiHidden/>
    <w:unhideWhenUsed/>
    <w:rsid w:val="007326F5"/>
  </w:style>
  <w:style w:type="numbering" w:customStyle="1" w:styleId="21332">
    <w:name w:val="Текущий список21332"/>
    <w:rsid w:val="007326F5"/>
  </w:style>
  <w:style w:type="numbering" w:customStyle="1" w:styleId="11111112132">
    <w:name w:val="1 / 1.1 / 1.1.112132"/>
    <w:rsid w:val="007326F5"/>
    <w:pPr>
      <w:numPr>
        <w:numId w:val="129"/>
      </w:numPr>
    </w:pPr>
  </w:style>
  <w:style w:type="numbering" w:customStyle="1" w:styleId="1ai1332">
    <w:name w:val="1 / a / i1332"/>
    <w:rsid w:val="007326F5"/>
    <w:pPr>
      <w:numPr>
        <w:numId w:val="136"/>
      </w:numPr>
    </w:pPr>
  </w:style>
  <w:style w:type="numbering" w:customStyle="1" w:styleId="121321">
    <w:name w:val="Статья / Раздел12132"/>
    <w:rsid w:val="007326F5"/>
  </w:style>
  <w:style w:type="numbering" w:customStyle="1" w:styleId="112320">
    <w:name w:val="Текущий список11232"/>
    <w:rsid w:val="007326F5"/>
  </w:style>
  <w:style w:type="numbering" w:customStyle="1" w:styleId="1ai332">
    <w:name w:val="1 / a / i332"/>
    <w:rsid w:val="007326F5"/>
  </w:style>
  <w:style w:type="numbering" w:customStyle="1" w:styleId="2328">
    <w:name w:val="Статья / Раздел232"/>
    <w:rsid w:val="007326F5"/>
  </w:style>
  <w:style w:type="numbering" w:customStyle="1" w:styleId="WWNum12132">
    <w:name w:val="WWNum12132"/>
    <w:rsid w:val="007326F5"/>
  </w:style>
  <w:style w:type="numbering" w:customStyle="1" w:styleId="1111112132">
    <w:name w:val="1 / 1.1 / 1.1.12132"/>
    <w:basedOn w:val="a5"/>
    <w:next w:val="1111110"/>
    <w:semiHidden/>
    <w:unhideWhenUsed/>
    <w:rsid w:val="007326F5"/>
    <w:pPr>
      <w:numPr>
        <w:numId w:val="26"/>
      </w:numPr>
    </w:pPr>
  </w:style>
  <w:style w:type="numbering" w:customStyle="1" w:styleId="121322">
    <w:name w:val="Текущий список12132"/>
    <w:rsid w:val="007326F5"/>
  </w:style>
  <w:style w:type="numbering" w:customStyle="1" w:styleId="111322">
    <w:name w:val="Статья / Раздел11132"/>
    <w:rsid w:val="007326F5"/>
  </w:style>
  <w:style w:type="numbering" w:customStyle="1" w:styleId="2111320">
    <w:name w:val="Текущий список211132"/>
    <w:rsid w:val="007326F5"/>
  </w:style>
  <w:style w:type="numbering" w:customStyle="1" w:styleId="111132">
    <w:name w:val="Текущий список111132"/>
    <w:rsid w:val="007326F5"/>
    <w:pPr>
      <w:numPr>
        <w:numId w:val="135"/>
      </w:numPr>
    </w:pPr>
  </w:style>
  <w:style w:type="numbering" w:customStyle="1" w:styleId="WWNum12232">
    <w:name w:val="WWNum12232"/>
    <w:rsid w:val="007326F5"/>
    <w:pPr>
      <w:numPr>
        <w:numId w:val="128"/>
      </w:numPr>
    </w:pPr>
  </w:style>
  <w:style w:type="numbering" w:customStyle="1" w:styleId="332">
    <w:name w:val="Статья / Раздел332"/>
    <w:basedOn w:val="a5"/>
    <w:next w:val="afffff7"/>
    <w:semiHidden/>
    <w:unhideWhenUsed/>
    <w:rsid w:val="007326F5"/>
    <w:pPr>
      <w:numPr>
        <w:numId w:val="112"/>
      </w:numPr>
    </w:pPr>
  </w:style>
  <w:style w:type="numbering" w:customStyle="1" w:styleId="1211320">
    <w:name w:val="Текущий список121132"/>
    <w:rsid w:val="007326F5"/>
  </w:style>
  <w:style w:type="numbering" w:customStyle="1" w:styleId="22132">
    <w:name w:val="Текущий список22132"/>
    <w:rsid w:val="007326F5"/>
    <w:pPr>
      <w:numPr>
        <w:numId w:val="32"/>
      </w:numPr>
    </w:pPr>
  </w:style>
  <w:style w:type="numbering" w:customStyle="1" w:styleId="111111211321">
    <w:name w:val="1 / 1.1 / 1.1.1211321"/>
    <w:rsid w:val="007326F5"/>
  </w:style>
  <w:style w:type="numbering" w:customStyle="1" w:styleId="1ai11132">
    <w:name w:val="1 / a / i11132"/>
    <w:rsid w:val="007326F5"/>
  </w:style>
  <w:style w:type="numbering" w:customStyle="1" w:styleId="23320">
    <w:name w:val="Текущий список2332"/>
    <w:rsid w:val="007326F5"/>
  </w:style>
  <w:style w:type="numbering" w:customStyle="1" w:styleId="1ai2132">
    <w:name w:val="1 / a / i2132"/>
    <w:basedOn w:val="a5"/>
    <w:next w:val="1ai"/>
    <w:semiHidden/>
    <w:unhideWhenUsed/>
    <w:rsid w:val="007326F5"/>
  </w:style>
  <w:style w:type="numbering" w:customStyle="1" w:styleId="11111111132">
    <w:name w:val="1 / 1.1 / 1.1.111132"/>
    <w:rsid w:val="007326F5"/>
  </w:style>
  <w:style w:type="numbering" w:customStyle="1" w:styleId="2111132">
    <w:name w:val="Текущий список2111132"/>
    <w:rsid w:val="007326F5"/>
    <w:pPr>
      <w:numPr>
        <w:numId w:val="124"/>
      </w:numPr>
    </w:pPr>
  </w:style>
  <w:style w:type="numbering" w:customStyle="1" w:styleId="1820">
    <w:name w:val="Нет списка182"/>
    <w:next w:val="a5"/>
    <w:uiPriority w:val="99"/>
    <w:semiHidden/>
    <w:unhideWhenUsed/>
    <w:rsid w:val="007326F5"/>
  </w:style>
  <w:style w:type="numbering" w:customStyle="1" w:styleId="1142">
    <w:name w:val="Статья / Раздел1142"/>
    <w:rsid w:val="007326F5"/>
    <w:pPr>
      <w:numPr>
        <w:numId w:val="7"/>
      </w:numPr>
    </w:pPr>
  </w:style>
  <w:style w:type="numbering" w:customStyle="1" w:styleId="22430">
    <w:name w:val="Текущий список2243"/>
    <w:rsid w:val="007326F5"/>
  </w:style>
  <w:style w:type="numbering" w:customStyle="1" w:styleId="1111111143">
    <w:name w:val="1 / 1.1 / 1.1.11143"/>
    <w:rsid w:val="007326F5"/>
  </w:style>
  <w:style w:type="numbering" w:customStyle="1" w:styleId="111111252">
    <w:name w:val="1 / 1.1 / 1.1.1252"/>
    <w:basedOn w:val="a5"/>
    <w:next w:val="1111110"/>
    <w:semiHidden/>
    <w:unhideWhenUsed/>
    <w:rsid w:val="007326F5"/>
  </w:style>
  <w:style w:type="numbering" w:customStyle="1" w:styleId="12520">
    <w:name w:val="Текущий список1252"/>
    <w:rsid w:val="007326F5"/>
  </w:style>
  <w:style w:type="numbering" w:customStyle="1" w:styleId="1ai1142">
    <w:name w:val="1 / a / i1142"/>
    <w:rsid w:val="007326F5"/>
  </w:style>
  <w:style w:type="numbering" w:customStyle="1" w:styleId="1ai242">
    <w:name w:val="1 / a / i242"/>
    <w:basedOn w:val="a5"/>
    <w:next w:val="1ai"/>
    <w:semiHidden/>
    <w:unhideWhenUsed/>
    <w:rsid w:val="007326F5"/>
  </w:style>
  <w:style w:type="numbering" w:customStyle="1" w:styleId="211142">
    <w:name w:val="Текущий список211142"/>
    <w:rsid w:val="007326F5"/>
  </w:style>
  <w:style w:type="numbering" w:customStyle="1" w:styleId="121142">
    <w:name w:val="Текущий список121142"/>
    <w:rsid w:val="007326F5"/>
  </w:style>
  <w:style w:type="numbering" w:customStyle="1" w:styleId="11111121142">
    <w:name w:val="1 / 1.1 / 1.1.121142"/>
    <w:rsid w:val="007326F5"/>
  </w:style>
  <w:style w:type="numbering" w:customStyle="1" w:styleId="2342">
    <w:name w:val="Текущий список2342"/>
    <w:rsid w:val="007326F5"/>
  </w:style>
  <w:style w:type="numbering" w:customStyle="1" w:styleId="11111162">
    <w:name w:val="1 / 1.1 / 1.1.162"/>
    <w:basedOn w:val="a5"/>
    <w:next w:val="1111110"/>
    <w:uiPriority w:val="99"/>
    <w:semiHidden/>
    <w:unhideWhenUsed/>
    <w:rsid w:val="007326F5"/>
    <w:pPr>
      <w:numPr>
        <w:numId w:val="6"/>
      </w:numPr>
    </w:pPr>
  </w:style>
  <w:style w:type="numbering" w:customStyle="1" w:styleId="1ai72">
    <w:name w:val="1 / a / i72"/>
    <w:basedOn w:val="a5"/>
    <w:next w:val="1ai"/>
    <w:uiPriority w:val="99"/>
    <w:semiHidden/>
    <w:unhideWhenUsed/>
    <w:rsid w:val="007326F5"/>
  </w:style>
  <w:style w:type="numbering" w:customStyle="1" w:styleId="1921">
    <w:name w:val="Нет списка192"/>
    <w:next w:val="a5"/>
    <w:uiPriority w:val="99"/>
    <w:semiHidden/>
    <w:unhideWhenUsed/>
    <w:rsid w:val="007326F5"/>
  </w:style>
  <w:style w:type="numbering" w:customStyle="1" w:styleId="11111172">
    <w:name w:val="1 / 1.1 / 1.1.172"/>
    <w:basedOn w:val="a5"/>
    <w:next w:val="1111110"/>
    <w:semiHidden/>
    <w:rsid w:val="007326F5"/>
  </w:style>
  <w:style w:type="numbering" w:customStyle="1" w:styleId="1ai82">
    <w:name w:val="1 / a / i82"/>
    <w:basedOn w:val="a5"/>
    <w:next w:val="1ai"/>
    <w:semiHidden/>
    <w:rsid w:val="007326F5"/>
  </w:style>
  <w:style w:type="numbering" w:customStyle="1" w:styleId="723">
    <w:name w:val="Статья / Раздел72"/>
    <w:basedOn w:val="a5"/>
    <w:next w:val="afffff7"/>
    <w:semiHidden/>
    <w:rsid w:val="007326F5"/>
  </w:style>
  <w:style w:type="numbering" w:customStyle="1" w:styleId="1622">
    <w:name w:val="Текущий список162"/>
    <w:rsid w:val="007326F5"/>
  </w:style>
  <w:style w:type="numbering" w:customStyle="1" w:styleId="2720">
    <w:name w:val="Текущий список272"/>
    <w:rsid w:val="007326F5"/>
  </w:style>
  <w:style w:type="numbering" w:customStyle="1" w:styleId="11020">
    <w:name w:val="Нет списка1102"/>
    <w:next w:val="a5"/>
    <w:uiPriority w:val="99"/>
    <w:semiHidden/>
    <w:unhideWhenUsed/>
    <w:rsid w:val="007326F5"/>
  </w:style>
  <w:style w:type="numbering" w:customStyle="1" w:styleId="11421">
    <w:name w:val="Нет списка1142"/>
    <w:next w:val="a5"/>
    <w:uiPriority w:val="99"/>
    <w:semiHidden/>
    <w:unhideWhenUsed/>
    <w:rsid w:val="007326F5"/>
  </w:style>
  <w:style w:type="numbering" w:customStyle="1" w:styleId="2421">
    <w:name w:val="Нет списка242"/>
    <w:next w:val="a5"/>
    <w:uiPriority w:val="99"/>
    <w:semiHidden/>
    <w:unhideWhenUsed/>
    <w:rsid w:val="007326F5"/>
  </w:style>
  <w:style w:type="numbering" w:customStyle="1" w:styleId="11521">
    <w:name w:val="Статья / Раздел1152"/>
    <w:rsid w:val="007326F5"/>
  </w:style>
  <w:style w:type="numbering" w:customStyle="1" w:styleId="2252">
    <w:name w:val="Текущий список2252"/>
    <w:rsid w:val="007326F5"/>
  </w:style>
  <w:style w:type="numbering" w:customStyle="1" w:styleId="1111111152">
    <w:name w:val="1 / 1.1 / 1.1.11152"/>
    <w:rsid w:val="007326F5"/>
  </w:style>
  <w:style w:type="numbering" w:customStyle="1" w:styleId="111111262">
    <w:name w:val="1 / 1.1 / 1.1.1262"/>
    <w:basedOn w:val="a5"/>
    <w:next w:val="1111110"/>
    <w:semiHidden/>
    <w:unhideWhenUsed/>
    <w:rsid w:val="007326F5"/>
  </w:style>
  <w:style w:type="numbering" w:customStyle="1" w:styleId="12620">
    <w:name w:val="Текущий список1262"/>
    <w:rsid w:val="007326F5"/>
  </w:style>
  <w:style w:type="numbering" w:customStyle="1" w:styleId="1ai1152">
    <w:name w:val="1 / a / i1152"/>
    <w:rsid w:val="007326F5"/>
  </w:style>
  <w:style w:type="numbering" w:customStyle="1" w:styleId="1ai252">
    <w:name w:val="1 / a / i252"/>
    <w:basedOn w:val="a5"/>
    <w:next w:val="1ai"/>
    <w:semiHidden/>
    <w:unhideWhenUsed/>
    <w:rsid w:val="007326F5"/>
  </w:style>
  <w:style w:type="numbering" w:customStyle="1" w:styleId="3420">
    <w:name w:val="Нет списка342"/>
    <w:next w:val="a5"/>
    <w:uiPriority w:val="99"/>
    <w:semiHidden/>
    <w:unhideWhenUsed/>
    <w:rsid w:val="007326F5"/>
  </w:style>
  <w:style w:type="numbering" w:customStyle="1" w:styleId="12420">
    <w:name w:val="Нет списка1242"/>
    <w:next w:val="a5"/>
    <w:semiHidden/>
    <w:rsid w:val="007326F5"/>
  </w:style>
  <w:style w:type="numbering" w:customStyle="1" w:styleId="111111162">
    <w:name w:val="1 / 1.1 / 1.1.1162"/>
    <w:basedOn w:val="a5"/>
    <w:next w:val="1111110"/>
    <w:semiHidden/>
    <w:rsid w:val="007326F5"/>
  </w:style>
  <w:style w:type="numbering" w:customStyle="1" w:styleId="1ai162">
    <w:name w:val="1 / a / i162"/>
    <w:basedOn w:val="a5"/>
    <w:next w:val="1ai"/>
    <w:semiHidden/>
    <w:rsid w:val="007326F5"/>
  </w:style>
  <w:style w:type="numbering" w:customStyle="1" w:styleId="1623">
    <w:name w:val="Статья / Раздел162"/>
    <w:basedOn w:val="a5"/>
    <w:next w:val="afffff7"/>
    <w:semiHidden/>
    <w:rsid w:val="007326F5"/>
  </w:style>
  <w:style w:type="numbering" w:customStyle="1" w:styleId="11620">
    <w:name w:val="Текущий список1162"/>
    <w:rsid w:val="007326F5"/>
  </w:style>
  <w:style w:type="numbering" w:customStyle="1" w:styleId="21620">
    <w:name w:val="Текущий список2162"/>
    <w:rsid w:val="007326F5"/>
  </w:style>
  <w:style w:type="numbering" w:customStyle="1" w:styleId="111420">
    <w:name w:val="Нет списка11142"/>
    <w:next w:val="a5"/>
    <w:uiPriority w:val="99"/>
    <w:semiHidden/>
    <w:unhideWhenUsed/>
    <w:rsid w:val="007326F5"/>
  </w:style>
  <w:style w:type="numbering" w:customStyle="1" w:styleId="21421">
    <w:name w:val="Нет списка2142"/>
    <w:next w:val="a5"/>
    <w:semiHidden/>
    <w:rsid w:val="007326F5"/>
  </w:style>
  <w:style w:type="numbering" w:customStyle="1" w:styleId="1111111242">
    <w:name w:val="1 / 1.1 / 1.1.11242"/>
    <w:basedOn w:val="a5"/>
    <w:next w:val="1111110"/>
    <w:semiHidden/>
    <w:rsid w:val="007326F5"/>
  </w:style>
  <w:style w:type="numbering" w:customStyle="1" w:styleId="1ai1242">
    <w:name w:val="1 / a / i1242"/>
    <w:basedOn w:val="a5"/>
    <w:next w:val="1ai"/>
    <w:semiHidden/>
    <w:rsid w:val="007326F5"/>
  </w:style>
  <w:style w:type="numbering" w:customStyle="1" w:styleId="12421">
    <w:name w:val="Статья / Раздел1242"/>
    <w:basedOn w:val="a5"/>
    <w:next w:val="afffff7"/>
    <w:semiHidden/>
    <w:rsid w:val="007326F5"/>
  </w:style>
  <w:style w:type="numbering" w:customStyle="1" w:styleId="111421">
    <w:name w:val="Текущий список11142"/>
    <w:rsid w:val="007326F5"/>
  </w:style>
  <w:style w:type="numbering" w:customStyle="1" w:styleId="211420">
    <w:name w:val="Текущий список21142"/>
    <w:rsid w:val="007326F5"/>
  </w:style>
  <w:style w:type="numbering" w:customStyle="1" w:styleId="121420">
    <w:name w:val="Нет списка12142"/>
    <w:next w:val="a5"/>
    <w:uiPriority w:val="99"/>
    <w:semiHidden/>
    <w:unhideWhenUsed/>
    <w:rsid w:val="007326F5"/>
  </w:style>
  <w:style w:type="numbering" w:customStyle="1" w:styleId="31420">
    <w:name w:val="Нет списка3142"/>
    <w:next w:val="a5"/>
    <w:uiPriority w:val="99"/>
    <w:semiHidden/>
    <w:unhideWhenUsed/>
    <w:rsid w:val="007326F5"/>
  </w:style>
  <w:style w:type="numbering" w:customStyle="1" w:styleId="WWNum1262">
    <w:name w:val="WWNum1262"/>
    <w:rsid w:val="007326F5"/>
  </w:style>
  <w:style w:type="numbering" w:customStyle="1" w:styleId="4420">
    <w:name w:val="Нет списка442"/>
    <w:next w:val="a5"/>
    <w:uiPriority w:val="99"/>
    <w:semiHidden/>
    <w:unhideWhenUsed/>
    <w:rsid w:val="007326F5"/>
  </w:style>
  <w:style w:type="numbering" w:customStyle="1" w:styleId="542">
    <w:name w:val="Нет списка542"/>
    <w:next w:val="a5"/>
    <w:uiPriority w:val="99"/>
    <w:semiHidden/>
    <w:unhideWhenUsed/>
    <w:rsid w:val="007326F5"/>
  </w:style>
  <w:style w:type="numbering" w:customStyle="1" w:styleId="1342">
    <w:name w:val="Нет списка1342"/>
    <w:next w:val="a5"/>
    <w:uiPriority w:val="99"/>
    <w:semiHidden/>
    <w:unhideWhenUsed/>
    <w:rsid w:val="007326F5"/>
  </w:style>
  <w:style w:type="numbering" w:customStyle="1" w:styleId="6420">
    <w:name w:val="Нет списка642"/>
    <w:next w:val="a5"/>
    <w:uiPriority w:val="99"/>
    <w:semiHidden/>
    <w:unhideWhenUsed/>
    <w:rsid w:val="007326F5"/>
  </w:style>
  <w:style w:type="numbering" w:customStyle="1" w:styleId="1442">
    <w:name w:val="Нет списка1442"/>
    <w:next w:val="a5"/>
    <w:uiPriority w:val="99"/>
    <w:semiHidden/>
    <w:unhideWhenUsed/>
    <w:rsid w:val="007326F5"/>
  </w:style>
  <w:style w:type="numbering" w:customStyle="1" w:styleId="742">
    <w:name w:val="Нет списка742"/>
    <w:next w:val="a5"/>
    <w:uiPriority w:val="99"/>
    <w:semiHidden/>
    <w:unhideWhenUsed/>
    <w:rsid w:val="007326F5"/>
  </w:style>
  <w:style w:type="numbering" w:customStyle="1" w:styleId="21342">
    <w:name w:val="Текущий список21342"/>
    <w:rsid w:val="007326F5"/>
  </w:style>
  <w:style w:type="numbering" w:customStyle="1" w:styleId="11111112142">
    <w:name w:val="1 / 1.1 / 1.1.112142"/>
    <w:rsid w:val="007326F5"/>
  </w:style>
  <w:style w:type="numbering" w:customStyle="1" w:styleId="1ai1342">
    <w:name w:val="1 / a / i1342"/>
    <w:rsid w:val="007326F5"/>
  </w:style>
  <w:style w:type="numbering" w:customStyle="1" w:styleId="121421">
    <w:name w:val="Статья / Раздел12142"/>
    <w:rsid w:val="007326F5"/>
  </w:style>
  <w:style w:type="numbering" w:customStyle="1" w:styleId="11242">
    <w:name w:val="Текущий список11242"/>
    <w:rsid w:val="007326F5"/>
  </w:style>
  <w:style w:type="numbering" w:customStyle="1" w:styleId="1ai342">
    <w:name w:val="1 / a / i342"/>
    <w:rsid w:val="007326F5"/>
  </w:style>
  <w:style w:type="numbering" w:customStyle="1" w:styleId="2422">
    <w:name w:val="Статья / Раздел242"/>
    <w:rsid w:val="007326F5"/>
  </w:style>
  <w:style w:type="numbering" w:customStyle="1" w:styleId="WWNum12142">
    <w:name w:val="WWNum12142"/>
    <w:rsid w:val="007326F5"/>
  </w:style>
  <w:style w:type="numbering" w:customStyle="1" w:styleId="1111112142">
    <w:name w:val="1 / 1.1 / 1.1.12142"/>
    <w:basedOn w:val="a5"/>
    <w:next w:val="1111110"/>
    <w:semiHidden/>
    <w:unhideWhenUsed/>
    <w:rsid w:val="007326F5"/>
  </w:style>
  <w:style w:type="numbering" w:customStyle="1" w:styleId="121422">
    <w:name w:val="Текущий список12142"/>
    <w:rsid w:val="007326F5"/>
  </w:style>
  <w:style w:type="numbering" w:customStyle="1" w:styleId="111422">
    <w:name w:val="Статья / Раздел11142"/>
    <w:rsid w:val="007326F5"/>
  </w:style>
  <w:style w:type="numbering" w:customStyle="1" w:styleId="211152">
    <w:name w:val="Текущий список211152"/>
    <w:rsid w:val="007326F5"/>
  </w:style>
  <w:style w:type="numbering" w:customStyle="1" w:styleId="111142">
    <w:name w:val="Текущий список111142"/>
    <w:rsid w:val="007326F5"/>
  </w:style>
  <w:style w:type="numbering" w:customStyle="1" w:styleId="WWNum12242">
    <w:name w:val="WWNum12242"/>
    <w:rsid w:val="007326F5"/>
  </w:style>
  <w:style w:type="numbering" w:customStyle="1" w:styleId="3421">
    <w:name w:val="Статья / Раздел342"/>
    <w:basedOn w:val="a5"/>
    <w:next w:val="afffff7"/>
    <w:semiHidden/>
    <w:unhideWhenUsed/>
    <w:rsid w:val="007326F5"/>
  </w:style>
  <w:style w:type="numbering" w:customStyle="1" w:styleId="121152">
    <w:name w:val="Текущий список121152"/>
    <w:rsid w:val="007326F5"/>
  </w:style>
  <w:style w:type="numbering" w:customStyle="1" w:styleId="22142">
    <w:name w:val="Текущий список22142"/>
    <w:rsid w:val="007326F5"/>
  </w:style>
  <w:style w:type="numbering" w:customStyle="1" w:styleId="11111121152">
    <w:name w:val="1 / 1.1 / 1.1.121152"/>
    <w:rsid w:val="007326F5"/>
  </w:style>
  <w:style w:type="numbering" w:customStyle="1" w:styleId="1ai11142">
    <w:name w:val="1 / a / i11142"/>
    <w:rsid w:val="007326F5"/>
  </w:style>
  <w:style w:type="numbering" w:customStyle="1" w:styleId="2352">
    <w:name w:val="Текущий список2352"/>
    <w:rsid w:val="007326F5"/>
  </w:style>
  <w:style w:type="numbering" w:customStyle="1" w:styleId="1ai2142">
    <w:name w:val="1 / a / i2142"/>
    <w:basedOn w:val="a5"/>
    <w:next w:val="1ai"/>
    <w:semiHidden/>
    <w:unhideWhenUsed/>
    <w:rsid w:val="007326F5"/>
  </w:style>
  <w:style w:type="numbering" w:customStyle="1" w:styleId="11111111142">
    <w:name w:val="1 / 1.1 / 1.1.111142"/>
    <w:rsid w:val="007326F5"/>
  </w:style>
  <w:style w:type="numbering" w:customStyle="1" w:styleId="2111142">
    <w:name w:val="Текущий список2111142"/>
    <w:rsid w:val="007326F5"/>
  </w:style>
  <w:style w:type="numbering" w:customStyle="1" w:styleId="2020">
    <w:name w:val="Нет списка202"/>
    <w:next w:val="a5"/>
    <w:uiPriority w:val="99"/>
    <w:semiHidden/>
    <w:unhideWhenUsed/>
    <w:rsid w:val="007326F5"/>
  </w:style>
  <w:style w:type="numbering" w:customStyle="1" w:styleId="11111182">
    <w:name w:val="1 / 1.1 / 1.1.182"/>
    <w:basedOn w:val="a5"/>
    <w:next w:val="1111110"/>
    <w:semiHidden/>
    <w:rsid w:val="007326F5"/>
  </w:style>
  <w:style w:type="numbering" w:customStyle="1" w:styleId="1ai92">
    <w:name w:val="1 / a / i92"/>
    <w:basedOn w:val="a5"/>
    <w:next w:val="1ai"/>
    <w:semiHidden/>
    <w:rsid w:val="007326F5"/>
  </w:style>
  <w:style w:type="numbering" w:customStyle="1" w:styleId="822">
    <w:name w:val="Статья / Раздел82"/>
    <w:basedOn w:val="a5"/>
    <w:next w:val="afffff7"/>
    <w:semiHidden/>
    <w:rsid w:val="007326F5"/>
  </w:style>
  <w:style w:type="numbering" w:customStyle="1" w:styleId="1721">
    <w:name w:val="Текущий список172"/>
    <w:rsid w:val="007326F5"/>
  </w:style>
  <w:style w:type="numbering" w:customStyle="1" w:styleId="2820">
    <w:name w:val="Текущий список282"/>
    <w:rsid w:val="007326F5"/>
  </w:style>
  <w:style w:type="numbering" w:customStyle="1" w:styleId="11522">
    <w:name w:val="Нет списка1152"/>
    <w:next w:val="a5"/>
    <w:uiPriority w:val="99"/>
    <w:semiHidden/>
    <w:unhideWhenUsed/>
    <w:rsid w:val="007326F5"/>
  </w:style>
  <w:style w:type="numbering" w:customStyle="1" w:styleId="11621">
    <w:name w:val="Нет списка1162"/>
    <w:next w:val="a5"/>
    <w:uiPriority w:val="99"/>
    <w:semiHidden/>
    <w:unhideWhenUsed/>
    <w:rsid w:val="007326F5"/>
  </w:style>
  <w:style w:type="numbering" w:customStyle="1" w:styleId="2521">
    <w:name w:val="Нет списка252"/>
    <w:next w:val="a5"/>
    <w:uiPriority w:val="99"/>
    <w:semiHidden/>
    <w:unhideWhenUsed/>
    <w:rsid w:val="007326F5"/>
  </w:style>
  <w:style w:type="numbering" w:customStyle="1" w:styleId="11622">
    <w:name w:val="Статья / Раздел1162"/>
    <w:rsid w:val="007326F5"/>
  </w:style>
  <w:style w:type="numbering" w:customStyle="1" w:styleId="2262">
    <w:name w:val="Текущий список2262"/>
    <w:rsid w:val="007326F5"/>
  </w:style>
  <w:style w:type="numbering" w:customStyle="1" w:styleId="1111111162">
    <w:name w:val="1 / 1.1 / 1.1.11162"/>
    <w:rsid w:val="007326F5"/>
  </w:style>
  <w:style w:type="numbering" w:customStyle="1" w:styleId="111111272">
    <w:name w:val="1 / 1.1 / 1.1.1272"/>
    <w:basedOn w:val="a5"/>
    <w:next w:val="1111110"/>
    <w:semiHidden/>
    <w:unhideWhenUsed/>
    <w:rsid w:val="007326F5"/>
  </w:style>
  <w:style w:type="numbering" w:customStyle="1" w:styleId="12720">
    <w:name w:val="Текущий список1272"/>
    <w:rsid w:val="007326F5"/>
  </w:style>
  <w:style w:type="numbering" w:customStyle="1" w:styleId="1ai1162">
    <w:name w:val="1 / a / i1162"/>
    <w:rsid w:val="007326F5"/>
  </w:style>
  <w:style w:type="numbering" w:customStyle="1" w:styleId="1ai262">
    <w:name w:val="1 / a / i262"/>
    <w:basedOn w:val="a5"/>
    <w:next w:val="1ai"/>
    <w:semiHidden/>
    <w:unhideWhenUsed/>
    <w:rsid w:val="007326F5"/>
  </w:style>
  <w:style w:type="numbering" w:customStyle="1" w:styleId="3520">
    <w:name w:val="Нет списка352"/>
    <w:next w:val="a5"/>
    <w:uiPriority w:val="99"/>
    <w:semiHidden/>
    <w:unhideWhenUsed/>
    <w:rsid w:val="007326F5"/>
  </w:style>
  <w:style w:type="numbering" w:customStyle="1" w:styleId="12521">
    <w:name w:val="Нет списка1252"/>
    <w:next w:val="a5"/>
    <w:semiHidden/>
    <w:rsid w:val="007326F5"/>
  </w:style>
  <w:style w:type="numbering" w:customStyle="1" w:styleId="111111172">
    <w:name w:val="1 / 1.1 / 1.1.1172"/>
    <w:basedOn w:val="a5"/>
    <w:next w:val="1111110"/>
    <w:semiHidden/>
    <w:rsid w:val="007326F5"/>
  </w:style>
  <w:style w:type="numbering" w:customStyle="1" w:styleId="1ai172">
    <w:name w:val="1 / a / i172"/>
    <w:basedOn w:val="a5"/>
    <w:next w:val="1ai"/>
    <w:semiHidden/>
    <w:rsid w:val="007326F5"/>
  </w:style>
  <w:style w:type="numbering" w:customStyle="1" w:styleId="1722">
    <w:name w:val="Статья / Раздел172"/>
    <w:basedOn w:val="a5"/>
    <w:next w:val="afffff7"/>
    <w:semiHidden/>
    <w:rsid w:val="007326F5"/>
  </w:style>
  <w:style w:type="numbering" w:customStyle="1" w:styleId="11720">
    <w:name w:val="Текущий список1172"/>
    <w:rsid w:val="007326F5"/>
  </w:style>
  <w:style w:type="numbering" w:customStyle="1" w:styleId="21720">
    <w:name w:val="Текущий список2172"/>
    <w:rsid w:val="007326F5"/>
  </w:style>
  <w:style w:type="numbering" w:customStyle="1" w:styleId="111520">
    <w:name w:val="Нет списка11152"/>
    <w:next w:val="a5"/>
    <w:uiPriority w:val="99"/>
    <w:semiHidden/>
    <w:unhideWhenUsed/>
    <w:rsid w:val="007326F5"/>
  </w:style>
  <w:style w:type="numbering" w:customStyle="1" w:styleId="21521">
    <w:name w:val="Нет списка2152"/>
    <w:next w:val="a5"/>
    <w:semiHidden/>
    <w:rsid w:val="007326F5"/>
  </w:style>
  <w:style w:type="numbering" w:customStyle="1" w:styleId="1111111252">
    <w:name w:val="1 / 1.1 / 1.1.11252"/>
    <w:basedOn w:val="a5"/>
    <w:next w:val="1111110"/>
    <w:semiHidden/>
    <w:rsid w:val="007326F5"/>
  </w:style>
  <w:style w:type="numbering" w:customStyle="1" w:styleId="1ai1252">
    <w:name w:val="1 / a / i1252"/>
    <w:basedOn w:val="a5"/>
    <w:next w:val="1ai"/>
    <w:semiHidden/>
    <w:rsid w:val="007326F5"/>
  </w:style>
  <w:style w:type="numbering" w:customStyle="1" w:styleId="12522">
    <w:name w:val="Статья / Раздел1252"/>
    <w:basedOn w:val="a5"/>
    <w:next w:val="afffff7"/>
    <w:semiHidden/>
    <w:rsid w:val="007326F5"/>
  </w:style>
  <w:style w:type="numbering" w:customStyle="1" w:styleId="111521">
    <w:name w:val="Текущий список11152"/>
    <w:rsid w:val="007326F5"/>
  </w:style>
  <w:style w:type="numbering" w:customStyle="1" w:styleId="211520">
    <w:name w:val="Текущий список21152"/>
    <w:rsid w:val="007326F5"/>
  </w:style>
  <w:style w:type="numbering" w:customStyle="1" w:styleId="121520">
    <w:name w:val="Нет списка12152"/>
    <w:next w:val="a5"/>
    <w:uiPriority w:val="99"/>
    <w:semiHidden/>
    <w:unhideWhenUsed/>
    <w:rsid w:val="007326F5"/>
  </w:style>
  <w:style w:type="numbering" w:customStyle="1" w:styleId="31520">
    <w:name w:val="Нет списка3152"/>
    <w:next w:val="a5"/>
    <w:uiPriority w:val="99"/>
    <w:semiHidden/>
    <w:unhideWhenUsed/>
    <w:rsid w:val="007326F5"/>
  </w:style>
  <w:style w:type="numbering" w:customStyle="1" w:styleId="WWNum1272">
    <w:name w:val="WWNum1272"/>
    <w:rsid w:val="007326F5"/>
  </w:style>
  <w:style w:type="numbering" w:customStyle="1" w:styleId="4520">
    <w:name w:val="Нет списка452"/>
    <w:next w:val="a5"/>
    <w:uiPriority w:val="99"/>
    <w:semiHidden/>
    <w:unhideWhenUsed/>
    <w:rsid w:val="007326F5"/>
  </w:style>
  <w:style w:type="numbering" w:customStyle="1" w:styleId="552">
    <w:name w:val="Нет списка552"/>
    <w:next w:val="a5"/>
    <w:uiPriority w:val="99"/>
    <w:semiHidden/>
    <w:unhideWhenUsed/>
    <w:rsid w:val="007326F5"/>
  </w:style>
  <w:style w:type="numbering" w:customStyle="1" w:styleId="1352">
    <w:name w:val="Нет списка1352"/>
    <w:next w:val="a5"/>
    <w:uiPriority w:val="99"/>
    <w:semiHidden/>
    <w:unhideWhenUsed/>
    <w:rsid w:val="007326F5"/>
  </w:style>
  <w:style w:type="numbering" w:customStyle="1" w:styleId="6520">
    <w:name w:val="Нет списка652"/>
    <w:next w:val="a5"/>
    <w:uiPriority w:val="99"/>
    <w:semiHidden/>
    <w:unhideWhenUsed/>
    <w:rsid w:val="007326F5"/>
  </w:style>
  <w:style w:type="numbering" w:customStyle="1" w:styleId="1452">
    <w:name w:val="Нет списка1452"/>
    <w:next w:val="a5"/>
    <w:uiPriority w:val="99"/>
    <w:semiHidden/>
    <w:unhideWhenUsed/>
    <w:rsid w:val="007326F5"/>
  </w:style>
  <w:style w:type="numbering" w:customStyle="1" w:styleId="752">
    <w:name w:val="Нет списка752"/>
    <w:next w:val="a5"/>
    <w:uiPriority w:val="99"/>
    <w:semiHidden/>
    <w:unhideWhenUsed/>
    <w:rsid w:val="007326F5"/>
  </w:style>
  <w:style w:type="numbering" w:customStyle="1" w:styleId="21352">
    <w:name w:val="Текущий список21352"/>
    <w:rsid w:val="007326F5"/>
  </w:style>
  <w:style w:type="numbering" w:customStyle="1" w:styleId="11111112152">
    <w:name w:val="1 / 1.1 / 1.1.112152"/>
    <w:rsid w:val="007326F5"/>
  </w:style>
  <w:style w:type="numbering" w:customStyle="1" w:styleId="1ai1352">
    <w:name w:val="1 / a / i1352"/>
    <w:rsid w:val="007326F5"/>
  </w:style>
  <w:style w:type="numbering" w:customStyle="1" w:styleId="121521">
    <w:name w:val="Статья / Раздел12152"/>
    <w:rsid w:val="007326F5"/>
  </w:style>
  <w:style w:type="numbering" w:customStyle="1" w:styleId="11252">
    <w:name w:val="Текущий список11252"/>
    <w:rsid w:val="007326F5"/>
  </w:style>
  <w:style w:type="numbering" w:customStyle="1" w:styleId="1ai352">
    <w:name w:val="1 / a / i352"/>
    <w:rsid w:val="007326F5"/>
  </w:style>
  <w:style w:type="numbering" w:customStyle="1" w:styleId="2522">
    <w:name w:val="Статья / Раздел252"/>
    <w:rsid w:val="007326F5"/>
  </w:style>
  <w:style w:type="numbering" w:customStyle="1" w:styleId="WWNum12152">
    <w:name w:val="WWNum12152"/>
    <w:rsid w:val="007326F5"/>
  </w:style>
  <w:style w:type="numbering" w:customStyle="1" w:styleId="1111112152">
    <w:name w:val="1 / 1.1 / 1.1.12152"/>
    <w:basedOn w:val="a5"/>
    <w:next w:val="1111110"/>
    <w:semiHidden/>
    <w:unhideWhenUsed/>
    <w:rsid w:val="007326F5"/>
  </w:style>
  <w:style w:type="numbering" w:customStyle="1" w:styleId="121522">
    <w:name w:val="Текущий список12152"/>
    <w:rsid w:val="007326F5"/>
  </w:style>
  <w:style w:type="numbering" w:customStyle="1" w:styleId="111522">
    <w:name w:val="Статья / Раздел11152"/>
    <w:rsid w:val="007326F5"/>
  </w:style>
  <w:style w:type="numbering" w:customStyle="1" w:styleId="211162">
    <w:name w:val="Текущий список211162"/>
    <w:rsid w:val="007326F5"/>
  </w:style>
  <w:style w:type="numbering" w:customStyle="1" w:styleId="111152">
    <w:name w:val="Текущий список111152"/>
    <w:rsid w:val="007326F5"/>
  </w:style>
  <w:style w:type="numbering" w:customStyle="1" w:styleId="WWNum12252">
    <w:name w:val="WWNum12252"/>
    <w:rsid w:val="007326F5"/>
  </w:style>
  <w:style w:type="numbering" w:customStyle="1" w:styleId="3521">
    <w:name w:val="Статья / Раздел352"/>
    <w:basedOn w:val="a5"/>
    <w:next w:val="afffff7"/>
    <w:semiHidden/>
    <w:unhideWhenUsed/>
    <w:rsid w:val="007326F5"/>
  </w:style>
  <w:style w:type="numbering" w:customStyle="1" w:styleId="121162">
    <w:name w:val="Текущий список121162"/>
    <w:rsid w:val="007326F5"/>
  </w:style>
  <w:style w:type="numbering" w:customStyle="1" w:styleId="22152">
    <w:name w:val="Текущий список22152"/>
    <w:rsid w:val="007326F5"/>
  </w:style>
  <w:style w:type="numbering" w:customStyle="1" w:styleId="11111121162">
    <w:name w:val="1 / 1.1 / 1.1.121162"/>
    <w:rsid w:val="007326F5"/>
  </w:style>
  <w:style w:type="numbering" w:customStyle="1" w:styleId="1ai11152">
    <w:name w:val="1 / a / i11152"/>
    <w:rsid w:val="007326F5"/>
  </w:style>
  <w:style w:type="numbering" w:customStyle="1" w:styleId="2362">
    <w:name w:val="Текущий список2362"/>
    <w:rsid w:val="007326F5"/>
  </w:style>
  <w:style w:type="numbering" w:customStyle="1" w:styleId="1ai2152">
    <w:name w:val="1 / a / i2152"/>
    <w:basedOn w:val="a5"/>
    <w:next w:val="1ai"/>
    <w:semiHidden/>
    <w:unhideWhenUsed/>
    <w:rsid w:val="007326F5"/>
  </w:style>
  <w:style w:type="numbering" w:customStyle="1" w:styleId="11111111152">
    <w:name w:val="1 / 1.1 / 1.1.111152"/>
    <w:rsid w:val="007326F5"/>
  </w:style>
  <w:style w:type="numbering" w:customStyle="1" w:styleId="2111152">
    <w:name w:val="Текущий список2111152"/>
    <w:rsid w:val="007326F5"/>
  </w:style>
  <w:style w:type="numbering" w:customStyle="1" w:styleId="2621">
    <w:name w:val="Нет списка262"/>
    <w:next w:val="a5"/>
    <w:uiPriority w:val="99"/>
    <w:semiHidden/>
    <w:unhideWhenUsed/>
    <w:rsid w:val="007326F5"/>
  </w:style>
  <w:style w:type="numbering" w:customStyle="1" w:styleId="11111192">
    <w:name w:val="1 / 1.1 / 1.1.192"/>
    <w:basedOn w:val="a5"/>
    <w:next w:val="1111110"/>
    <w:semiHidden/>
    <w:rsid w:val="007326F5"/>
  </w:style>
  <w:style w:type="numbering" w:customStyle="1" w:styleId="1ai102">
    <w:name w:val="1 / a / i102"/>
    <w:basedOn w:val="a5"/>
    <w:next w:val="1ai"/>
    <w:semiHidden/>
    <w:rsid w:val="007326F5"/>
  </w:style>
  <w:style w:type="numbering" w:customStyle="1" w:styleId="92">
    <w:name w:val="Статья / Раздел92"/>
    <w:basedOn w:val="a5"/>
    <w:next w:val="afffff7"/>
    <w:semiHidden/>
    <w:rsid w:val="007326F5"/>
    <w:pPr>
      <w:numPr>
        <w:numId w:val="17"/>
      </w:numPr>
    </w:pPr>
  </w:style>
  <w:style w:type="numbering" w:customStyle="1" w:styleId="1821">
    <w:name w:val="Текущий список182"/>
    <w:rsid w:val="007326F5"/>
  </w:style>
  <w:style w:type="numbering" w:customStyle="1" w:styleId="292">
    <w:name w:val="Текущий список292"/>
    <w:rsid w:val="007326F5"/>
    <w:pPr>
      <w:numPr>
        <w:numId w:val="19"/>
      </w:numPr>
    </w:pPr>
  </w:style>
  <w:style w:type="numbering" w:customStyle="1" w:styleId="11721">
    <w:name w:val="Нет списка1172"/>
    <w:next w:val="a5"/>
    <w:uiPriority w:val="99"/>
    <w:semiHidden/>
    <w:unhideWhenUsed/>
    <w:rsid w:val="007326F5"/>
  </w:style>
  <w:style w:type="numbering" w:customStyle="1" w:styleId="11820">
    <w:name w:val="Нет списка1182"/>
    <w:next w:val="a5"/>
    <w:uiPriority w:val="99"/>
    <w:semiHidden/>
    <w:unhideWhenUsed/>
    <w:rsid w:val="007326F5"/>
  </w:style>
  <w:style w:type="numbering" w:customStyle="1" w:styleId="2721">
    <w:name w:val="Нет списка272"/>
    <w:next w:val="a5"/>
    <w:uiPriority w:val="99"/>
    <w:semiHidden/>
    <w:unhideWhenUsed/>
    <w:rsid w:val="007326F5"/>
  </w:style>
  <w:style w:type="numbering" w:customStyle="1" w:styleId="11722">
    <w:name w:val="Статья / Раздел1172"/>
    <w:rsid w:val="007326F5"/>
  </w:style>
  <w:style w:type="numbering" w:customStyle="1" w:styleId="2272">
    <w:name w:val="Текущий список2272"/>
    <w:rsid w:val="007326F5"/>
    <w:pPr>
      <w:numPr>
        <w:numId w:val="55"/>
      </w:numPr>
    </w:pPr>
  </w:style>
  <w:style w:type="numbering" w:customStyle="1" w:styleId="1111111172">
    <w:name w:val="1 / 1.1 / 1.1.11172"/>
    <w:rsid w:val="007326F5"/>
    <w:pPr>
      <w:numPr>
        <w:numId w:val="56"/>
      </w:numPr>
    </w:pPr>
  </w:style>
  <w:style w:type="numbering" w:customStyle="1" w:styleId="111111282">
    <w:name w:val="1 / 1.1 / 1.1.1282"/>
    <w:basedOn w:val="a5"/>
    <w:next w:val="1111110"/>
    <w:semiHidden/>
    <w:unhideWhenUsed/>
    <w:rsid w:val="007326F5"/>
  </w:style>
  <w:style w:type="numbering" w:customStyle="1" w:styleId="12820">
    <w:name w:val="Текущий список1282"/>
    <w:rsid w:val="007326F5"/>
  </w:style>
  <w:style w:type="numbering" w:customStyle="1" w:styleId="1ai1172">
    <w:name w:val="1 / a / i1172"/>
    <w:rsid w:val="007326F5"/>
  </w:style>
  <w:style w:type="numbering" w:customStyle="1" w:styleId="1ai272">
    <w:name w:val="1 / a / i272"/>
    <w:basedOn w:val="a5"/>
    <w:next w:val="1ai"/>
    <w:semiHidden/>
    <w:unhideWhenUsed/>
    <w:rsid w:val="007326F5"/>
    <w:pPr>
      <w:numPr>
        <w:numId w:val="69"/>
      </w:numPr>
    </w:pPr>
  </w:style>
  <w:style w:type="numbering" w:customStyle="1" w:styleId="3620">
    <w:name w:val="Нет списка362"/>
    <w:next w:val="a5"/>
    <w:uiPriority w:val="99"/>
    <w:semiHidden/>
    <w:unhideWhenUsed/>
    <w:rsid w:val="007326F5"/>
  </w:style>
  <w:style w:type="numbering" w:customStyle="1" w:styleId="12621">
    <w:name w:val="Нет списка1262"/>
    <w:next w:val="a5"/>
    <w:semiHidden/>
    <w:rsid w:val="007326F5"/>
  </w:style>
  <w:style w:type="numbering" w:customStyle="1" w:styleId="111111182">
    <w:name w:val="1 / 1.1 / 1.1.1182"/>
    <w:basedOn w:val="a5"/>
    <w:next w:val="1111110"/>
    <w:semiHidden/>
    <w:rsid w:val="007326F5"/>
    <w:pPr>
      <w:numPr>
        <w:numId w:val="20"/>
      </w:numPr>
    </w:pPr>
  </w:style>
  <w:style w:type="numbering" w:customStyle="1" w:styleId="1ai182">
    <w:name w:val="1 / a / i182"/>
    <w:basedOn w:val="a5"/>
    <w:next w:val="1ai"/>
    <w:semiHidden/>
    <w:rsid w:val="007326F5"/>
    <w:pPr>
      <w:numPr>
        <w:numId w:val="21"/>
      </w:numPr>
    </w:pPr>
  </w:style>
  <w:style w:type="numbering" w:customStyle="1" w:styleId="182">
    <w:name w:val="Статья / Раздел182"/>
    <w:basedOn w:val="a5"/>
    <w:next w:val="afffff7"/>
    <w:semiHidden/>
    <w:rsid w:val="007326F5"/>
    <w:pPr>
      <w:numPr>
        <w:numId w:val="22"/>
      </w:numPr>
    </w:pPr>
  </w:style>
  <w:style w:type="numbering" w:customStyle="1" w:styleId="1182">
    <w:name w:val="Текущий список1182"/>
    <w:rsid w:val="007326F5"/>
    <w:pPr>
      <w:numPr>
        <w:numId w:val="23"/>
      </w:numPr>
    </w:pPr>
  </w:style>
  <w:style w:type="numbering" w:customStyle="1" w:styleId="21820">
    <w:name w:val="Текущий список2182"/>
    <w:rsid w:val="007326F5"/>
  </w:style>
  <w:style w:type="numbering" w:customStyle="1" w:styleId="111620">
    <w:name w:val="Нет списка11162"/>
    <w:next w:val="a5"/>
    <w:uiPriority w:val="99"/>
    <w:semiHidden/>
    <w:unhideWhenUsed/>
    <w:rsid w:val="007326F5"/>
  </w:style>
  <w:style w:type="numbering" w:customStyle="1" w:styleId="21621">
    <w:name w:val="Нет списка2162"/>
    <w:next w:val="a5"/>
    <w:semiHidden/>
    <w:rsid w:val="007326F5"/>
  </w:style>
  <w:style w:type="numbering" w:customStyle="1" w:styleId="1111111262">
    <w:name w:val="1 / 1.1 / 1.1.11262"/>
    <w:basedOn w:val="a5"/>
    <w:next w:val="1111110"/>
    <w:semiHidden/>
    <w:rsid w:val="007326F5"/>
  </w:style>
  <w:style w:type="numbering" w:customStyle="1" w:styleId="1ai1262">
    <w:name w:val="1 / a / i1262"/>
    <w:basedOn w:val="a5"/>
    <w:next w:val="1ai"/>
    <w:semiHidden/>
    <w:rsid w:val="007326F5"/>
    <w:pPr>
      <w:numPr>
        <w:numId w:val="11"/>
      </w:numPr>
    </w:pPr>
  </w:style>
  <w:style w:type="numbering" w:customStyle="1" w:styleId="1262">
    <w:name w:val="Статья / Раздел1262"/>
    <w:basedOn w:val="a5"/>
    <w:next w:val="afffff7"/>
    <w:semiHidden/>
    <w:rsid w:val="007326F5"/>
    <w:pPr>
      <w:numPr>
        <w:numId w:val="12"/>
      </w:numPr>
    </w:pPr>
  </w:style>
  <w:style w:type="numbering" w:customStyle="1" w:styleId="111621">
    <w:name w:val="Текущий список11162"/>
    <w:rsid w:val="007326F5"/>
  </w:style>
  <w:style w:type="numbering" w:customStyle="1" w:styleId="211620">
    <w:name w:val="Текущий список21162"/>
    <w:rsid w:val="007326F5"/>
  </w:style>
  <w:style w:type="numbering" w:customStyle="1" w:styleId="121621">
    <w:name w:val="Нет списка12162"/>
    <w:next w:val="a5"/>
    <w:uiPriority w:val="99"/>
    <w:semiHidden/>
    <w:unhideWhenUsed/>
    <w:rsid w:val="007326F5"/>
  </w:style>
  <w:style w:type="numbering" w:customStyle="1" w:styleId="31620">
    <w:name w:val="Нет списка3162"/>
    <w:next w:val="a5"/>
    <w:uiPriority w:val="99"/>
    <w:semiHidden/>
    <w:unhideWhenUsed/>
    <w:rsid w:val="007326F5"/>
  </w:style>
  <w:style w:type="numbering" w:customStyle="1" w:styleId="WWNum1282">
    <w:name w:val="WWNum1282"/>
    <w:rsid w:val="007326F5"/>
  </w:style>
  <w:style w:type="numbering" w:customStyle="1" w:styleId="4620">
    <w:name w:val="Нет списка462"/>
    <w:next w:val="a5"/>
    <w:uiPriority w:val="99"/>
    <w:semiHidden/>
    <w:unhideWhenUsed/>
    <w:rsid w:val="007326F5"/>
  </w:style>
  <w:style w:type="numbering" w:customStyle="1" w:styleId="562">
    <w:name w:val="Нет списка562"/>
    <w:next w:val="a5"/>
    <w:uiPriority w:val="99"/>
    <w:semiHidden/>
    <w:unhideWhenUsed/>
    <w:rsid w:val="007326F5"/>
  </w:style>
  <w:style w:type="numbering" w:customStyle="1" w:styleId="1362">
    <w:name w:val="Нет списка1362"/>
    <w:next w:val="a5"/>
    <w:uiPriority w:val="99"/>
    <w:semiHidden/>
    <w:unhideWhenUsed/>
    <w:rsid w:val="007326F5"/>
  </w:style>
  <w:style w:type="numbering" w:customStyle="1" w:styleId="6620">
    <w:name w:val="Нет списка662"/>
    <w:next w:val="a5"/>
    <w:uiPriority w:val="99"/>
    <w:semiHidden/>
    <w:unhideWhenUsed/>
    <w:rsid w:val="007326F5"/>
  </w:style>
  <w:style w:type="numbering" w:customStyle="1" w:styleId="1462">
    <w:name w:val="Нет списка1462"/>
    <w:next w:val="a5"/>
    <w:uiPriority w:val="99"/>
    <w:semiHidden/>
    <w:unhideWhenUsed/>
    <w:rsid w:val="007326F5"/>
  </w:style>
  <w:style w:type="numbering" w:customStyle="1" w:styleId="762">
    <w:name w:val="Нет списка762"/>
    <w:next w:val="a5"/>
    <w:uiPriority w:val="99"/>
    <w:semiHidden/>
    <w:unhideWhenUsed/>
    <w:rsid w:val="007326F5"/>
  </w:style>
  <w:style w:type="numbering" w:customStyle="1" w:styleId="21362">
    <w:name w:val="Текущий список21362"/>
    <w:rsid w:val="007326F5"/>
    <w:pPr>
      <w:numPr>
        <w:numId w:val="79"/>
      </w:numPr>
    </w:pPr>
  </w:style>
  <w:style w:type="numbering" w:customStyle="1" w:styleId="11111112162">
    <w:name w:val="1 / 1.1 / 1.1.112162"/>
    <w:rsid w:val="007326F5"/>
    <w:pPr>
      <w:numPr>
        <w:numId w:val="81"/>
      </w:numPr>
    </w:pPr>
  </w:style>
  <w:style w:type="numbering" w:customStyle="1" w:styleId="1ai1362">
    <w:name w:val="1 / a / i1362"/>
    <w:rsid w:val="007326F5"/>
    <w:pPr>
      <w:numPr>
        <w:numId w:val="82"/>
      </w:numPr>
    </w:pPr>
  </w:style>
  <w:style w:type="numbering" w:customStyle="1" w:styleId="121620">
    <w:name w:val="Статья / Раздел12162"/>
    <w:rsid w:val="007326F5"/>
    <w:pPr>
      <w:numPr>
        <w:numId w:val="83"/>
      </w:numPr>
    </w:pPr>
  </w:style>
  <w:style w:type="numbering" w:customStyle="1" w:styleId="11262">
    <w:name w:val="Текущий список11262"/>
    <w:rsid w:val="007326F5"/>
    <w:pPr>
      <w:numPr>
        <w:numId w:val="84"/>
      </w:numPr>
    </w:pPr>
  </w:style>
  <w:style w:type="numbering" w:customStyle="1" w:styleId="1ai362">
    <w:name w:val="1 / a / i362"/>
    <w:rsid w:val="007326F5"/>
  </w:style>
  <w:style w:type="numbering" w:customStyle="1" w:styleId="2622">
    <w:name w:val="Статья / Раздел262"/>
    <w:rsid w:val="007326F5"/>
  </w:style>
  <w:style w:type="numbering" w:customStyle="1" w:styleId="WWNum12162">
    <w:name w:val="WWNum12162"/>
    <w:rsid w:val="007326F5"/>
  </w:style>
  <w:style w:type="numbering" w:customStyle="1" w:styleId="1111112162">
    <w:name w:val="1 / 1.1 / 1.1.12162"/>
    <w:basedOn w:val="a5"/>
    <w:next w:val="1111110"/>
    <w:semiHidden/>
    <w:unhideWhenUsed/>
    <w:rsid w:val="007326F5"/>
  </w:style>
  <w:style w:type="numbering" w:customStyle="1" w:styleId="12162">
    <w:name w:val="Текущий список12162"/>
    <w:rsid w:val="007326F5"/>
    <w:pPr>
      <w:numPr>
        <w:numId w:val="28"/>
      </w:numPr>
    </w:pPr>
  </w:style>
  <w:style w:type="numbering" w:customStyle="1" w:styleId="11162">
    <w:name w:val="Статья / Раздел11162"/>
    <w:rsid w:val="007326F5"/>
    <w:pPr>
      <w:numPr>
        <w:numId w:val="29"/>
      </w:numPr>
    </w:pPr>
  </w:style>
  <w:style w:type="numbering" w:customStyle="1" w:styleId="211172">
    <w:name w:val="Текущий список211172"/>
    <w:rsid w:val="007326F5"/>
  </w:style>
  <w:style w:type="numbering" w:customStyle="1" w:styleId="111162">
    <w:name w:val="Текущий список111162"/>
    <w:rsid w:val="007326F5"/>
  </w:style>
  <w:style w:type="numbering" w:customStyle="1" w:styleId="WWNum12262">
    <w:name w:val="WWNum12262"/>
    <w:rsid w:val="007326F5"/>
  </w:style>
  <w:style w:type="numbering" w:customStyle="1" w:styleId="362">
    <w:name w:val="Статья / Раздел362"/>
    <w:basedOn w:val="a5"/>
    <w:next w:val="afffff7"/>
    <w:semiHidden/>
    <w:unhideWhenUsed/>
    <w:rsid w:val="007326F5"/>
    <w:pPr>
      <w:numPr>
        <w:numId w:val="31"/>
      </w:numPr>
    </w:pPr>
  </w:style>
  <w:style w:type="numbering" w:customStyle="1" w:styleId="121172">
    <w:name w:val="Текущий список121172"/>
    <w:rsid w:val="007326F5"/>
    <w:pPr>
      <w:numPr>
        <w:numId w:val="72"/>
      </w:numPr>
    </w:pPr>
  </w:style>
  <w:style w:type="numbering" w:customStyle="1" w:styleId="22162">
    <w:name w:val="Текущий список22162"/>
    <w:rsid w:val="007326F5"/>
  </w:style>
  <w:style w:type="numbering" w:customStyle="1" w:styleId="11111121172">
    <w:name w:val="1 / 1.1 / 1.1.121172"/>
    <w:rsid w:val="007326F5"/>
  </w:style>
  <w:style w:type="numbering" w:customStyle="1" w:styleId="1ai11162">
    <w:name w:val="1 / a / i11162"/>
    <w:rsid w:val="007326F5"/>
    <w:pPr>
      <w:numPr>
        <w:numId w:val="34"/>
      </w:numPr>
    </w:pPr>
  </w:style>
  <w:style w:type="numbering" w:customStyle="1" w:styleId="2372">
    <w:name w:val="Текущий список2372"/>
    <w:rsid w:val="007326F5"/>
  </w:style>
  <w:style w:type="numbering" w:customStyle="1" w:styleId="1ai2162">
    <w:name w:val="1 / a / i2162"/>
    <w:basedOn w:val="a5"/>
    <w:next w:val="1ai"/>
    <w:semiHidden/>
    <w:unhideWhenUsed/>
    <w:rsid w:val="007326F5"/>
    <w:pPr>
      <w:numPr>
        <w:numId w:val="35"/>
      </w:numPr>
    </w:pPr>
  </w:style>
  <w:style w:type="numbering" w:customStyle="1" w:styleId="11111111162">
    <w:name w:val="1 / 1.1 / 1.1.111162"/>
    <w:rsid w:val="007326F5"/>
    <w:pPr>
      <w:numPr>
        <w:numId w:val="36"/>
      </w:numPr>
    </w:pPr>
  </w:style>
  <w:style w:type="numbering" w:customStyle="1" w:styleId="2111162">
    <w:name w:val="Текущий список2111162"/>
    <w:rsid w:val="007326F5"/>
  </w:style>
  <w:style w:type="numbering" w:customStyle="1" w:styleId="2821">
    <w:name w:val="Нет списка282"/>
    <w:next w:val="a5"/>
    <w:uiPriority w:val="99"/>
    <w:semiHidden/>
    <w:unhideWhenUsed/>
    <w:rsid w:val="007326F5"/>
  </w:style>
  <w:style w:type="numbering" w:customStyle="1" w:styleId="111111102">
    <w:name w:val="1 / 1.1 / 1.1.1102"/>
    <w:basedOn w:val="a5"/>
    <w:next w:val="1111110"/>
    <w:semiHidden/>
    <w:rsid w:val="007326F5"/>
    <w:pPr>
      <w:numPr>
        <w:numId w:val="15"/>
      </w:numPr>
    </w:pPr>
  </w:style>
  <w:style w:type="numbering" w:customStyle="1" w:styleId="1ai192">
    <w:name w:val="1 / a / i192"/>
    <w:basedOn w:val="a5"/>
    <w:next w:val="1ai"/>
    <w:semiHidden/>
    <w:rsid w:val="007326F5"/>
  </w:style>
  <w:style w:type="numbering" w:customStyle="1" w:styleId="102">
    <w:name w:val="Статья / Раздел102"/>
    <w:basedOn w:val="a5"/>
    <w:next w:val="afffff7"/>
    <w:semiHidden/>
    <w:rsid w:val="007326F5"/>
    <w:pPr>
      <w:numPr>
        <w:numId w:val="47"/>
      </w:numPr>
    </w:pPr>
  </w:style>
  <w:style w:type="numbering" w:customStyle="1" w:styleId="1920">
    <w:name w:val="Текущий список192"/>
    <w:rsid w:val="007326F5"/>
    <w:pPr>
      <w:numPr>
        <w:numId w:val="18"/>
      </w:numPr>
    </w:pPr>
  </w:style>
  <w:style w:type="numbering" w:customStyle="1" w:styleId="2102">
    <w:name w:val="Текущий список2102"/>
    <w:rsid w:val="007326F5"/>
    <w:pPr>
      <w:numPr>
        <w:numId w:val="49"/>
      </w:numPr>
    </w:pPr>
  </w:style>
  <w:style w:type="numbering" w:customStyle="1" w:styleId="11920">
    <w:name w:val="Нет списка1192"/>
    <w:next w:val="a5"/>
    <w:uiPriority w:val="99"/>
    <w:semiHidden/>
    <w:unhideWhenUsed/>
    <w:rsid w:val="007326F5"/>
  </w:style>
  <w:style w:type="numbering" w:customStyle="1" w:styleId="111020">
    <w:name w:val="Нет списка11102"/>
    <w:next w:val="a5"/>
    <w:uiPriority w:val="99"/>
    <w:semiHidden/>
    <w:unhideWhenUsed/>
    <w:rsid w:val="007326F5"/>
  </w:style>
  <w:style w:type="numbering" w:customStyle="1" w:styleId="2920">
    <w:name w:val="Нет списка292"/>
    <w:next w:val="a5"/>
    <w:uiPriority w:val="99"/>
    <w:semiHidden/>
    <w:unhideWhenUsed/>
    <w:rsid w:val="007326F5"/>
  </w:style>
  <w:style w:type="numbering" w:customStyle="1" w:styleId="11821">
    <w:name w:val="Статья / Раздел1182"/>
    <w:rsid w:val="007326F5"/>
  </w:style>
  <w:style w:type="numbering" w:customStyle="1" w:styleId="2282">
    <w:name w:val="Текущий список2282"/>
    <w:rsid w:val="007326F5"/>
    <w:pPr>
      <w:numPr>
        <w:numId w:val="87"/>
      </w:numPr>
    </w:pPr>
  </w:style>
  <w:style w:type="numbering" w:customStyle="1" w:styleId="1111111182">
    <w:name w:val="1 / 1.1 / 1.1.11182"/>
    <w:rsid w:val="007326F5"/>
  </w:style>
  <w:style w:type="numbering" w:customStyle="1" w:styleId="111111292">
    <w:name w:val="1 / 1.1 / 1.1.1292"/>
    <w:basedOn w:val="a5"/>
    <w:next w:val="1111110"/>
    <w:semiHidden/>
    <w:unhideWhenUsed/>
    <w:rsid w:val="007326F5"/>
    <w:pPr>
      <w:numPr>
        <w:numId w:val="92"/>
      </w:numPr>
    </w:pPr>
  </w:style>
  <w:style w:type="numbering" w:customStyle="1" w:styleId="1292">
    <w:name w:val="Текущий список1292"/>
    <w:rsid w:val="007326F5"/>
    <w:pPr>
      <w:numPr>
        <w:numId w:val="93"/>
      </w:numPr>
    </w:pPr>
  </w:style>
  <w:style w:type="numbering" w:customStyle="1" w:styleId="1ai1182">
    <w:name w:val="1 / a / i1182"/>
    <w:rsid w:val="007326F5"/>
    <w:pPr>
      <w:numPr>
        <w:numId w:val="94"/>
      </w:numPr>
    </w:pPr>
  </w:style>
  <w:style w:type="numbering" w:customStyle="1" w:styleId="1ai282">
    <w:name w:val="1 / a / i282"/>
    <w:basedOn w:val="a5"/>
    <w:next w:val="1ai"/>
    <w:semiHidden/>
    <w:unhideWhenUsed/>
    <w:rsid w:val="007326F5"/>
    <w:pPr>
      <w:numPr>
        <w:numId w:val="95"/>
      </w:numPr>
    </w:pPr>
  </w:style>
  <w:style w:type="numbering" w:customStyle="1" w:styleId="3720">
    <w:name w:val="Нет списка372"/>
    <w:next w:val="a5"/>
    <w:uiPriority w:val="99"/>
    <w:semiHidden/>
    <w:unhideWhenUsed/>
    <w:rsid w:val="007326F5"/>
  </w:style>
  <w:style w:type="numbering" w:customStyle="1" w:styleId="12721">
    <w:name w:val="Нет списка1272"/>
    <w:next w:val="a5"/>
    <w:semiHidden/>
    <w:rsid w:val="007326F5"/>
  </w:style>
  <w:style w:type="numbering" w:customStyle="1" w:styleId="111111192">
    <w:name w:val="1 / 1.1 / 1.1.1192"/>
    <w:basedOn w:val="a5"/>
    <w:next w:val="1111110"/>
    <w:semiHidden/>
    <w:rsid w:val="007326F5"/>
    <w:pPr>
      <w:numPr>
        <w:numId w:val="50"/>
      </w:numPr>
    </w:pPr>
  </w:style>
  <w:style w:type="numbering" w:customStyle="1" w:styleId="1ai1102">
    <w:name w:val="1 / a / i1102"/>
    <w:basedOn w:val="a5"/>
    <w:next w:val="1ai"/>
    <w:semiHidden/>
    <w:rsid w:val="007326F5"/>
    <w:pPr>
      <w:numPr>
        <w:numId w:val="51"/>
      </w:numPr>
    </w:pPr>
  </w:style>
  <w:style w:type="numbering" w:customStyle="1" w:styleId="192">
    <w:name w:val="Статья / Раздел192"/>
    <w:basedOn w:val="a5"/>
    <w:next w:val="afffff7"/>
    <w:semiHidden/>
    <w:rsid w:val="007326F5"/>
    <w:pPr>
      <w:numPr>
        <w:numId w:val="52"/>
      </w:numPr>
    </w:pPr>
  </w:style>
  <w:style w:type="numbering" w:customStyle="1" w:styleId="1192">
    <w:name w:val="Текущий список1192"/>
    <w:rsid w:val="007326F5"/>
    <w:pPr>
      <w:numPr>
        <w:numId w:val="53"/>
      </w:numPr>
    </w:pPr>
  </w:style>
  <w:style w:type="numbering" w:customStyle="1" w:styleId="2192">
    <w:name w:val="Текущий список2192"/>
    <w:rsid w:val="007326F5"/>
    <w:pPr>
      <w:numPr>
        <w:numId w:val="24"/>
      </w:numPr>
    </w:pPr>
  </w:style>
  <w:style w:type="numbering" w:customStyle="1" w:styleId="111722">
    <w:name w:val="Нет списка11172"/>
    <w:next w:val="a5"/>
    <w:uiPriority w:val="99"/>
    <w:semiHidden/>
    <w:unhideWhenUsed/>
    <w:rsid w:val="007326F5"/>
  </w:style>
  <w:style w:type="numbering" w:customStyle="1" w:styleId="21721">
    <w:name w:val="Нет списка2172"/>
    <w:next w:val="a5"/>
    <w:semiHidden/>
    <w:rsid w:val="007326F5"/>
  </w:style>
  <w:style w:type="numbering" w:customStyle="1" w:styleId="1111111272">
    <w:name w:val="1 / 1.1 / 1.1.11272"/>
    <w:basedOn w:val="a5"/>
    <w:next w:val="1111110"/>
    <w:semiHidden/>
    <w:rsid w:val="007326F5"/>
    <w:pPr>
      <w:numPr>
        <w:numId w:val="80"/>
      </w:numPr>
    </w:pPr>
  </w:style>
  <w:style w:type="numbering" w:customStyle="1" w:styleId="1ai1272">
    <w:name w:val="1 / a / i1272"/>
    <w:basedOn w:val="a5"/>
    <w:next w:val="1ai"/>
    <w:semiHidden/>
    <w:rsid w:val="007326F5"/>
    <w:pPr>
      <w:numPr>
        <w:numId w:val="38"/>
      </w:numPr>
    </w:pPr>
  </w:style>
  <w:style w:type="numbering" w:customStyle="1" w:styleId="1272">
    <w:name w:val="Статья / Раздел1272"/>
    <w:basedOn w:val="a5"/>
    <w:next w:val="afffff7"/>
    <w:semiHidden/>
    <w:rsid w:val="007326F5"/>
    <w:pPr>
      <w:numPr>
        <w:numId w:val="39"/>
      </w:numPr>
    </w:pPr>
  </w:style>
  <w:style w:type="numbering" w:customStyle="1" w:styleId="111721">
    <w:name w:val="Текущий список111721"/>
    <w:rsid w:val="007326F5"/>
    <w:pPr>
      <w:numPr>
        <w:numId w:val="13"/>
      </w:numPr>
    </w:pPr>
  </w:style>
  <w:style w:type="numbering" w:customStyle="1" w:styleId="21172">
    <w:name w:val="Текущий список21172"/>
    <w:rsid w:val="007326F5"/>
    <w:pPr>
      <w:numPr>
        <w:numId w:val="14"/>
      </w:numPr>
    </w:pPr>
  </w:style>
  <w:style w:type="numbering" w:customStyle="1" w:styleId="121721">
    <w:name w:val="Нет списка12172"/>
    <w:next w:val="a5"/>
    <w:uiPriority w:val="99"/>
    <w:semiHidden/>
    <w:unhideWhenUsed/>
    <w:rsid w:val="007326F5"/>
  </w:style>
  <w:style w:type="numbering" w:customStyle="1" w:styleId="31720">
    <w:name w:val="Нет списка3172"/>
    <w:next w:val="a5"/>
    <w:uiPriority w:val="99"/>
    <w:semiHidden/>
    <w:unhideWhenUsed/>
    <w:rsid w:val="007326F5"/>
  </w:style>
  <w:style w:type="numbering" w:customStyle="1" w:styleId="WWNum1292">
    <w:name w:val="WWNum1292"/>
    <w:rsid w:val="007326F5"/>
    <w:pPr>
      <w:numPr>
        <w:numId w:val="102"/>
      </w:numPr>
    </w:pPr>
  </w:style>
  <w:style w:type="numbering" w:customStyle="1" w:styleId="4720">
    <w:name w:val="Нет списка472"/>
    <w:next w:val="a5"/>
    <w:uiPriority w:val="99"/>
    <w:semiHidden/>
    <w:unhideWhenUsed/>
    <w:rsid w:val="007326F5"/>
  </w:style>
  <w:style w:type="numbering" w:customStyle="1" w:styleId="572">
    <w:name w:val="Нет списка572"/>
    <w:next w:val="a5"/>
    <w:uiPriority w:val="99"/>
    <w:semiHidden/>
    <w:unhideWhenUsed/>
    <w:rsid w:val="007326F5"/>
  </w:style>
  <w:style w:type="numbering" w:customStyle="1" w:styleId="1372">
    <w:name w:val="Нет списка1372"/>
    <w:next w:val="a5"/>
    <w:uiPriority w:val="99"/>
    <w:semiHidden/>
    <w:unhideWhenUsed/>
    <w:rsid w:val="007326F5"/>
  </w:style>
  <w:style w:type="numbering" w:customStyle="1" w:styleId="6720">
    <w:name w:val="Нет списка672"/>
    <w:next w:val="a5"/>
    <w:uiPriority w:val="99"/>
    <w:semiHidden/>
    <w:unhideWhenUsed/>
    <w:rsid w:val="007326F5"/>
  </w:style>
  <w:style w:type="numbering" w:customStyle="1" w:styleId="1472">
    <w:name w:val="Нет списка1472"/>
    <w:next w:val="a5"/>
    <w:uiPriority w:val="99"/>
    <w:semiHidden/>
    <w:unhideWhenUsed/>
    <w:rsid w:val="007326F5"/>
  </w:style>
  <w:style w:type="numbering" w:customStyle="1" w:styleId="772">
    <w:name w:val="Нет списка772"/>
    <w:next w:val="a5"/>
    <w:uiPriority w:val="99"/>
    <w:semiHidden/>
    <w:unhideWhenUsed/>
    <w:rsid w:val="007326F5"/>
  </w:style>
  <w:style w:type="numbering" w:customStyle="1" w:styleId="21372">
    <w:name w:val="Текущий список21372"/>
    <w:rsid w:val="007326F5"/>
    <w:pPr>
      <w:numPr>
        <w:numId w:val="96"/>
      </w:numPr>
    </w:pPr>
  </w:style>
  <w:style w:type="numbering" w:customStyle="1" w:styleId="11111112172">
    <w:name w:val="1 / 1.1 / 1.1.112172"/>
    <w:rsid w:val="007326F5"/>
    <w:pPr>
      <w:numPr>
        <w:numId w:val="98"/>
      </w:numPr>
    </w:pPr>
  </w:style>
  <w:style w:type="numbering" w:customStyle="1" w:styleId="1ai1372">
    <w:name w:val="1 / a / i1372"/>
    <w:rsid w:val="007326F5"/>
    <w:pPr>
      <w:numPr>
        <w:numId w:val="99"/>
      </w:numPr>
    </w:pPr>
  </w:style>
  <w:style w:type="numbering" w:customStyle="1" w:styleId="12172">
    <w:name w:val="Статья / Раздел12172"/>
    <w:rsid w:val="007326F5"/>
    <w:pPr>
      <w:numPr>
        <w:numId w:val="100"/>
      </w:numPr>
    </w:pPr>
  </w:style>
  <w:style w:type="numbering" w:customStyle="1" w:styleId="11272">
    <w:name w:val="Текущий список11272"/>
    <w:rsid w:val="007326F5"/>
    <w:pPr>
      <w:numPr>
        <w:numId w:val="101"/>
      </w:numPr>
    </w:pPr>
  </w:style>
  <w:style w:type="numbering" w:customStyle="1" w:styleId="1ai372">
    <w:name w:val="1 / a / i372"/>
    <w:rsid w:val="007326F5"/>
    <w:pPr>
      <w:numPr>
        <w:numId w:val="45"/>
      </w:numPr>
    </w:pPr>
  </w:style>
  <w:style w:type="numbering" w:customStyle="1" w:styleId="272">
    <w:name w:val="Статья / Раздел272"/>
    <w:rsid w:val="007326F5"/>
    <w:pPr>
      <w:numPr>
        <w:numId w:val="16"/>
      </w:numPr>
    </w:pPr>
  </w:style>
  <w:style w:type="numbering" w:customStyle="1" w:styleId="WWNum12172">
    <w:name w:val="WWNum12172"/>
    <w:rsid w:val="007326F5"/>
    <w:pPr>
      <w:numPr>
        <w:numId w:val="48"/>
      </w:numPr>
    </w:pPr>
  </w:style>
  <w:style w:type="numbering" w:customStyle="1" w:styleId="1111112172">
    <w:name w:val="1 / 1.1 / 1.1.12172"/>
    <w:basedOn w:val="a5"/>
    <w:next w:val="1111110"/>
    <w:semiHidden/>
    <w:unhideWhenUsed/>
    <w:rsid w:val="007326F5"/>
    <w:pPr>
      <w:numPr>
        <w:numId w:val="27"/>
      </w:numPr>
    </w:pPr>
  </w:style>
  <w:style w:type="numbering" w:customStyle="1" w:styleId="121720">
    <w:name w:val="Текущий список12172"/>
    <w:rsid w:val="007326F5"/>
    <w:pPr>
      <w:numPr>
        <w:numId w:val="109"/>
      </w:numPr>
    </w:pPr>
  </w:style>
  <w:style w:type="numbering" w:customStyle="1" w:styleId="11172">
    <w:name w:val="Статья / Раздел11172"/>
    <w:rsid w:val="007326F5"/>
    <w:pPr>
      <w:numPr>
        <w:numId w:val="110"/>
      </w:numPr>
    </w:pPr>
  </w:style>
  <w:style w:type="numbering" w:customStyle="1" w:styleId="211182">
    <w:name w:val="Текущий список211182"/>
    <w:rsid w:val="007326F5"/>
    <w:pPr>
      <w:numPr>
        <w:numId w:val="86"/>
      </w:numPr>
    </w:pPr>
  </w:style>
  <w:style w:type="numbering" w:customStyle="1" w:styleId="111172">
    <w:name w:val="Текущий список111172"/>
    <w:rsid w:val="007326F5"/>
    <w:pPr>
      <w:numPr>
        <w:numId w:val="104"/>
      </w:numPr>
    </w:pPr>
  </w:style>
  <w:style w:type="numbering" w:customStyle="1" w:styleId="WWNum12272">
    <w:name w:val="WWNum12272"/>
    <w:rsid w:val="007326F5"/>
    <w:pPr>
      <w:numPr>
        <w:numId w:val="133"/>
      </w:numPr>
    </w:pPr>
  </w:style>
  <w:style w:type="numbering" w:customStyle="1" w:styleId="372">
    <w:name w:val="Статья / Раздел372"/>
    <w:basedOn w:val="a5"/>
    <w:next w:val="afffff7"/>
    <w:semiHidden/>
    <w:unhideWhenUsed/>
    <w:rsid w:val="007326F5"/>
    <w:pPr>
      <w:numPr>
        <w:numId w:val="113"/>
      </w:numPr>
    </w:pPr>
  </w:style>
  <w:style w:type="numbering" w:customStyle="1" w:styleId="121182">
    <w:name w:val="Текущий список121182"/>
    <w:rsid w:val="007326F5"/>
    <w:pPr>
      <w:numPr>
        <w:numId w:val="137"/>
      </w:numPr>
    </w:pPr>
  </w:style>
  <w:style w:type="numbering" w:customStyle="1" w:styleId="22172">
    <w:name w:val="Текущий список22172"/>
    <w:rsid w:val="007326F5"/>
  </w:style>
  <w:style w:type="numbering" w:customStyle="1" w:styleId="11111121182">
    <w:name w:val="1 / 1.1 / 1.1.121182"/>
    <w:rsid w:val="007326F5"/>
    <w:pPr>
      <w:numPr>
        <w:numId w:val="125"/>
      </w:numPr>
    </w:pPr>
  </w:style>
  <w:style w:type="numbering" w:customStyle="1" w:styleId="1ai11172">
    <w:name w:val="1 / a / i11172"/>
    <w:rsid w:val="007326F5"/>
    <w:pPr>
      <w:numPr>
        <w:numId w:val="114"/>
      </w:numPr>
    </w:pPr>
  </w:style>
  <w:style w:type="numbering" w:customStyle="1" w:styleId="2382">
    <w:name w:val="Текущий список2382"/>
    <w:rsid w:val="007326F5"/>
    <w:pPr>
      <w:numPr>
        <w:numId w:val="127"/>
      </w:numPr>
    </w:pPr>
  </w:style>
  <w:style w:type="numbering" w:customStyle="1" w:styleId="1ai2172">
    <w:name w:val="1 / a / i2172"/>
    <w:basedOn w:val="a5"/>
    <w:next w:val="1ai"/>
    <w:semiHidden/>
    <w:unhideWhenUsed/>
    <w:rsid w:val="007326F5"/>
    <w:pPr>
      <w:numPr>
        <w:numId w:val="115"/>
      </w:numPr>
    </w:pPr>
  </w:style>
  <w:style w:type="numbering" w:customStyle="1" w:styleId="11111111172">
    <w:name w:val="1 / 1.1 / 1.1.111172"/>
    <w:rsid w:val="007326F5"/>
    <w:pPr>
      <w:numPr>
        <w:numId w:val="116"/>
      </w:numPr>
    </w:pPr>
  </w:style>
  <w:style w:type="numbering" w:customStyle="1" w:styleId="2111172">
    <w:name w:val="Текущий список2111172"/>
    <w:rsid w:val="007326F5"/>
    <w:pPr>
      <w:numPr>
        <w:numId w:val="103"/>
      </w:numPr>
    </w:pPr>
  </w:style>
  <w:style w:type="character" w:customStyle="1" w:styleId="9pt0">
    <w:name w:val="Основной текст + 9 pt"/>
    <w:rsid w:val="007326F5"/>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7326F5"/>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7326F5"/>
  </w:style>
  <w:style w:type="table" w:customStyle="1" w:styleId="12124">
    <w:name w:val="Сетка таблицы1212"/>
    <w:basedOn w:val="a4"/>
    <w:next w:val="ad"/>
    <w:uiPriority w:val="59"/>
    <w:rsid w:val="007326F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7326F5"/>
  </w:style>
  <w:style w:type="table" w:customStyle="1" w:styleId="11226">
    <w:name w:val="Сетка таблицы1122"/>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7326F5"/>
    <w:pPr>
      <w:widowControl w:val="0"/>
      <w:autoSpaceDE w:val="0"/>
      <w:autoSpaceDN w:val="0"/>
      <w:adjustRightInd w:val="0"/>
      <w:spacing w:after="0" w:line="240" w:lineRule="auto"/>
    </w:pPr>
    <w:rPr>
      <w:sz w:val="24"/>
      <w:szCs w:val="24"/>
    </w:rPr>
  </w:style>
  <w:style w:type="character" w:customStyle="1" w:styleId="1ffff9">
    <w:name w:val="Основной шрифт1"/>
    <w:semiHidden/>
    <w:rsid w:val="007326F5"/>
  </w:style>
  <w:style w:type="table" w:customStyle="1" w:styleId="12f0">
    <w:name w:val="Простая таблица 12"/>
    <w:basedOn w:val="a4"/>
    <w:next w:val="1f8"/>
    <w:semiHidden/>
    <w:unhideWhenUsed/>
    <w:rsid w:val="007326F5"/>
    <w:pPr>
      <w:spacing w:after="60" w:line="240" w:lineRule="auto"/>
      <w:jc w:val="both"/>
    </w:pPr>
    <w:rPr>
      <w:sz w:val="20"/>
      <w:szCs w:val="20"/>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7"/>
    <w:semiHidden/>
    <w:unhideWhenUsed/>
    <w:rsid w:val="007326F5"/>
    <w:pPr>
      <w:spacing w:after="60" w:line="240" w:lineRule="auto"/>
      <w:jc w:val="both"/>
    </w:pPr>
    <w:rPr>
      <w:sz w:val="20"/>
      <w:szCs w:val="20"/>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2"/>
    <w:semiHidden/>
    <w:unhideWhenUsed/>
    <w:rsid w:val="007326F5"/>
    <w:pPr>
      <w:spacing w:after="60" w:line="240" w:lineRule="auto"/>
      <w:jc w:val="both"/>
    </w:pPr>
    <w:rPr>
      <w:sz w:val="20"/>
      <w:szCs w:val="20"/>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6"/>
    <w:semiHidden/>
    <w:unhideWhenUsed/>
    <w:rsid w:val="007326F5"/>
    <w:pPr>
      <w:spacing w:after="60" w:line="240" w:lineRule="auto"/>
      <w:jc w:val="both"/>
    </w:pPr>
    <w:rPr>
      <w:sz w:val="20"/>
      <w:szCs w:val="20"/>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1"/>
    <w:semiHidden/>
    <w:unhideWhenUsed/>
    <w:rsid w:val="007326F5"/>
    <w:pPr>
      <w:spacing w:after="60" w:line="240" w:lineRule="auto"/>
      <w:jc w:val="both"/>
    </w:pPr>
    <w:rPr>
      <w:sz w:val="20"/>
      <w:szCs w:val="20"/>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
    <w:semiHidden/>
    <w:unhideWhenUsed/>
    <w:rsid w:val="007326F5"/>
    <w:pPr>
      <w:spacing w:after="60" w:line="240" w:lineRule="auto"/>
      <w:jc w:val="both"/>
    </w:pPr>
    <w:rPr>
      <w:color w:val="000080"/>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6"/>
    <w:semiHidden/>
    <w:unhideWhenUsed/>
    <w:rsid w:val="007326F5"/>
    <w:pPr>
      <w:spacing w:after="60" w:line="240" w:lineRule="auto"/>
      <w:jc w:val="both"/>
    </w:pPr>
    <w:rPr>
      <w:sz w:val="20"/>
      <w:szCs w:val="20"/>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b"/>
    <w:semiHidden/>
    <w:unhideWhenUsed/>
    <w:rsid w:val="007326F5"/>
    <w:pPr>
      <w:spacing w:after="60" w:line="240" w:lineRule="auto"/>
      <w:jc w:val="both"/>
    </w:pPr>
    <w:rPr>
      <w:color w:val="FFFFFF"/>
      <w:sz w:val="20"/>
      <w:szCs w:val="20"/>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a"/>
    <w:semiHidden/>
    <w:unhideWhenUsed/>
    <w:rsid w:val="007326F5"/>
    <w:pPr>
      <w:spacing w:after="60" w:line="240" w:lineRule="auto"/>
      <w:jc w:val="both"/>
    </w:pPr>
    <w:rPr>
      <w:sz w:val="20"/>
      <w:szCs w:val="20"/>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5"/>
    <w:semiHidden/>
    <w:unhideWhenUsed/>
    <w:rsid w:val="007326F5"/>
    <w:pPr>
      <w:spacing w:after="60" w:line="240" w:lineRule="auto"/>
      <w:jc w:val="both"/>
    </w:pPr>
    <w:rPr>
      <w:sz w:val="20"/>
      <w:szCs w:val="20"/>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a"/>
    <w:semiHidden/>
    <w:unhideWhenUsed/>
    <w:rsid w:val="007326F5"/>
    <w:pPr>
      <w:spacing w:after="60" w:line="240" w:lineRule="auto"/>
      <w:jc w:val="both"/>
    </w:pPr>
    <w:rPr>
      <w:b/>
      <w:bCs/>
      <w:sz w:val="20"/>
      <w:szCs w:val="20"/>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9"/>
    <w:semiHidden/>
    <w:unhideWhenUsed/>
    <w:rsid w:val="007326F5"/>
    <w:pPr>
      <w:spacing w:after="60" w:line="240" w:lineRule="auto"/>
      <w:jc w:val="both"/>
    </w:pPr>
    <w:rPr>
      <w:b/>
      <w:bCs/>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4"/>
    <w:semiHidden/>
    <w:unhideWhenUsed/>
    <w:rsid w:val="007326F5"/>
    <w:pPr>
      <w:spacing w:after="60" w:line="240" w:lineRule="auto"/>
      <w:jc w:val="both"/>
    </w:pPr>
    <w:rPr>
      <w:b/>
      <w:bCs/>
      <w:sz w:val="20"/>
      <w:szCs w:val="20"/>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7326F5"/>
    <w:pPr>
      <w:spacing w:after="60" w:line="240" w:lineRule="auto"/>
      <w:jc w:val="both"/>
    </w:pPr>
    <w:rPr>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7326F5"/>
    <w:pPr>
      <w:spacing w:after="60" w:line="240" w:lineRule="auto"/>
      <w:jc w:val="both"/>
    </w:pPr>
    <w:rPr>
      <w:sz w:val="20"/>
      <w:szCs w:val="20"/>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9"/>
    <w:semiHidden/>
    <w:unhideWhenUsed/>
    <w:rsid w:val="007326F5"/>
    <w:pPr>
      <w:spacing w:after="60" w:line="240" w:lineRule="auto"/>
      <w:jc w:val="both"/>
    </w:pPr>
    <w:rPr>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a">
    <w:name w:val="Сетка таблицы 22"/>
    <w:basedOn w:val="a4"/>
    <w:next w:val="2f8"/>
    <w:semiHidden/>
    <w:unhideWhenUsed/>
    <w:rsid w:val="007326F5"/>
    <w:pPr>
      <w:spacing w:after="60" w:line="240" w:lineRule="auto"/>
      <w:jc w:val="both"/>
    </w:pPr>
    <w:rPr>
      <w:sz w:val="20"/>
      <w:szCs w:val="20"/>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1">
    <w:name w:val="Сетка таблицы 32"/>
    <w:basedOn w:val="a4"/>
    <w:next w:val="3f3"/>
    <w:semiHidden/>
    <w:unhideWhenUsed/>
    <w:rsid w:val="007326F5"/>
    <w:pPr>
      <w:spacing w:after="60" w:line="240" w:lineRule="auto"/>
      <w:jc w:val="both"/>
    </w:pPr>
    <w:rPr>
      <w:sz w:val="20"/>
      <w:szCs w:val="20"/>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8"/>
    <w:semiHidden/>
    <w:unhideWhenUsed/>
    <w:rsid w:val="007326F5"/>
    <w:pPr>
      <w:spacing w:after="60" w:line="240" w:lineRule="auto"/>
      <w:jc w:val="both"/>
    </w:pPr>
    <w:rPr>
      <w:sz w:val="20"/>
      <w:szCs w:val="20"/>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6"/>
    <w:semiHidden/>
    <w:unhideWhenUsed/>
    <w:rsid w:val="007326F5"/>
    <w:pPr>
      <w:spacing w:after="60" w:line="240" w:lineRule="auto"/>
      <w:jc w:val="both"/>
    </w:pPr>
    <w:rPr>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7326F5"/>
    <w:pPr>
      <w:spacing w:after="60" w:line="240" w:lineRule="auto"/>
      <w:jc w:val="both"/>
    </w:pPr>
    <w:rPr>
      <w:sz w:val="20"/>
      <w:szCs w:val="20"/>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4"/>
    <w:next w:val="73"/>
    <w:semiHidden/>
    <w:unhideWhenUsed/>
    <w:rsid w:val="007326F5"/>
    <w:pPr>
      <w:spacing w:after="60" w:line="240" w:lineRule="auto"/>
      <w:jc w:val="both"/>
    </w:pPr>
    <w:rPr>
      <w:b/>
      <w:bCs/>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1"/>
    <w:semiHidden/>
    <w:unhideWhenUsed/>
    <w:rsid w:val="007326F5"/>
    <w:pPr>
      <w:spacing w:after="60" w:line="240" w:lineRule="auto"/>
      <w:jc w:val="both"/>
    </w:pPr>
    <w:rPr>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7326F5"/>
    <w:pPr>
      <w:spacing w:after="60" w:line="240" w:lineRule="auto"/>
      <w:jc w:val="both"/>
    </w:pPr>
    <w:rPr>
      <w:sz w:val="20"/>
      <w:szCs w:val="20"/>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7326F5"/>
    <w:pPr>
      <w:spacing w:after="60" w:line="240" w:lineRule="auto"/>
      <w:jc w:val="both"/>
    </w:pPr>
    <w:rPr>
      <w:sz w:val="20"/>
      <w:szCs w:val="20"/>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7326F5"/>
    <w:pPr>
      <w:spacing w:after="60" w:line="240" w:lineRule="auto"/>
      <w:jc w:val="both"/>
    </w:pPr>
    <w:rPr>
      <w:sz w:val="20"/>
      <w:szCs w:val="20"/>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7326F5"/>
    <w:pPr>
      <w:spacing w:after="60" w:line="240" w:lineRule="auto"/>
      <w:jc w:val="both"/>
    </w:pPr>
    <w:rPr>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7326F5"/>
    <w:pPr>
      <w:spacing w:after="60" w:line="240" w:lineRule="auto"/>
      <w:jc w:val="both"/>
    </w:pPr>
    <w:rPr>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7326F5"/>
    <w:pPr>
      <w:spacing w:after="60" w:line="240" w:lineRule="auto"/>
      <w:jc w:val="both"/>
    </w:pPr>
    <w:rPr>
      <w:sz w:val="20"/>
      <w:szCs w:val="20"/>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7326F5"/>
    <w:pPr>
      <w:spacing w:after="60" w:line="240" w:lineRule="auto"/>
      <w:jc w:val="both"/>
    </w:pPr>
    <w:rPr>
      <w:sz w:val="20"/>
      <w:szCs w:val="20"/>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7326F5"/>
    <w:pPr>
      <w:spacing w:after="60" w:line="240" w:lineRule="auto"/>
      <w:jc w:val="both"/>
    </w:pPr>
    <w:rPr>
      <w:sz w:val="20"/>
      <w:szCs w:val="20"/>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7"/>
    <w:semiHidden/>
    <w:unhideWhenUsed/>
    <w:rsid w:val="007326F5"/>
    <w:pPr>
      <w:spacing w:after="60" w:line="240" w:lineRule="auto"/>
      <w:jc w:val="both"/>
    </w:pPr>
    <w:rPr>
      <w:sz w:val="20"/>
      <w:szCs w:val="20"/>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b">
    <w:name w:val="Объемная таблица 22"/>
    <w:basedOn w:val="a4"/>
    <w:next w:val="2f5"/>
    <w:semiHidden/>
    <w:unhideWhenUsed/>
    <w:rsid w:val="007326F5"/>
    <w:pPr>
      <w:spacing w:after="60" w:line="240" w:lineRule="auto"/>
      <w:jc w:val="both"/>
    </w:pPr>
    <w:rPr>
      <w:sz w:val="20"/>
      <w:szCs w:val="20"/>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0"/>
    <w:semiHidden/>
    <w:unhideWhenUsed/>
    <w:rsid w:val="007326F5"/>
    <w:pPr>
      <w:spacing w:after="60" w:line="240" w:lineRule="auto"/>
      <w:jc w:val="both"/>
    </w:pPr>
    <w:rPr>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5"/>
    <w:semiHidden/>
    <w:unhideWhenUsed/>
    <w:rsid w:val="007326F5"/>
    <w:pPr>
      <w:spacing w:after="60" w:line="240" w:lineRule="auto"/>
      <w:jc w:val="both"/>
    </w:pPr>
    <w:rPr>
      <w:sz w:val="20"/>
      <w:szCs w:val="20"/>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b"/>
    <w:semiHidden/>
    <w:unhideWhenUsed/>
    <w:rsid w:val="007326F5"/>
    <w:pPr>
      <w:spacing w:after="60" w:line="240" w:lineRule="auto"/>
      <w:jc w:val="both"/>
    </w:pPr>
    <w:rPr>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6"/>
    <w:semiHidden/>
    <w:unhideWhenUsed/>
    <w:rsid w:val="007326F5"/>
    <w:pPr>
      <w:spacing w:after="60" w:line="240" w:lineRule="auto"/>
      <w:jc w:val="both"/>
    </w:pPr>
    <w:rPr>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5"/>
    <w:semiHidden/>
    <w:unhideWhenUsed/>
    <w:rsid w:val="007326F5"/>
    <w:pPr>
      <w:spacing w:after="60" w:line="240" w:lineRule="auto"/>
      <w:jc w:val="both"/>
    </w:pPr>
    <w:rPr>
      <w:sz w:val="20"/>
      <w:szCs w:val="20"/>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4"/>
    <w:next w:val="2f0"/>
    <w:semiHidden/>
    <w:unhideWhenUsed/>
    <w:rsid w:val="007326F5"/>
    <w:pPr>
      <w:spacing w:after="60" w:line="240" w:lineRule="auto"/>
      <w:jc w:val="both"/>
    </w:pPr>
    <w:rPr>
      <w:sz w:val="20"/>
      <w:szCs w:val="20"/>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7326F5"/>
    <w:pPr>
      <w:spacing w:after="60" w:line="240" w:lineRule="auto"/>
      <w:jc w:val="both"/>
    </w:pPr>
    <w:rPr>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7326F5"/>
    <w:pPr>
      <w:spacing w:after="60" w:line="240" w:lineRule="auto"/>
      <w:jc w:val="both"/>
    </w:pPr>
    <w:rPr>
      <w:sz w:val="20"/>
      <w:szCs w:val="20"/>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7326F5"/>
    <w:pPr>
      <w:spacing w:after="60" w:line="240" w:lineRule="auto"/>
      <w:jc w:val="both"/>
    </w:pPr>
    <w:rPr>
      <w:sz w:val="20"/>
      <w:szCs w:val="20"/>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3">
    <w:name w:val="Тема таблицы2"/>
    <w:basedOn w:val="a4"/>
    <w:next w:val="afffff8"/>
    <w:semiHidden/>
    <w:unhideWhenUsed/>
    <w:rsid w:val="007326F5"/>
    <w:pPr>
      <w:spacing w:after="60" w:line="240" w:lineRule="auto"/>
      <w:jc w:val="both"/>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7326F5"/>
    <w:pPr>
      <w:spacing w:after="0" w:line="240" w:lineRule="auto"/>
    </w:pPr>
    <w:rPr>
      <w:rFonts w:ascii="Calibri" w:eastAsia="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7326F5"/>
    <w:pPr>
      <w:spacing w:after="0" w:line="240" w:lineRule="auto"/>
    </w:pPr>
    <w:rPr>
      <w:rFonts w:eastAsia="Calibri"/>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7326F5"/>
    <w:pPr>
      <w:widowControl w:val="0"/>
      <w:spacing w:after="0" w:line="240" w:lineRule="auto"/>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7326F5"/>
    <w:pPr>
      <w:widowControl w:val="0"/>
      <w:spacing w:after="0" w:line="240" w:lineRule="auto"/>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7326F5"/>
    <w:pPr>
      <w:widowControl w:val="0"/>
      <w:spacing w:after="0" w:line="240" w:lineRule="auto"/>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7326F5"/>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7326F5"/>
    <w:pPr>
      <w:spacing w:after="60" w:line="240" w:lineRule="auto"/>
      <w:jc w:val="both"/>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7326F5"/>
    <w:pPr>
      <w:spacing w:after="60" w:line="240" w:lineRule="auto"/>
      <w:jc w:val="both"/>
    </w:pPr>
    <w:rPr>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7326F5"/>
    <w:pPr>
      <w:spacing w:after="60" w:line="240" w:lineRule="auto"/>
      <w:jc w:val="both"/>
    </w:pPr>
    <w:rPr>
      <w:sz w:val="20"/>
      <w:szCs w:val="20"/>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7326F5"/>
    <w:pPr>
      <w:spacing w:after="60" w:line="240" w:lineRule="auto"/>
      <w:jc w:val="both"/>
    </w:pPr>
    <w:rPr>
      <w:sz w:val="20"/>
      <w:szCs w:val="20"/>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7326F5"/>
    <w:pPr>
      <w:spacing w:after="60" w:line="240" w:lineRule="auto"/>
      <w:jc w:val="both"/>
    </w:pPr>
    <w:rPr>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7326F5"/>
    <w:pPr>
      <w:spacing w:after="60" w:line="240" w:lineRule="auto"/>
      <w:jc w:val="both"/>
    </w:pPr>
    <w:rPr>
      <w:sz w:val="20"/>
      <w:szCs w:val="20"/>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7326F5"/>
    <w:pPr>
      <w:spacing w:after="60" w:line="240" w:lineRule="auto"/>
      <w:jc w:val="both"/>
    </w:pPr>
    <w:rPr>
      <w:sz w:val="20"/>
      <w:szCs w:val="20"/>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7326F5"/>
    <w:pPr>
      <w:spacing w:after="60" w:line="240" w:lineRule="auto"/>
      <w:jc w:val="both"/>
    </w:pPr>
    <w:rPr>
      <w:color w:val="000080"/>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7326F5"/>
    <w:pPr>
      <w:spacing w:after="60" w:line="240" w:lineRule="auto"/>
      <w:jc w:val="both"/>
    </w:pPr>
    <w:rPr>
      <w:sz w:val="20"/>
      <w:szCs w:val="20"/>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7326F5"/>
    <w:pPr>
      <w:spacing w:after="60" w:line="240" w:lineRule="auto"/>
      <w:jc w:val="both"/>
    </w:pPr>
    <w:rPr>
      <w:sz w:val="20"/>
      <w:szCs w:val="20"/>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7326F5"/>
    <w:pPr>
      <w:spacing w:after="60" w:line="240" w:lineRule="auto"/>
      <w:jc w:val="both"/>
    </w:pPr>
    <w:rPr>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7326F5"/>
    <w:pPr>
      <w:spacing w:after="60" w:line="240" w:lineRule="auto"/>
      <w:jc w:val="both"/>
    </w:pPr>
    <w:rPr>
      <w:sz w:val="20"/>
      <w:szCs w:val="20"/>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7326F5"/>
    <w:pPr>
      <w:spacing w:after="60" w:line="240" w:lineRule="auto"/>
      <w:jc w:val="both"/>
    </w:pPr>
    <w:rPr>
      <w:sz w:val="20"/>
      <w:szCs w:val="20"/>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7326F5"/>
    <w:pPr>
      <w:spacing w:after="60" w:line="240" w:lineRule="auto"/>
      <w:jc w:val="both"/>
    </w:pPr>
    <w:rPr>
      <w:sz w:val="20"/>
      <w:szCs w:val="20"/>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7326F5"/>
    <w:pPr>
      <w:spacing w:after="60" w:line="240" w:lineRule="auto"/>
      <w:jc w:val="both"/>
    </w:pPr>
    <w:rPr>
      <w:sz w:val="20"/>
      <w:szCs w:val="20"/>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7326F5"/>
    <w:pPr>
      <w:spacing w:after="60" w:line="240" w:lineRule="auto"/>
      <w:jc w:val="both"/>
    </w:pPr>
    <w:rPr>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7326F5"/>
    <w:pPr>
      <w:spacing w:after="60" w:line="240" w:lineRule="auto"/>
      <w:jc w:val="both"/>
    </w:pPr>
    <w:rPr>
      <w:sz w:val="20"/>
      <w:szCs w:val="20"/>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7326F5"/>
    <w:pPr>
      <w:spacing w:after="60" w:line="240" w:lineRule="auto"/>
      <w:jc w:val="both"/>
    </w:pPr>
    <w:rPr>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7326F5"/>
    <w:pPr>
      <w:spacing w:after="60" w:line="240" w:lineRule="auto"/>
      <w:jc w:val="both"/>
    </w:pPr>
    <w:rPr>
      <w:b/>
      <w:bCs/>
      <w:sz w:val="20"/>
      <w:szCs w:val="20"/>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7326F5"/>
    <w:pPr>
      <w:spacing w:after="60" w:line="240" w:lineRule="auto"/>
      <w:jc w:val="both"/>
    </w:pPr>
    <w:rPr>
      <w:b/>
      <w:bCs/>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7326F5"/>
    <w:pPr>
      <w:spacing w:after="60" w:line="240" w:lineRule="auto"/>
      <w:jc w:val="both"/>
    </w:pPr>
    <w:rPr>
      <w:b/>
      <w:bCs/>
      <w:sz w:val="20"/>
      <w:szCs w:val="20"/>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7326F5"/>
    <w:pPr>
      <w:spacing w:after="60" w:line="240" w:lineRule="auto"/>
      <w:jc w:val="both"/>
    </w:pPr>
    <w:rPr>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7326F5"/>
    <w:pPr>
      <w:spacing w:after="60" w:line="240" w:lineRule="auto"/>
      <w:jc w:val="both"/>
    </w:pPr>
    <w:rPr>
      <w:sz w:val="20"/>
      <w:szCs w:val="20"/>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7326F5"/>
    <w:pPr>
      <w:spacing w:after="60" w:line="240" w:lineRule="auto"/>
      <w:jc w:val="both"/>
    </w:pPr>
    <w:rPr>
      <w:sz w:val="20"/>
      <w:szCs w:val="20"/>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7326F5"/>
    <w:pPr>
      <w:spacing w:after="60" w:line="240" w:lineRule="auto"/>
      <w:jc w:val="both"/>
    </w:pPr>
    <w:rPr>
      <w:sz w:val="20"/>
      <w:szCs w:val="20"/>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7326F5"/>
    <w:pPr>
      <w:spacing w:after="60" w:line="240" w:lineRule="auto"/>
      <w:jc w:val="both"/>
    </w:pPr>
    <w:rPr>
      <w:sz w:val="20"/>
      <w:szCs w:val="20"/>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7326F5"/>
    <w:pPr>
      <w:spacing w:after="60" w:line="240" w:lineRule="auto"/>
      <w:jc w:val="both"/>
    </w:pPr>
    <w:rPr>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7326F5"/>
    <w:pPr>
      <w:spacing w:after="60" w:line="240" w:lineRule="auto"/>
      <w:jc w:val="both"/>
    </w:pPr>
    <w:rPr>
      <w:sz w:val="20"/>
      <w:szCs w:val="20"/>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7326F5"/>
    <w:pPr>
      <w:spacing w:after="60" w:line="240" w:lineRule="auto"/>
      <w:jc w:val="both"/>
    </w:pPr>
    <w:rPr>
      <w:sz w:val="20"/>
      <w:szCs w:val="20"/>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7326F5"/>
    <w:pPr>
      <w:spacing w:after="60" w:line="240" w:lineRule="auto"/>
      <w:jc w:val="both"/>
    </w:pPr>
    <w:rPr>
      <w:sz w:val="20"/>
      <w:szCs w:val="20"/>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7326F5"/>
    <w:pPr>
      <w:spacing w:after="60" w:line="240" w:lineRule="auto"/>
      <w:jc w:val="both"/>
    </w:pPr>
    <w:rPr>
      <w:sz w:val="20"/>
      <w:szCs w:val="20"/>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6">
    <w:name w:val="Сетка таблицы1123"/>
    <w:basedOn w:val="a4"/>
    <w:uiPriority w:val="59"/>
    <w:rsid w:val="007326F5"/>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7326F5"/>
    <w:pPr>
      <w:spacing w:after="60" w:line="240" w:lineRule="auto"/>
      <w:jc w:val="both"/>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7326F5"/>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7326F5"/>
    <w:pPr>
      <w:spacing w:after="0"/>
      <w:ind w:firstLine="567"/>
      <w:jc w:val="both"/>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7326F5"/>
    <w:pPr>
      <w:widowControl w:val="0"/>
      <w:spacing w:after="0" w:line="240" w:lineRule="auto"/>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7326F5"/>
    <w:pPr>
      <w:spacing w:after="60" w:line="240" w:lineRule="auto"/>
      <w:jc w:val="both"/>
    </w:pPr>
    <w:rPr>
      <w:sz w:val="20"/>
      <w:szCs w:val="20"/>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7326F5"/>
    <w:pPr>
      <w:spacing w:after="60" w:line="240" w:lineRule="auto"/>
      <w:jc w:val="both"/>
    </w:pPr>
    <w:rPr>
      <w:sz w:val="20"/>
      <w:szCs w:val="20"/>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7326F5"/>
    <w:pPr>
      <w:spacing w:after="60" w:line="240" w:lineRule="auto"/>
      <w:jc w:val="both"/>
    </w:pPr>
    <w:rPr>
      <w:sz w:val="20"/>
      <w:szCs w:val="20"/>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7326F5"/>
    <w:pPr>
      <w:spacing w:after="60" w:line="240" w:lineRule="auto"/>
      <w:jc w:val="both"/>
    </w:pPr>
    <w:rPr>
      <w:sz w:val="20"/>
      <w:szCs w:val="20"/>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7326F5"/>
    <w:pPr>
      <w:spacing w:after="60" w:line="240" w:lineRule="auto"/>
      <w:jc w:val="both"/>
    </w:pPr>
    <w:rPr>
      <w:sz w:val="20"/>
      <w:szCs w:val="20"/>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7326F5"/>
    <w:pPr>
      <w:spacing w:after="60" w:line="240" w:lineRule="auto"/>
      <w:jc w:val="both"/>
    </w:pPr>
    <w:rPr>
      <w:color w:val="000080"/>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7326F5"/>
    <w:pPr>
      <w:spacing w:after="60" w:line="240" w:lineRule="auto"/>
      <w:jc w:val="both"/>
    </w:pPr>
    <w:rPr>
      <w:sz w:val="20"/>
      <w:szCs w:val="20"/>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7326F5"/>
    <w:pPr>
      <w:spacing w:after="60" w:line="240" w:lineRule="auto"/>
      <w:jc w:val="both"/>
    </w:pPr>
    <w:rPr>
      <w:color w:val="FFFFFF"/>
      <w:sz w:val="20"/>
      <w:szCs w:val="20"/>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7326F5"/>
    <w:pPr>
      <w:spacing w:after="60" w:line="240" w:lineRule="auto"/>
      <w:jc w:val="both"/>
    </w:pPr>
    <w:rPr>
      <w:sz w:val="20"/>
      <w:szCs w:val="20"/>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7326F5"/>
    <w:pPr>
      <w:spacing w:after="60" w:line="240" w:lineRule="auto"/>
      <w:jc w:val="both"/>
    </w:pPr>
    <w:rPr>
      <w:sz w:val="20"/>
      <w:szCs w:val="20"/>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7326F5"/>
    <w:pPr>
      <w:spacing w:after="60" w:line="240" w:lineRule="auto"/>
      <w:jc w:val="both"/>
    </w:pPr>
    <w:rPr>
      <w:b/>
      <w:bCs/>
      <w:sz w:val="20"/>
      <w:szCs w:val="20"/>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7326F5"/>
    <w:pPr>
      <w:spacing w:after="60" w:line="240" w:lineRule="auto"/>
      <w:jc w:val="both"/>
    </w:pPr>
    <w:rPr>
      <w:b/>
      <w:bCs/>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7326F5"/>
    <w:pPr>
      <w:spacing w:after="60" w:line="240" w:lineRule="auto"/>
      <w:jc w:val="both"/>
    </w:pPr>
    <w:rPr>
      <w:b/>
      <w:bCs/>
      <w:sz w:val="20"/>
      <w:szCs w:val="20"/>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7326F5"/>
    <w:pPr>
      <w:spacing w:after="60" w:line="240" w:lineRule="auto"/>
      <w:jc w:val="both"/>
    </w:pPr>
    <w:rPr>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7326F5"/>
    <w:pPr>
      <w:spacing w:after="60" w:line="240" w:lineRule="auto"/>
      <w:jc w:val="both"/>
    </w:pPr>
    <w:rPr>
      <w:sz w:val="20"/>
      <w:szCs w:val="20"/>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7326F5"/>
    <w:pPr>
      <w:spacing w:after="60" w:line="240" w:lineRule="auto"/>
      <w:jc w:val="both"/>
    </w:pPr>
    <w:rPr>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7326F5"/>
    <w:pPr>
      <w:spacing w:after="60" w:line="240" w:lineRule="auto"/>
      <w:jc w:val="both"/>
    </w:pPr>
    <w:rPr>
      <w:sz w:val="20"/>
      <w:szCs w:val="20"/>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7326F5"/>
    <w:pPr>
      <w:spacing w:after="60" w:line="240" w:lineRule="auto"/>
      <w:jc w:val="both"/>
    </w:pPr>
    <w:rPr>
      <w:sz w:val="20"/>
      <w:szCs w:val="20"/>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7326F5"/>
    <w:pPr>
      <w:spacing w:after="60" w:line="240" w:lineRule="auto"/>
      <w:jc w:val="both"/>
    </w:pPr>
    <w:rPr>
      <w:sz w:val="20"/>
      <w:szCs w:val="20"/>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7326F5"/>
    <w:pPr>
      <w:spacing w:after="60" w:line="240" w:lineRule="auto"/>
      <w:jc w:val="both"/>
    </w:pPr>
    <w:rPr>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7326F5"/>
    <w:pPr>
      <w:spacing w:after="60" w:line="240" w:lineRule="auto"/>
      <w:jc w:val="both"/>
    </w:pPr>
    <w:rPr>
      <w:sz w:val="20"/>
      <w:szCs w:val="20"/>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7326F5"/>
    <w:pPr>
      <w:spacing w:after="60" w:line="240" w:lineRule="auto"/>
      <w:jc w:val="both"/>
    </w:pPr>
    <w:rPr>
      <w:b/>
      <w:bCs/>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7326F5"/>
    <w:pPr>
      <w:spacing w:after="60" w:line="240" w:lineRule="auto"/>
      <w:jc w:val="both"/>
    </w:pPr>
    <w:rPr>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7326F5"/>
    <w:pPr>
      <w:spacing w:after="60" w:line="240" w:lineRule="auto"/>
      <w:jc w:val="both"/>
    </w:pPr>
    <w:rPr>
      <w:sz w:val="20"/>
      <w:szCs w:val="20"/>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7326F5"/>
    <w:pPr>
      <w:spacing w:after="60" w:line="240" w:lineRule="auto"/>
      <w:jc w:val="both"/>
    </w:pPr>
    <w:rPr>
      <w:sz w:val="20"/>
      <w:szCs w:val="20"/>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7326F5"/>
    <w:pPr>
      <w:spacing w:after="60" w:line="240" w:lineRule="auto"/>
      <w:jc w:val="both"/>
    </w:pPr>
    <w:rPr>
      <w:sz w:val="20"/>
      <w:szCs w:val="20"/>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7326F5"/>
    <w:pPr>
      <w:spacing w:after="60" w:line="240" w:lineRule="auto"/>
      <w:jc w:val="both"/>
    </w:pPr>
    <w:rPr>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7326F5"/>
    <w:pPr>
      <w:spacing w:after="60" w:line="240" w:lineRule="auto"/>
      <w:jc w:val="both"/>
    </w:pPr>
    <w:rPr>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7326F5"/>
    <w:pPr>
      <w:spacing w:after="60" w:line="240" w:lineRule="auto"/>
      <w:jc w:val="both"/>
    </w:pPr>
    <w:rPr>
      <w:sz w:val="20"/>
      <w:szCs w:val="20"/>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7326F5"/>
    <w:pPr>
      <w:spacing w:after="60" w:line="240" w:lineRule="auto"/>
      <w:jc w:val="both"/>
    </w:pPr>
    <w:rPr>
      <w:sz w:val="20"/>
      <w:szCs w:val="20"/>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7326F5"/>
    <w:pPr>
      <w:spacing w:after="60" w:line="240" w:lineRule="auto"/>
      <w:jc w:val="both"/>
    </w:pPr>
    <w:rPr>
      <w:sz w:val="20"/>
      <w:szCs w:val="20"/>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7326F5"/>
    <w:pPr>
      <w:spacing w:after="60" w:line="240" w:lineRule="auto"/>
      <w:jc w:val="both"/>
    </w:pPr>
    <w:rPr>
      <w:sz w:val="20"/>
      <w:szCs w:val="20"/>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7326F5"/>
    <w:pPr>
      <w:spacing w:after="60" w:line="240" w:lineRule="auto"/>
      <w:jc w:val="both"/>
    </w:pPr>
    <w:rPr>
      <w:sz w:val="20"/>
      <w:szCs w:val="20"/>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7326F5"/>
    <w:pPr>
      <w:spacing w:after="60" w:line="240" w:lineRule="auto"/>
      <w:jc w:val="both"/>
    </w:pPr>
    <w:rPr>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7326F5"/>
    <w:pPr>
      <w:spacing w:after="60" w:line="240" w:lineRule="auto"/>
      <w:jc w:val="both"/>
    </w:pPr>
    <w:rPr>
      <w:sz w:val="20"/>
      <w:szCs w:val="20"/>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7326F5"/>
    <w:pPr>
      <w:spacing w:after="60" w:line="240" w:lineRule="auto"/>
      <w:jc w:val="both"/>
    </w:pPr>
    <w:rPr>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7326F5"/>
    <w:pPr>
      <w:spacing w:after="60" w:line="240" w:lineRule="auto"/>
      <w:jc w:val="both"/>
    </w:pPr>
    <w:rPr>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7326F5"/>
    <w:pPr>
      <w:spacing w:after="60" w:line="240" w:lineRule="auto"/>
      <w:jc w:val="both"/>
    </w:pPr>
    <w:rPr>
      <w:sz w:val="20"/>
      <w:szCs w:val="20"/>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7326F5"/>
    <w:pPr>
      <w:spacing w:after="60" w:line="240" w:lineRule="auto"/>
      <w:jc w:val="both"/>
    </w:pPr>
    <w:rPr>
      <w:sz w:val="20"/>
      <w:szCs w:val="20"/>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7326F5"/>
    <w:pPr>
      <w:spacing w:after="60" w:line="240" w:lineRule="auto"/>
      <w:jc w:val="both"/>
    </w:pPr>
    <w:rPr>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7326F5"/>
    <w:pPr>
      <w:spacing w:after="60" w:line="240" w:lineRule="auto"/>
      <w:jc w:val="both"/>
    </w:pPr>
    <w:rPr>
      <w:sz w:val="20"/>
      <w:szCs w:val="20"/>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7326F5"/>
    <w:pPr>
      <w:spacing w:after="60" w:line="240" w:lineRule="auto"/>
      <w:jc w:val="both"/>
    </w:pPr>
    <w:rPr>
      <w:sz w:val="20"/>
      <w:szCs w:val="20"/>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a">
    <w:name w:val="Сетка таблицы81"/>
    <w:basedOn w:val="a4"/>
    <w:rsid w:val="007326F5"/>
    <w:pPr>
      <w:spacing w:after="60" w:line="240" w:lineRule="auto"/>
      <w:jc w:val="both"/>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4">
    <w:name w:val="Тема таблицы11"/>
    <w:basedOn w:val="a4"/>
    <w:semiHidden/>
    <w:rsid w:val="007326F5"/>
    <w:pPr>
      <w:spacing w:after="60" w:line="240" w:lineRule="auto"/>
      <w:jc w:val="both"/>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7326F5"/>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7326F5"/>
    <w:pPr>
      <w:spacing w:after="60" w:line="240" w:lineRule="auto"/>
      <w:jc w:val="both"/>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7326F5"/>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7326F5"/>
    <w:pPr>
      <w:widowControl w:val="0"/>
      <w:spacing w:after="0" w:line="240" w:lineRule="auto"/>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7326F5"/>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7326F5"/>
    <w:pPr>
      <w:spacing w:after="60" w:line="240" w:lineRule="auto"/>
      <w:jc w:val="both"/>
    </w:pPr>
    <w:rPr>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7326F5"/>
    <w:pPr>
      <w:spacing w:after="60" w:line="240" w:lineRule="auto"/>
      <w:jc w:val="both"/>
    </w:pPr>
    <w:rPr>
      <w:sz w:val="20"/>
      <w:szCs w:val="20"/>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7326F5"/>
    <w:pPr>
      <w:spacing w:after="60" w:line="240" w:lineRule="auto"/>
      <w:jc w:val="both"/>
    </w:pPr>
    <w:rPr>
      <w:sz w:val="20"/>
      <w:szCs w:val="20"/>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7326F5"/>
    <w:pPr>
      <w:spacing w:after="60" w:line="240" w:lineRule="auto"/>
      <w:jc w:val="both"/>
    </w:pPr>
    <w:rPr>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7326F5"/>
    <w:pPr>
      <w:spacing w:after="60" w:line="240" w:lineRule="auto"/>
      <w:jc w:val="both"/>
    </w:pPr>
    <w:rPr>
      <w:sz w:val="20"/>
      <w:szCs w:val="20"/>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7326F5"/>
    <w:pPr>
      <w:spacing w:after="60" w:line="240" w:lineRule="auto"/>
      <w:jc w:val="both"/>
    </w:pPr>
    <w:rPr>
      <w:sz w:val="20"/>
      <w:szCs w:val="20"/>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3">
    <w:name w:val="Классическая таблица 321"/>
    <w:basedOn w:val="a4"/>
    <w:semiHidden/>
    <w:rsid w:val="007326F5"/>
    <w:pPr>
      <w:spacing w:after="60" w:line="240" w:lineRule="auto"/>
      <w:jc w:val="both"/>
    </w:pPr>
    <w:rPr>
      <w:color w:val="000080"/>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7326F5"/>
    <w:pPr>
      <w:spacing w:after="60" w:line="240" w:lineRule="auto"/>
      <w:jc w:val="both"/>
    </w:pPr>
    <w:rPr>
      <w:sz w:val="20"/>
      <w:szCs w:val="20"/>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7326F5"/>
    <w:pPr>
      <w:spacing w:after="60" w:line="240" w:lineRule="auto"/>
      <w:jc w:val="both"/>
    </w:pPr>
    <w:rPr>
      <w:sz w:val="20"/>
      <w:szCs w:val="20"/>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4">
    <w:name w:val="Объемная таблица 321"/>
    <w:basedOn w:val="a4"/>
    <w:semiHidden/>
    <w:rsid w:val="007326F5"/>
    <w:pPr>
      <w:spacing w:after="60" w:line="240" w:lineRule="auto"/>
      <w:jc w:val="both"/>
    </w:pPr>
    <w:rPr>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7326F5"/>
    <w:pPr>
      <w:spacing w:after="60" w:line="240" w:lineRule="auto"/>
      <w:jc w:val="both"/>
    </w:pPr>
    <w:rPr>
      <w:sz w:val="20"/>
      <w:szCs w:val="20"/>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5">
    <w:name w:val="Простая таблица 321"/>
    <w:basedOn w:val="a4"/>
    <w:semiHidden/>
    <w:rsid w:val="007326F5"/>
    <w:pPr>
      <w:spacing w:after="60" w:line="240" w:lineRule="auto"/>
      <w:jc w:val="both"/>
    </w:pPr>
    <w:rPr>
      <w:sz w:val="20"/>
      <w:szCs w:val="20"/>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7326F5"/>
    <w:pPr>
      <w:spacing w:after="60" w:line="240" w:lineRule="auto"/>
      <w:jc w:val="both"/>
    </w:pPr>
    <w:rPr>
      <w:sz w:val="20"/>
      <w:szCs w:val="20"/>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7326F5"/>
    <w:pPr>
      <w:spacing w:after="60" w:line="240" w:lineRule="auto"/>
      <w:jc w:val="both"/>
    </w:pPr>
    <w:rPr>
      <w:sz w:val="20"/>
      <w:szCs w:val="20"/>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7326F5"/>
    <w:pPr>
      <w:spacing w:after="60" w:line="240" w:lineRule="auto"/>
      <w:jc w:val="both"/>
    </w:pPr>
    <w:rPr>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7326F5"/>
    <w:pPr>
      <w:spacing w:after="60" w:line="240" w:lineRule="auto"/>
      <w:jc w:val="both"/>
    </w:pPr>
    <w:rPr>
      <w:sz w:val="20"/>
      <w:szCs w:val="20"/>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7326F5"/>
    <w:pPr>
      <w:spacing w:after="60" w:line="240" w:lineRule="auto"/>
      <w:jc w:val="both"/>
    </w:pPr>
    <w:rPr>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7326F5"/>
    <w:pPr>
      <w:spacing w:after="60" w:line="240" w:lineRule="auto"/>
      <w:jc w:val="both"/>
    </w:pPr>
    <w:rPr>
      <w:b/>
      <w:bCs/>
      <w:sz w:val="20"/>
      <w:szCs w:val="20"/>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7326F5"/>
    <w:pPr>
      <w:spacing w:after="60" w:line="240" w:lineRule="auto"/>
      <w:jc w:val="both"/>
    </w:pPr>
    <w:rPr>
      <w:b/>
      <w:bCs/>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6">
    <w:name w:val="Столбцы таблицы 321"/>
    <w:basedOn w:val="a4"/>
    <w:semiHidden/>
    <w:rsid w:val="007326F5"/>
    <w:pPr>
      <w:spacing w:after="60" w:line="240" w:lineRule="auto"/>
      <w:jc w:val="both"/>
    </w:pPr>
    <w:rPr>
      <w:b/>
      <w:bCs/>
      <w:sz w:val="20"/>
      <w:szCs w:val="20"/>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7326F5"/>
    <w:pPr>
      <w:spacing w:after="60" w:line="240" w:lineRule="auto"/>
      <w:jc w:val="both"/>
    </w:pPr>
    <w:rPr>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7326F5"/>
    <w:pPr>
      <w:spacing w:after="60" w:line="240" w:lineRule="auto"/>
      <w:jc w:val="both"/>
    </w:pPr>
    <w:rPr>
      <w:sz w:val="20"/>
      <w:szCs w:val="20"/>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7326F5"/>
    <w:pPr>
      <w:spacing w:after="60" w:line="240" w:lineRule="auto"/>
      <w:jc w:val="both"/>
    </w:pPr>
    <w:rPr>
      <w:sz w:val="20"/>
      <w:szCs w:val="20"/>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7326F5"/>
    <w:pPr>
      <w:spacing w:after="60" w:line="240" w:lineRule="auto"/>
      <w:jc w:val="both"/>
    </w:pPr>
    <w:rPr>
      <w:sz w:val="20"/>
      <w:szCs w:val="20"/>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7326F5"/>
    <w:pPr>
      <w:spacing w:after="60" w:line="240" w:lineRule="auto"/>
      <w:jc w:val="both"/>
    </w:pPr>
    <w:rPr>
      <w:sz w:val="20"/>
      <w:szCs w:val="20"/>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7326F5"/>
    <w:pPr>
      <w:spacing w:after="60" w:line="240" w:lineRule="auto"/>
      <w:jc w:val="both"/>
    </w:pPr>
    <w:rPr>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7326F5"/>
    <w:pPr>
      <w:spacing w:after="60" w:line="240" w:lineRule="auto"/>
      <w:jc w:val="both"/>
    </w:pPr>
    <w:rPr>
      <w:sz w:val="20"/>
      <w:szCs w:val="20"/>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7326F5"/>
    <w:pPr>
      <w:spacing w:after="60" w:line="240" w:lineRule="auto"/>
      <w:jc w:val="both"/>
    </w:pPr>
    <w:rPr>
      <w:sz w:val="20"/>
      <w:szCs w:val="20"/>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7326F5"/>
    <w:pPr>
      <w:spacing w:after="60" w:line="240" w:lineRule="auto"/>
      <w:jc w:val="both"/>
    </w:pPr>
    <w:rPr>
      <w:sz w:val="20"/>
      <w:szCs w:val="20"/>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7">
    <w:name w:val="Цветная таблица 321"/>
    <w:basedOn w:val="a4"/>
    <w:semiHidden/>
    <w:rsid w:val="007326F5"/>
    <w:pPr>
      <w:spacing w:after="60" w:line="240" w:lineRule="auto"/>
      <w:jc w:val="both"/>
    </w:pPr>
    <w:rPr>
      <w:sz w:val="20"/>
      <w:szCs w:val="20"/>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7326F5"/>
    <w:pPr>
      <w:widowControl w:val="0"/>
      <w:spacing w:after="0" w:line="240" w:lineRule="auto"/>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7326F5"/>
    <w:pPr>
      <w:numPr>
        <w:numId w:val="33"/>
      </w:numPr>
    </w:pPr>
  </w:style>
  <w:style w:type="numbering" w:customStyle="1" w:styleId="1ai1210">
    <w:name w:val="1 / a / i1210"/>
    <w:rsid w:val="007326F5"/>
  </w:style>
  <w:style w:type="numbering" w:customStyle="1" w:styleId="1210">
    <w:name w:val="Статья / Раздел1210"/>
    <w:rsid w:val="007326F5"/>
    <w:pPr>
      <w:numPr>
        <w:numId w:val="40"/>
      </w:numPr>
    </w:pPr>
  </w:style>
  <w:style w:type="numbering" w:customStyle="1" w:styleId="11120">
    <w:name w:val="Текущий список11120"/>
    <w:rsid w:val="007326F5"/>
    <w:pPr>
      <w:numPr>
        <w:numId w:val="41"/>
      </w:numPr>
    </w:pPr>
  </w:style>
  <w:style w:type="numbering" w:customStyle="1" w:styleId="1ai130">
    <w:name w:val="1 / a / i130"/>
    <w:rsid w:val="007326F5"/>
  </w:style>
  <w:style w:type="numbering" w:customStyle="1" w:styleId="1302">
    <w:name w:val="Статья / Раздел130"/>
    <w:rsid w:val="007326F5"/>
  </w:style>
  <w:style w:type="numbering" w:customStyle="1" w:styleId="11111111110">
    <w:name w:val="1 / 1.1 / 1.1.111110"/>
    <w:rsid w:val="007326F5"/>
  </w:style>
  <w:style w:type="numbering" w:customStyle="1" w:styleId="21111100">
    <w:name w:val="Текущий список2111110"/>
    <w:rsid w:val="007326F5"/>
  </w:style>
  <w:style w:type="numbering" w:customStyle="1" w:styleId="11205">
    <w:name w:val="Статья / Раздел1120"/>
    <w:rsid w:val="007326F5"/>
  </w:style>
  <w:style w:type="numbering" w:customStyle="1" w:styleId="1111111120">
    <w:name w:val="1 / 1.1 / 1.1.11120"/>
    <w:rsid w:val="007326F5"/>
  </w:style>
  <w:style w:type="numbering" w:customStyle="1" w:styleId="11111121114">
    <w:name w:val="1 / 1.1 / 1.1.121114"/>
    <w:rsid w:val="007326F5"/>
    <w:pPr>
      <w:numPr>
        <w:numId w:val="54"/>
      </w:numPr>
    </w:pPr>
  </w:style>
  <w:style w:type="numbering" w:customStyle="1" w:styleId="23140">
    <w:name w:val="Текущий список2314"/>
    <w:rsid w:val="007326F5"/>
  </w:style>
  <w:style w:type="numbering" w:customStyle="1" w:styleId="111111220">
    <w:name w:val="1 / 1.1 / 1.1.1220"/>
    <w:rsid w:val="007326F5"/>
  </w:style>
  <w:style w:type="numbering" w:customStyle="1" w:styleId="12200">
    <w:name w:val="Текущий список1220"/>
    <w:rsid w:val="007326F5"/>
  </w:style>
  <w:style w:type="numbering" w:customStyle="1" w:styleId="1ai1120">
    <w:name w:val="1 / a / i1120"/>
    <w:rsid w:val="007326F5"/>
  </w:style>
  <w:style w:type="numbering" w:customStyle="1" w:styleId="1ai220">
    <w:name w:val="1 / a / i220"/>
    <w:rsid w:val="007326F5"/>
  </w:style>
  <w:style w:type="numbering" w:customStyle="1" w:styleId="22200">
    <w:name w:val="Текущий список2220"/>
    <w:rsid w:val="007326F5"/>
  </w:style>
  <w:style w:type="numbering" w:customStyle="1" w:styleId="1ai2110">
    <w:name w:val="1 / a / i2110"/>
    <w:rsid w:val="007326F5"/>
  </w:style>
  <w:style w:type="numbering" w:customStyle="1" w:styleId="1ai310">
    <w:name w:val="1 / a / i310"/>
    <w:rsid w:val="007326F5"/>
  </w:style>
  <w:style w:type="numbering" w:customStyle="1" w:styleId="WWNum12114">
    <w:name w:val="WWNum12114"/>
    <w:rsid w:val="007326F5"/>
    <w:pPr>
      <w:numPr>
        <w:numId w:val="57"/>
      </w:numPr>
    </w:pPr>
  </w:style>
  <w:style w:type="numbering" w:customStyle="1" w:styleId="221100">
    <w:name w:val="Текущий список22110"/>
    <w:rsid w:val="007326F5"/>
  </w:style>
  <w:style w:type="numbering" w:customStyle="1" w:styleId="1ai1310">
    <w:name w:val="1 / a / i1310"/>
    <w:rsid w:val="007326F5"/>
  </w:style>
  <w:style w:type="numbering" w:customStyle="1" w:styleId="112100">
    <w:name w:val="Текущий список11210"/>
    <w:rsid w:val="007326F5"/>
  </w:style>
  <w:style w:type="numbering" w:customStyle="1" w:styleId="12110">
    <w:name w:val="Статья / Раздел12110"/>
    <w:rsid w:val="007326F5"/>
    <w:pPr>
      <w:numPr>
        <w:numId w:val="61"/>
      </w:numPr>
    </w:pPr>
  </w:style>
  <w:style w:type="numbering" w:customStyle="1" w:styleId="WWNum1220">
    <w:name w:val="WWNum1220"/>
    <w:rsid w:val="007326F5"/>
    <w:pPr>
      <w:numPr>
        <w:numId w:val="62"/>
      </w:numPr>
    </w:pPr>
  </w:style>
  <w:style w:type="numbering" w:customStyle="1" w:styleId="11110">
    <w:name w:val="Статья / Раздел11110"/>
    <w:rsid w:val="007326F5"/>
    <w:pPr>
      <w:numPr>
        <w:numId w:val="63"/>
      </w:numPr>
    </w:pPr>
  </w:style>
  <w:style w:type="numbering" w:customStyle="1" w:styleId="111110">
    <w:name w:val="Текущий список111110"/>
    <w:rsid w:val="007326F5"/>
    <w:pPr>
      <w:numPr>
        <w:numId w:val="64"/>
      </w:numPr>
    </w:pPr>
  </w:style>
  <w:style w:type="numbering" w:customStyle="1" w:styleId="310">
    <w:name w:val="Статья / Раздел310"/>
    <w:rsid w:val="007326F5"/>
    <w:pPr>
      <w:numPr>
        <w:numId w:val="65"/>
      </w:numPr>
    </w:pPr>
  </w:style>
  <w:style w:type="numbering" w:customStyle="1" w:styleId="WWNum12210">
    <w:name w:val="WWNum12210"/>
    <w:rsid w:val="007326F5"/>
    <w:pPr>
      <w:numPr>
        <w:numId w:val="66"/>
      </w:numPr>
    </w:pPr>
  </w:style>
  <w:style w:type="numbering" w:customStyle="1" w:styleId="300">
    <w:name w:val="Статья / Раздел30"/>
    <w:basedOn w:val="a5"/>
    <w:next w:val="afffff7"/>
    <w:semiHidden/>
    <w:unhideWhenUsed/>
    <w:rsid w:val="007326F5"/>
    <w:pPr>
      <w:numPr>
        <w:numId w:val="67"/>
      </w:numPr>
    </w:pPr>
  </w:style>
  <w:style w:type="numbering" w:customStyle="1" w:styleId="1120">
    <w:name w:val="Текущий список1120"/>
    <w:rsid w:val="007326F5"/>
    <w:pPr>
      <w:numPr>
        <w:numId w:val="68"/>
      </w:numPr>
    </w:pPr>
  </w:style>
  <w:style w:type="numbering" w:customStyle="1" w:styleId="1ai11114">
    <w:name w:val="1 / a / i11114"/>
    <w:rsid w:val="007326F5"/>
  </w:style>
  <w:style w:type="numbering" w:customStyle="1" w:styleId="2400">
    <w:name w:val="Текущий список240"/>
    <w:rsid w:val="007326F5"/>
  </w:style>
  <w:style w:type="numbering" w:customStyle="1" w:styleId="111111130">
    <w:name w:val="1 / 1.1 / 1.1.1130"/>
    <w:rsid w:val="007326F5"/>
  </w:style>
  <w:style w:type="numbering" w:customStyle="1" w:styleId="11111112110">
    <w:name w:val="1 / 1.1 / 1.1.112110"/>
    <w:rsid w:val="007326F5"/>
  </w:style>
  <w:style w:type="numbering" w:customStyle="1" w:styleId="2120">
    <w:name w:val="Текущий список2120"/>
    <w:rsid w:val="007326F5"/>
    <w:pPr>
      <w:numPr>
        <w:numId w:val="73"/>
      </w:numPr>
    </w:pPr>
  </w:style>
  <w:style w:type="numbering" w:customStyle="1" w:styleId="214">
    <w:name w:val="Статья / Раздел214"/>
    <w:rsid w:val="007326F5"/>
    <w:pPr>
      <w:numPr>
        <w:numId w:val="74"/>
      </w:numPr>
    </w:pPr>
  </w:style>
  <w:style w:type="numbering" w:customStyle="1" w:styleId="12120">
    <w:name w:val="Текущий список12120"/>
    <w:rsid w:val="007326F5"/>
    <w:pPr>
      <w:numPr>
        <w:numId w:val="75"/>
      </w:numPr>
    </w:pPr>
  </w:style>
  <w:style w:type="numbering" w:customStyle="1" w:styleId="1111112120">
    <w:name w:val="1 / 1.1 / 1.1.12120"/>
    <w:rsid w:val="007326F5"/>
  </w:style>
  <w:style w:type="numbering" w:customStyle="1" w:styleId="213100">
    <w:name w:val="Текущий список21310"/>
    <w:rsid w:val="007326F5"/>
  </w:style>
  <w:style w:type="numbering" w:customStyle="1" w:styleId="1111111210">
    <w:name w:val="1 / 1.1 / 1.1.11210"/>
    <w:rsid w:val="007326F5"/>
    <w:pPr>
      <w:numPr>
        <w:numId w:val="78"/>
      </w:numPr>
    </w:pPr>
  </w:style>
  <w:style w:type="table" w:customStyle="1" w:styleId="111240">
    <w:name w:val="Сетка таблицы11124"/>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d"/>
    <w:uiPriority w:val="59"/>
    <w:rsid w:val="007326F5"/>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7326F5"/>
    <w:pPr>
      <w:numPr>
        <w:numId w:val="88"/>
      </w:numPr>
    </w:pPr>
  </w:style>
  <w:style w:type="numbering" w:customStyle="1" w:styleId="11243">
    <w:name w:val="Статья / Раздел1124"/>
    <w:rsid w:val="007326F5"/>
  </w:style>
  <w:style w:type="numbering" w:customStyle="1" w:styleId="1111111124">
    <w:name w:val="1 / 1.1 / 1.1.11124"/>
    <w:rsid w:val="007326F5"/>
  </w:style>
  <w:style w:type="numbering" w:customStyle="1" w:styleId="11111121115">
    <w:name w:val="1 / 1.1 / 1.1.121115"/>
    <w:rsid w:val="007326F5"/>
    <w:pPr>
      <w:numPr>
        <w:numId w:val="97"/>
      </w:numPr>
    </w:pPr>
  </w:style>
  <w:style w:type="numbering" w:customStyle="1" w:styleId="2315">
    <w:name w:val="Текущий список2315"/>
    <w:rsid w:val="007326F5"/>
    <w:pPr>
      <w:numPr>
        <w:numId w:val="85"/>
      </w:numPr>
    </w:pPr>
  </w:style>
  <w:style w:type="numbering" w:customStyle="1" w:styleId="111111224">
    <w:name w:val="1 / 1.1 / 1.1.1224"/>
    <w:basedOn w:val="a5"/>
    <w:next w:val="1111110"/>
    <w:semiHidden/>
    <w:unhideWhenUsed/>
    <w:rsid w:val="007326F5"/>
  </w:style>
  <w:style w:type="numbering" w:customStyle="1" w:styleId="12240">
    <w:name w:val="Текущий список1224"/>
    <w:rsid w:val="007326F5"/>
  </w:style>
  <w:style w:type="numbering" w:customStyle="1" w:styleId="11111134">
    <w:name w:val="1 / 1.1 / 1.1.134"/>
    <w:basedOn w:val="a5"/>
    <w:next w:val="1111110"/>
    <w:uiPriority w:val="99"/>
    <w:semiHidden/>
    <w:unhideWhenUsed/>
    <w:rsid w:val="007326F5"/>
    <w:pPr>
      <w:numPr>
        <w:numId w:val="126"/>
      </w:numPr>
    </w:pPr>
  </w:style>
  <w:style w:type="numbering" w:customStyle="1" w:styleId="1ai1124">
    <w:name w:val="1 / a / i1124"/>
    <w:rsid w:val="007326F5"/>
  </w:style>
  <w:style w:type="numbering" w:customStyle="1" w:styleId="1ai224">
    <w:name w:val="1 / a / i224"/>
    <w:basedOn w:val="a5"/>
    <w:next w:val="1ai"/>
    <w:semiHidden/>
    <w:unhideWhenUsed/>
    <w:rsid w:val="007326F5"/>
  </w:style>
  <w:style w:type="numbering" w:customStyle="1" w:styleId="1ai40">
    <w:name w:val="1 / a / i40"/>
    <w:basedOn w:val="a5"/>
    <w:next w:val="1ai"/>
    <w:uiPriority w:val="99"/>
    <w:semiHidden/>
    <w:unhideWhenUsed/>
    <w:rsid w:val="007326F5"/>
  </w:style>
  <w:style w:type="numbering" w:customStyle="1" w:styleId="111114">
    <w:name w:val="Текущий список111114"/>
    <w:rsid w:val="007326F5"/>
    <w:pPr>
      <w:numPr>
        <w:numId w:val="130"/>
      </w:numPr>
    </w:pPr>
  </w:style>
  <w:style w:type="table" w:customStyle="1" w:styleId="940">
    <w:name w:val="Сетка таблицы94"/>
    <w:basedOn w:val="a4"/>
    <w:next w:val="ad"/>
    <w:uiPriority w:val="59"/>
    <w:rsid w:val="007326F5"/>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7326F5"/>
  </w:style>
  <w:style w:type="numbering" w:customStyle="1" w:styleId="11244">
    <w:name w:val="Нет списка1124"/>
    <w:next w:val="a5"/>
    <w:uiPriority w:val="99"/>
    <w:semiHidden/>
    <w:unhideWhenUsed/>
    <w:rsid w:val="007326F5"/>
  </w:style>
  <w:style w:type="table" w:customStyle="1" w:styleId="1640">
    <w:name w:val="Сетка таблицы164"/>
    <w:basedOn w:val="a4"/>
    <w:next w:val="ad"/>
    <w:rsid w:val="007326F5"/>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0"/>
    <w:semiHidden/>
    <w:rsid w:val="007326F5"/>
  </w:style>
  <w:style w:type="numbering" w:customStyle="1" w:styleId="1ai44">
    <w:name w:val="1 / a / i44"/>
    <w:basedOn w:val="a5"/>
    <w:next w:val="1ai"/>
    <w:semiHidden/>
    <w:rsid w:val="007326F5"/>
  </w:style>
  <w:style w:type="table" w:customStyle="1" w:styleId="-134">
    <w:name w:val="Веб-таблица 134"/>
    <w:basedOn w:val="a4"/>
    <w:next w:val="-1"/>
    <w:semiHidden/>
    <w:rsid w:val="007326F5"/>
    <w:pPr>
      <w:spacing w:after="6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7326F5"/>
    <w:pPr>
      <w:spacing w:after="6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7326F5"/>
    <w:pPr>
      <w:spacing w:after="6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b"/>
    <w:semiHidden/>
    <w:rsid w:val="007326F5"/>
    <w:pPr>
      <w:spacing w:after="6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6"/>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1"/>
    <w:semiHidden/>
    <w:rsid w:val="007326F5"/>
    <w:pPr>
      <w:spacing w:after="60" w:line="240" w:lineRule="auto"/>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
    <w:semiHidden/>
    <w:rsid w:val="007326F5"/>
    <w:pPr>
      <w:spacing w:after="6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40">
    <w:name w:val="Классическая таблица 434"/>
    <w:basedOn w:val="a4"/>
    <w:next w:val="46"/>
    <w:semiHidden/>
    <w:rsid w:val="007326F5"/>
    <w:pPr>
      <w:spacing w:after="6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44">
    <w:name w:val="Объемная таблица 134"/>
    <w:basedOn w:val="a4"/>
    <w:next w:val="1f7"/>
    <w:semiHidden/>
    <w:rsid w:val="007326F5"/>
    <w:pPr>
      <w:spacing w:after="60" w:line="240" w:lineRule="auto"/>
      <w:jc w:val="both"/>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1">
    <w:name w:val="Объемная таблица 334"/>
    <w:basedOn w:val="a4"/>
    <w:next w:val="3f0"/>
    <w:semiHidden/>
    <w:rsid w:val="007326F5"/>
    <w:pPr>
      <w:spacing w:after="60" w:line="240" w:lineRule="auto"/>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d">
    <w:name w:val="Простая таблица 121"/>
    <w:basedOn w:val="a4"/>
    <w:next w:val="1f8"/>
    <w:semiHidden/>
    <w:rsid w:val="007326F5"/>
    <w:pPr>
      <w:spacing w:after="60" w:line="240" w:lineRule="auto"/>
      <w:jc w:val="both"/>
    </w:pPr>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44">
    <w:name w:val="Простая таблица 234"/>
    <w:basedOn w:val="a4"/>
    <w:next w:val="2f7"/>
    <w:semiHidden/>
    <w:rsid w:val="007326F5"/>
    <w:pPr>
      <w:spacing w:after="60" w:line="240" w:lineRule="auto"/>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2">
    <w:name w:val="Простая таблица 334"/>
    <w:basedOn w:val="a4"/>
    <w:next w:val="3f2"/>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e">
    <w:name w:val="Сетка таблицы 121"/>
    <w:basedOn w:val="a4"/>
    <w:next w:val="1f9"/>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e">
    <w:name w:val="Сетка таблицы 221"/>
    <w:basedOn w:val="a4"/>
    <w:next w:val="2f8"/>
    <w:semiHidden/>
    <w:rsid w:val="007326F5"/>
    <w:pPr>
      <w:spacing w:after="60" w:line="240" w:lineRule="auto"/>
      <w:jc w:val="both"/>
    </w:pPr>
    <w:rPr>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8">
    <w:name w:val="Сетка таблицы 321"/>
    <w:basedOn w:val="a4"/>
    <w:next w:val="3f3"/>
    <w:semiHidden/>
    <w:rsid w:val="007326F5"/>
    <w:pPr>
      <w:spacing w:after="60" w:line="240" w:lineRule="auto"/>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1">
    <w:name w:val="Сетка таблицы 434"/>
    <w:basedOn w:val="a4"/>
    <w:next w:val="48"/>
    <w:semiHidden/>
    <w:rsid w:val="007326F5"/>
    <w:pPr>
      <w:spacing w:after="6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2">
    <w:name w:val="Сетка таблицы 521"/>
    <w:basedOn w:val="a4"/>
    <w:next w:val="56"/>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4">
    <w:name w:val="Сетка таблицы 634"/>
    <w:basedOn w:val="a4"/>
    <w:next w:val="63"/>
    <w:semiHidden/>
    <w:rsid w:val="007326F5"/>
    <w:pPr>
      <w:spacing w:after="6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0">
    <w:name w:val="Сетка таблицы 721"/>
    <w:basedOn w:val="a4"/>
    <w:next w:val="73"/>
    <w:semiHidden/>
    <w:rsid w:val="007326F5"/>
    <w:pPr>
      <w:spacing w:after="60" w:line="240" w:lineRule="auto"/>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4">
    <w:name w:val="Сетка таблицы 834"/>
    <w:basedOn w:val="a4"/>
    <w:next w:val="81"/>
    <w:semiHidden/>
    <w:rsid w:val="007326F5"/>
    <w:pPr>
      <w:spacing w:after="6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4b">
    <w:name w:val="Современная таблица34"/>
    <w:basedOn w:val="a4"/>
    <w:next w:val="afffff5"/>
    <w:semiHidden/>
    <w:rsid w:val="007326F5"/>
    <w:pPr>
      <w:spacing w:after="60" w:line="240" w:lineRule="auto"/>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4c">
    <w:name w:val="Стандартная таблица34"/>
    <w:basedOn w:val="a4"/>
    <w:next w:val="afffff6"/>
    <w:semiHidden/>
    <w:rsid w:val="007326F5"/>
    <w:pPr>
      <w:spacing w:after="6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4">
    <w:name w:val="Статья / Раздел44"/>
    <w:basedOn w:val="a5"/>
    <w:next w:val="afffff7"/>
    <w:rsid w:val="007326F5"/>
    <w:pPr>
      <w:numPr>
        <w:numId w:val="108"/>
      </w:numPr>
    </w:pPr>
  </w:style>
  <w:style w:type="table" w:customStyle="1" w:styleId="1345">
    <w:name w:val="Столбцы таблицы 134"/>
    <w:basedOn w:val="a4"/>
    <w:next w:val="1fa"/>
    <w:semiHidden/>
    <w:rsid w:val="007326F5"/>
    <w:pPr>
      <w:spacing w:after="6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5">
    <w:name w:val="Столбцы таблицы 234"/>
    <w:basedOn w:val="a4"/>
    <w:next w:val="2f9"/>
    <w:semiHidden/>
    <w:rsid w:val="007326F5"/>
    <w:pPr>
      <w:spacing w:after="60" w:line="240" w:lineRule="auto"/>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3">
    <w:name w:val="Столбцы таблицы 334"/>
    <w:basedOn w:val="a4"/>
    <w:next w:val="3f4"/>
    <w:semiHidden/>
    <w:rsid w:val="007326F5"/>
    <w:pPr>
      <w:spacing w:after="6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2">
    <w:name w:val="Столбцы таблицы 434"/>
    <w:basedOn w:val="a4"/>
    <w:next w:val="4a"/>
    <w:semiHidden/>
    <w:rsid w:val="007326F5"/>
    <w:pPr>
      <w:spacing w:after="60" w:line="240" w:lineRule="auto"/>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40">
    <w:name w:val="Столбцы таблицы 534"/>
    <w:basedOn w:val="a4"/>
    <w:next w:val="58"/>
    <w:semiHidden/>
    <w:rsid w:val="007326F5"/>
    <w:pPr>
      <w:spacing w:after="6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40">
    <w:name w:val="Таблица-список 134"/>
    <w:basedOn w:val="a4"/>
    <w:next w:val="-10"/>
    <w:semiHidden/>
    <w:rsid w:val="007326F5"/>
    <w:pPr>
      <w:spacing w:after="6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501">
    <w:name w:val="Нет списка50"/>
    <w:next w:val="a5"/>
    <w:uiPriority w:val="99"/>
    <w:semiHidden/>
    <w:unhideWhenUsed/>
    <w:rsid w:val="007326F5"/>
  </w:style>
  <w:style w:type="paragraph" w:customStyle="1" w:styleId="6e">
    <w:name w:val="Основной текст6"/>
    <w:basedOn w:val="a2"/>
    <w:rsid w:val="007326F5"/>
    <w:pPr>
      <w:widowControl w:val="0"/>
      <w:shd w:val="clear" w:color="auto" w:fill="FFFFFF"/>
      <w:autoSpaceDE/>
      <w:autoSpaceDN/>
      <w:spacing w:line="274" w:lineRule="exact"/>
      <w:ind w:hanging="1560"/>
      <w:jc w:val="center"/>
    </w:pPr>
    <w:rPr>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6937">
      <w:bodyDiv w:val="1"/>
      <w:marLeft w:val="0"/>
      <w:marRight w:val="0"/>
      <w:marTop w:val="0"/>
      <w:marBottom w:val="0"/>
      <w:divBdr>
        <w:top w:val="none" w:sz="0" w:space="0" w:color="auto"/>
        <w:left w:val="none" w:sz="0" w:space="0" w:color="auto"/>
        <w:bottom w:val="none" w:sz="0" w:space="0" w:color="auto"/>
        <w:right w:val="none" w:sz="0" w:space="0" w:color="auto"/>
      </w:divBdr>
    </w:div>
    <w:div w:id="231543518">
      <w:bodyDiv w:val="1"/>
      <w:marLeft w:val="0"/>
      <w:marRight w:val="0"/>
      <w:marTop w:val="0"/>
      <w:marBottom w:val="0"/>
      <w:divBdr>
        <w:top w:val="none" w:sz="0" w:space="0" w:color="auto"/>
        <w:left w:val="none" w:sz="0" w:space="0" w:color="auto"/>
        <w:bottom w:val="none" w:sz="0" w:space="0" w:color="auto"/>
        <w:right w:val="none" w:sz="0" w:space="0" w:color="auto"/>
      </w:divBdr>
    </w:div>
    <w:div w:id="441339495">
      <w:bodyDiv w:val="1"/>
      <w:marLeft w:val="0"/>
      <w:marRight w:val="0"/>
      <w:marTop w:val="0"/>
      <w:marBottom w:val="0"/>
      <w:divBdr>
        <w:top w:val="none" w:sz="0" w:space="0" w:color="auto"/>
        <w:left w:val="none" w:sz="0" w:space="0" w:color="auto"/>
        <w:bottom w:val="none" w:sz="0" w:space="0" w:color="auto"/>
        <w:right w:val="none" w:sz="0" w:space="0" w:color="auto"/>
      </w:divBdr>
    </w:div>
    <w:div w:id="444008982">
      <w:bodyDiv w:val="1"/>
      <w:marLeft w:val="0"/>
      <w:marRight w:val="0"/>
      <w:marTop w:val="0"/>
      <w:marBottom w:val="0"/>
      <w:divBdr>
        <w:top w:val="none" w:sz="0" w:space="0" w:color="auto"/>
        <w:left w:val="none" w:sz="0" w:space="0" w:color="auto"/>
        <w:bottom w:val="none" w:sz="0" w:space="0" w:color="auto"/>
        <w:right w:val="none" w:sz="0" w:space="0" w:color="auto"/>
      </w:divBdr>
    </w:div>
    <w:div w:id="714356093">
      <w:bodyDiv w:val="1"/>
      <w:marLeft w:val="0"/>
      <w:marRight w:val="0"/>
      <w:marTop w:val="0"/>
      <w:marBottom w:val="0"/>
      <w:divBdr>
        <w:top w:val="none" w:sz="0" w:space="0" w:color="auto"/>
        <w:left w:val="none" w:sz="0" w:space="0" w:color="auto"/>
        <w:bottom w:val="none" w:sz="0" w:space="0" w:color="auto"/>
        <w:right w:val="none" w:sz="0" w:space="0" w:color="auto"/>
      </w:divBdr>
    </w:div>
    <w:div w:id="1015116847">
      <w:bodyDiv w:val="1"/>
      <w:marLeft w:val="0"/>
      <w:marRight w:val="0"/>
      <w:marTop w:val="0"/>
      <w:marBottom w:val="0"/>
      <w:divBdr>
        <w:top w:val="none" w:sz="0" w:space="0" w:color="auto"/>
        <w:left w:val="none" w:sz="0" w:space="0" w:color="auto"/>
        <w:bottom w:val="none" w:sz="0" w:space="0" w:color="auto"/>
        <w:right w:val="none" w:sz="0" w:space="0" w:color="auto"/>
      </w:divBdr>
    </w:div>
    <w:div w:id="1584752859">
      <w:bodyDiv w:val="1"/>
      <w:marLeft w:val="0"/>
      <w:marRight w:val="0"/>
      <w:marTop w:val="0"/>
      <w:marBottom w:val="0"/>
      <w:divBdr>
        <w:top w:val="none" w:sz="0" w:space="0" w:color="auto"/>
        <w:left w:val="none" w:sz="0" w:space="0" w:color="auto"/>
        <w:bottom w:val="none" w:sz="0" w:space="0" w:color="auto"/>
        <w:right w:val="none" w:sz="0" w:space="0" w:color="auto"/>
      </w:divBdr>
    </w:div>
    <w:div w:id="1774009739">
      <w:bodyDiv w:val="1"/>
      <w:marLeft w:val="0"/>
      <w:marRight w:val="0"/>
      <w:marTop w:val="0"/>
      <w:marBottom w:val="0"/>
      <w:divBdr>
        <w:top w:val="none" w:sz="0" w:space="0" w:color="auto"/>
        <w:left w:val="none" w:sz="0" w:space="0" w:color="auto"/>
        <w:bottom w:val="none" w:sz="0" w:space="0" w:color="auto"/>
        <w:right w:val="none" w:sz="0" w:space="0" w:color="auto"/>
      </w:divBdr>
    </w:div>
    <w:div w:id="1873685119">
      <w:bodyDiv w:val="1"/>
      <w:marLeft w:val="0"/>
      <w:marRight w:val="0"/>
      <w:marTop w:val="0"/>
      <w:marBottom w:val="0"/>
      <w:divBdr>
        <w:top w:val="none" w:sz="0" w:space="0" w:color="auto"/>
        <w:left w:val="none" w:sz="0" w:space="0" w:color="auto"/>
        <w:bottom w:val="none" w:sz="0" w:space="0" w:color="auto"/>
        <w:right w:val="none" w:sz="0" w:space="0" w:color="auto"/>
      </w:divBdr>
    </w:div>
    <w:div w:id="2027562771">
      <w:bodyDiv w:val="1"/>
      <w:marLeft w:val="0"/>
      <w:marRight w:val="0"/>
      <w:marTop w:val="0"/>
      <w:marBottom w:val="0"/>
      <w:divBdr>
        <w:top w:val="none" w:sz="0" w:space="0" w:color="auto"/>
        <w:left w:val="none" w:sz="0" w:space="0" w:color="auto"/>
        <w:bottom w:val="none" w:sz="0" w:space="0" w:color="auto"/>
        <w:right w:val="none" w:sz="0" w:space="0" w:color="auto"/>
      </w:divBdr>
    </w:div>
    <w:div w:id="21097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90669B3686CBAB1C48F39DDBF819B02DD196ACAF57CB4C3386C0B5F3704D7266D069ACF3BF8D034521DFF99ECC44CD37D8349561765Dk9e1M" TargetMode="External"/><Relationship Id="rId18" Type="http://schemas.openxmlformats.org/officeDocument/2006/relationships/hyperlink" Target="consultantplus://offline/ref=29FEFB84795BD29A6AB42268B4045FAFC915C4BED93B2DFC09AF3FE7049EFA2B1E3E1E24405B8A53B7E66627DC00C3A981242DA6B7ADwFl3I"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consultantplus://offline/ref=90669B3686CBAB1C48F39DDBF819B02DD196ACAF57CB4C3386C0B5F3704D7266D069ACF3BF8C0A4521DFF99ECC44CD37D8349561765Dk9e1M" TargetMode="External"/><Relationship Id="rId17" Type="http://schemas.openxmlformats.org/officeDocument/2006/relationships/hyperlink" Target="consultantplus://offline/ref=29FEFB84795BD29A6AB42268B4045FAFC915C4BED93B2DFC09AF3FE7049EFA2B1E3E1E24405B8B53B7E66627DC00C3A981242DA6B7ADwFl3I" TargetMode="External"/><Relationship Id="rId25" Type="http://schemas.openxmlformats.org/officeDocument/2006/relationships/hyperlink" Target="http://sniprf.ru/sp60-13330-2020" TargetMode="External"/><Relationship Id="rId2" Type="http://schemas.openxmlformats.org/officeDocument/2006/relationships/customXml" Target="../customXml/item2.xml"/><Relationship Id="rId16" Type="http://schemas.openxmlformats.org/officeDocument/2006/relationships/hyperlink" Target="consultantplus://offline/ref=29FEFB84795BD29A6AB42268B4045FAFC915C4BED93B2DFC09AF3FE7049EFA2B1E3E1E24405A8253B7E66627DC00C3A981242DA6B7ADwFl3I" TargetMode="External"/><Relationship Id="rId20" Type="http://schemas.openxmlformats.org/officeDocument/2006/relationships/hyperlink" Target="consultantplus://offline/ref=EDDCFDFFBDE24A98FCAF0C1CAE7E3AFF4A4D20FC671F0A80024CD0AC259DEA0EDB239C50CFBB2D9C7FF0EB5B5FB866CAB2726B174C72iB18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A9D3CFDBD1445FBD6FFEA21318AED9B702C7C53099B99DD49592A6FAB54A94E8F8DC8D2784A94544F936810EBCB771B706DB36F60C8727OAn2L"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consultantplus://offline/ref=29FEFB84795BD29A6AB42268B4045FAFC915CABDDD342DFC09AF3FE7049EFA2B1E3E1E24415A8A50E3BC76239554C6B6893D33A3A9AEFA6Aw9l7I"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consultantplus://offline/ref=29FEFB84795BD29A6AB42268B4045FAFC915C4BED93B2DFC09AF3FE7049EFA2B1E3E1E24405B8953B7E66627DC00C3A981242DA6B7ADwFl3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90669B3686CBAB1C48F39DDBF819B02DD196ACAF57CB4C3386C0B5F3704D7266D069ACF3BF8D024521DFF99ECC44CD37D8349561765Dk9e1M"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986069BF0805C4784F9E111329A5265" ma:contentTypeVersion="7" ma:contentTypeDescription="Создание документа." ma:contentTypeScope="" ma:versionID="c844b9304ea6b59fea7bb8052d41beb3">
  <xsd:schema xmlns:xsd="http://www.w3.org/2001/XMLSchema" xmlns:xs="http://www.w3.org/2001/XMLSchema" xmlns:p="http://schemas.microsoft.com/office/2006/metadata/properties" xmlns:ns3="473d35ff-3e50-4385-9b2c-4f713ce10ab9" targetNamespace="http://schemas.microsoft.com/office/2006/metadata/properties" ma:root="true" ma:fieldsID="df2c3bc355756301282c8a4abac752d0" ns3:_="">
    <xsd:import namespace="473d35ff-3e50-4385-9b2c-4f713ce10a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d35ff-3e50-4385-9b2c-4f713ce10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B969D-12E8-4CD2-A41C-9E86EBC47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d35ff-3e50-4385-9b2c-4f713ce10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93ED0A-ABA7-4E6B-9159-5D5767E7CECD}">
  <ds:schemaRefs>
    <ds:schemaRef ds:uri="http://www.w3.org/XML/1998/namespace"/>
    <ds:schemaRef ds:uri="http://schemas.microsoft.com/office/2006/documentManagement/types"/>
    <ds:schemaRef ds:uri="http://schemas.microsoft.com/office/infopath/2007/PartnerControls"/>
    <ds:schemaRef ds:uri="http://purl.org/dc/elements/1.1/"/>
    <ds:schemaRef ds:uri="http://purl.org/dc/dcmitype/"/>
    <ds:schemaRef ds:uri="473d35ff-3e50-4385-9b2c-4f713ce10ab9"/>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F773838-3806-45C7-A300-D7951D978245}">
  <ds:schemaRefs>
    <ds:schemaRef ds:uri="http://schemas.microsoft.com/sharepoint/v3/contenttype/forms"/>
  </ds:schemaRefs>
</ds:datastoreItem>
</file>

<file path=customXml/itemProps4.xml><?xml version="1.0" encoding="utf-8"?>
<ds:datastoreItem xmlns:ds="http://schemas.openxmlformats.org/officeDocument/2006/customXml" ds:itemID="{88B0FA67-C6F7-4AFF-8E4E-052C69C3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34177</Words>
  <Characters>194812</Characters>
  <Application>Microsoft Office Word</Application>
  <DocSecurity>0</DocSecurity>
  <Lines>1623</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228532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Животов Александр Владимирович</cp:lastModifiedBy>
  <cp:revision>7</cp:revision>
  <cp:lastPrinted>2022-02-07T09:26:00Z</cp:lastPrinted>
  <dcterms:created xsi:type="dcterms:W3CDTF">2023-12-11T13:44:00Z</dcterms:created>
  <dcterms:modified xsi:type="dcterms:W3CDTF">2023-12-12T10:14:00Z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0x0101001986069BF0805C4784F9E111329A5265</vt:lpwstr>
  </property>
</Properties>
</file>