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1279629D" w:rsidR="00B067D9" w:rsidRPr="00057D45" w:rsidRDefault="000622CE" w:rsidP="004531C3">
      <w:pPr>
        <w:widowControl w:val="0"/>
        <w:ind w:right="34"/>
        <w:jc w:val="center"/>
      </w:pPr>
      <w:r w:rsidRPr="00057D45">
        <w:rPr>
          <w:b/>
        </w:rPr>
        <w:t xml:space="preserve">участниками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45367C">
        <w:rPr>
          <w:b/>
          <w:bCs/>
        </w:rPr>
        <w:t>23.11</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1B75D0">
        <w:rPr>
          <w:b/>
          <w:bCs/>
        </w:rPr>
        <w:t>М</w:t>
      </w:r>
      <w:r w:rsidR="00554944" w:rsidRPr="00057D45">
        <w:rPr>
          <w:b/>
          <w:bCs/>
        </w:rPr>
        <w:t>-</w:t>
      </w:r>
      <w:r w:rsidR="004E3819" w:rsidRPr="00057D45">
        <w:rPr>
          <w:b/>
          <w:bCs/>
        </w:rPr>
        <w:t>6</w:t>
      </w:r>
      <w:r w:rsidR="00FF48CF">
        <w:rPr>
          <w:b/>
          <w:bCs/>
        </w:rPr>
        <w:t>7</w:t>
      </w:r>
      <w:r w:rsidR="00275467">
        <w:rPr>
          <w:b/>
          <w:bCs/>
        </w:rPr>
        <w:t>6</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п/п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w:t>
            </w:r>
            <w:bookmarkStart w:id="0" w:name="_GoBack"/>
            <w:bookmarkEnd w:id="0"/>
            <w:r w:rsidRPr="00057D45">
              <w:t xml:space="preserve">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КАВКАЗ.РФ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г. Москва, ул. Тестовская,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8" w:history="1">
              <w:r w:rsidRPr="00057D45">
                <w:rPr>
                  <w:u w:val="single"/>
                </w:rPr>
                <w:t>info@ncrc.ru</w:t>
              </w:r>
            </w:hyperlink>
            <w:r w:rsidRPr="00057D45">
              <w:rPr>
                <w:sz w:val="28"/>
              </w:rPr>
              <w:t xml:space="preserve">, </w:t>
            </w:r>
            <w:hyperlink r:id="rId9"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0" w:history="1">
              <w:r w:rsidRPr="00057D45">
                <w:rPr>
                  <w:u w:val="single"/>
                  <w:lang w:val="en-US"/>
                </w:rPr>
                <w:t>www</w:t>
              </w:r>
              <w:r w:rsidRPr="00057D45">
                <w:rPr>
                  <w:u w:val="single"/>
                </w:rPr>
                <w:t>.</w:t>
              </w:r>
              <w:r w:rsidRPr="00057D45">
                <w:rPr>
                  <w:u w:val="single"/>
                  <w:lang w:val="en-US"/>
                </w:rPr>
                <w:t>ncrc</w:t>
              </w:r>
              <w:r w:rsidRPr="00057D45">
                <w:rPr>
                  <w:u w:val="single"/>
                </w:rPr>
                <w:t>.</w:t>
              </w:r>
              <w:r w:rsidRPr="00057D45">
                <w:rPr>
                  <w:u w:val="single"/>
                  <w:lang w:val="en-US"/>
                </w:rPr>
                <w:t>ru</w:t>
              </w:r>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1"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2"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7F4257FE" w:rsidR="0015609A" w:rsidRPr="00B2221B" w:rsidRDefault="00110AAB" w:rsidP="00B2221B">
            <w:pPr>
              <w:ind w:right="34"/>
              <w:jc w:val="both"/>
              <w:rPr>
                <w:b/>
              </w:rPr>
            </w:pPr>
            <w:r w:rsidRPr="00B2221B">
              <w:t xml:space="preserve">Право заключения договора </w:t>
            </w:r>
            <w:r w:rsidR="00EC36FF" w:rsidRPr="00B2221B">
              <w:t xml:space="preserve">на </w:t>
            </w:r>
            <w:r w:rsidR="00B2221B" w:rsidRPr="00B2221B">
              <w:rPr>
                <w:rFonts w:eastAsia="Calibri"/>
                <w:lang w:eastAsia="en-US"/>
              </w:rPr>
              <w:t xml:space="preserve">оказание услуг по организации и проведению культурно-массового </w:t>
            </w:r>
            <w:r w:rsidR="00B2221B" w:rsidRPr="00B2221B">
              <w:t>мероприятия «Открытие зимнего сезона»</w:t>
            </w:r>
            <w:r w:rsidR="00B2221B">
              <w:t xml:space="preserve"> </w:t>
            </w:r>
            <w:r w:rsidR="00B2221B" w:rsidRPr="00B2221B">
              <w:t xml:space="preserve">на всесезонном туристско-рекреационном комплексе «Эльбрус» </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22DCD775" w:rsidR="00B067D9" w:rsidRPr="00961E82" w:rsidRDefault="00B2221B" w:rsidP="00D81672">
            <w:pPr>
              <w:widowControl w:val="0"/>
              <w:tabs>
                <w:tab w:val="left" w:pos="284"/>
                <w:tab w:val="left" w:pos="426"/>
                <w:tab w:val="left" w:pos="1134"/>
              </w:tabs>
              <w:jc w:val="both"/>
              <w:outlineLvl w:val="0"/>
            </w:pPr>
            <w:r>
              <w:t>О</w:t>
            </w:r>
            <w:r w:rsidRPr="00B2221B">
              <w:t>казание услуг по организации и проведению культурно-массового мероприятия «Открытие зимнего сезона» на всесезонном</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54EC9D05" w:rsidR="00B067D9" w:rsidRPr="00831C80" w:rsidRDefault="00F65F42" w:rsidP="00A90DF1">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3431D7" w:rsidRPr="00831C80">
              <w:t xml:space="preserve"> и спецификацией</w:t>
            </w:r>
            <w:r w:rsidR="00F76F6D">
              <w:t xml:space="preserve"> </w:t>
            </w:r>
            <w:r w:rsidR="00A90DF1">
              <w:t>мероприятия</w:t>
            </w:r>
            <w:r w:rsidR="003431D7" w:rsidRPr="00831C80">
              <w:t xml:space="preserve"> </w:t>
            </w:r>
            <w:r w:rsidR="00F76F6D" w:rsidRPr="0053547D">
              <w:rPr>
                <w:bCs/>
                <w:i/>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53547D">
              <w:rPr>
                <w:i/>
              </w:rPr>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начальной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0A324CA7"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C26530">
              <w:rPr>
                <w:bCs/>
              </w:rPr>
              <w:t>674 </w:t>
            </w:r>
            <w:r w:rsidR="0053547D" w:rsidRPr="0053547D">
              <w:rPr>
                <w:bCs/>
              </w:rPr>
              <w:t>700,00</w:t>
            </w:r>
            <w:r w:rsidR="0053547D">
              <w:rPr>
                <w:bCs/>
              </w:rPr>
              <w:t xml:space="preserve"> </w:t>
            </w:r>
            <w:r w:rsidR="00233F3F" w:rsidRPr="00233F3F">
              <w:rPr>
                <w:bCs/>
              </w:rPr>
              <w:t>(</w:t>
            </w:r>
            <w:r w:rsidR="0053547D">
              <w:rPr>
                <w:bCs/>
              </w:rPr>
              <w:t>Шестьсот семьдесят четыре тысячи семьсот</w:t>
            </w:r>
            <w:r w:rsidR="00233F3F" w:rsidRPr="00233F3F">
              <w:rPr>
                <w:bCs/>
              </w:rPr>
              <w:t xml:space="preserve">) рублей </w:t>
            </w:r>
            <w:r w:rsidR="0053547D">
              <w:rPr>
                <w:bCs/>
              </w:rPr>
              <w:t>00</w:t>
            </w:r>
            <w:r w:rsidR="00233F3F" w:rsidRPr="00233F3F">
              <w:rPr>
                <w:bCs/>
              </w:rPr>
              <w:t xml:space="preserve"> копе</w:t>
            </w:r>
            <w:r w:rsidR="0053547D">
              <w:rPr>
                <w:bCs/>
              </w:rPr>
              <w:t>ек</w:t>
            </w:r>
            <w:r w:rsidR="00233F3F" w:rsidRPr="00233F3F">
              <w:rPr>
                <w:bCs/>
              </w:rPr>
              <w:t xml:space="preserve">, без учета НДС, или </w:t>
            </w:r>
            <w:r w:rsidR="00CD78F9">
              <w:rPr>
                <w:bCs/>
              </w:rPr>
              <w:t>809 640,00</w:t>
            </w:r>
            <w:r w:rsidR="00233F3F" w:rsidRPr="00233F3F">
              <w:rPr>
                <w:bCs/>
              </w:rPr>
              <w:t xml:space="preserve"> (</w:t>
            </w:r>
            <w:r w:rsidR="00CD78F9">
              <w:rPr>
                <w:bCs/>
              </w:rPr>
              <w:t>Восемьсот девять тысяч шестьсот сорок</w:t>
            </w:r>
            <w:r w:rsidR="00233F3F" w:rsidRPr="00233F3F">
              <w:rPr>
                <w:bCs/>
              </w:rPr>
              <w:t>) рубл</w:t>
            </w:r>
            <w:r w:rsidR="00F76F6D">
              <w:rPr>
                <w:bCs/>
              </w:rPr>
              <w:t>ей</w:t>
            </w:r>
            <w:r w:rsidR="00233F3F" w:rsidRPr="00233F3F">
              <w:rPr>
                <w:bCs/>
              </w:rPr>
              <w:t xml:space="preserve"> </w:t>
            </w:r>
            <w:r w:rsidR="00CD78F9">
              <w:rPr>
                <w:bCs/>
              </w:rPr>
              <w:t>00</w:t>
            </w:r>
            <w:r w:rsidR="00233F3F" w:rsidRPr="00233F3F">
              <w:rPr>
                <w:bCs/>
              </w:rPr>
              <w:t xml:space="preserve"> копе</w:t>
            </w:r>
            <w:r w:rsidR="00F76F6D">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КАВКАЗ.РФ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0597315C" w:rsidR="00B067D9" w:rsidRPr="00961E82" w:rsidRDefault="00D431A1" w:rsidP="005C5CE9">
            <w:pPr>
              <w:tabs>
                <w:tab w:val="left" w:pos="0"/>
                <w:tab w:val="left" w:pos="380"/>
              </w:tabs>
              <w:jc w:val="both"/>
              <w:rPr>
                <w:szCs w:val="22"/>
              </w:rPr>
            </w:pPr>
            <w:r>
              <w:t>Определен</w:t>
            </w:r>
            <w:r w:rsidRPr="00D431A1">
              <w:t xml:space="preserve"> проектом договора </w:t>
            </w:r>
            <w:r w:rsidRPr="00D431A1">
              <w:rPr>
                <w:i/>
              </w:rPr>
              <w:t xml:space="preserve">(приложение № 3 </w:t>
            </w:r>
            <w:r w:rsidRPr="00D431A1">
              <w:rPr>
                <w:i/>
              </w:rPr>
              <w:br/>
              <w:t>к извещению).</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2D64E3BC" w:rsidR="00A54AF1" w:rsidRPr="00961E82" w:rsidRDefault="00275467" w:rsidP="00A82EA0">
            <w:pPr>
              <w:jc w:val="both"/>
            </w:pPr>
            <w:r w:rsidRPr="00275467">
              <w:t xml:space="preserve">Российская Федерация, Кабардино-Балкарская Республика, Эльбрусский район поселок </w:t>
            </w:r>
            <w:proofErr w:type="spellStart"/>
            <w:r w:rsidRPr="00275467">
              <w:t>Терскол</w:t>
            </w:r>
            <w:proofErr w:type="spellEnd"/>
            <w:r w:rsidRPr="00275467">
              <w:t xml:space="preserve">, улица </w:t>
            </w:r>
            <w:proofErr w:type="spellStart"/>
            <w:r w:rsidRPr="00275467">
              <w:t>Азау</w:t>
            </w:r>
            <w:proofErr w:type="spellEnd"/>
            <w:r w:rsidRPr="00275467">
              <w:t>, дом 12 (всесезонный туристско-рекреационный комплекс «Эльбрус»)</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w:t>
            </w:r>
            <w:r w:rsidR="00951165" w:rsidRPr="0053547D">
              <w:rPr>
                <w:i/>
              </w:rPr>
              <w:t xml:space="preserve">приложение № </w:t>
            </w:r>
            <w:r w:rsidR="00F91920" w:rsidRPr="0053547D">
              <w:rPr>
                <w:i/>
              </w:rPr>
              <w:t>3</w:t>
            </w:r>
            <w:r w:rsidRPr="0053547D">
              <w:rPr>
                <w:i/>
              </w:rPr>
              <w:t xml:space="preserve"> </w:t>
            </w:r>
            <w:r w:rsidRPr="0053547D">
              <w:rPr>
                <w:i/>
              </w:rPr>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w:t>
            </w:r>
            <w:r w:rsidR="00F91920" w:rsidRPr="0053547D">
              <w:rPr>
                <w:i/>
              </w:rPr>
              <w:t>3</w:t>
            </w:r>
            <w:r w:rsidRPr="0053547D">
              <w:rPr>
                <w:i/>
              </w:rPr>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57CBAF3F" w:rsidR="00B067D9" w:rsidRPr="00961E82" w:rsidRDefault="0045367C" w:rsidP="004531C3">
            <w:pPr>
              <w:widowControl w:val="0"/>
              <w:tabs>
                <w:tab w:val="left" w:pos="284"/>
                <w:tab w:val="left" w:pos="426"/>
                <w:tab w:val="left" w:pos="1134"/>
                <w:tab w:val="left" w:pos="1276"/>
              </w:tabs>
              <w:jc w:val="both"/>
              <w:outlineLvl w:val="0"/>
              <w:rPr>
                <w:b/>
              </w:rPr>
            </w:pPr>
            <w:r>
              <w:t>23 ноября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3"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1981B3C7" w:rsidR="00B067D9" w:rsidRPr="00961E82" w:rsidRDefault="0045367C" w:rsidP="006C3270">
            <w:pPr>
              <w:widowControl w:val="0"/>
              <w:tabs>
                <w:tab w:val="left" w:pos="284"/>
                <w:tab w:val="left" w:pos="426"/>
                <w:tab w:val="left" w:pos="1134"/>
                <w:tab w:val="left" w:pos="1276"/>
              </w:tabs>
              <w:jc w:val="both"/>
              <w:outlineLvl w:val="0"/>
            </w:pPr>
            <w:r>
              <w:t>01 декабря</w:t>
            </w:r>
            <w:r w:rsidR="0068757D" w:rsidRPr="00961E82">
              <w:t xml:space="preserve"> </w:t>
            </w:r>
            <w:r w:rsidR="005E787F" w:rsidRPr="00961E82">
              <w:t>202</w:t>
            </w:r>
            <w:r w:rsidR="003E1DB9" w:rsidRPr="00961E82">
              <w:t>2</w:t>
            </w:r>
            <w:r w:rsidR="005E787F" w:rsidRPr="00961E82">
              <w:t xml:space="preserve"> </w:t>
            </w:r>
            <w:r w:rsidR="000F6B4B" w:rsidRPr="00961E82">
              <w:t xml:space="preserve">года </w:t>
            </w:r>
            <w:r>
              <w:t>10</w:t>
            </w:r>
            <w:r w:rsidR="00B067D9" w:rsidRPr="00961E82">
              <w:t>:00 (</w:t>
            </w:r>
            <w:proofErr w:type="spellStart"/>
            <w:r w:rsidR="00B067D9" w:rsidRPr="00961E82">
              <w:t>мск</w:t>
            </w:r>
            <w:proofErr w:type="spell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2EB8FFE3" w:rsidR="00B067D9" w:rsidRPr="00961E82" w:rsidRDefault="0045367C" w:rsidP="004531C3">
            <w:pPr>
              <w:widowControl w:val="0"/>
              <w:tabs>
                <w:tab w:val="left" w:pos="993"/>
                <w:tab w:val="left" w:pos="1276"/>
                <w:tab w:val="left" w:pos="1701"/>
              </w:tabs>
              <w:jc w:val="both"/>
              <w:textAlignment w:val="baseline"/>
            </w:pPr>
            <w:r>
              <w:t>01 декабря</w:t>
            </w:r>
            <w:r w:rsidR="0068757D" w:rsidRPr="00961E82">
              <w:t xml:space="preserve"> </w:t>
            </w:r>
            <w:r w:rsidR="005E787F" w:rsidRPr="00961E82">
              <w:t>202</w:t>
            </w:r>
            <w:r w:rsidR="003E1DB9" w:rsidRPr="00961E82">
              <w:t>2</w:t>
            </w:r>
            <w:r w:rsidR="005E787F" w:rsidRPr="00961E82">
              <w:t xml:space="preserve"> </w:t>
            </w:r>
            <w:r w:rsidR="00B067D9" w:rsidRPr="00961E82">
              <w:t>года.</w:t>
            </w:r>
            <w:bookmarkStart w:id="1"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
        </w:tc>
        <w:tc>
          <w:tcPr>
            <w:tcW w:w="6124" w:type="dxa"/>
            <w:shd w:val="clear" w:color="auto" w:fill="auto"/>
          </w:tcPr>
          <w:p w14:paraId="4B101AE4" w14:textId="6DB149B2" w:rsidR="00AA0884" w:rsidRPr="00961E82" w:rsidRDefault="001F433A" w:rsidP="00A90DF1">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w:t>
            </w:r>
            <w:r w:rsidR="00A90DF1">
              <w:rPr>
                <w:bCs/>
              </w:rPr>
              <w:t>мероприятия</w:t>
            </w:r>
            <w:r w:rsidRPr="001F433A">
              <w:rPr>
                <w:bCs/>
              </w:rPr>
              <w:t xml:space="preserve"> </w:t>
            </w:r>
            <w:r w:rsidRPr="0053547D">
              <w:rPr>
                <w:bCs/>
                <w:i/>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w:t>
            </w:r>
            <w:r w:rsidRPr="00F91920">
              <w:rPr>
                <w:b/>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0B742E30" w:rsidR="0029797C" w:rsidRPr="00961E82" w:rsidRDefault="001F433A" w:rsidP="00A90DF1">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1F433A">
              <w:t>Спецификация</w:t>
            </w:r>
            <w:r w:rsidRPr="001F433A">
              <w:rPr>
                <w:bCs/>
              </w:rPr>
              <w:t xml:space="preserve"> </w:t>
            </w:r>
            <w:r w:rsidR="00A90DF1">
              <w:rPr>
                <w:bCs/>
              </w:rPr>
              <w:t>мероприятия</w:t>
            </w:r>
            <w:r w:rsidRPr="001F433A">
              <w:rPr>
                <w:bCs/>
              </w:rPr>
              <w:t xml:space="preserve"> товара </w:t>
            </w:r>
            <w:r w:rsidRPr="0053547D">
              <w:rPr>
                <w:i/>
              </w:rPr>
              <w:t>(приложение № 1 к извещению).</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2"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4"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961E82">
                <w:t>статьями 289</w:t>
              </w:r>
            </w:hyperlink>
            <w:r w:rsidRPr="00961E82">
              <w:t xml:space="preserve">, </w:t>
            </w:r>
            <w:hyperlink r:id="rId18" w:history="1">
              <w:r w:rsidRPr="00961E82">
                <w:t>290</w:t>
              </w:r>
            </w:hyperlink>
            <w:r w:rsidRPr="00961E82">
              <w:t xml:space="preserve">, </w:t>
            </w:r>
            <w:hyperlink r:id="rId19" w:history="1">
              <w:r w:rsidRPr="00961E82">
                <w:t>291</w:t>
              </w:r>
            </w:hyperlink>
            <w:r w:rsidRPr="00961E82">
              <w:t xml:space="preserve">, </w:t>
            </w:r>
            <w:hyperlink r:id="rId20"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w:t>
            </w:r>
            <w:r w:rsidRPr="00961E82">
              <w:rPr>
                <w:b/>
              </w:rPr>
              <w:lastRenderedPageBreak/>
              <w:t>№ 223-ФЗ)</w:t>
            </w:r>
          </w:p>
        </w:tc>
        <w:tc>
          <w:tcPr>
            <w:tcW w:w="6124" w:type="dxa"/>
            <w:shd w:val="clear" w:color="auto" w:fill="auto"/>
          </w:tcPr>
          <w:p w14:paraId="79DB7681" w14:textId="21285DBF" w:rsidR="00240340" w:rsidRPr="00961E82" w:rsidRDefault="00C956FE" w:rsidP="004E3819">
            <w:pPr>
              <w:widowControl w:val="0"/>
              <w:tabs>
                <w:tab w:val="left" w:pos="516"/>
                <w:tab w:val="left" w:pos="851"/>
                <w:tab w:val="left" w:pos="993"/>
              </w:tabs>
              <w:jc w:val="both"/>
            </w:pPr>
            <w:r w:rsidRPr="00961E82">
              <w:lastRenderedPageBreak/>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68757D">
              <w:t xml:space="preserve">, являющихся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0068757D">
              <w:rPr>
                <w:i/>
              </w:rPr>
              <w:t xml:space="preserve"> </w:t>
            </w:r>
            <w:r w:rsidR="0068757D">
              <w:rPr>
                <w:i/>
              </w:rPr>
              <w:lastRenderedPageBreak/>
              <w:t>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2"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961E82">
                <w:rPr>
                  <w:rStyle w:val="ab"/>
                </w:rPr>
                <w:t>https://npd.nalog.ru/check-status/</w:t>
              </w:r>
            </w:hyperlink>
            <w:r w:rsidR="0089721B" w:rsidRPr="00961E82">
              <w:t>).</w:t>
            </w:r>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B067D9" w:rsidRPr="00961E82" w:rsidRDefault="00B067D9"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275467">
              <w:t>Заказчика</w:t>
            </w:r>
            <w:r w:rsidRPr="00961E82">
              <w:t>.</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275467">
              <w:t>Заказчика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961E82">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961E82">
              <w:lastRenderedPageBreak/>
              <w:t>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5F60B2">
              <w:rPr>
                <w:lang w:val="ru-RU"/>
              </w:rPr>
              <w:t>2</w:t>
            </w:r>
            <w:r w:rsidRPr="00961E82">
              <w:rPr>
                <w:lang w:val="ru-RU"/>
              </w:rPr>
              <w:t xml:space="preserve">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 Закона № 223-ФЗ)</w:t>
            </w:r>
            <w:r w:rsidRPr="00961E82">
              <w:rPr>
                <w:lang w:val="ru-RU"/>
              </w:rPr>
              <w:t>;</w:t>
            </w:r>
          </w:p>
          <w:p w14:paraId="42C5FC10" w14:textId="3804B551" w:rsidR="002A3481" w:rsidRPr="00961E82" w:rsidRDefault="002A3481" w:rsidP="002D12BA">
            <w:pPr>
              <w:pStyle w:val="a4"/>
              <w:numPr>
                <w:ilvl w:val="1"/>
                <w:numId w:val="42"/>
              </w:numPr>
              <w:ind w:left="62" w:firstLine="0"/>
              <w:jc w:val="both"/>
              <w:rPr>
                <w:lang w:val="ru-RU"/>
              </w:rPr>
            </w:pPr>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r w:rsidR="00DF3A1E" w:rsidRPr="00961E82">
              <w:rPr>
                <w:i/>
                <w:lang w:val="ru-RU"/>
              </w:rPr>
              <w:t xml:space="preserve"> Закона № 223-ФЗ)</w:t>
            </w:r>
            <w:r w:rsidRPr="00961E82">
              <w:rPr>
                <w:lang w:val="ru-RU"/>
              </w:rPr>
              <w:t>;</w:t>
            </w:r>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r w:rsidR="00DF3A1E" w:rsidRPr="00961E82">
              <w:rPr>
                <w:i/>
                <w:lang w:val="ru-RU"/>
              </w:rPr>
              <w:t xml:space="preserve"> Закона № 223-ФЗ)</w:t>
            </w:r>
            <w:r w:rsidR="00DF3A1E" w:rsidRPr="00961E82">
              <w:rPr>
                <w:lang w:val="ru-RU"/>
              </w:rPr>
              <w:t>;</w:t>
            </w:r>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 xml:space="preserve">3.4. </w:t>
            </w:r>
            <w:r w:rsidR="00DF3A1E" w:rsidRPr="00961E82">
              <w:rPr>
                <w:i/>
              </w:rPr>
              <w:t>Закона № 223-ФЗ)</w:t>
            </w:r>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r w:rsidR="00DF3A1E" w:rsidRPr="00961E82">
              <w:rPr>
                <w:i/>
              </w:rPr>
              <w:t xml:space="preserve"> Закона № 223-ФЗ)</w:t>
            </w:r>
            <w:r w:rsidR="002869DB" w:rsidRPr="00961E82">
              <w:t>.</w:t>
            </w:r>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r w:rsidR="005A039F" w:rsidRPr="00961E82">
              <w:rPr>
                <w:i/>
              </w:rPr>
              <w:t xml:space="preserve"> Закона № 223-ФЗ)</w:t>
            </w:r>
            <w:r w:rsidRPr="00961E82">
              <w:t>;</w:t>
            </w:r>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 xml:space="preserve">3.4. </w:t>
            </w:r>
            <w:r w:rsidR="005A039F" w:rsidRPr="00961E82">
              <w:rPr>
                <w:i/>
              </w:rPr>
              <w:t>Закона № 223-ФЗ)</w:t>
            </w:r>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r w:rsidR="000F6800" w:rsidRPr="00961E82">
              <w:rPr>
                <w:i/>
              </w:rPr>
              <w:t xml:space="preserve"> Закона № 223-ФЗ)</w:t>
            </w:r>
            <w:r w:rsidR="000F6800" w:rsidRPr="00961E82">
              <w:t>.</w:t>
            </w:r>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4"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961E82">
                <w:t>законодательством</w:t>
              </w:r>
            </w:hyperlink>
            <w:r w:rsidRPr="00961E82">
              <w:t xml:space="preserve"> Российской </w:t>
            </w:r>
            <w:r w:rsidRPr="00961E82">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961E82">
                <w:t>статьями 289</w:t>
              </w:r>
            </w:hyperlink>
            <w:r w:rsidRPr="00961E82">
              <w:t xml:space="preserve">, </w:t>
            </w:r>
            <w:hyperlink r:id="rId28" w:history="1">
              <w:r w:rsidRPr="00961E82">
                <w:t>290</w:t>
              </w:r>
            </w:hyperlink>
            <w:r w:rsidRPr="00961E82">
              <w:t xml:space="preserve">, </w:t>
            </w:r>
            <w:hyperlink r:id="rId29" w:history="1">
              <w:r w:rsidRPr="00961E82">
                <w:t>291</w:t>
              </w:r>
            </w:hyperlink>
            <w:r w:rsidRPr="00961E82">
              <w:t xml:space="preserve">, </w:t>
            </w:r>
            <w:hyperlink r:id="rId30"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961E82">
              <w:lastRenderedPageBreak/>
              <w:t>«Интернет», на которых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4" w:name="P495"/>
            <w:bookmarkEnd w:id="4"/>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 Закона № 223-ФЗ)</w:t>
            </w:r>
            <w:r w:rsidRPr="00961E82">
              <w:rPr>
                <w:b/>
              </w:rPr>
              <w:t>.</w:t>
            </w:r>
          </w:p>
          <w:p w14:paraId="24FD0E8C" w14:textId="6F82FD8D" w:rsidR="00257BA7" w:rsidRPr="00961E82"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r w:rsidRPr="00961E82">
              <w:rPr>
                <w:i/>
              </w:rPr>
              <w:t xml:space="preserve"> Закона № 223-ФЗ)</w:t>
            </w:r>
            <w:r w:rsidR="0084577B" w:rsidRPr="0084577B">
              <w:t xml:space="preserve"> </w:t>
            </w:r>
            <w:r w:rsidR="0084577B">
              <w:t xml:space="preserve">и </w:t>
            </w:r>
            <w:r w:rsidR="0084577B" w:rsidRPr="0084577B">
              <w:t>предложение о цене договора (единицы товара, работы, услуги)</w:t>
            </w:r>
            <w:r w:rsidR="0084577B" w:rsidRPr="0084577B">
              <w:rPr>
                <w:i/>
              </w:rPr>
              <w:t xml:space="preserve"> (согласно пункту 13 части 19.1 статьи 3.4 Закона № 223-ФЗ) </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 xml:space="preserve">в отношении предмета такой закупки», </w:t>
            </w:r>
            <w:r w:rsidR="0084577B" w:rsidRPr="0084577B">
              <w:rPr>
                <w:i/>
              </w:rPr>
              <w:t>включая приложение Спецификация мероприятия, с указанием всех запрашиваемых цен</w:t>
            </w:r>
            <w:r w:rsidR="00E86915" w:rsidRPr="00961E82">
              <w:rPr>
                <w:i/>
              </w:rPr>
              <w:t>)</w:t>
            </w:r>
            <w:r w:rsidRPr="00961E82">
              <w:t>;</w:t>
            </w:r>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r w:rsidRPr="00961E82">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r w:rsidRPr="00961E82">
              <w:rPr>
                <w:i/>
              </w:rPr>
              <w:t xml:space="preserve"> Закона № 223-ФЗ (в настоящем извещении требование не установлено)</w:t>
            </w:r>
            <w:r w:rsidRPr="00961E82">
              <w:t>;</w:t>
            </w:r>
          </w:p>
          <w:p w14:paraId="5CB3D1DA" w14:textId="3AAF67F5" w:rsidR="00257BA7" w:rsidRPr="00961E82" w:rsidRDefault="00257BA7" w:rsidP="002D12BA">
            <w:pPr>
              <w:widowControl w:val="0"/>
              <w:numPr>
                <w:ilvl w:val="1"/>
                <w:numId w:val="42"/>
              </w:numPr>
              <w:tabs>
                <w:tab w:val="left" w:pos="629"/>
                <w:tab w:val="left" w:pos="851"/>
                <w:tab w:val="left" w:pos="993"/>
              </w:tabs>
              <w:ind w:left="62" w:firstLine="0"/>
              <w:jc w:val="both"/>
            </w:pPr>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961E82">
              <w:lastRenderedPageBreak/>
              <w:t xml:space="preserve">работам, услугам, выполняемым, оказываемым иностранными лицами»; (спецификация или иной документ по форме, определенной приложением к </w:t>
            </w:r>
            <w:r w:rsidR="002B7E08" w:rsidRPr="002B7E08">
              <w:rPr>
                <w:bCs/>
              </w:rPr>
              <w:t>Предложению участника конкурентной закупки с участием субъектов малого и среднего предпринимательства в отношении предмета такой закупки</w:t>
            </w:r>
            <w:r w:rsidR="002B7E08">
              <w:rPr>
                <w:bCs/>
              </w:rPr>
              <w:t xml:space="preserve"> (приложение № 1 к извещению</w:t>
            </w:r>
            <w:r w:rsidRPr="00961E82">
              <w:t xml:space="preserve">) </w:t>
            </w:r>
            <w:r w:rsidRPr="00961E82">
              <w:rPr>
                <w:i/>
              </w:rPr>
              <w:t>(согласно пункту 12 части 19.1 статьи</w:t>
            </w:r>
            <w:r w:rsidR="00E86915" w:rsidRPr="00961E82">
              <w:rPr>
                <w:i/>
              </w:rPr>
              <w:t xml:space="preserve"> 3.4.</w:t>
            </w:r>
            <w:r w:rsidRPr="00961E82">
              <w:rPr>
                <w:i/>
              </w:rPr>
              <w:t xml:space="preserve"> Закона № 223-ФЗ) (</w:t>
            </w:r>
            <w:r w:rsidR="00262D5E" w:rsidRPr="00262D5E">
              <w:rPr>
                <w:i/>
              </w:rPr>
              <w:t>информация в произвольной форме</w:t>
            </w:r>
            <w:r w:rsidRPr="00961E82">
              <w:rPr>
                <w:i/>
              </w:rPr>
              <w:t>)</w:t>
            </w:r>
            <w:r w:rsidRPr="00961E82">
              <w:t>.</w:t>
            </w:r>
          </w:p>
          <w:p w14:paraId="1F41B57B" w14:textId="20C90946" w:rsidR="00822ECA" w:rsidRPr="00961E82" w:rsidRDefault="00822ECA" w:rsidP="0084577B">
            <w:pPr>
              <w:pStyle w:val="a4"/>
              <w:widowControl w:val="0"/>
              <w:tabs>
                <w:tab w:val="left" w:pos="284"/>
                <w:tab w:val="left" w:pos="487"/>
                <w:tab w:val="left" w:pos="993"/>
              </w:tabs>
              <w:ind w:left="62"/>
              <w:jc w:val="both"/>
              <w:rPr>
                <w:lang w:val="ru-RU"/>
              </w:rPr>
            </w:pPr>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84577B">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69B80576" w:rsidR="008F5D8D" w:rsidRPr="00961E82" w:rsidRDefault="007C7AD3" w:rsidP="00CC6297">
            <w:pPr>
              <w:widowControl w:val="0"/>
              <w:numPr>
                <w:ilvl w:val="1"/>
                <w:numId w:val="9"/>
              </w:numPr>
              <w:tabs>
                <w:tab w:val="left" w:pos="464"/>
              </w:tabs>
              <w:ind w:left="0" w:firstLine="0"/>
              <w:jc w:val="both"/>
              <w:rPr>
                <w:bCs/>
              </w:rPr>
            </w:pPr>
            <w:r w:rsidRPr="00961E82">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 xml:space="preserve"> </w:t>
            </w:r>
            <w:r w:rsidRPr="00961E82">
              <w:t xml:space="preserve">и/или одной и более начальной </w:t>
            </w:r>
            <w:r w:rsidRPr="00961E82">
              <w:lastRenderedPageBreak/>
              <w:t>(максимальной)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w:t>
            </w:r>
            <w:r w:rsidR="002B7E08">
              <w:rPr>
                <w:bCs/>
              </w:rPr>
              <w:t>мероприятия</w:t>
            </w:r>
            <w:r w:rsidR="006D6E6D" w:rsidRPr="00961E82">
              <w:rPr>
                <w:bCs/>
              </w:rPr>
              <w:t xml:space="preserve"> </w:t>
            </w:r>
            <w:r w:rsidR="0042056A" w:rsidRPr="005F60B2">
              <w:rPr>
                <w:bCs/>
                <w:i/>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5F60B2">
              <w:rPr>
                <w:bCs/>
                <w:i/>
              </w:rPr>
              <w:t>извещению</w:t>
            </w:r>
            <w:r w:rsidR="0042056A" w:rsidRPr="005F60B2">
              <w:rPr>
                <w:bCs/>
                <w:i/>
              </w:rPr>
              <w:t>))</w:t>
            </w:r>
            <w:r w:rsidR="006D6E6D" w:rsidRPr="00961E82">
              <w:rPr>
                <w:bCs/>
              </w:rPr>
              <w:t xml:space="preserve"> и/или несоответствие цены договора, определенной участником закупки в </w:t>
            </w:r>
            <w:r w:rsidR="00C45AA4">
              <w:rPr>
                <w:bCs/>
              </w:rPr>
              <w:t>Предложении</w:t>
            </w:r>
            <w:r w:rsidR="00C45AA4" w:rsidRPr="00C45AA4">
              <w:rPr>
                <w:bCs/>
              </w:rPr>
              <w:t xml:space="preserve"> участника конкурентной закупки с участием субъектов малого и среднего предпринимательства в отношении предмета такой закупки</w:t>
            </w:r>
            <w:r w:rsidR="006D6E6D" w:rsidRPr="00961E82">
              <w:rPr>
                <w:bCs/>
              </w:rPr>
              <w:t>, сумме единичных расценок, определенных участником закупки в спецификации</w:t>
            </w:r>
            <w:r w:rsidR="002B7E08">
              <w:rPr>
                <w:bCs/>
              </w:rPr>
              <w:t xml:space="preserve"> мероприятия</w:t>
            </w:r>
            <w:r w:rsidR="0064643F" w:rsidRPr="00961E82">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961E82">
              <w:lastRenderedPageBreak/>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3E83AEF5"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w:t>
            </w:r>
            <w:r w:rsidR="00275467">
              <w:t>Заказчика</w:t>
            </w:r>
            <w:r w:rsidR="00B067D9"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с даты поступления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w:t>
            </w:r>
            <w:r w:rsidRPr="00961E82">
              <w:lastRenderedPageBreak/>
              <w:t>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с соответствии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w:t>
            </w:r>
            <w:r w:rsidRPr="00163288">
              <w:lastRenderedPageBreak/>
              <w:t>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CE252C">
            <w:pPr>
              <w:pStyle w:val="a4"/>
              <w:widowControl w:val="0"/>
              <w:numPr>
                <w:ilvl w:val="2"/>
                <w:numId w:val="43"/>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w:t>
            </w:r>
            <w:r w:rsidRPr="006A632D">
              <w:rPr>
                <w:i/>
                <w:lang w:val="ru-RU"/>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CE252C">
            <w:pPr>
              <w:pStyle w:val="a4"/>
              <w:widowControl w:val="0"/>
              <w:numPr>
                <w:ilvl w:val="2"/>
                <w:numId w:val="43"/>
              </w:numPr>
              <w:tabs>
                <w:tab w:val="left" w:pos="0"/>
                <w:tab w:val="left" w:pos="464"/>
                <w:tab w:val="left" w:pos="993"/>
              </w:tabs>
              <w:autoSpaceDE w:val="0"/>
              <w:autoSpaceDN w:val="0"/>
              <w:adjustRightInd w:val="0"/>
              <w:ind w:left="62" w:firstLine="0"/>
              <w:jc w:val="both"/>
              <w:rPr>
                <w:lang w:val="ru-RU"/>
              </w:rPr>
            </w:pPr>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w:t>
            </w:r>
            <w:r w:rsidRPr="00961E82">
              <w:rPr>
                <w:b/>
              </w:rPr>
              <w:lastRenderedPageBreak/>
              <w:t>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w:t>
            </w:r>
            <w:r w:rsidRPr="00961E82">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42CE646C" w:rsidR="00B067D9" w:rsidRPr="006A632D" w:rsidRDefault="006A632D" w:rsidP="004531C3">
            <w:pPr>
              <w:widowControl w:val="0"/>
              <w:jc w:val="both"/>
            </w:pPr>
            <w:r>
              <w:t xml:space="preserve">1. </w:t>
            </w:r>
            <w:r w:rsidR="00E86915" w:rsidRPr="006A632D">
              <w:t>Предложение участника</w:t>
            </w:r>
            <w:r w:rsidR="00B067D9" w:rsidRPr="006A632D">
              <w:t xml:space="preserve"> </w:t>
            </w:r>
            <w:r w:rsidRPr="006A632D">
              <w:t xml:space="preserve">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00B067D9" w:rsidRPr="006A632D">
              <w:t>. Форма.</w:t>
            </w:r>
          </w:p>
          <w:p w14:paraId="4FBC178B" w14:textId="50C22360" w:rsidR="007F214D" w:rsidRPr="00961E82" w:rsidRDefault="006A632D">
            <w:pPr>
              <w:widowControl w:val="0"/>
              <w:tabs>
                <w:tab w:val="left" w:pos="1701"/>
              </w:tabs>
              <w:jc w:val="both"/>
            </w:pPr>
            <w:r>
              <w:t xml:space="preserve">2. </w:t>
            </w:r>
            <w:r w:rsidR="00C742B4" w:rsidRPr="00961E82">
              <w:t>Обоснование начальной (максимальной) цены договора</w:t>
            </w:r>
            <w:r w:rsidR="006B2236" w:rsidRPr="00961E82">
              <w:t>.</w:t>
            </w:r>
          </w:p>
          <w:p w14:paraId="6F7D1487" w14:textId="45BA0347" w:rsidR="00B067D9" w:rsidRPr="00961E82" w:rsidRDefault="006A632D" w:rsidP="00BD192B">
            <w:pPr>
              <w:widowControl w:val="0"/>
              <w:tabs>
                <w:tab w:val="left" w:pos="1701"/>
              </w:tabs>
              <w:jc w:val="both"/>
            </w:pPr>
            <w:r>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55C937D2" w:rsidR="00554944" w:rsidRPr="00961E82" w:rsidRDefault="0053248F" w:rsidP="00554944">
      <w:pPr>
        <w:jc w:val="right"/>
        <w:rPr>
          <w:b/>
          <w:bCs/>
        </w:rPr>
      </w:pPr>
      <w:r w:rsidRPr="00961E82">
        <w:rPr>
          <w:b/>
          <w:bCs/>
        </w:rPr>
        <w:t xml:space="preserve">от </w:t>
      </w:r>
      <w:r w:rsidR="0045367C">
        <w:rPr>
          <w:b/>
          <w:bCs/>
        </w:rPr>
        <w:t>23.11</w:t>
      </w:r>
      <w:r w:rsidRPr="00961E82">
        <w:rPr>
          <w:b/>
          <w:bCs/>
        </w:rPr>
        <w:t>.202</w:t>
      </w:r>
      <w:r w:rsidR="003E1DB9" w:rsidRPr="00961E82">
        <w:rPr>
          <w:b/>
          <w:bCs/>
        </w:rPr>
        <w:t>2</w:t>
      </w:r>
      <w:r w:rsidRPr="00961E82">
        <w:rPr>
          <w:b/>
          <w:bCs/>
        </w:rPr>
        <w:t xml:space="preserve"> г. № ЗКЭФ-</w:t>
      </w:r>
      <w:r w:rsidR="001B75D0" w:rsidRPr="00961E82">
        <w:rPr>
          <w:b/>
          <w:bCs/>
        </w:rPr>
        <w:t>Д</w:t>
      </w:r>
      <w:r w:rsidR="001B75D0">
        <w:rPr>
          <w:b/>
          <w:bCs/>
        </w:rPr>
        <w:t>М</w:t>
      </w:r>
      <w:r w:rsidR="006E07B8" w:rsidRPr="00961E82">
        <w:rPr>
          <w:b/>
          <w:bCs/>
        </w:rPr>
        <w:t>-</w:t>
      </w:r>
      <w:r w:rsidR="006A0A0C" w:rsidRPr="00961E82">
        <w:rPr>
          <w:b/>
          <w:bCs/>
        </w:rPr>
        <w:t>6</w:t>
      </w:r>
      <w:r w:rsidR="00030099">
        <w:rPr>
          <w:b/>
          <w:bCs/>
        </w:rPr>
        <w:t>7</w:t>
      </w:r>
      <w:r w:rsidR="00BE129D">
        <w:rPr>
          <w:b/>
          <w:bCs/>
        </w:rPr>
        <w:t>6</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0C0994AD"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45367C">
        <w:rPr>
          <w:bCs/>
        </w:rPr>
        <w:t>23.11</w:t>
      </w:r>
      <w:r w:rsidR="0053248F" w:rsidRPr="00961E82">
        <w:rPr>
          <w:bCs/>
        </w:rPr>
        <w:t>.202</w:t>
      </w:r>
      <w:r w:rsidR="003E1DB9" w:rsidRPr="00961E82">
        <w:rPr>
          <w:bCs/>
        </w:rPr>
        <w:t>2</w:t>
      </w:r>
      <w:r w:rsidR="0053248F" w:rsidRPr="00961E82">
        <w:rPr>
          <w:bCs/>
        </w:rPr>
        <w:t xml:space="preserve"> г. № ЗКЭФ-</w:t>
      </w:r>
      <w:r w:rsidR="001B75D0" w:rsidRPr="00961E82">
        <w:rPr>
          <w:bCs/>
        </w:rPr>
        <w:t>Д</w:t>
      </w:r>
      <w:r w:rsidR="001B75D0">
        <w:rPr>
          <w:bCs/>
        </w:rPr>
        <w:t>М</w:t>
      </w:r>
      <w:r w:rsidR="006E07B8" w:rsidRPr="00961E82">
        <w:rPr>
          <w:bCs/>
        </w:rPr>
        <w:t>-</w:t>
      </w:r>
      <w:r w:rsidR="006A0A0C" w:rsidRPr="00961E82">
        <w:rPr>
          <w:bCs/>
        </w:rPr>
        <w:t>6</w:t>
      </w:r>
      <w:r w:rsidR="00030099">
        <w:rPr>
          <w:bCs/>
        </w:rPr>
        <w:t>7</w:t>
      </w:r>
      <w:r w:rsidR="00BE129D">
        <w:rPr>
          <w:bCs/>
        </w:rPr>
        <w:t>6</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proofErr w:type="gramStart"/>
      <w:r w:rsidRPr="00961E82">
        <w:rPr>
          <w:lang w:eastAsia="en-US"/>
        </w:rPr>
        <w:t>именуемое(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311CC95E" w:rsidR="0020603E" w:rsidRPr="00961E82" w:rsidRDefault="00E469DB" w:rsidP="0020603E">
      <w:pPr>
        <w:numPr>
          <w:ilvl w:val="0"/>
          <w:numId w:val="3"/>
        </w:numPr>
        <w:tabs>
          <w:tab w:val="left" w:pos="993"/>
        </w:tabs>
        <w:ind w:left="0" w:firstLine="709"/>
        <w:jc w:val="both"/>
      </w:pPr>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 xml:space="preserve">го предложения (спецификация </w:t>
      </w:r>
      <w:r w:rsidR="00C45AA4">
        <w:t>мероприятия</w:t>
      </w:r>
      <w:r w:rsidR="00A940B9">
        <w:t>)</w:t>
      </w:r>
      <w:r w:rsidR="00C45AA4">
        <w:t>,</w:t>
      </w:r>
      <w:r w:rsidRPr="00961E82">
        <w:t xml:space="preserve"> с ценой договора ________</w:t>
      </w:r>
      <w:proofErr w:type="gramStart"/>
      <w:r w:rsidRPr="00961E82">
        <w:t>_(</w:t>
      </w:r>
      <w:proofErr w:type="gramEnd"/>
      <w:r w:rsidRPr="00961E82">
        <w:t>_____</w:t>
      </w:r>
      <w:r w:rsidR="009931A5">
        <w:t>____________</w:t>
      </w:r>
      <w:r w:rsidRPr="00961E82">
        <w:t>) рублей, без учета НДС.</w:t>
      </w:r>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с даты открытия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34C4F618"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6527C5">
        <w:t>мероприятия</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 xml:space="preserve">должность уполномоченного </w:t>
      </w:r>
      <w:proofErr w:type="gramStart"/>
      <w:r w:rsidRPr="00961E82">
        <w:rPr>
          <w:bCs/>
          <w:i/>
          <w:sz w:val="20"/>
          <w:szCs w:val="20"/>
          <w:u w:val="single"/>
        </w:rPr>
        <w:t xml:space="preserve">лица)   </w:t>
      </w:r>
      <w:proofErr w:type="gramEnd"/>
      <w:r w:rsidRPr="00961E82">
        <w:rPr>
          <w:bCs/>
          <w:i/>
          <w:sz w:val="20"/>
          <w:szCs w:val="20"/>
          <w:u w:val="single"/>
        </w:rPr>
        <w:t xml:space="preserve">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01080160" w:rsidR="00554944" w:rsidRDefault="00554944" w:rsidP="009F7105">
      <w:pPr>
        <w:jc w:val="right"/>
        <w:rPr>
          <w:b/>
          <w:bCs/>
          <w:highlight w:val="yellow"/>
        </w:rPr>
      </w:pPr>
    </w:p>
    <w:p w14:paraId="5972B867" w14:textId="77777777" w:rsidR="002322BB" w:rsidRDefault="002322BB" w:rsidP="002322BB">
      <w:pPr>
        <w:jc w:val="center"/>
        <w:rPr>
          <w:b/>
        </w:rPr>
      </w:pPr>
      <w:r w:rsidRPr="008607DC">
        <w:rPr>
          <w:b/>
        </w:rPr>
        <w:t xml:space="preserve">Спецификация </w:t>
      </w:r>
      <w:r>
        <w:rPr>
          <w:b/>
        </w:rPr>
        <w:t>мероприятия</w:t>
      </w:r>
    </w:p>
    <w:tbl>
      <w:tblPr>
        <w:tblStyle w:val="290"/>
        <w:tblW w:w="16131" w:type="dxa"/>
        <w:tblInd w:w="-147" w:type="dxa"/>
        <w:tblLayout w:type="fixed"/>
        <w:tblLook w:val="04A0" w:firstRow="1" w:lastRow="0" w:firstColumn="1" w:lastColumn="0" w:noHBand="0" w:noVBand="1"/>
      </w:tblPr>
      <w:tblGrid>
        <w:gridCol w:w="681"/>
        <w:gridCol w:w="1559"/>
        <w:gridCol w:w="9072"/>
        <w:gridCol w:w="2410"/>
        <w:gridCol w:w="2409"/>
      </w:tblGrid>
      <w:tr w:rsidR="002322BB" w:rsidRPr="00E37CDF" w14:paraId="776EE99D" w14:textId="77777777" w:rsidTr="00A9027A">
        <w:tc>
          <w:tcPr>
            <w:tcW w:w="681" w:type="dxa"/>
          </w:tcPr>
          <w:p w14:paraId="5E961632" w14:textId="77777777" w:rsidR="002322BB" w:rsidRPr="00E37CDF" w:rsidRDefault="002322BB" w:rsidP="00A9027A">
            <w:pPr>
              <w:spacing w:after="200"/>
              <w:jc w:val="center"/>
              <w:rPr>
                <w:b/>
              </w:rPr>
            </w:pPr>
            <w:r>
              <w:rPr>
                <w:b/>
              </w:rPr>
              <w:t>№ п/п</w:t>
            </w:r>
          </w:p>
        </w:tc>
        <w:tc>
          <w:tcPr>
            <w:tcW w:w="1559" w:type="dxa"/>
            <w:vAlign w:val="center"/>
          </w:tcPr>
          <w:p w14:paraId="3EDE63A4" w14:textId="77777777" w:rsidR="002322BB" w:rsidRPr="00E37CDF" w:rsidRDefault="002322BB" w:rsidP="00A9027A">
            <w:pPr>
              <w:spacing w:after="200"/>
              <w:jc w:val="center"/>
              <w:rPr>
                <w:b/>
              </w:rPr>
            </w:pPr>
            <w:r w:rsidRPr="00E37CDF">
              <w:rPr>
                <w:b/>
              </w:rPr>
              <w:t>Услуга</w:t>
            </w:r>
          </w:p>
        </w:tc>
        <w:tc>
          <w:tcPr>
            <w:tcW w:w="9072" w:type="dxa"/>
            <w:vAlign w:val="center"/>
          </w:tcPr>
          <w:p w14:paraId="74A15E7F" w14:textId="77777777" w:rsidR="002322BB" w:rsidRPr="00E37CDF" w:rsidRDefault="002322BB" w:rsidP="00A9027A">
            <w:pPr>
              <w:spacing w:after="200"/>
              <w:jc w:val="center"/>
              <w:rPr>
                <w:b/>
                <w:bCs/>
              </w:rPr>
            </w:pPr>
            <w:r w:rsidRPr="00E37CDF">
              <w:rPr>
                <w:b/>
                <w:bCs/>
              </w:rPr>
              <w:t>Параметры</w:t>
            </w:r>
          </w:p>
        </w:tc>
        <w:tc>
          <w:tcPr>
            <w:tcW w:w="2410" w:type="dxa"/>
          </w:tcPr>
          <w:p w14:paraId="6DB318C2" w14:textId="77777777" w:rsidR="002322BB" w:rsidRPr="00E37CDF" w:rsidRDefault="002322BB" w:rsidP="00A9027A">
            <w:pPr>
              <w:spacing w:after="200"/>
              <w:jc w:val="center"/>
              <w:rPr>
                <w:b/>
                <w:bCs/>
              </w:rPr>
            </w:pPr>
            <w:r w:rsidRPr="004C77A1">
              <w:rPr>
                <w:b/>
              </w:rPr>
              <w:t xml:space="preserve">Начальная (максимальная) цена, руб., </w:t>
            </w:r>
            <w:r>
              <w:rPr>
                <w:b/>
              </w:rPr>
              <w:br/>
            </w:r>
            <w:r w:rsidRPr="004C77A1">
              <w:rPr>
                <w:b/>
              </w:rPr>
              <w:t>без учета НДС</w:t>
            </w:r>
          </w:p>
        </w:tc>
        <w:tc>
          <w:tcPr>
            <w:tcW w:w="2409" w:type="dxa"/>
          </w:tcPr>
          <w:p w14:paraId="0AC9B69A" w14:textId="77777777" w:rsidR="002322BB" w:rsidRPr="004C77A1" w:rsidRDefault="002322BB" w:rsidP="00A9027A">
            <w:pPr>
              <w:spacing w:after="200"/>
              <w:jc w:val="center"/>
              <w:rPr>
                <w:b/>
                <w:bCs/>
              </w:rPr>
            </w:pPr>
            <w:r w:rsidRPr="004C77A1">
              <w:rPr>
                <w:b/>
              </w:rPr>
              <w:t xml:space="preserve">Предложение участника закупки: цена, руб., </w:t>
            </w:r>
            <w:r>
              <w:rPr>
                <w:b/>
              </w:rPr>
              <w:br/>
            </w:r>
            <w:r w:rsidRPr="004C77A1">
              <w:rPr>
                <w:b/>
              </w:rPr>
              <w:t>без учета НДС</w:t>
            </w:r>
          </w:p>
        </w:tc>
      </w:tr>
      <w:tr w:rsidR="002322BB" w:rsidRPr="00E37CDF" w14:paraId="2E433762" w14:textId="77777777" w:rsidTr="00A9027A">
        <w:tc>
          <w:tcPr>
            <w:tcW w:w="681" w:type="dxa"/>
          </w:tcPr>
          <w:p w14:paraId="75052AA9" w14:textId="77777777" w:rsidR="002322BB" w:rsidRPr="00E64355" w:rsidRDefault="002322BB" w:rsidP="00A9027A">
            <w:pPr>
              <w:jc w:val="center"/>
              <w:rPr>
                <w:b/>
                <w:bCs/>
                <w:i/>
              </w:rPr>
            </w:pPr>
            <w:r w:rsidRPr="00E64355">
              <w:rPr>
                <w:b/>
                <w:bCs/>
                <w:i/>
              </w:rPr>
              <w:t>1</w:t>
            </w:r>
          </w:p>
        </w:tc>
        <w:tc>
          <w:tcPr>
            <w:tcW w:w="1559" w:type="dxa"/>
            <w:vAlign w:val="center"/>
          </w:tcPr>
          <w:p w14:paraId="624294B2" w14:textId="77777777" w:rsidR="002322BB" w:rsidRPr="00E64355" w:rsidRDefault="002322BB" w:rsidP="00A9027A">
            <w:pPr>
              <w:jc w:val="center"/>
              <w:rPr>
                <w:b/>
                <w:bCs/>
                <w:i/>
              </w:rPr>
            </w:pPr>
            <w:r w:rsidRPr="00E64355">
              <w:rPr>
                <w:b/>
                <w:bCs/>
                <w:i/>
              </w:rPr>
              <w:t>2</w:t>
            </w:r>
          </w:p>
        </w:tc>
        <w:tc>
          <w:tcPr>
            <w:tcW w:w="9072" w:type="dxa"/>
            <w:vAlign w:val="center"/>
          </w:tcPr>
          <w:p w14:paraId="2F4F61E2" w14:textId="77777777" w:rsidR="002322BB" w:rsidRPr="00E64355" w:rsidRDefault="002322BB" w:rsidP="00A9027A">
            <w:pPr>
              <w:ind w:firstLine="27"/>
              <w:jc w:val="center"/>
              <w:rPr>
                <w:b/>
                <w:bCs/>
                <w:i/>
              </w:rPr>
            </w:pPr>
            <w:r w:rsidRPr="00E64355">
              <w:rPr>
                <w:b/>
                <w:bCs/>
                <w:i/>
              </w:rPr>
              <w:t>3</w:t>
            </w:r>
          </w:p>
        </w:tc>
        <w:tc>
          <w:tcPr>
            <w:tcW w:w="2410" w:type="dxa"/>
          </w:tcPr>
          <w:p w14:paraId="136AE030" w14:textId="77777777" w:rsidR="002322BB" w:rsidRPr="00E64355" w:rsidRDefault="002322BB" w:rsidP="00A9027A">
            <w:pPr>
              <w:jc w:val="center"/>
              <w:rPr>
                <w:b/>
                <w:bCs/>
                <w:i/>
              </w:rPr>
            </w:pPr>
            <w:r w:rsidRPr="00E64355">
              <w:rPr>
                <w:b/>
                <w:bCs/>
                <w:i/>
              </w:rPr>
              <w:t>4</w:t>
            </w:r>
          </w:p>
        </w:tc>
        <w:tc>
          <w:tcPr>
            <w:tcW w:w="2409" w:type="dxa"/>
          </w:tcPr>
          <w:p w14:paraId="0627570D" w14:textId="77777777" w:rsidR="002322BB" w:rsidRPr="00E64355" w:rsidRDefault="002322BB" w:rsidP="00A9027A">
            <w:pPr>
              <w:jc w:val="center"/>
              <w:rPr>
                <w:b/>
                <w:bCs/>
                <w:i/>
              </w:rPr>
            </w:pPr>
            <w:r w:rsidRPr="00E64355">
              <w:rPr>
                <w:b/>
                <w:bCs/>
                <w:i/>
              </w:rPr>
              <w:t>5</w:t>
            </w:r>
          </w:p>
        </w:tc>
      </w:tr>
      <w:tr w:rsidR="002322BB" w:rsidRPr="00E37CDF" w14:paraId="4CD6887A" w14:textId="77777777" w:rsidTr="00A9027A">
        <w:tc>
          <w:tcPr>
            <w:tcW w:w="16131" w:type="dxa"/>
            <w:gridSpan w:val="5"/>
          </w:tcPr>
          <w:p w14:paraId="63B08424" w14:textId="77777777" w:rsidR="002322BB" w:rsidRPr="00E64355" w:rsidRDefault="002322BB" w:rsidP="00A9027A">
            <w:pPr>
              <w:ind w:firstLine="851"/>
              <w:jc w:val="both"/>
              <w:rPr>
                <w:bCs/>
              </w:rPr>
            </w:pPr>
            <w:r w:rsidRPr="00E64355">
              <w:rPr>
                <w:bCs/>
              </w:rPr>
              <w:t>Культурно-массовое мероприятие «Открытие зимнего сезона»</w:t>
            </w:r>
          </w:p>
          <w:p w14:paraId="05CA353E" w14:textId="7E8C89EB" w:rsidR="002322BB" w:rsidRPr="00E64355" w:rsidRDefault="002322BB" w:rsidP="00A9027A">
            <w:pPr>
              <w:ind w:firstLine="851"/>
              <w:jc w:val="both"/>
              <w:rPr>
                <w:bCs/>
              </w:rPr>
            </w:pPr>
            <w:r w:rsidRPr="00E64355">
              <w:rPr>
                <w:bCs/>
              </w:rPr>
              <w:t xml:space="preserve">Период оказания услуг: </w:t>
            </w:r>
            <w:r w:rsidR="004F78E5">
              <w:rPr>
                <w:bCs/>
              </w:rPr>
              <w:t>декабрь</w:t>
            </w:r>
            <w:r w:rsidRPr="00E64355">
              <w:rPr>
                <w:bCs/>
              </w:rPr>
              <w:t xml:space="preserve"> (1 день, предварительная</w:t>
            </w:r>
            <w:r w:rsidR="004F78E5">
              <w:rPr>
                <w:bCs/>
              </w:rPr>
              <w:t xml:space="preserve"> </w:t>
            </w:r>
            <w:r w:rsidR="004F78E5" w:rsidRPr="00E64355">
              <w:rPr>
                <w:bCs/>
              </w:rPr>
              <w:t xml:space="preserve">дата </w:t>
            </w:r>
            <w:r w:rsidR="004F78E5">
              <w:rPr>
                <w:bCs/>
              </w:rPr>
              <w:t>10 декабря</w:t>
            </w:r>
            <w:r w:rsidRPr="00E64355">
              <w:rPr>
                <w:bCs/>
              </w:rPr>
              <w:t>)</w:t>
            </w:r>
          </w:p>
          <w:p w14:paraId="39694F09" w14:textId="77777777" w:rsidR="002322BB" w:rsidRDefault="002322BB" w:rsidP="00A9027A">
            <w:pPr>
              <w:ind w:firstLine="851"/>
              <w:jc w:val="both"/>
              <w:rPr>
                <w:bCs/>
              </w:rPr>
            </w:pPr>
            <w:r w:rsidRPr="00E64355">
              <w:rPr>
                <w:bCs/>
              </w:rPr>
              <w:t xml:space="preserve">Количество участников: до 2000 посетителей </w:t>
            </w:r>
          </w:p>
          <w:p w14:paraId="1809D900" w14:textId="77777777" w:rsidR="002322BB" w:rsidRPr="00E64355" w:rsidRDefault="002322BB" w:rsidP="00A9027A">
            <w:pPr>
              <w:ind w:firstLine="851"/>
              <w:jc w:val="both"/>
              <w:rPr>
                <w:bCs/>
              </w:rPr>
            </w:pPr>
            <w:r w:rsidRPr="00E64355">
              <w:rPr>
                <w:bCs/>
              </w:rPr>
              <w:t xml:space="preserve">Ответственное лицо от заказчика: директор Департамента маркетинга, </w:t>
            </w:r>
            <w:hyperlink r:id="rId35" w:history="1">
              <w:r w:rsidRPr="00E64355">
                <w:rPr>
                  <w:bCs/>
                </w:rPr>
                <w:t>info@ncrc.ru</w:t>
              </w:r>
            </w:hyperlink>
            <w:r w:rsidRPr="00E64355">
              <w:rPr>
                <w:bCs/>
              </w:rPr>
              <w:t>, timur.chubarin@ncrc.ru</w:t>
            </w:r>
          </w:p>
        </w:tc>
      </w:tr>
      <w:tr w:rsidR="000C628A" w:rsidRPr="00E37CDF" w14:paraId="7F2FA623" w14:textId="77777777" w:rsidTr="00A9027A">
        <w:tc>
          <w:tcPr>
            <w:tcW w:w="681" w:type="dxa"/>
          </w:tcPr>
          <w:p w14:paraId="5D3E81FE" w14:textId="77777777" w:rsidR="000C628A" w:rsidRPr="00E37CDF" w:rsidRDefault="000C628A" w:rsidP="000C628A">
            <w:pPr>
              <w:widowControl w:val="0"/>
              <w:spacing w:after="200"/>
              <w:contextualSpacing/>
            </w:pPr>
            <w:r w:rsidRPr="00E37CDF">
              <w:t>1.</w:t>
            </w:r>
          </w:p>
        </w:tc>
        <w:tc>
          <w:tcPr>
            <w:tcW w:w="1559" w:type="dxa"/>
          </w:tcPr>
          <w:p w14:paraId="420DC6AA" w14:textId="77777777" w:rsidR="000C628A" w:rsidRPr="00E37CDF" w:rsidRDefault="000C628A" w:rsidP="000C628A">
            <w:pPr>
              <w:widowControl w:val="0"/>
              <w:spacing w:after="200"/>
              <w:contextualSpacing/>
            </w:pPr>
            <w:r w:rsidRPr="00E37CDF">
              <w:t>Проведение мероприятия и подготовка площадки</w:t>
            </w:r>
          </w:p>
          <w:p w14:paraId="258B35FC" w14:textId="77777777" w:rsidR="000C628A" w:rsidRPr="00E37CDF" w:rsidRDefault="000C628A" w:rsidP="000C628A">
            <w:pPr>
              <w:widowControl w:val="0"/>
              <w:spacing w:after="200"/>
              <w:contextualSpacing/>
            </w:pPr>
          </w:p>
        </w:tc>
        <w:tc>
          <w:tcPr>
            <w:tcW w:w="9072" w:type="dxa"/>
          </w:tcPr>
          <w:p w14:paraId="68A2D04C" w14:textId="77777777" w:rsidR="000C628A" w:rsidRPr="00E37CDF" w:rsidRDefault="000C628A" w:rsidP="000C628A">
            <w:pPr>
              <w:ind w:firstLine="318"/>
              <w:jc w:val="both"/>
              <w:rPr>
                <w:bCs/>
              </w:rPr>
            </w:pPr>
            <w:r w:rsidRPr="00E37CDF">
              <w:rPr>
                <w:bCs/>
              </w:rPr>
              <w:t xml:space="preserve">Подготовка площадки мероприятия: </w:t>
            </w:r>
          </w:p>
          <w:p w14:paraId="491DE5F3" w14:textId="77777777" w:rsidR="000C628A" w:rsidRPr="00E37CDF" w:rsidRDefault="000C628A" w:rsidP="000C628A">
            <w:pPr>
              <w:ind w:firstLine="318"/>
              <w:jc w:val="both"/>
              <w:rPr>
                <w:bCs/>
              </w:rPr>
            </w:pPr>
            <w:r w:rsidRPr="00E37CDF">
              <w:rPr>
                <w:bCs/>
              </w:rPr>
              <w:t xml:space="preserve">- размещение элементов </w:t>
            </w:r>
            <w:proofErr w:type="spellStart"/>
            <w:r w:rsidRPr="00E37CDF">
              <w:rPr>
                <w:bCs/>
              </w:rPr>
              <w:t>брендирования</w:t>
            </w:r>
            <w:proofErr w:type="spellEnd"/>
            <w:r w:rsidRPr="00E37CDF">
              <w:rPr>
                <w:bCs/>
              </w:rPr>
              <w:t xml:space="preserve">; монтаж в соответствии с инструкцией сценической конструкции – арочной сцены площадью 4х6 м с арочной крышей (предоставляется Заказчиком); оснащение сцены звуковым оборудованием для проведения вечерней программы (звуковой комплект: система звукоусиления 3-х,40х полосная, мощностью не </w:t>
            </w:r>
            <w:proofErr w:type="spellStart"/>
            <w:r w:rsidRPr="00E37CDF">
              <w:rPr>
                <w:bCs/>
              </w:rPr>
              <w:t>меннее</w:t>
            </w:r>
            <w:proofErr w:type="spellEnd"/>
            <w:r w:rsidRPr="00E37CDF">
              <w:rPr>
                <w:bCs/>
              </w:rPr>
              <w:t xml:space="preserve"> 10 кВт известных мировых брендов (JBL/NEXO/EV/RCF/</w:t>
            </w:r>
            <w:proofErr w:type="spellStart"/>
            <w:r w:rsidRPr="00E37CDF">
              <w:rPr>
                <w:bCs/>
              </w:rPr>
              <w:t>Dynacord</w:t>
            </w:r>
            <w:proofErr w:type="spellEnd"/>
            <w:r w:rsidRPr="00E37CDF">
              <w:rPr>
                <w:bCs/>
              </w:rPr>
              <w:t xml:space="preserve">/ </w:t>
            </w:r>
            <w:proofErr w:type="spellStart"/>
            <w:r w:rsidRPr="00E37CDF">
              <w:rPr>
                <w:bCs/>
              </w:rPr>
              <w:t>Vfrtin</w:t>
            </w:r>
            <w:proofErr w:type="spellEnd"/>
            <w:r w:rsidRPr="00E37CDF">
              <w:rPr>
                <w:bCs/>
              </w:rPr>
              <w:t xml:space="preserve"> </w:t>
            </w:r>
            <w:proofErr w:type="spellStart"/>
            <w:r w:rsidRPr="00E37CDF">
              <w:rPr>
                <w:bCs/>
              </w:rPr>
              <w:t>Audio</w:t>
            </w:r>
            <w:proofErr w:type="spellEnd"/>
            <w:r w:rsidRPr="00E37CDF">
              <w:rPr>
                <w:bCs/>
              </w:rPr>
              <w:t xml:space="preserve">). Оформление сцены баннером-юбкой 0.8х6 м (предусмотреть изготовление). Подготовка </w:t>
            </w:r>
            <w:proofErr w:type="spellStart"/>
            <w:r w:rsidRPr="00E37CDF">
              <w:rPr>
                <w:bCs/>
              </w:rPr>
              <w:t>плейлиста</w:t>
            </w:r>
            <w:proofErr w:type="spellEnd"/>
            <w:r w:rsidRPr="00E37CDF">
              <w:rPr>
                <w:bCs/>
              </w:rPr>
              <w:t xml:space="preserve"> для обеспечения музыкального оформления территории курорта с 9:00 до 13:00 (для создания позитивного праздничного настроения, не допускается агрессивная музыка, русский рэп, шансон).</w:t>
            </w:r>
          </w:p>
          <w:p w14:paraId="1B0B7C2A" w14:textId="77777777" w:rsidR="000C628A" w:rsidRPr="00E37CDF" w:rsidRDefault="000C628A" w:rsidP="000C628A">
            <w:pPr>
              <w:ind w:firstLine="318"/>
              <w:jc w:val="both"/>
              <w:rPr>
                <w:bCs/>
              </w:rPr>
            </w:pPr>
            <w:r w:rsidRPr="00E37CDF">
              <w:rPr>
                <w:bCs/>
              </w:rPr>
              <w:t>Разработка сценарного плана мероприятий и проведение активностей. Привлечение и координация работы ведущего, ди-джея, аниматоров, технического персонала на площадках в ходе мероприятия.</w:t>
            </w:r>
          </w:p>
          <w:p w14:paraId="22A7056A" w14:textId="77777777" w:rsidR="000C628A" w:rsidRPr="00E37CDF" w:rsidRDefault="000C628A" w:rsidP="000C628A">
            <w:pPr>
              <w:ind w:firstLine="318"/>
              <w:jc w:val="both"/>
              <w:rPr>
                <w:bCs/>
              </w:rPr>
            </w:pPr>
            <w:r w:rsidRPr="00E37CDF">
              <w:rPr>
                <w:bCs/>
              </w:rPr>
              <w:t>Обеспечить следующие пункты в сценарии мероприятия:</w:t>
            </w:r>
          </w:p>
          <w:p w14:paraId="7C878926" w14:textId="77777777" w:rsidR="000C628A" w:rsidRPr="00E37CDF" w:rsidRDefault="000C628A" w:rsidP="000C628A">
            <w:pPr>
              <w:ind w:firstLine="318"/>
              <w:jc w:val="both"/>
              <w:rPr>
                <w:bCs/>
              </w:rPr>
            </w:pPr>
            <w:r w:rsidRPr="00E37CDF">
              <w:rPr>
                <w:bCs/>
              </w:rPr>
              <w:t xml:space="preserve">- катание аниматора в ростовом костюме (предоставляет Заказчик) по трассам в течение дня с 9:00 до 12:30, работа на площадке </w:t>
            </w:r>
            <w:proofErr w:type="spellStart"/>
            <w:r w:rsidRPr="00E37CDF">
              <w:rPr>
                <w:bCs/>
              </w:rPr>
              <w:t>Азау</w:t>
            </w:r>
            <w:proofErr w:type="spellEnd"/>
            <w:r w:rsidRPr="00E37CDF">
              <w:rPr>
                <w:bCs/>
              </w:rPr>
              <w:t xml:space="preserve"> с 12:30 до 17:00.</w:t>
            </w:r>
          </w:p>
          <w:p w14:paraId="76A5683E" w14:textId="77777777" w:rsidR="000C628A" w:rsidRPr="00E37CDF" w:rsidRDefault="000C628A" w:rsidP="000C628A">
            <w:pPr>
              <w:ind w:firstLine="318"/>
              <w:jc w:val="both"/>
              <w:rPr>
                <w:bCs/>
              </w:rPr>
            </w:pPr>
            <w:r w:rsidRPr="00E37CDF">
              <w:rPr>
                <w:bCs/>
              </w:rPr>
              <w:t>- проезд аниматора в ростовом костюме через разрывной баннер «Открытие сезона» (необходимо изготовление баннера 300х50 см)</w:t>
            </w:r>
          </w:p>
          <w:p w14:paraId="429D1307" w14:textId="77777777" w:rsidR="000C628A" w:rsidRPr="00E37CDF" w:rsidRDefault="000C628A" w:rsidP="000C628A">
            <w:pPr>
              <w:ind w:firstLine="318"/>
              <w:jc w:val="both"/>
              <w:rPr>
                <w:bCs/>
              </w:rPr>
            </w:pPr>
            <w:r w:rsidRPr="00E37CDF">
              <w:rPr>
                <w:bCs/>
              </w:rPr>
              <w:lastRenderedPageBreak/>
              <w:t xml:space="preserve">- торжественный спуск спасателей или спортсменов с </w:t>
            </w:r>
            <w:proofErr w:type="spellStart"/>
            <w:r w:rsidRPr="00E37CDF">
              <w:rPr>
                <w:bCs/>
              </w:rPr>
              <w:t>цвето</w:t>
            </w:r>
            <w:proofErr w:type="spellEnd"/>
            <w:r w:rsidRPr="00E37CDF">
              <w:rPr>
                <w:bCs/>
              </w:rPr>
              <w:t>-дымовыми шашками</w:t>
            </w:r>
          </w:p>
          <w:p w14:paraId="1EEFBACD" w14:textId="77777777" w:rsidR="000C628A" w:rsidRPr="00E37CDF" w:rsidRDefault="000C628A" w:rsidP="000C628A">
            <w:pPr>
              <w:ind w:firstLine="318"/>
              <w:jc w:val="both"/>
              <w:rPr>
                <w:bCs/>
              </w:rPr>
            </w:pPr>
            <w:r w:rsidRPr="00E37CDF">
              <w:rPr>
                <w:bCs/>
              </w:rPr>
              <w:t>- анимационные программы с участием аниматоров с 11:30 до 13:00</w:t>
            </w:r>
          </w:p>
          <w:p w14:paraId="6DDE1A58" w14:textId="77777777" w:rsidR="000C628A" w:rsidRPr="00E37CDF" w:rsidRDefault="000C628A" w:rsidP="000C628A">
            <w:pPr>
              <w:ind w:firstLine="318"/>
              <w:jc w:val="both"/>
              <w:rPr>
                <w:bCs/>
              </w:rPr>
            </w:pPr>
            <w:r w:rsidRPr="00E37CDF">
              <w:rPr>
                <w:bCs/>
              </w:rPr>
              <w:t xml:space="preserve">- развлекательно-концертная программа на поляне </w:t>
            </w:r>
            <w:proofErr w:type="spellStart"/>
            <w:r w:rsidRPr="00E37CDF">
              <w:rPr>
                <w:bCs/>
              </w:rPr>
              <w:t>Азау</w:t>
            </w:r>
            <w:proofErr w:type="spellEnd"/>
            <w:r w:rsidRPr="00E37CDF">
              <w:rPr>
                <w:bCs/>
              </w:rPr>
              <w:t xml:space="preserve"> 13:00 – 17:00: ведущий, </w:t>
            </w:r>
            <w:proofErr w:type="spellStart"/>
            <w:r w:rsidRPr="00E37CDF">
              <w:rPr>
                <w:bCs/>
              </w:rPr>
              <w:t>диджей</w:t>
            </w:r>
            <w:proofErr w:type="spellEnd"/>
            <w:r w:rsidRPr="00E37CDF">
              <w:rPr>
                <w:bCs/>
              </w:rPr>
              <w:t xml:space="preserve">, музыкальная программа, викторина «Кто лучше всего знает правила курорта Эльбрус», дискотека, </w:t>
            </w:r>
            <w:proofErr w:type="spellStart"/>
            <w:r w:rsidRPr="00E37CDF">
              <w:rPr>
                <w:bCs/>
              </w:rPr>
              <w:t>файер</w:t>
            </w:r>
            <w:proofErr w:type="spellEnd"/>
            <w:r w:rsidRPr="00E37CDF">
              <w:rPr>
                <w:bCs/>
              </w:rPr>
              <w:t>-шоу.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A593EE" w14:textId="0587F7BC" w:rsidR="000C628A" w:rsidRPr="00CE252C" w:rsidRDefault="000C628A" w:rsidP="000C628A">
            <w:pPr>
              <w:spacing w:after="200"/>
              <w:jc w:val="center"/>
              <w:rPr>
                <w:rFonts w:eastAsia="Calibri"/>
                <w:lang w:eastAsia="en-US"/>
              </w:rPr>
            </w:pPr>
            <w:r w:rsidRPr="00CE252C">
              <w:lastRenderedPageBreak/>
              <w:t>497 150,00</w:t>
            </w:r>
          </w:p>
        </w:tc>
        <w:tc>
          <w:tcPr>
            <w:tcW w:w="2409" w:type="dxa"/>
          </w:tcPr>
          <w:p w14:paraId="77291C4D" w14:textId="77777777" w:rsidR="000C628A" w:rsidRPr="00E37CDF" w:rsidRDefault="000C628A" w:rsidP="000C628A">
            <w:pPr>
              <w:spacing w:after="200"/>
              <w:rPr>
                <w:rFonts w:eastAsia="Calibri"/>
                <w:lang w:eastAsia="en-US"/>
              </w:rPr>
            </w:pPr>
          </w:p>
        </w:tc>
      </w:tr>
      <w:tr w:rsidR="000C628A" w:rsidRPr="00E37CDF" w14:paraId="5DE3A311" w14:textId="77777777" w:rsidTr="00A9027A">
        <w:tc>
          <w:tcPr>
            <w:tcW w:w="681" w:type="dxa"/>
          </w:tcPr>
          <w:p w14:paraId="620589C5" w14:textId="77777777" w:rsidR="000C628A" w:rsidRPr="00E37CDF" w:rsidRDefault="000C628A" w:rsidP="000C628A">
            <w:pPr>
              <w:widowControl w:val="0"/>
              <w:spacing w:after="200"/>
              <w:contextualSpacing/>
            </w:pPr>
            <w:r w:rsidRPr="00E37CDF">
              <w:t>2.</w:t>
            </w:r>
          </w:p>
        </w:tc>
        <w:tc>
          <w:tcPr>
            <w:tcW w:w="1559" w:type="dxa"/>
          </w:tcPr>
          <w:p w14:paraId="09832A8E" w14:textId="77777777" w:rsidR="000C628A" w:rsidRPr="00E37CDF" w:rsidRDefault="000C628A" w:rsidP="000C628A">
            <w:pPr>
              <w:widowControl w:val="0"/>
              <w:spacing w:after="200"/>
              <w:contextualSpacing/>
            </w:pPr>
            <w:r w:rsidRPr="00E37CDF">
              <w:t>Проведение рекламной кампании мероприятия</w:t>
            </w:r>
          </w:p>
        </w:tc>
        <w:tc>
          <w:tcPr>
            <w:tcW w:w="9072" w:type="dxa"/>
          </w:tcPr>
          <w:p w14:paraId="080430DA" w14:textId="77777777" w:rsidR="000C628A" w:rsidRPr="00E37CDF" w:rsidRDefault="000C628A" w:rsidP="000C628A">
            <w:pPr>
              <w:ind w:firstLine="318"/>
              <w:jc w:val="both"/>
              <w:rPr>
                <w:bCs/>
              </w:rPr>
            </w:pPr>
            <w:r w:rsidRPr="00E37CDF">
              <w:rPr>
                <w:bCs/>
              </w:rPr>
              <w:t xml:space="preserve">Печать </w:t>
            </w:r>
            <w:proofErr w:type="spellStart"/>
            <w:r w:rsidRPr="00E37CDF">
              <w:rPr>
                <w:bCs/>
              </w:rPr>
              <w:t>флаеров</w:t>
            </w:r>
            <w:proofErr w:type="spellEnd"/>
            <w:r w:rsidRPr="00E37CDF">
              <w:rPr>
                <w:bCs/>
              </w:rPr>
              <w:t xml:space="preserve"> тиражом 500 шт., полноцветная двусторонняя печать</w:t>
            </w:r>
          </w:p>
          <w:p w14:paraId="23D2D591" w14:textId="77777777" w:rsidR="000C628A" w:rsidRPr="00E37CDF" w:rsidRDefault="000C628A" w:rsidP="000C628A">
            <w:pPr>
              <w:ind w:firstLine="318"/>
              <w:jc w:val="both"/>
              <w:rPr>
                <w:bCs/>
              </w:rPr>
            </w:pPr>
            <w:r w:rsidRPr="00E37CDF">
              <w:rPr>
                <w:bCs/>
              </w:rPr>
              <w:t>Печать плакатов размером А3, тираж 30 шт., полноцветная печать.</w:t>
            </w:r>
          </w:p>
          <w:p w14:paraId="6A57E242" w14:textId="77777777" w:rsidR="000C628A" w:rsidRPr="00E37CDF" w:rsidRDefault="000C628A" w:rsidP="000C628A">
            <w:pPr>
              <w:ind w:firstLine="318"/>
              <w:jc w:val="both"/>
              <w:rPr>
                <w:rFonts w:eastAsia="Calibri"/>
                <w:lang w:eastAsia="en-US"/>
              </w:rPr>
            </w:pPr>
            <w:r w:rsidRPr="00E37CDF">
              <w:rPr>
                <w:bCs/>
              </w:rPr>
              <w:t xml:space="preserve">Печать наклеек на </w:t>
            </w:r>
            <w:proofErr w:type="spellStart"/>
            <w:r w:rsidRPr="00E37CDF">
              <w:rPr>
                <w:bCs/>
              </w:rPr>
              <w:t>штендеры</w:t>
            </w:r>
            <w:proofErr w:type="spellEnd"/>
            <w:r w:rsidRPr="00E37CDF">
              <w:rPr>
                <w:bCs/>
              </w:rPr>
              <w:t xml:space="preserve"> формата А1, полноцветная печать.  Макеты предоставляет заказчик. Доставка на курорт обеспечивается за 5 дней до даты проведения мероприятия.</w:t>
            </w:r>
          </w:p>
        </w:tc>
        <w:tc>
          <w:tcPr>
            <w:tcW w:w="2410" w:type="dxa"/>
            <w:tcBorders>
              <w:top w:val="nil"/>
              <w:left w:val="single" w:sz="4" w:space="0" w:color="auto"/>
              <w:bottom w:val="single" w:sz="4" w:space="0" w:color="auto"/>
              <w:right w:val="single" w:sz="4" w:space="0" w:color="auto"/>
            </w:tcBorders>
            <w:shd w:val="clear" w:color="auto" w:fill="auto"/>
            <w:vAlign w:val="center"/>
          </w:tcPr>
          <w:p w14:paraId="488FDBDD" w14:textId="4C379424" w:rsidR="000C628A" w:rsidRPr="00CE252C" w:rsidRDefault="000C628A" w:rsidP="000C628A">
            <w:pPr>
              <w:spacing w:after="200"/>
              <w:jc w:val="center"/>
              <w:rPr>
                <w:rFonts w:eastAsia="Calibri"/>
                <w:lang w:eastAsia="en-US"/>
              </w:rPr>
            </w:pPr>
            <w:r w:rsidRPr="00CE252C">
              <w:t>27 650,00</w:t>
            </w:r>
          </w:p>
        </w:tc>
        <w:tc>
          <w:tcPr>
            <w:tcW w:w="2409" w:type="dxa"/>
          </w:tcPr>
          <w:p w14:paraId="51F2779D" w14:textId="77777777" w:rsidR="000C628A" w:rsidRPr="00E37CDF" w:rsidRDefault="000C628A" w:rsidP="000C628A">
            <w:pPr>
              <w:spacing w:after="200"/>
              <w:rPr>
                <w:rFonts w:eastAsia="Calibri"/>
                <w:lang w:eastAsia="en-US"/>
              </w:rPr>
            </w:pPr>
          </w:p>
        </w:tc>
      </w:tr>
      <w:tr w:rsidR="000C628A" w:rsidRPr="00E37CDF" w14:paraId="3F8614BA" w14:textId="77777777" w:rsidTr="00A9027A">
        <w:tc>
          <w:tcPr>
            <w:tcW w:w="681" w:type="dxa"/>
          </w:tcPr>
          <w:p w14:paraId="00F3A5A3" w14:textId="77777777" w:rsidR="000C628A" w:rsidRPr="00E37CDF" w:rsidRDefault="000C628A" w:rsidP="000C628A">
            <w:pPr>
              <w:widowControl w:val="0"/>
              <w:spacing w:after="200"/>
              <w:contextualSpacing/>
            </w:pPr>
            <w:r w:rsidRPr="00E37CDF">
              <w:t>3</w:t>
            </w:r>
          </w:p>
        </w:tc>
        <w:tc>
          <w:tcPr>
            <w:tcW w:w="1559" w:type="dxa"/>
          </w:tcPr>
          <w:p w14:paraId="1E260541" w14:textId="77777777" w:rsidR="000C628A" w:rsidRPr="00E37CDF" w:rsidRDefault="000C628A" w:rsidP="000C628A">
            <w:pPr>
              <w:widowControl w:val="0"/>
              <w:spacing w:after="200"/>
              <w:contextualSpacing/>
            </w:pPr>
            <w:r w:rsidRPr="00E37CDF">
              <w:t>Фото и видеосъемка</w:t>
            </w:r>
          </w:p>
        </w:tc>
        <w:tc>
          <w:tcPr>
            <w:tcW w:w="9072" w:type="dxa"/>
          </w:tcPr>
          <w:p w14:paraId="33A45A71" w14:textId="77777777" w:rsidR="000C628A" w:rsidRPr="00E37CDF" w:rsidRDefault="000C628A" w:rsidP="000C628A">
            <w:pPr>
              <w:ind w:firstLine="318"/>
              <w:jc w:val="both"/>
              <w:rPr>
                <w:bCs/>
              </w:rPr>
            </w:pPr>
            <w:r w:rsidRPr="00E37CDF">
              <w:rPr>
                <w:bCs/>
              </w:rPr>
              <w:t xml:space="preserve">Выполнить репортажную и спортивную фотосъемку мероприятия: общие виды площадки мероприятия с </w:t>
            </w:r>
            <w:proofErr w:type="spellStart"/>
            <w:r w:rsidRPr="00E37CDF">
              <w:rPr>
                <w:bCs/>
              </w:rPr>
              <w:t>брендированием</w:t>
            </w:r>
            <w:proofErr w:type="spellEnd"/>
            <w:r w:rsidRPr="00E37CDF">
              <w:rPr>
                <w:bCs/>
              </w:rPr>
              <w:t xml:space="preserve">, разноплановые фотографии гостей курорта, репортажные фотографии, отражающие все сценарные активности программы. Обработка фотографий и предоставление Заказчику в двух вариантах – максимальное разрешение </w:t>
            </w:r>
            <w:proofErr w:type="spellStart"/>
            <w:r w:rsidRPr="00E37CDF">
              <w:rPr>
                <w:bCs/>
              </w:rPr>
              <w:t>Hi-Res</w:t>
            </w:r>
            <w:proofErr w:type="spellEnd"/>
            <w:r w:rsidRPr="00E37CDF">
              <w:rPr>
                <w:bCs/>
              </w:rPr>
              <w:t xml:space="preserve">, формат </w:t>
            </w:r>
            <w:proofErr w:type="spellStart"/>
            <w:r w:rsidRPr="00E37CDF">
              <w:rPr>
                <w:bCs/>
              </w:rPr>
              <w:t>jpeg</w:t>
            </w:r>
            <w:proofErr w:type="spellEnd"/>
            <w:r w:rsidRPr="00E37CDF">
              <w:rPr>
                <w:bCs/>
              </w:rPr>
              <w:t xml:space="preserve">, и экранное разрешение, формат </w:t>
            </w:r>
            <w:proofErr w:type="spellStart"/>
            <w:r w:rsidRPr="00E37CDF">
              <w:rPr>
                <w:bCs/>
              </w:rPr>
              <w:t>jpeg</w:t>
            </w:r>
            <w:proofErr w:type="spellEnd"/>
            <w:r w:rsidRPr="00E37CDF">
              <w:rPr>
                <w:bCs/>
              </w:rPr>
              <w:t>.</w:t>
            </w:r>
          </w:p>
          <w:p w14:paraId="432E7F7F" w14:textId="77777777" w:rsidR="000C628A" w:rsidRPr="00E37CDF" w:rsidRDefault="000C628A" w:rsidP="000C628A">
            <w:pPr>
              <w:ind w:firstLine="318"/>
              <w:jc w:val="both"/>
              <w:rPr>
                <w:bCs/>
              </w:rPr>
            </w:pPr>
            <w:r w:rsidRPr="00E37CDF">
              <w:rPr>
                <w:bCs/>
              </w:rPr>
              <w:t xml:space="preserve">Технические характеристики фотоматериалов: осуществляется на цифровой зеркальный фотоаппарат с полноразмерной матрицей. </w:t>
            </w:r>
          </w:p>
          <w:p w14:paraId="69DE168B" w14:textId="77777777" w:rsidR="000C628A" w:rsidRPr="00E37CDF" w:rsidRDefault="000C628A" w:rsidP="000C628A">
            <w:pPr>
              <w:ind w:firstLine="318"/>
              <w:jc w:val="both"/>
              <w:rPr>
                <w:bCs/>
              </w:rPr>
            </w:pPr>
            <w:r w:rsidRPr="00E37CDF">
              <w:rPr>
                <w:bCs/>
              </w:rPr>
              <w:t xml:space="preserve">Выполнить видеосъемку мероприятия, в том числе с использованием </w:t>
            </w:r>
            <w:proofErr w:type="spellStart"/>
            <w:r w:rsidRPr="00E37CDF">
              <w:rPr>
                <w:bCs/>
              </w:rPr>
              <w:t>квадрокоптера</w:t>
            </w:r>
            <w:proofErr w:type="spellEnd"/>
            <w:r w:rsidRPr="00E37CDF">
              <w:rPr>
                <w:bCs/>
              </w:rPr>
              <w:t xml:space="preserve">. Выполнить монтаж итогового видеоклипа с включением </w:t>
            </w:r>
            <w:proofErr w:type="spellStart"/>
            <w:r w:rsidRPr="00E37CDF">
              <w:rPr>
                <w:bCs/>
              </w:rPr>
              <w:t>брендинга</w:t>
            </w:r>
            <w:proofErr w:type="spellEnd"/>
            <w:r w:rsidRPr="00E37CDF">
              <w:rPr>
                <w:bCs/>
              </w:rPr>
              <w:t xml:space="preserve"> Заказчика.</w:t>
            </w:r>
          </w:p>
          <w:p w14:paraId="0813CE22" w14:textId="77777777" w:rsidR="000C628A" w:rsidRPr="00E37CDF" w:rsidRDefault="000C628A" w:rsidP="000C628A">
            <w:pPr>
              <w:ind w:firstLine="318"/>
              <w:jc w:val="both"/>
              <w:rPr>
                <w:rFonts w:eastAsia="Calibri"/>
                <w:lang w:eastAsia="en-US"/>
              </w:rPr>
            </w:pPr>
            <w:r w:rsidRPr="00E37CDF">
              <w:rPr>
                <w:bCs/>
              </w:rPr>
              <w:t>Формирование путем фотосъемки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2410" w:type="dxa"/>
            <w:tcBorders>
              <w:top w:val="nil"/>
              <w:left w:val="single" w:sz="4" w:space="0" w:color="auto"/>
              <w:bottom w:val="single" w:sz="4" w:space="0" w:color="auto"/>
              <w:right w:val="single" w:sz="4" w:space="0" w:color="auto"/>
            </w:tcBorders>
            <w:shd w:val="clear" w:color="auto" w:fill="auto"/>
            <w:vAlign w:val="center"/>
          </w:tcPr>
          <w:p w14:paraId="7AD79696" w14:textId="0B3B0B0D" w:rsidR="000C628A" w:rsidRPr="00CE252C" w:rsidRDefault="000C628A" w:rsidP="000C628A">
            <w:pPr>
              <w:spacing w:after="200"/>
              <w:jc w:val="center"/>
              <w:rPr>
                <w:rFonts w:eastAsia="Calibri"/>
                <w:lang w:eastAsia="en-US"/>
              </w:rPr>
            </w:pPr>
            <w:r w:rsidRPr="00CE252C">
              <w:t>17 000,00</w:t>
            </w:r>
          </w:p>
        </w:tc>
        <w:tc>
          <w:tcPr>
            <w:tcW w:w="2409" w:type="dxa"/>
          </w:tcPr>
          <w:p w14:paraId="3BB8E716" w14:textId="77777777" w:rsidR="000C628A" w:rsidRPr="00E37CDF" w:rsidRDefault="000C628A" w:rsidP="000C628A">
            <w:pPr>
              <w:spacing w:after="200"/>
              <w:rPr>
                <w:rFonts w:eastAsia="Calibri"/>
                <w:lang w:eastAsia="en-US"/>
              </w:rPr>
            </w:pPr>
          </w:p>
        </w:tc>
      </w:tr>
      <w:tr w:rsidR="000C628A" w:rsidRPr="00E37CDF" w14:paraId="2F2945A3" w14:textId="77777777" w:rsidTr="00A9027A">
        <w:tc>
          <w:tcPr>
            <w:tcW w:w="681" w:type="dxa"/>
          </w:tcPr>
          <w:p w14:paraId="15D60654" w14:textId="77777777" w:rsidR="000C628A" w:rsidRPr="00E37CDF" w:rsidRDefault="000C628A" w:rsidP="000C628A">
            <w:pPr>
              <w:spacing w:after="200"/>
              <w:rPr>
                <w:bCs/>
              </w:rPr>
            </w:pPr>
            <w:r w:rsidRPr="00E37CDF">
              <w:rPr>
                <w:bCs/>
              </w:rPr>
              <w:t>5.</w:t>
            </w:r>
          </w:p>
        </w:tc>
        <w:tc>
          <w:tcPr>
            <w:tcW w:w="1559" w:type="dxa"/>
          </w:tcPr>
          <w:p w14:paraId="4EBD876D" w14:textId="77777777" w:rsidR="000C628A" w:rsidRPr="00E37CDF" w:rsidRDefault="000C628A" w:rsidP="000C628A">
            <w:pPr>
              <w:spacing w:after="200"/>
              <w:rPr>
                <w:bCs/>
              </w:rPr>
            </w:pPr>
            <w:r w:rsidRPr="00E37CDF">
              <w:rPr>
                <w:bCs/>
              </w:rPr>
              <w:t>Анимация</w:t>
            </w:r>
          </w:p>
          <w:p w14:paraId="5801424E" w14:textId="77777777" w:rsidR="000C628A" w:rsidRPr="00E37CDF" w:rsidRDefault="000C628A" w:rsidP="000C628A">
            <w:pPr>
              <w:widowControl w:val="0"/>
              <w:spacing w:after="200"/>
              <w:contextualSpacing/>
            </w:pPr>
          </w:p>
        </w:tc>
        <w:tc>
          <w:tcPr>
            <w:tcW w:w="9072" w:type="dxa"/>
          </w:tcPr>
          <w:p w14:paraId="43597EC8" w14:textId="77777777" w:rsidR="000C628A" w:rsidRPr="00E37CDF" w:rsidRDefault="000C628A" w:rsidP="000C628A">
            <w:pPr>
              <w:ind w:firstLine="318"/>
              <w:jc w:val="both"/>
              <w:rPr>
                <w:bCs/>
              </w:rPr>
            </w:pPr>
            <w:r w:rsidRPr="00E37CDF">
              <w:rPr>
                <w:bCs/>
              </w:rPr>
              <w:t>Для проведения мероприятия организовать:</w:t>
            </w:r>
          </w:p>
          <w:p w14:paraId="5B618D54" w14:textId="77777777" w:rsidR="000C628A" w:rsidRPr="00E37CDF" w:rsidRDefault="000C628A" w:rsidP="000C628A">
            <w:pPr>
              <w:ind w:firstLine="318"/>
              <w:jc w:val="both"/>
              <w:rPr>
                <w:bCs/>
              </w:rPr>
            </w:pPr>
            <w:r w:rsidRPr="00E37CDF">
              <w:rPr>
                <w:bCs/>
              </w:rPr>
              <w:t xml:space="preserve">Работу профессионального аниматора в костюме талисмана курорта, уверенно катающегося на лыжах или сноуборде, с 9:00 до 17:00. Кандидатуру аниматора необходимо предоставить для рассмотрения Заказчику не позднее чем за 10 рабочих дней до даты мероприятия. </w:t>
            </w:r>
          </w:p>
          <w:p w14:paraId="4877C514" w14:textId="77777777" w:rsidR="000C628A" w:rsidRPr="00E37CDF" w:rsidRDefault="000C628A" w:rsidP="000C628A">
            <w:pPr>
              <w:ind w:firstLine="318"/>
              <w:jc w:val="both"/>
              <w:rPr>
                <w:bCs/>
              </w:rPr>
            </w:pPr>
            <w:r w:rsidRPr="00E37CDF">
              <w:rPr>
                <w:bCs/>
              </w:rPr>
              <w:lastRenderedPageBreak/>
              <w:t xml:space="preserve">Работу детской анимации с 11:00 до 13:00 с опытом работы на культурно-массовых мероприятиях не менее 1-го года в количестве 2 человек: аниматоры в костюме снеговика и снежинки. </w:t>
            </w:r>
          </w:p>
          <w:p w14:paraId="35D069E1" w14:textId="77777777" w:rsidR="000C628A" w:rsidRPr="00E37CDF" w:rsidRDefault="000C628A" w:rsidP="000C628A">
            <w:pPr>
              <w:ind w:firstLine="318"/>
              <w:jc w:val="both"/>
              <w:rPr>
                <w:bCs/>
              </w:rPr>
            </w:pPr>
            <w:r w:rsidRPr="00E37CDF">
              <w:rPr>
                <w:bCs/>
              </w:rPr>
              <w:t xml:space="preserve">Привлечение ведущего (1 чел.), который должен обладать четкой дикцией, грамотной речью, опрятным внешним видом с 13:00 до 17:00; </w:t>
            </w:r>
          </w:p>
          <w:p w14:paraId="177ABFDF" w14:textId="77777777" w:rsidR="000C628A" w:rsidRPr="00E37CDF" w:rsidRDefault="000C628A" w:rsidP="000C628A">
            <w:pPr>
              <w:ind w:firstLine="318"/>
              <w:jc w:val="both"/>
              <w:rPr>
                <w:rFonts w:eastAsia="Calibri"/>
                <w:lang w:eastAsia="en-US"/>
              </w:rPr>
            </w:pPr>
            <w:r w:rsidRPr="00E37CDF">
              <w:rPr>
                <w:bCs/>
              </w:rPr>
              <w:t>Для обеспечения музыкального сопровождения мероприятия с 11:00 до 17:00 привлечь профессионального ведущего/ди-джея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обеспечивается Исполнителем.</w:t>
            </w:r>
          </w:p>
        </w:tc>
        <w:tc>
          <w:tcPr>
            <w:tcW w:w="2410" w:type="dxa"/>
            <w:tcBorders>
              <w:top w:val="nil"/>
              <w:left w:val="single" w:sz="4" w:space="0" w:color="auto"/>
              <w:bottom w:val="single" w:sz="4" w:space="0" w:color="auto"/>
              <w:right w:val="single" w:sz="4" w:space="0" w:color="auto"/>
            </w:tcBorders>
            <w:shd w:val="clear" w:color="auto" w:fill="auto"/>
            <w:vAlign w:val="center"/>
          </w:tcPr>
          <w:p w14:paraId="5B1F8D66" w14:textId="7323A4F9" w:rsidR="000C628A" w:rsidRPr="00CE252C" w:rsidRDefault="000C628A" w:rsidP="000C628A">
            <w:pPr>
              <w:spacing w:after="200"/>
              <w:jc w:val="center"/>
              <w:rPr>
                <w:rFonts w:eastAsia="Calibri"/>
                <w:lang w:eastAsia="en-US"/>
              </w:rPr>
            </w:pPr>
            <w:r w:rsidRPr="00CE252C">
              <w:lastRenderedPageBreak/>
              <w:t>132 900,00</w:t>
            </w:r>
          </w:p>
        </w:tc>
        <w:tc>
          <w:tcPr>
            <w:tcW w:w="2409" w:type="dxa"/>
          </w:tcPr>
          <w:p w14:paraId="64807584" w14:textId="77777777" w:rsidR="000C628A" w:rsidRPr="00E37CDF" w:rsidRDefault="000C628A" w:rsidP="000C628A">
            <w:pPr>
              <w:spacing w:after="200"/>
              <w:rPr>
                <w:rFonts w:eastAsia="Calibri"/>
                <w:lang w:eastAsia="en-US"/>
              </w:rPr>
            </w:pPr>
          </w:p>
        </w:tc>
      </w:tr>
      <w:tr w:rsidR="000C628A" w:rsidRPr="00E37CDF" w14:paraId="7EF09615" w14:textId="77777777" w:rsidTr="00A9027A">
        <w:trPr>
          <w:trHeight w:val="219"/>
        </w:trPr>
        <w:tc>
          <w:tcPr>
            <w:tcW w:w="11312" w:type="dxa"/>
            <w:gridSpan w:val="3"/>
          </w:tcPr>
          <w:p w14:paraId="5D613B48" w14:textId="77777777" w:rsidR="000C628A" w:rsidRPr="00E37CDF" w:rsidRDefault="000C628A" w:rsidP="000C628A">
            <w:pPr>
              <w:ind w:firstLine="851"/>
              <w:jc w:val="right"/>
              <w:rPr>
                <w:bCs/>
              </w:rPr>
            </w:pPr>
            <w:r>
              <w:rPr>
                <w:bCs/>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2C146A" w14:textId="3CDFBD03" w:rsidR="000C628A" w:rsidRPr="00CE252C" w:rsidRDefault="000C628A" w:rsidP="00CE252C">
            <w:pPr>
              <w:ind w:hanging="107"/>
              <w:jc w:val="center"/>
              <w:rPr>
                <w:bCs/>
              </w:rPr>
            </w:pPr>
            <w:r w:rsidRPr="00CE252C">
              <w:rPr>
                <w:bCs/>
                <w:color w:val="000000"/>
              </w:rPr>
              <w:t>674 700,00</w:t>
            </w:r>
          </w:p>
        </w:tc>
        <w:tc>
          <w:tcPr>
            <w:tcW w:w="2409" w:type="dxa"/>
          </w:tcPr>
          <w:p w14:paraId="14182FDB" w14:textId="77777777" w:rsidR="000C628A" w:rsidRPr="00E64355" w:rsidRDefault="000C628A" w:rsidP="000C628A">
            <w:pPr>
              <w:ind w:firstLine="851"/>
              <w:jc w:val="both"/>
              <w:rPr>
                <w:bCs/>
              </w:rPr>
            </w:pPr>
          </w:p>
        </w:tc>
      </w:tr>
    </w:tbl>
    <w:p w14:paraId="6EBAA64D" w14:textId="77777777" w:rsidR="002322BB" w:rsidRDefault="002322BB" w:rsidP="002322BB">
      <w:pPr>
        <w:jc w:val="center"/>
        <w:rPr>
          <w:b/>
        </w:rPr>
      </w:pPr>
    </w:p>
    <w:p w14:paraId="098ACFC9" w14:textId="77777777" w:rsidR="002322BB" w:rsidRDefault="002322BB" w:rsidP="002322BB">
      <w:pPr>
        <w:spacing w:before="120"/>
        <w:ind w:firstLine="709"/>
        <w:jc w:val="both"/>
        <w:rPr>
          <w:bCs/>
          <w:sz w:val="20"/>
          <w:szCs w:val="20"/>
        </w:rPr>
      </w:pPr>
    </w:p>
    <w:p w14:paraId="2D521695" w14:textId="77777777" w:rsidR="002322BB" w:rsidRPr="007173D7" w:rsidRDefault="002322BB" w:rsidP="002322BB">
      <w:pPr>
        <w:spacing w:before="120"/>
        <w:ind w:firstLine="709"/>
        <w:jc w:val="both"/>
        <w:rPr>
          <w:bCs/>
        </w:rPr>
      </w:pPr>
      <w:r w:rsidRPr="007173D7">
        <w:rPr>
          <w:bCs/>
        </w:rPr>
        <w:t>______________________           ______________      /___________________ /</w:t>
      </w:r>
    </w:p>
    <w:p w14:paraId="41390D53" w14:textId="77777777" w:rsidR="002322BB" w:rsidRPr="007173D7" w:rsidRDefault="002322BB" w:rsidP="002322BB">
      <w:pPr>
        <w:tabs>
          <w:tab w:val="left" w:pos="993"/>
        </w:tabs>
        <w:ind w:firstLine="709"/>
        <w:rPr>
          <w:bCs/>
          <w:i/>
          <w:sz w:val="20"/>
          <w:szCs w:val="20"/>
          <w:u w:val="single"/>
        </w:rPr>
      </w:pPr>
      <w:r w:rsidRPr="007173D7">
        <w:rPr>
          <w:bCs/>
          <w:i/>
        </w:rPr>
        <w:t>(</w:t>
      </w:r>
      <w:r w:rsidRPr="007173D7">
        <w:rPr>
          <w:bCs/>
          <w:i/>
          <w:sz w:val="20"/>
          <w:szCs w:val="20"/>
          <w:u w:val="single"/>
        </w:rPr>
        <w:t xml:space="preserve">должность уполномоченного лица            </w:t>
      </w:r>
      <w:proofErr w:type="gramStart"/>
      <w:r w:rsidRPr="007173D7">
        <w:rPr>
          <w:bCs/>
          <w:i/>
          <w:sz w:val="20"/>
          <w:szCs w:val="20"/>
          <w:u w:val="single"/>
        </w:rPr>
        <w:t xml:space="preserve">   (</w:t>
      </w:r>
      <w:proofErr w:type="gramEnd"/>
      <w:r w:rsidRPr="007173D7">
        <w:rPr>
          <w:bCs/>
          <w:i/>
          <w:sz w:val="20"/>
          <w:szCs w:val="20"/>
          <w:u w:val="single"/>
        </w:rPr>
        <w:t>подпись)                     (расшифровка подписи)</w:t>
      </w:r>
    </w:p>
    <w:p w14:paraId="44C0EFA9" w14:textId="77777777" w:rsidR="002322BB" w:rsidRPr="00A02994" w:rsidRDefault="002322BB" w:rsidP="002322BB">
      <w:pPr>
        <w:jc w:val="both"/>
        <w:rPr>
          <w:bCs/>
          <w:i/>
        </w:rPr>
      </w:pPr>
      <w:r w:rsidRPr="007173D7">
        <w:rPr>
          <w:bCs/>
          <w:i/>
        </w:rPr>
        <w:t xml:space="preserve">                                                                                                   МП</w:t>
      </w:r>
    </w:p>
    <w:p w14:paraId="5936DDF9" w14:textId="77777777" w:rsidR="006527C5" w:rsidRDefault="006527C5" w:rsidP="006527C5">
      <w:pPr>
        <w:ind w:firstLine="709"/>
        <w:rPr>
          <w:b/>
        </w:rPr>
      </w:pPr>
    </w:p>
    <w:p w14:paraId="2B2977A0" w14:textId="7DBD10B5" w:rsidR="002322BB" w:rsidRPr="006527C5" w:rsidRDefault="002322BB" w:rsidP="006527C5">
      <w:pPr>
        <w:ind w:firstLine="709"/>
        <w:rPr>
          <w:b/>
          <w:bCs/>
          <w:highlight w:val="yellow"/>
        </w:rPr>
      </w:pPr>
      <w:r w:rsidRPr="006527C5">
        <w:rPr>
          <w:b/>
        </w:rPr>
        <w:t>Примечание:</w:t>
      </w:r>
      <w:r w:rsidRPr="006527C5">
        <w:t xml:space="preserve"> графа 5 Спецификации заполнятся участником закупки</w:t>
      </w:r>
    </w:p>
    <w:p w14:paraId="18194D4E" w14:textId="02F639D9" w:rsidR="002322BB" w:rsidRDefault="002322BB" w:rsidP="009F7105">
      <w:pPr>
        <w:jc w:val="right"/>
        <w:rPr>
          <w:b/>
          <w:bCs/>
          <w:highlight w:val="yellow"/>
        </w:rPr>
      </w:pPr>
    </w:p>
    <w:p w14:paraId="3B15D8C7" w14:textId="77777777" w:rsidR="002322BB" w:rsidRPr="005021EA" w:rsidRDefault="002322BB" w:rsidP="009F7105">
      <w:pPr>
        <w:jc w:val="right"/>
        <w:rPr>
          <w:b/>
          <w:bCs/>
          <w:highlight w:val="yellow"/>
        </w:rPr>
      </w:pP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33CA26FC" w:rsidR="00E469DB" w:rsidRPr="0088637E" w:rsidRDefault="00030099" w:rsidP="00E469DB">
      <w:pPr>
        <w:widowControl w:val="0"/>
        <w:jc w:val="right"/>
        <w:rPr>
          <w:b/>
          <w:bCs/>
        </w:rPr>
      </w:pPr>
      <w:r w:rsidRPr="00030099">
        <w:rPr>
          <w:b/>
          <w:bCs/>
        </w:rPr>
        <w:t xml:space="preserve">от </w:t>
      </w:r>
      <w:r w:rsidR="0045367C">
        <w:rPr>
          <w:b/>
          <w:bCs/>
        </w:rPr>
        <w:t>23.11</w:t>
      </w:r>
      <w:r w:rsidRPr="00030099">
        <w:rPr>
          <w:b/>
          <w:bCs/>
        </w:rPr>
        <w:t>.2022 г. № ЗКЭФ-</w:t>
      </w:r>
      <w:r w:rsidR="001B75D0" w:rsidRPr="00030099">
        <w:rPr>
          <w:b/>
          <w:bCs/>
        </w:rPr>
        <w:t>Д</w:t>
      </w:r>
      <w:r w:rsidR="001B75D0">
        <w:rPr>
          <w:b/>
          <w:bCs/>
        </w:rPr>
        <w:t>М</w:t>
      </w:r>
      <w:r w:rsidRPr="00030099">
        <w:rPr>
          <w:b/>
          <w:bCs/>
        </w:rPr>
        <w:t>-676</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780C1464" w14:textId="15592904" w:rsidR="0088637E" w:rsidRDefault="00A9027A" w:rsidP="00027D52">
      <w:pPr>
        <w:ind w:firstLine="709"/>
        <w:jc w:val="both"/>
      </w:pPr>
      <w:r w:rsidRPr="00A9027A">
        <w:t xml:space="preserve">Начальная(максимальная) цена договора сформирована на основании коммерческого предложения с </w:t>
      </w:r>
      <w:r w:rsidR="001B75D0" w:rsidRPr="00A9027A">
        <w:t>наименьшей</w:t>
      </w:r>
      <w:r w:rsidRPr="00A9027A">
        <w:t xml:space="preserve"> ценой на оказание услуг по организации проведения праздничных мероприятий на курорте ВТРК "Эльбрус" из трех полученных коммерческих предложений</w:t>
      </w:r>
      <w:r w:rsidR="00027D52">
        <w:t>.</w:t>
      </w:r>
    </w:p>
    <w:tbl>
      <w:tblPr>
        <w:tblW w:w="15021"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3"/>
        <w:gridCol w:w="9415"/>
        <w:gridCol w:w="1701"/>
        <w:gridCol w:w="1701"/>
        <w:gridCol w:w="1701"/>
      </w:tblGrid>
      <w:tr w:rsidR="00A9027A" w:rsidRPr="00A9027A" w14:paraId="6576B7AC" w14:textId="77777777" w:rsidTr="009D24F4">
        <w:trPr>
          <w:trHeight w:val="375"/>
        </w:trPr>
        <w:tc>
          <w:tcPr>
            <w:tcW w:w="503" w:type="dxa"/>
            <w:vMerge w:val="restart"/>
            <w:shd w:val="clear" w:color="000000" w:fill="FFFFFF"/>
            <w:noWrap/>
            <w:vAlign w:val="center"/>
            <w:hideMark/>
          </w:tcPr>
          <w:p w14:paraId="2DD54E53" w14:textId="77777777" w:rsidR="00A9027A" w:rsidRPr="00A9027A" w:rsidRDefault="00A9027A" w:rsidP="00A9027A">
            <w:pPr>
              <w:jc w:val="center"/>
              <w:rPr>
                <w:b/>
                <w:bCs/>
                <w:sz w:val="20"/>
                <w:szCs w:val="20"/>
              </w:rPr>
            </w:pPr>
            <w:r w:rsidRPr="00A9027A">
              <w:rPr>
                <w:b/>
                <w:bCs/>
                <w:sz w:val="20"/>
                <w:szCs w:val="20"/>
              </w:rPr>
              <w:t>№ п/п</w:t>
            </w:r>
          </w:p>
        </w:tc>
        <w:tc>
          <w:tcPr>
            <w:tcW w:w="9415" w:type="dxa"/>
            <w:vMerge w:val="restart"/>
            <w:shd w:val="clear" w:color="000000" w:fill="FFFFFF"/>
            <w:vAlign w:val="center"/>
            <w:hideMark/>
          </w:tcPr>
          <w:p w14:paraId="6B2A9AAB" w14:textId="77777777" w:rsidR="00A9027A" w:rsidRPr="00A9027A" w:rsidRDefault="00A9027A" w:rsidP="00A9027A">
            <w:pPr>
              <w:jc w:val="center"/>
              <w:rPr>
                <w:b/>
                <w:bCs/>
                <w:sz w:val="20"/>
                <w:szCs w:val="20"/>
              </w:rPr>
            </w:pPr>
            <w:r w:rsidRPr="00A9027A">
              <w:rPr>
                <w:b/>
                <w:bCs/>
                <w:sz w:val="20"/>
                <w:szCs w:val="20"/>
              </w:rPr>
              <w:t>Наименование</w:t>
            </w:r>
          </w:p>
        </w:tc>
        <w:tc>
          <w:tcPr>
            <w:tcW w:w="1701" w:type="dxa"/>
            <w:vMerge w:val="restart"/>
          </w:tcPr>
          <w:p w14:paraId="34403B59" w14:textId="3DE7DF9B" w:rsidR="00A9027A" w:rsidRPr="00A9027A" w:rsidRDefault="00A9027A" w:rsidP="00A9027A">
            <w:pPr>
              <w:jc w:val="center"/>
              <w:rPr>
                <w:b/>
                <w:bCs/>
                <w:sz w:val="20"/>
                <w:szCs w:val="20"/>
              </w:rPr>
            </w:pPr>
            <w:r w:rsidRPr="00A9027A">
              <w:rPr>
                <w:b/>
                <w:bCs/>
                <w:sz w:val="20"/>
                <w:szCs w:val="20"/>
              </w:rPr>
              <w:t>Поставщик №1</w:t>
            </w:r>
            <w:r>
              <w:rPr>
                <w:b/>
                <w:bCs/>
                <w:sz w:val="20"/>
                <w:szCs w:val="20"/>
              </w:rPr>
              <w:t>, руб., без НДС</w:t>
            </w:r>
          </w:p>
        </w:tc>
        <w:tc>
          <w:tcPr>
            <w:tcW w:w="1701" w:type="dxa"/>
            <w:vMerge w:val="restart"/>
          </w:tcPr>
          <w:p w14:paraId="07625C3B" w14:textId="653F7D50" w:rsidR="00A9027A" w:rsidRPr="00A9027A" w:rsidRDefault="00A9027A" w:rsidP="00A9027A">
            <w:pPr>
              <w:jc w:val="center"/>
              <w:rPr>
                <w:b/>
                <w:bCs/>
                <w:sz w:val="20"/>
                <w:szCs w:val="20"/>
              </w:rPr>
            </w:pPr>
            <w:r w:rsidRPr="00A9027A">
              <w:rPr>
                <w:b/>
                <w:bCs/>
                <w:sz w:val="20"/>
                <w:szCs w:val="20"/>
              </w:rPr>
              <w:t>Поставщик</w:t>
            </w:r>
            <w:r w:rsidR="009D24F4">
              <w:rPr>
                <w:b/>
                <w:bCs/>
                <w:sz w:val="20"/>
                <w:szCs w:val="20"/>
              </w:rPr>
              <w:t xml:space="preserve"> №2</w:t>
            </w:r>
            <w:r>
              <w:rPr>
                <w:b/>
                <w:bCs/>
                <w:sz w:val="20"/>
                <w:szCs w:val="20"/>
              </w:rPr>
              <w:t>, руб., без НДС</w:t>
            </w:r>
          </w:p>
        </w:tc>
        <w:tc>
          <w:tcPr>
            <w:tcW w:w="1701" w:type="dxa"/>
            <w:vMerge w:val="restart"/>
          </w:tcPr>
          <w:p w14:paraId="79DCA629" w14:textId="17161A64" w:rsidR="00A9027A" w:rsidRPr="00A9027A" w:rsidRDefault="009D24F4" w:rsidP="00A9027A">
            <w:pPr>
              <w:jc w:val="center"/>
              <w:rPr>
                <w:b/>
                <w:bCs/>
                <w:sz w:val="20"/>
                <w:szCs w:val="20"/>
              </w:rPr>
            </w:pPr>
            <w:r>
              <w:rPr>
                <w:b/>
                <w:bCs/>
                <w:sz w:val="20"/>
                <w:szCs w:val="20"/>
              </w:rPr>
              <w:t>Поставщик №3</w:t>
            </w:r>
            <w:r w:rsidR="00A9027A" w:rsidRPr="00A9027A">
              <w:rPr>
                <w:b/>
                <w:bCs/>
                <w:sz w:val="20"/>
                <w:szCs w:val="20"/>
              </w:rPr>
              <w:t>, руб., без НДС</w:t>
            </w:r>
          </w:p>
        </w:tc>
      </w:tr>
      <w:tr w:rsidR="00A9027A" w:rsidRPr="00A9027A" w14:paraId="0F18977C" w14:textId="77777777" w:rsidTr="009D24F4">
        <w:trPr>
          <w:trHeight w:val="458"/>
        </w:trPr>
        <w:tc>
          <w:tcPr>
            <w:tcW w:w="503" w:type="dxa"/>
            <w:vMerge/>
            <w:vAlign w:val="center"/>
            <w:hideMark/>
          </w:tcPr>
          <w:p w14:paraId="16713AF2" w14:textId="77777777" w:rsidR="00A9027A" w:rsidRPr="00A9027A" w:rsidRDefault="00A9027A" w:rsidP="00A9027A">
            <w:pPr>
              <w:rPr>
                <w:b/>
                <w:bCs/>
                <w:sz w:val="20"/>
                <w:szCs w:val="20"/>
              </w:rPr>
            </w:pPr>
          </w:p>
        </w:tc>
        <w:tc>
          <w:tcPr>
            <w:tcW w:w="9415" w:type="dxa"/>
            <w:vMerge/>
            <w:vAlign w:val="center"/>
            <w:hideMark/>
          </w:tcPr>
          <w:p w14:paraId="10EF1A40" w14:textId="77777777" w:rsidR="00A9027A" w:rsidRPr="00A9027A" w:rsidRDefault="00A9027A" w:rsidP="00A9027A">
            <w:pPr>
              <w:rPr>
                <w:b/>
                <w:bCs/>
                <w:sz w:val="20"/>
                <w:szCs w:val="20"/>
              </w:rPr>
            </w:pPr>
          </w:p>
        </w:tc>
        <w:tc>
          <w:tcPr>
            <w:tcW w:w="1701" w:type="dxa"/>
            <w:vMerge/>
          </w:tcPr>
          <w:p w14:paraId="4D2752FE" w14:textId="77777777" w:rsidR="00A9027A" w:rsidRPr="00A9027A" w:rsidRDefault="00A9027A" w:rsidP="00A9027A">
            <w:pPr>
              <w:rPr>
                <w:b/>
                <w:bCs/>
                <w:sz w:val="20"/>
                <w:szCs w:val="20"/>
              </w:rPr>
            </w:pPr>
          </w:p>
        </w:tc>
        <w:tc>
          <w:tcPr>
            <w:tcW w:w="1701" w:type="dxa"/>
            <w:vMerge/>
          </w:tcPr>
          <w:p w14:paraId="35AA5787" w14:textId="1F319B80" w:rsidR="00A9027A" w:rsidRPr="00A9027A" w:rsidRDefault="00A9027A" w:rsidP="00A9027A">
            <w:pPr>
              <w:rPr>
                <w:b/>
                <w:bCs/>
                <w:sz w:val="20"/>
                <w:szCs w:val="20"/>
              </w:rPr>
            </w:pPr>
          </w:p>
        </w:tc>
        <w:tc>
          <w:tcPr>
            <w:tcW w:w="1701" w:type="dxa"/>
            <w:vMerge/>
          </w:tcPr>
          <w:p w14:paraId="349D76DE" w14:textId="77777777" w:rsidR="00A9027A" w:rsidRPr="00A9027A" w:rsidRDefault="00A9027A" w:rsidP="00A9027A">
            <w:pPr>
              <w:rPr>
                <w:b/>
                <w:bCs/>
                <w:sz w:val="20"/>
                <w:szCs w:val="20"/>
              </w:rPr>
            </w:pPr>
          </w:p>
        </w:tc>
      </w:tr>
      <w:tr w:rsidR="00027D52" w:rsidRPr="00A9027A" w14:paraId="21CC902E" w14:textId="77777777" w:rsidTr="00B2221B">
        <w:trPr>
          <w:trHeight w:val="4379"/>
        </w:trPr>
        <w:tc>
          <w:tcPr>
            <w:tcW w:w="503" w:type="dxa"/>
            <w:shd w:val="clear" w:color="auto" w:fill="auto"/>
            <w:noWrap/>
            <w:vAlign w:val="center"/>
            <w:hideMark/>
          </w:tcPr>
          <w:p w14:paraId="3D782B8A" w14:textId="77777777" w:rsidR="00027D52" w:rsidRPr="00A9027A" w:rsidRDefault="00027D52" w:rsidP="00027D52">
            <w:pPr>
              <w:jc w:val="center"/>
              <w:rPr>
                <w:b/>
                <w:bCs/>
                <w:sz w:val="20"/>
                <w:szCs w:val="20"/>
              </w:rPr>
            </w:pPr>
            <w:r w:rsidRPr="00A9027A">
              <w:rPr>
                <w:b/>
                <w:bCs/>
                <w:sz w:val="20"/>
                <w:szCs w:val="20"/>
              </w:rPr>
              <w:t>1</w:t>
            </w:r>
          </w:p>
        </w:tc>
        <w:tc>
          <w:tcPr>
            <w:tcW w:w="9415" w:type="dxa"/>
            <w:shd w:val="clear" w:color="auto" w:fill="auto"/>
            <w:vAlign w:val="center"/>
            <w:hideMark/>
          </w:tcPr>
          <w:p w14:paraId="462B2F83" w14:textId="77777777" w:rsidR="00027D52" w:rsidRPr="00A9027A" w:rsidRDefault="00027D52" w:rsidP="00027D52">
            <w:pPr>
              <w:rPr>
                <w:sz w:val="20"/>
                <w:szCs w:val="20"/>
              </w:rPr>
            </w:pPr>
            <w:r w:rsidRPr="00A9027A">
              <w:rPr>
                <w:sz w:val="20"/>
                <w:szCs w:val="20"/>
              </w:rPr>
              <w:t xml:space="preserve">Подготовка площадки мероприятия: </w:t>
            </w:r>
            <w:r w:rsidRPr="00A9027A">
              <w:rPr>
                <w:sz w:val="20"/>
                <w:szCs w:val="20"/>
              </w:rPr>
              <w:br/>
              <w:t xml:space="preserve">- размещение элементов </w:t>
            </w:r>
            <w:proofErr w:type="spellStart"/>
            <w:r w:rsidRPr="00A9027A">
              <w:rPr>
                <w:sz w:val="20"/>
                <w:szCs w:val="20"/>
              </w:rPr>
              <w:t>брендирования</w:t>
            </w:r>
            <w:proofErr w:type="spellEnd"/>
            <w:r w:rsidRPr="00A9027A">
              <w:rPr>
                <w:sz w:val="20"/>
                <w:szCs w:val="20"/>
              </w:rPr>
              <w:t xml:space="preserve">; монтаж в соответствии с инструкцией сценической конструкции – арочной сцены площадью 4х6 м с арочной крышей (предоставляется Заказчиком); оснащение сцены звуковым оборудованием для проведения вечерней программы (звуковой комплект: система звукоусиления 3-х,40х полосная, мощностью не </w:t>
            </w:r>
            <w:proofErr w:type="spellStart"/>
            <w:r w:rsidRPr="00A9027A">
              <w:rPr>
                <w:sz w:val="20"/>
                <w:szCs w:val="20"/>
              </w:rPr>
              <w:t>меннее</w:t>
            </w:r>
            <w:proofErr w:type="spellEnd"/>
            <w:r w:rsidRPr="00A9027A">
              <w:rPr>
                <w:sz w:val="20"/>
                <w:szCs w:val="20"/>
              </w:rPr>
              <w:t xml:space="preserve"> 10 кВт известных мировых брендов (JBL/NEXO/EV/RCF/</w:t>
            </w:r>
            <w:proofErr w:type="spellStart"/>
            <w:r w:rsidRPr="00A9027A">
              <w:rPr>
                <w:sz w:val="20"/>
                <w:szCs w:val="20"/>
              </w:rPr>
              <w:t>Dynacord</w:t>
            </w:r>
            <w:proofErr w:type="spellEnd"/>
            <w:r w:rsidRPr="00A9027A">
              <w:rPr>
                <w:sz w:val="20"/>
                <w:szCs w:val="20"/>
              </w:rPr>
              <w:t xml:space="preserve">/ </w:t>
            </w:r>
            <w:proofErr w:type="spellStart"/>
            <w:r w:rsidRPr="00A9027A">
              <w:rPr>
                <w:sz w:val="20"/>
                <w:szCs w:val="20"/>
              </w:rPr>
              <w:t>Vfrtin</w:t>
            </w:r>
            <w:proofErr w:type="spellEnd"/>
            <w:r w:rsidRPr="00A9027A">
              <w:rPr>
                <w:sz w:val="20"/>
                <w:szCs w:val="20"/>
              </w:rPr>
              <w:t xml:space="preserve"> </w:t>
            </w:r>
            <w:proofErr w:type="spellStart"/>
            <w:r w:rsidRPr="00A9027A">
              <w:rPr>
                <w:sz w:val="20"/>
                <w:szCs w:val="20"/>
              </w:rPr>
              <w:t>Audio</w:t>
            </w:r>
            <w:proofErr w:type="spellEnd"/>
            <w:r w:rsidRPr="00A9027A">
              <w:rPr>
                <w:sz w:val="20"/>
                <w:szCs w:val="20"/>
              </w:rPr>
              <w:t xml:space="preserve">). Оформление сцены баннером-юбкой 0.8х6 м (предусмотреть изготовление). Подготовка </w:t>
            </w:r>
            <w:proofErr w:type="spellStart"/>
            <w:r w:rsidRPr="00A9027A">
              <w:rPr>
                <w:sz w:val="20"/>
                <w:szCs w:val="20"/>
              </w:rPr>
              <w:t>плейлиста</w:t>
            </w:r>
            <w:proofErr w:type="spellEnd"/>
            <w:r w:rsidRPr="00A9027A">
              <w:rPr>
                <w:sz w:val="20"/>
                <w:szCs w:val="20"/>
              </w:rPr>
              <w:t xml:space="preserve"> для обеспечения музыкального оформления территории курорта с 9:00 до 13:00 (для создания позитивного праздничного настроения, не допускается агрессивная музыка, русский рэп, шансон).</w:t>
            </w:r>
            <w:r w:rsidRPr="00A9027A">
              <w:rPr>
                <w:sz w:val="20"/>
                <w:szCs w:val="20"/>
              </w:rPr>
              <w:br/>
              <w:t>Разработка сценарного плана мероприятий и проведение активностей. Привлечение и координация работы ведущего, ди-джея, аниматоров, технического персонала на площадках в ходе мероприятия.</w:t>
            </w:r>
            <w:r w:rsidRPr="00A9027A">
              <w:rPr>
                <w:sz w:val="20"/>
                <w:szCs w:val="20"/>
              </w:rPr>
              <w:br/>
              <w:t>Обеспечить следующие пункты в сценарии мероприятия:</w:t>
            </w:r>
            <w:r w:rsidRPr="00A9027A">
              <w:rPr>
                <w:sz w:val="20"/>
                <w:szCs w:val="20"/>
              </w:rPr>
              <w:br/>
              <w:t xml:space="preserve">- катание аниматора в ростовом костюме (предоставляет Заказчик) по трассам в течение дня с 9:00 до 12:30, работа на площадке </w:t>
            </w:r>
            <w:proofErr w:type="spellStart"/>
            <w:r w:rsidRPr="00A9027A">
              <w:rPr>
                <w:sz w:val="20"/>
                <w:szCs w:val="20"/>
              </w:rPr>
              <w:t>Азау</w:t>
            </w:r>
            <w:proofErr w:type="spellEnd"/>
            <w:r w:rsidRPr="00A9027A">
              <w:rPr>
                <w:sz w:val="20"/>
                <w:szCs w:val="20"/>
              </w:rPr>
              <w:t xml:space="preserve"> с 12:30 до 17:00.</w:t>
            </w:r>
            <w:r w:rsidRPr="00A9027A">
              <w:rPr>
                <w:sz w:val="20"/>
                <w:szCs w:val="20"/>
              </w:rPr>
              <w:br/>
              <w:t>- проезд аниматора в ростовом костюме через разрывной баннер «Открытие сезона» (необходимо изготовление баннера 300х50 см)</w:t>
            </w:r>
            <w:r w:rsidRPr="00A9027A">
              <w:rPr>
                <w:sz w:val="20"/>
                <w:szCs w:val="20"/>
              </w:rPr>
              <w:br/>
              <w:t xml:space="preserve">- торжественный спуск спасателей или спортсменов с </w:t>
            </w:r>
            <w:proofErr w:type="spellStart"/>
            <w:r w:rsidRPr="00A9027A">
              <w:rPr>
                <w:sz w:val="20"/>
                <w:szCs w:val="20"/>
              </w:rPr>
              <w:t>цвето</w:t>
            </w:r>
            <w:proofErr w:type="spellEnd"/>
            <w:r w:rsidRPr="00A9027A">
              <w:rPr>
                <w:sz w:val="20"/>
                <w:szCs w:val="20"/>
              </w:rPr>
              <w:t>-дымовыми шашками</w:t>
            </w:r>
            <w:r w:rsidRPr="00A9027A">
              <w:rPr>
                <w:sz w:val="20"/>
                <w:szCs w:val="20"/>
              </w:rPr>
              <w:br/>
              <w:t>- анимационные программы с участием аниматоров с 11:30 до 13:00</w:t>
            </w:r>
            <w:r w:rsidRPr="00A9027A">
              <w:rPr>
                <w:sz w:val="20"/>
                <w:szCs w:val="20"/>
              </w:rPr>
              <w:br/>
              <w:t xml:space="preserve">- развлекательно-концертная программа на поляне </w:t>
            </w:r>
            <w:proofErr w:type="spellStart"/>
            <w:r w:rsidRPr="00A9027A">
              <w:rPr>
                <w:sz w:val="20"/>
                <w:szCs w:val="20"/>
              </w:rPr>
              <w:t>Азау</w:t>
            </w:r>
            <w:proofErr w:type="spellEnd"/>
            <w:r w:rsidRPr="00A9027A">
              <w:rPr>
                <w:sz w:val="20"/>
                <w:szCs w:val="20"/>
              </w:rPr>
              <w:t xml:space="preserve"> 13:00 – 17:00: ведущий, </w:t>
            </w:r>
            <w:proofErr w:type="spellStart"/>
            <w:r w:rsidRPr="00A9027A">
              <w:rPr>
                <w:sz w:val="20"/>
                <w:szCs w:val="20"/>
              </w:rPr>
              <w:t>диджей</w:t>
            </w:r>
            <w:proofErr w:type="spellEnd"/>
            <w:r w:rsidRPr="00A9027A">
              <w:rPr>
                <w:sz w:val="20"/>
                <w:szCs w:val="20"/>
              </w:rPr>
              <w:t xml:space="preserve">, музыкальная программа, викторина «Кто лучше всего знает правила курорта Эльбрус», дискотека, </w:t>
            </w:r>
            <w:proofErr w:type="spellStart"/>
            <w:r w:rsidRPr="00A9027A">
              <w:rPr>
                <w:sz w:val="20"/>
                <w:szCs w:val="20"/>
              </w:rPr>
              <w:t>файер</w:t>
            </w:r>
            <w:proofErr w:type="spellEnd"/>
            <w:r w:rsidRPr="00A9027A">
              <w:rPr>
                <w:sz w:val="20"/>
                <w:szCs w:val="20"/>
              </w:rPr>
              <w:t>-шоу.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285D86" w14:textId="1F2CC66B" w:rsidR="00027D52" w:rsidRPr="00027D52" w:rsidRDefault="00027D52" w:rsidP="00027D52">
            <w:pPr>
              <w:jc w:val="center"/>
            </w:pPr>
            <w:r w:rsidRPr="00027D52">
              <w:t>497 150,00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AB5CB2" w14:textId="18199B0F" w:rsidR="00027D52" w:rsidRPr="00027D52" w:rsidRDefault="00027D52" w:rsidP="00027D52">
            <w:pPr>
              <w:jc w:val="center"/>
            </w:pPr>
            <w:r w:rsidRPr="00027D52">
              <w:t>585 000,00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CC3C50" w14:textId="2C39127E" w:rsidR="00027D52" w:rsidRPr="00027D52" w:rsidRDefault="00027D52" w:rsidP="00027D52">
            <w:pPr>
              <w:jc w:val="center"/>
            </w:pPr>
            <w:r w:rsidRPr="00027D52">
              <w:t>587 000,00</w:t>
            </w:r>
          </w:p>
        </w:tc>
      </w:tr>
      <w:tr w:rsidR="00027D52" w:rsidRPr="00A9027A" w14:paraId="0BFD6E2F" w14:textId="77777777" w:rsidTr="00B2221B">
        <w:trPr>
          <w:trHeight w:val="85"/>
        </w:trPr>
        <w:tc>
          <w:tcPr>
            <w:tcW w:w="503" w:type="dxa"/>
            <w:shd w:val="clear" w:color="auto" w:fill="auto"/>
            <w:noWrap/>
            <w:vAlign w:val="center"/>
            <w:hideMark/>
          </w:tcPr>
          <w:p w14:paraId="3FC3E783" w14:textId="77777777" w:rsidR="00027D52" w:rsidRPr="00A9027A" w:rsidRDefault="00027D52" w:rsidP="00027D52">
            <w:pPr>
              <w:jc w:val="center"/>
              <w:rPr>
                <w:b/>
                <w:bCs/>
                <w:sz w:val="20"/>
                <w:szCs w:val="20"/>
              </w:rPr>
            </w:pPr>
            <w:r w:rsidRPr="00A9027A">
              <w:rPr>
                <w:b/>
                <w:bCs/>
                <w:sz w:val="20"/>
                <w:szCs w:val="20"/>
              </w:rPr>
              <w:t>2</w:t>
            </w:r>
          </w:p>
        </w:tc>
        <w:tc>
          <w:tcPr>
            <w:tcW w:w="9415" w:type="dxa"/>
            <w:shd w:val="clear" w:color="auto" w:fill="auto"/>
            <w:vAlign w:val="center"/>
            <w:hideMark/>
          </w:tcPr>
          <w:p w14:paraId="59956C46" w14:textId="77777777" w:rsidR="00027D52" w:rsidRPr="00A9027A" w:rsidRDefault="00027D52" w:rsidP="00027D52">
            <w:pPr>
              <w:rPr>
                <w:sz w:val="20"/>
                <w:szCs w:val="20"/>
              </w:rPr>
            </w:pPr>
            <w:r w:rsidRPr="00A9027A">
              <w:rPr>
                <w:sz w:val="20"/>
                <w:szCs w:val="20"/>
              </w:rPr>
              <w:t xml:space="preserve">Печать </w:t>
            </w:r>
            <w:proofErr w:type="spellStart"/>
            <w:r w:rsidRPr="00A9027A">
              <w:rPr>
                <w:sz w:val="20"/>
                <w:szCs w:val="20"/>
              </w:rPr>
              <w:t>флаеров</w:t>
            </w:r>
            <w:proofErr w:type="spellEnd"/>
            <w:r w:rsidRPr="00A9027A">
              <w:rPr>
                <w:sz w:val="20"/>
                <w:szCs w:val="20"/>
              </w:rPr>
              <w:t xml:space="preserve"> тиражом 500 шт., полноцветная двусторонняя печать</w:t>
            </w:r>
            <w:r w:rsidRPr="00A9027A">
              <w:rPr>
                <w:sz w:val="20"/>
                <w:szCs w:val="20"/>
              </w:rPr>
              <w:br/>
            </w:r>
            <w:proofErr w:type="spellStart"/>
            <w:r w:rsidRPr="00A9027A">
              <w:rPr>
                <w:sz w:val="20"/>
                <w:szCs w:val="20"/>
              </w:rPr>
              <w:t>Печать</w:t>
            </w:r>
            <w:proofErr w:type="spellEnd"/>
            <w:r w:rsidRPr="00A9027A">
              <w:rPr>
                <w:sz w:val="20"/>
                <w:szCs w:val="20"/>
              </w:rPr>
              <w:t xml:space="preserve"> плакатов размером А3, тираж 30 шт., полноцветная печать.</w:t>
            </w:r>
            <w:r w:rsidRPr="00A9027A">
              <w:rPr>
                <w:sz w:val="20"/>
                <w:szCs w:val="20"/>
              </w:rPr>
              <w:br/>
              <w:t xml:space="preserve">Печать наклеек на </w:t>
            </w:r>
            <w:proofErr w:type="spellStart"/>
            <w:r w:rsidRPr="00A9027A">
              <w:rPr>
                <w:sz w:val="20"/>
                <w:szCs w:val="20"/>
              </w:rPr>
              <w:t>штендеры</w:t>
            </w:r>
            <w:proofErr w:type="spellEnd"/>
            <w:r w:rsidRPr="00A9027A">
              <w:rPr>
                <w:sz w:val="20"/>
                <w:szCs w:val="20"/>
              </w:rPr>
              <w:t xml:space="preserve"> формата А1, полноцветная печать.  Макеты предоставляет заказчик. Доставка на курорт обеспечивается за 5 дней до даты проведения мероприятия.</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88B232" w14:textId="13C4BDFB" w:rsidR="00027D52" w:rsidRPr="00027D52" w:rsidRDefault="00027D52" w:rsidP="00027D52">
            <w:pPr>
              <w:jc w:val="center"/>
            </w:pPr>
            <w:r w:rsidRPr="00027D52">
              <w:t>27 650,00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7DF48B" w14:textId="295E4692" w:rsidR="00027D52" w:rsidRPr="00027D52" w:rsidRDefault="00027D52" w:rsidP="00027D52">
            <w:pPr>
              <w:jc w:val="center"/>
            </w:pPr>
            <w:r w:rsidRPr="00027D52">
              <w:t>29 000,00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F7FFCFA" w14:textId="24873BA6" w:rsidR="00027D52" w:rsidRPr="00027D52" w:rsidRDefault="00027D52" w:rsidP="00027D52">
            <w:pPr>
              <w:jc w:val="center"/>
            </w:pPr>
            <w:r w:rsidRPr="00027D52">
              <w:t>35 000,00</w:t>
            </w:r>
          </w:p>
        </w:tc>
      </w:tr>
      <w:tr w:rsidR="00027D52" w:rsidRPr="00A9027A" w14:paraId="01DB8B26" w14:textId="77777777" w:rsidTr="00B2221B">
        <w:trPr>
          <w:trHeight w:val="3245"/>
        </w:trPr>
        <w:tc>
          <w:tcPr>
            <w:tcW w:w="503" w:type="dxa"/>
            <w:shd w:val="clear" w:color="auto" w:fill="auto"/>
            <w:noWrap/>
            <w:vAlign w:val="center"/>
            <w:hideMark/>
          </w:tcPr>
          <w:p w14:paraId="1478CB2E" w14:textId="77777777" w:rsidR="00027D52" w:rsidRPr="00A9027A" w:rsidRDefault="00027D52" w:rsidP="00027D52">
            <w:pPr>
              <w:jc w:val="center"/>
              <w:rPr>
                <w:b/>
                <w:bCs/>
                <w:sz w:val="20"/>
                <w:szCs w:val="20"/>
              </w:rPr>
            </w:pPr>
            <w:r w:rsidRPr="00A9027A">
              <w:rPr>
                <w:b/>
                <w:bCs/>
                <w:sz w:val="20"/>
                <w:szCs w:val="20"/>
              </w:rPr>
              <w:lastRenderedPageBreak/>
              <w:t>3</w:t>
            </w:r>
          </w:p>
        </w:tc>
        <w:tc>
          <w:tcPr>
            <w:tcW w:w="9415" w:type="dxa"/>
            <w:shd w:val="clear" w:color="auto" w:fill="auto"/>
            <w:vAlign w:val="center"/>
            <w:hideMark/>
          </w:tcPr>
          <w:p w14:paraId="79176FD6" w14:textId="77777777" w:rsidR="00027D52" w:rsidRPr="00A9027A" w:rsidRDefault="00027D52" w:rsidP="00027D52">
            <w:pPr>
              <w:rPr>
                <w:sz w:val="20"/>
                <w:szCs w:val="20"/>
              </w:rPr>
            </w:pPr>
            <w:r w:rsidRPr="00A9027A">
              <w:rPr>
                <w:sz w:val="20"/>
                <w:szCs w:val="20"/>
              </w:rPr>
              <w:t xml:space="preserve">Выполнить репортажную и спортивную фотосъемку мероприятия: общие виды площадки мероприятия с </w:t>
            </w:r>
            <w:proofErr w:type="spellStart"/>
            <w:r w:rsidRPr="00A9027A">
              <w:rPr>
                <w:sz w:val="20"/>
                <w:szCs w:val="20"/>
              </w:rPr>
              <w:t>брендированием</w:t>
            </w:r>
            <w:proofErr w:type="spellEnd"/>
            <w:r w:rsidRPr="00A9027A">
              <w:rPr>
                <w:sz w:val="20"/>
                <w:szCs w:val="20"/>
              </w:rPr>
              <w:t xml:space="preserve">, разноплановые фотографии гостей курорта, репортажные фотографии, отражающие все сценарные активности программы. Обработка фотографий и предоставление Заказчику в двух вариантах – максимальное разрешение </w:t>
            </w:r>
            <w:proofErr w:type="spellStart"/>
            <w:r w:rsidRPr="00A9027A">
              <w:rPr>
                <w:sz w:val="20"/>
                <w:szCs w:val="20"/>
              </w:rPr>
              <w:t>Hi-Res</w:t>
            </w:r>
            <w:proofErr w:type="spellEnd"/>
            <w:r w:rsidRPr="00A9027A">
              <w:rPr>
                <w:sz w:val="20"/>
                <w:szCs w:val="20"/>
              </w:rPr>
              <w:t xml:space="preserve">, формат </w:t>
            </w:r>
            <w:proofErr w:type="spellStart"/>
            <w:r w:rsidRPr="00A9027A">
              <w:rPr>
                <w:sz w:val="20"/>
                <w:szCs w:val="20"/>
              </w:rPr>
              <w:t>jpeg</w:t>
            </w:r>
            <w:proofErr w:type="spellEnd"/>
            <w:r w:rsidRPr="00A9027A">
              <w:rPr>
                <w:sz w:val="20"/>
                <w:szCs w:val="20"/>
              </w:rPr>
              <w:t xml:space="preserve">, и экранное разрешение, формат </w:t>
            </w:r>
            <w:proofErr w:type="spellStart"/>
            <w:r w:rsidRPr="00A9027A">
              <w:rPr>
                <w:sz w:val="20"/>
                <w:szCs w:val="20"/>
              </w:rPr>
              <w:t>jpeg</w:t>
            </w:r>
            <w:proofErr w:type="spellEnd"/>
            <w:r w:rsidRPr="00A9027A">
              <w:rPr>
                <w:sz w:val="20"/>
                <w:szCs w:val="20"/>
              </w:rPr>
              <w:t>.</w:t>
            </w:r>
            <w:r w:rsidRPr="00A9027A">
              <w:rPr>
                <w:sz w:val="20"/>
                <w:szCs w:val="20"/>
              </w:rPr>
              <w:br/>
              <w:t xml:space="preserve">Технические характеристики фотоматериалов: осуществляется на цифровой зеркальный фотоаппарат с полноразмерной матрицей. </w:t>
            </w:r>
            <w:r w:rsidRPr="00A9027A">
              <w:rPr>
                <w:sz w:val="20"/>
                <w:szCs w:val="20"/>
              </w:rPr>
              <w:br/>
              <w:t xml:space="preserve">Выполнить видеосъемку мероприятия, в том числе с использованием </w:t>
            </w:r>
            <w:proofErr w:type="spellStart"/>
            <w:r w:rsidRPr="00A9027A">
              <w:rPr>
                <w:sz w:val="20"/>
                <w:szCs w:val="20"/>
              </w:rPr>
              <w:t>квадрокоптера</w:t>
            </w:r>
            <w:proofErr w:type="spellEnd"/>
            <w:r w:rsidRPr="00A9027A">
              <w:rPr>
                <w:sz w:val="20"/>
                <w:szCs w:val="20"/>
              </w:rPr>
              <w:t xml:space="preserve">. Выполнить монтаж итогового видеоклипа с включением </w:t>
            </w:r>
            <w:proofErr w:type="spellStart"/>
            <w:r w:rsidRPr="00A9027A">
              <w:rPr>
                <w:sz w:val="20"/>
                <w:szCs w:val="20"/>
              </w:rPr>
              <w:t>брендинга</w:t>
            </w:r>
            <w:proofErr w:type="spellEnd"/>
            <w:r w:rsidRPr="00A9027A">
              <w:rPr>
                <w:sz w:val="20"/>
                <w:szCs w:val="20"/>
              </w:rPr>
              <w:t xml:space="preserve"> Заказчика.</w:t>
            </w:r>
            <w:r w:rsidRPr="00A9027A">
              <w:rPr>
                <w:sz w:val="20"/>
                <w:szCs w:val="20"/>
              </w:rPr>
              <w:br/>
              <w:t>Формирование путем фотосъемки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1701" w:type="dxa"/>
            <w:tcBorders>
              <w:top w:val="nil"/>
              <w:left w:val="single" w:sz="4" w:space="0" w:color="auto"/>
              <w:bottom w:val="single" w:sz="4" w:space="0" w:color="auto"/>
              <w:right w:val="single" w:sz="4" w:space="0" w:color="auto"/>
            </w:tcBorders>
            <w:shd w:val="clear" w:color="auto" w:fill="auto"/>
            <w:vAlign w:val="center"/>
          </w:tcPr>
          <w:p w14:paraId="006D06FD" w14:textId="7DB9081E" w:rsidR="00027D52" w:rsidRPr="00027D52" w:rsidRDefault="00027D52" w:rsidP="00027D52">
            <w:pPr>
              <w:jc w:val="center"/>
            </w:pPr>
            <w:r w:rsidRPr="00027D52">
              <w:t>17 000,00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C0709D5" w14:textId="20C62AC1" w:rsidR="00027D52" w:rsidRPr="00027D52" w:rsidRDefault="00027D52" w:rsidP="00027D52">
            <w:pPr>
              <w:jc w:val="center"/>
            </w:pPr>
            <w:r w:rsidRPr="00027D52">
              <w:t>26 000,00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AAED7F0" w14:textId="73081AE8" w:rsidR="00027D52" w:rsidRPr="00027D52" w:rsidRDefault="00027D52" w:rsidP="00027D52">
            <w:pPr>
              <w:jc w:val="center"/>
            </w:pPr>
            <w:r w:rsidRPr="00027D52">
              <w:t>25 000,00</w:t>
            </w:r>
          </w:p>
        </w:tc>
      </w:tr>
      <w:tr w:rsidR="00027D52" w:rsidRPr="00A9027A" w14:paraId="6DA45B68" w14:textId="77777777" w:rsidTr="00B2221B">
        <w:trPr>
          <w:trHeight w:val="85"/>
        </w:trPr>
        <w:tc>
          <w:tcPr>
            <w:tcW w:w="503" w:type="dxa"/>
            <w:shd w:val="clear" w:color="auto" w:fill="auto"/>
            <w:noWrap/>
            <w:vAlign w:val="center"/>
            <w:hideMark/>
          </w:tcPr>
          <w:p w14:paraId="5E75E7BA" w14:textId="77777777" w:rsidR="00027D52" w:rsidRPr="00A9027A" w:rsidRDefault="00027D52" w:rsidP="00027D52">
            <w:pPr>
              <w:jc w:val="center"/>
              <w:rPr>
                <w:b/>
                <w:bCs/>
                <w:sz w:val="20"/>
                <w:szCs w:val="20"/>
              </w:rPr>
            </w:pPr>
            <w:r w:rsidRPr="00A9027A">
              <w:rPr>
                <w:b/>
                <w:bCs/>
                <w:sz w:val="20"/>
                <w:szCs w:val="20"/>
              </w:rPr>
              <w:t>4</w:t>
            </w:r>
          </w:p>
        </w:tc>
        <w:tc>
          <w:tcPr>
            <w:tcW w:w="9415" w:type="dxa"/>
            <w:shd w:val="clear" w:color="auto" w:fill="auto"/>
            <w:vAlign w:val="center"/>
            <w:hideMark/>
          </w:tcPr>
          <w:p w14:paraId="6C47A9E1" w14:textId="77777777" w:rsidR="00027D52" w:rsidRPr="00A9027A" w:rsidRDefault="00027D52" w:rsidP="00027D52">
            <w:pPr>
              <w:rPr>
                <w:sz w:val="20"/>
                <w:szCs w:val="20"/>
              </w:rPr>
            </w:pPr>
            <w:r w:rsidRPr="00A9027A">
              <w:rPr>
                <w:sz w:val="20"/>
                <w:szCs w:val="20"/>
              </w:rPr>
              <w:t>Для проведения мероприятия организовать:</w:t>
            </w:r>
            <w:r w:rsidRPr="00A9027A">
              <w:rPr>
                <w:sz w:val="20"/>
                <w:szCs w:val="20"/>
              </w:rPr>
              <w:br/>
              <w:t xml:space="preserve">Работу профессионального аниматора в костюме талисмана курорта, уверенно катающегося на лыжах или сноуборде, с 9:00 до 17:00. Кандидатуру аниматора необходимо предоставить для рассмотрения Заказчику не позднее чем за 10 рабочих дней до даты мероприятия. </w:t>
            </w:r>
            <w:r w:rsidRPr="00A9027A">
              <w:rPr>
                <w:sz w:val="20"/>
                <w:szCs w:val="20"/>
              </w:rPr>
              <w:br/>
              <w:t xml:space="preserve">Работу детской анимации с 11:00 до 13:00 с опытом работы на культурно-массовых мероприятиях не менее 1-го года в количестве 2 человек: аниматоры в костюме снеговика и снежинки. </w:t>
            </w:r>
            <w:r w:rsidRPr="00A9027A">
              <w:rPr>
                <w:sz w:val="20"/>
                <w:szCs w:val="20"/>
              </w:rPr>
              <w:br/>
              <w:t xml:space="preserve">Привлечение ведущего (1 чел.), который должен обладать четкой дикцией, грамотной речью, опрятным внешним видом с 13:00 до 17:00; </w:t>
            </w:r>
            <w:r w:rsidRPr="00A9027A">
              <w:rPr>
                <w:sz w:val="20"/>
                <w:szCs w:val="20"/>
              </w:rPr>
              <w:br/>
              <w:t xml:space="preserve">Для обеспечения музыкального сопровождения мероприятия с 11:00 до 17:00 привлечь профессионального ведущего/ди-джея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обеспечивается Исполнителем. </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134CC6" w14:textId="3E79611B" w:rsidR="00027D52" w:rsidRPr="00027D52" w:rsidRDefault="00027D52" w:rsidP="00027D52">
            <w:pPr>
              <w:jc w:val="center"/>
            </w:pPr>
            <w:r w:rsidRPr="00027D52">
              <w:t>132 900,00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84F846" w14:textId="6D62EE2D" w:rsidR="00027D52" w:rsidRPr="00027D52" w:rsidRDefault="00027D52" w:rsidP="00027D52">
            <w:pPr>
              <w:jc w:val="center"/>
            </w:pPr>
            <w:r w:rsidRPr="00027D52">
              <w:t>159 000,00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3AFCE3C9" w14:textId="18FD1AB0" w:rsidR="00027D52" w:rsidRPr="00027D52" w:rsidRDefault="00027D52" w:rsidP="00027D52">
            <w:pPr>
              <w:jc w:val="center"/>
            </w:pPr>
            <w:r w:rsidRPr="00027D52">
              <w:t>159 000,00</w:t>
            </w:r>
          </w:p>
        </w:tc>
      </w:tr>
      <w:tr w:rsidR="00027D52" w:rsidRPr="00A9027A" w14:paraId="70694A7F" w14:textId="77777777" w:rsidTr="00B2221B">
        <w:trPr>
          <w:trHeight w:val="85"/>
        </w:trPr>
        <w:tc>
          <w:tcPr>
            <w:tcW w:w="9918" w:type="dxa"/>
            <w:gridSpan w:val="2"/>
            <w:shd w:val="clear" w:color="auto" w:fill="auto"/>
            <w:noWrap/>
            <w:vAlign w:val="center"/>
          </w:tcPr>
          <w:p w14:paraId="473E909B" w14:textId="617651C3" w:rsidR="00027D52" w:rsidRPr="00027D52" w:rsidRDefault="00027D52" w:rsidP="00027D52">
            <w:pPr>
              <w:jc w:val="right"/>
            </w:pPr>
            <w:r w:rsidRPr="00027D52">
              <w:t>ВСЕГО</w:t>
            </w:r>
          </w:p>
        </w:tc>
        <w:tc>
          <w:tcPr>
            <w:tcW w:w="1701" w:type="dxa"/>
          </w:tcPr>
          <w:p w14:paraId="463E6DD0" w14:textId="17F24E7F" w:rsidR="00027D52" w:rsidRPr="00027D52" w:rsidRDefault="00027D52" w:rsidP="00027D52">
            <w:pPr>
              <w:jc w:val="center"/>
            </w:pPr>
            <w:r w:rsidRPr="00027D52">
              <w:rPr>
                <w:bCs/>
                <w:color w:val="000000"/>
              </w:rPr>
              <w:t>674 700,00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07A6CB" w14:textId="6A3ED502" w:rsidR="00027D52" w:rsidRPr="00027D52" w:rsidRDefault="00027D52" w:rsidP="00027D52">
            <w:pPr>
              <w:jc w:val="center"/>
            </w:pPr>
            <w:r w:rsidRPr="00027D52">
              <w:rPr>
                <w:bCs/>
                <w:color w:val="000000"/>
              </w:rPr>
              <w:t>799 000,00</w:t>
            </w:r>
          </w:p>
        </w:tc>
        <w:tc>
          <w:tcPr>
            <w:tcW w:w="1701" w:type="dxa"/>
            <w:tcBorders>
              <w:top w:val="nil"/>
              <w:left w:val="single" w:sz="4" w:space="0" w:color="auto"/>
              <w:bottom w:val="single" w:sz="4" w:space="0" w:color="auto"/>
              <w:right w:val="single" w:sz="4" w:space="0" w:color="auto"/>
            </w:tcBorders>
            <w:shd w:val="clear" w:color="auto" w:fill="auto"/>
            <w:vAlign w:val="center"/>
          </w:tcPr>
          <w:p w14:paraId="1496989C" w14:textId="09C3AC35" w:rsidR="00027D52" w:rsidRPr="00027D52" w:rsidRDefault="00027D52" w:rsidP="00027D52">
            <w:pPr>
              <w:jc w:val="center"/>
              <w:rPr>
                <w:bCs/>
                <w:color w:val="000000"/>
              </w:rPr>
            </w:pPr>
            <w:r w:rsidRPr="00027D52">
              <w:rPr>
                <w:bCs/>
                <w:color w:val="000000"/>
              </w:rPr>
              <w:t>806 000,00</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A9027A">
          <w:footerReference w:type="default" r:id="rId38"/>
          <w:footerReference w:type="first" r:id="rId39"/>
          <w:pgSz w:w="16838" w:h="11906" w:orient="landscape"/>
          <w:pgMar w:top="1418" w:right="1134"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0B9C127" w:rsidR="005A7E9D" w:rsidRPr="00057D45" w:rsidRDefault="00030099" w:rsidP="005A7E9D">
      <w:pPr>
        <w:widowControl w:val="0"/>
        <w:jc w:val="right"/>
        <w:rPr>
          <w:b/>
        </w:rPr>
      </w:pPr>
      <w:r w:rsidRPr="00030099">
        <w:rPr>
          <w:b/>
          <w:bCs/>
        </w:rPr>
        <w:t xml:space="preserve">от </w:t>
      </w:r>
      <w:r w:rsidR="0045367C">
        <w:rPr>
          <w:b/>
          <w:bCs/>
        </w:rPr>
        <w:t>23.11</w:t>
      </w:r>
      <w:r w:rsidRPr="00030099">
        <w:rPr>
          <w:b/>
          <w:bCs/>
        </w:rPr>
        <w:t>.2022 г. № ЗКЭФ-</w:t>
      </w:r>
      <w:r w:rsidR="001B75D0" w:rsidRPr="00030099">
        <w:rPr>
          <w:b/>
          <w:bCs/>
        </w:rPr>
        <w:t>Д</w:t>
      </w:r>
      <w:r w:rsidR="001B75D0">
        <w:rPr>
          <w:b/>
          <w:bCs/>
        </w:rPr>
        <w:t>М</w:t>
      </w:r>
      <w:r w:rsidRPr="00030099">
        <w:rPr>
          <w:b/>
          <w:bCs/>
        </w:rPr>
        <w:t>-676</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2CAEBFA4" w14:textId="489AC860" w:rsidR="009830E9" w:rsidRDefault="009830E9" w:rsidP="00BE129D">
      <w:pPr>
        <w:ind w:left="142"/>
        <w:jc w:val="center"/>
        <w:rPr>
          <w:highlight w:val="yellow"/>
        </w:rPr>
      </w:pPr>
    </w:p>
    <w:p w14:paraId="63582066" w14:textId="77777777" w:rsidR="00166AF3" w:rsidRPr="002B1681" w:rsidRDefault="00166AF3" w:rsidP="00166AF3">
      <w:pPr>
        <w:widowControl w:val="0"/>
        <w:autoSpaceDE w:val="0"/>
        <w:autoSpaceDN w:val="0"/>
        <w:adjustRightInd w:val="0"/>
        <w:ind w:firstLine="851"/>
        <w:jc w:val="center"/>
        <w:rPr>
          <w:b/>
        </w:rPr>
      </w:pPr>
      <w:r w:rsidRPr="002B1681">
        <w:rPr>
          <w:b/>
        </w:rPr>
        <w:t>ДОГОВОР № __________</w:t>
      </w:r>
    </w:p>
    <w:p w14:paraId="46DFDC4B" w14:textId="77777777" w:rsidR="00166AF3" w:rsidRPr="002B1681" w:rsidRDefault="00166AF3" w:rsidP="00166AF3">
      <w:pPr>
        <w:widowControl w:val="0"/>
        <w:autoSpaceDE w:val="0"/>
        <w:autoSpaceDN w:val="0"/>
        <w:adjustRightInd w:val="0"/>
        <w:ind w:firstLine="851"/>
        <w:jc w:val="center"/>
        <w:rPr>
          <w:b/>
        </w:rPr>
      </w:pPr>
    </w:p>
    <w:p w14:paraId="15131106" w14:textId="77777777" w:rsidR="00166AF3" w:rsidRPr="002B1681" w:rsidRDefault="00166AF3" w:rsidP="00166AF3">
      <w:pPr>
        <w:widowControl w:val="0"/>
        <w:tabs>
          <w:tab w:val="left" w:pos="1134"/>
          <w:tab w:val="left" w:pos="1276"/>
        </w:tabs>
        <w:autoSpaceDE w:val="0"/>
        <w:autoSpaceDN w:val="0"/>
        <w:adjustRightInd w:val="0"/>
        <w:ind w:firstLine="709"/>
        <w:jc w:val="both"/>
      </w:pPr>
      <w:r w:rsidRPr="002B1681">
        <w:t>г. Москва</w:t>
      </w:r>
      <w:r w:rsidRPr="002B1681">
        <w:tab/>
      </w:r>
      <w:r w:rsidRPr="002B1681">
        <w:tab/>
      </w:r>
      <w:r w:rsidRPr="002B1681">
        <w:tab/>
      </w:r>
      <w:r w:rsidRPr="002B1681">
        <w:tab/>
      </w:r>
      <w:r w:rsidRPr="002B1681">
        <w:tab/>
      </w:r>
      <w:r w:rsidRPr="002B1681">
        <w:tab/>
      </w:r>
      <w:r w:rsidRPr="002B1681">
        <w:tab/>
      </w:r>
      <w:r w:rsidRPr="002B1681">
        <w:tab/>
        <w:t>«___» _________ 202_ г.</w:t>
      </w:r>
    </w:p>
    <w:p w14:paraId="1780DC9D" w14:textId="77777777" w:rsidR="00166AF3" w:rsidRPr="002B1681" w:rsidRDefault="00166AF3" w:rsidP="00166AF3">
      <w:pPr>
        <w:widowControl w:val="0"/>
        <w:tabs>
          <w:tab w:val="left" w:pos="1134"/>
          <w:tab w:val="left" w:pos="1276"/>
        </w:tabs>
        <w:autoSpaceDE w:val="0"/>
        <w:autoSpaceDN w:val="0"/>
        <w:adjustRightInd w:val="0"/>
        <w:ind w:firstLine="709"/>
        <w:jc w:val="both"/>
      </w:pPr>
    </w:p>
    <w:p w14:paraId="459C26D0" w14:textId="77777777" w:rsidR="00166AF3" w:rsidRPr="002B1681" w:rsidRDefault="00166AF3" w:rsidP="00166AF3">
      <w:pPr>
        <w:ind w:firstLine="709"/>
        <w:jc w:val="both"/>
      </w:pPr>
      <w:r w:rsidRPr="002B1681">
        <w:rPr>
          <w:b/>
        </w:rPr>
        <w:t>Акционерное общество «КАВКАЗ.РФ» (</w:t>
      </w:r>
      <w:r w:rsidRPr="002B1681">
        <w:t>АО «КАВКАЗ.РФ</w:t>
      </w:r>
      <w:r w:rsidRPr="002B1681">
        <w:rPr>
          <w:b/>
        </w:rPr>
        <w:t>»)</w:t>
      </w:r>
      <w:r w:rsidRPr="002B1681">
        <w:t xml:space="preserve">, именуемое в дальнейшем </w:t>
      </w:r>
      <w:r w:rsidRPr="002B1681">
        <w:rPr>
          <w:b/>
        </w:rPr>
        <w:t>«Заказчик»</w:t>
      </w:r>
      <w:r w:rsidRPr="002B1681">
        <w:t xml:space="preserve">, в лице ____________________, действующего на основании ________________, с одной стороны, и </w:t>
      </w:r>
    </w:p>
    <w:p w14:paraId="1289C0BF" w14:textId="77777777" w:rsidR="00166AF3" w:rsidRPr="002B1681" w:rsidRDefault="00166AF3" w:rsidP="00166AF3">
      <w:pPr>
        <w:ind w:firstLine="709"/>
        <w:jc w:val="both"/>
        <w:rPr>
          <w:color w:val="000000"/>
        </w:rPr>
      </w:pPr>
      <w:r w:rsidRPr="002B1681">
        <w:rPr>
          <w:b/>
          <w:color w:val="000000"/>
        </w:rPr>
        <w:t>____________________</w:t>
      </w:r>
      <w:r w:rsidRPr="002B1681">
        <w:rPr>
          <w:color w:val="000000"/>
        </w:rPr>
        <w:t xml:space="preserve"> (________________), именуемое в </w:t>
      </w:r>
      <w:r w:rsidRPr="002B1681">
        <w:t xml:space="preserve">дальнейшем </w:t>
      </w:r>
      <w:r w:rsidRPr="002B1681">
        <w:rPr>
          <w:b/>
        </w:rPr>
        <w:t>Исполнитель</w:t>
      </w:r>
      <w:r w:rsidRPr="002B1681">
        <w:t>, в лице ____________________, действующего на основании ________________, с другой стороны, а вместе именуемые Стороны, заключили настоящий договор (далее — Договор) о нижеследующем.</w:t>
      </w:r>
      <w:r w:rsidRPr="002B1681">
        <w:rPr>
          <w:b/>
        </w:rPr>
        <w:t xml:space="preserve"> </w:t>
      </w:r>
    </w:p>
    <w:p w14:paraId="49B4284B" w14:textId="77777777" w:rsidR="00166AF3" w:rsidRPr="002B1681" w:rsidRDefault="00166AF3" w:rsidP="00166AF3">
      <w:pPr>
        <w:widowControl w:val="0"/>
        <w:tabs>
          <w:tab w:val="left" w:pos="993"/>
          <w:tab w:val="left" w:pos="1134"/>
          <w:tab w:val="left" w:pos="1276"/>
        </w:tabs>
        <w:autoSpaceDE w:val="0"/>
        <w:autoSpaceDN w:val="0"/>
        <w:adjustRightInd w:val="0"/>
        <w:ind w:firstLine="709"/>
        <w:jc w:val="center"/>
        <w:rPr>
          <w:rFonts w:eastAsia="Calibri"/>
          <w:b/>
          <w:lang w:eastAsia="en-US"/>
        </w:rPr>
      </w:pPr>
    </w:p>
    <w:p w14:paraId="1F7A94F9"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ПРЕДМЕТ ДОГОВОРА</w:t>
      </w:r>
    </w:p>
    <w:p w14:paraId="3CB1D220" w14:textId="77777777" w:rsidR="00166AF3" w:rsidRPr="002B1681" w:rsidRDefault="00166AF3" w:rsidP="00CE252C">
      <w:pPr>
        <w:widowControl w:val="0"/>
        <w:numPr>
          <w:ilvl w:val="1"/>
          <w:numId w:val="45"/>
        </w:numPr>
        <w:tabs>
          <w:tab w:val="num" w:pos="0"/>
          <w:tab w:val="left" w:pos="993"/>
          <w:tab w:val="left" w:pos="1134"/>
        </w:tabs>
        <w:autoSpaceDE w:val="0"/>
        <w:autoSpaceDN w:val="0"/>
        <w:adjustRightInd w:val="0"/>
        <w:ind w:left="0" w:firstLine="851"/>
        <w:jc w:val="both"/>
        <w:rPr>
          <w:rFonts w:eastAsia="Calibri"/>
          <w:lang w:eastAsia="en-US"/>
        </w:rPr>
      </w:pPr>
      <w:r w:rsidRPr="002B1681">
        <w:rPr>
          <w:rFonts w:eastAsia="Calibri"/>
          <w:lang w:eastAsia="en-US"/>
        </w:rPr>
        <w:t xml:space="preserve">В соответствии с настоящим Договором Исполнитель обязуется по заданию Заказчика оказать услуги по организации и проведению </w:t>
      </w:r>
      <w:r w:rsidRPr="002840E2">
        <w:t xml:space="preserve">мероприятия на </w:t>
      </w:r>
      <w:r>
        <w:t>всесезонном</w:t>
      </w:r>
      <w:r w:rsidRPr="00EA09B8">
        <w:t xml:space="preserve"> туристско-рекреационн</w:t>
      </w:r>
      <w:r>
        <w:t>ом</w:t>
      </w:r>
      <w:r w:rsidRPr="00EA09B8">
        <w:t xml:space="preserve"> комплекс</w:t>
      </w:r>
      <w:r>
        <w:t>е</w:t>
      </w:r>
      <w:r w:rsidRPr="00EA09B8">
        <w:t xml:space="preserve"> «Эльбрус»</w:t>
      </w:r>
      <w:r w:rsidRPr="002B1681">
        <w:rPr>
          <w:rFonts w:eastAsia="Calibri"/>
          <w:lang w:eastAsia="en-US"/>
        </w:rPr>
        <w:t xml:space="preserve"> (далее – Услуги, Мероприятие соответственно), а Заказчик обязуется принять и оплатить эти Услуги.</w:t>
      </w:r>
    </w:p>
    <w:p w14:paraId="0CD6DBE9" w14:textId="77777777" w:rsidR="00166AF3" w:rsidRPr="002B1681" w:rsidRDefault="00166AF3" w:rsidP="00CE252C">
      <w:pPr>
        <w:widowControl w:val="0"/>
        <w:numPr>
          <w:ilvl w:val="1"/>
          <w:numId w:val="45"/>
        </w:numPr>
        <w:tabs>
          <w:tab w:val="num" w:pos="0"/>
          <w:tab w:val="left" w:pos="993"/>
          <w:tab w:val="left" w:pos="1134"/>
        </w:tabs>
        <w:autoSpaceDE w:val="0"/>
        <w:autoSpaceDN w:val="0"/>
        <w:adjustRightInd w:val="0"/>
        <w:ind w:left="0" w:firstLine="851"/>
        <w:jc w:val="both"/>
        <w:rPr>
          <w:rFonts w:eastAsia="Calibri"/>
          <w:lang w:eastAsia="en-US"/>
        </w:rPr>
      </w:pPr>
      <w:r w:rsidRPr="00761EE0">
        <w:rPr>
          <w:rFonts w:eastAsia="Calibri"/>
          <w:lang w:eastAsia="en-US"/>
        </w:rPr>
        <w:t>Перечень, о</w:t>
      </w:r>
      <w:r w:rsidRPr="002B1681">
        <w:rPr>
          <w:rFonts w:eastAsia="Calibri"/>
          <w:lang w:eastAsia="en-US"/>
        </w:rPr>
        <w:t>бъем, адрес и срок оказания Услуг</w:t>
      </w:r>
      <w:r>
        <w:rPr>
          <w:rFonts w:eastAsia="Calibri"/>
          <w:lang w:eastAsia="en-US"/>
        </w:rPr>
        <w:t>/проведения Мероприятия</w:t>
      </w:r>
      <w:r w:rsidRPr="002B1681">
        <w:rPr>
          <w:rFonts w:eastAsia="Calibri"/>
          <w:lang w:eastAsia="en-US"/>
        </w:rPr>
        <w:t xml:space="preserve"> определяется техническим заданием (приложение № 1 к настоящему Договору).</w:t>
      </w:r>
    </w:p>
    <w:p w14:paraId="29BF3BA8" w14:textId="77777777" w:rsidR="00166AF3" w:rsidRPr="002B1681" w:rsidRDefault="00166AF3" w:rsidP="00166AF3">
      <w:pPr>
        <w:suppressAutoHyphens/>
        <w:ind w:firstLine="709"/>
        <w:jc w:val="both"/>
        <w:rPr>
          <w:rFonts w:eastAsia="Calibri"/>
          <w:lang w:eastAsia="en-US"/>
        </w:rPr>
      </w:pPr>
    </w:p>
    <w:p w14:paraId="286076D9"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ПРАВА И ОБЯЗАННОСТИ СТОРОН</w:t>
      </w:r>
    </w:p>
    <w:p w14:paraId="17BC1C01" w14:textId="77777777"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2B1681">
        <w:rPr>
          <w:rFonts w:eastAsia="Calibri"/>
          <w:b/>
          <w:lang w:eastAsia="en-US"/>
        </w:rPr>
        <w:t>Права и обязанности Заказчика:</w:t>
      </w:r>
    </w:p>
    <w:p w14:paraId="268B1C8B" w14:textId="77777777" w:rsidR="00166AF3" w:rsidRPr="002B1681" w:rsidRDefault="00166AF3" w:rsidP="00CE252C">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Заказчик обязуется принять и оплатить </w:t>
      </w:r>
      <w:r w:rsidRPr="002B1681">
        <w:rPr>
          <w:rFonts w:eastAsia="Calibri"/>
          <w:lang w:eastAsia="en-US"/>
        </w:rPr>
        <w:t>оказанные Услуги</w:t>
      </w:r>
      <w:r w:rsidRPr="002B1681">
        <w:t>.</w:t>
      </w:r>
    </w:p>
    <w:p w14:paraId="41D2D397" w14:textId="77777777" w:rsidR="00166AF3" w:rsidRPr="002B1681" w:rsidRDefault="00166AF3" w:rsidP="00CE252C">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В процессе оказания Услуг Заказчик имеет право знакомиться с ходом </w:t>
      </w:r>
      <w:r w:rsidRPr="002B1681">
        <w:rPr>
          <w:rFonts w:eastAsia="Calibri"/>
          <w:lang w:eastAsia="en-US"/>
        </w:rPr>
        <w:t>оказания Услуг</w:t>
      </w:r>
      <w:r w:rsidRPr="002B1681">
        <w:t>.</w:t>
      </w:r>
    </w:p>
    <w:p w14:paraId="500C328D" w14:textId="2FF595CE" w:rsidR="00166AF3" w:rsidRPr="002B1681" w:rsidRDefault="00166AF3" w:rsidP="00CE252C">
      <w:pPr>
        <w:widowControl w:val="0"/>
        <w:numPr>
          <w:ilvl w:val="2"/>
          <w:numId w:val="45"/>
        </w:numPr>
        <w:tabs>
          <w:tab w:val="num" w:pos="284"/>
          <w:tab w:val="num" w:pos="360"/>
          <w:tab w:val="left" w:pos="993"/>
          <w:tab w:val="left" w:pos="1134"/>
          <w:tab w:val="left" w:pos="1276"/>
        </w:tabs>
        <w:autoSpaceDE w:val="0"/>
        <w:autoSpaceDN w:val="0"/>
        <w:adjustRightInd w:val="0"/>
        <w:ind w:left="0" w:firstLine="709"/>
        <w:contextualSpacing/>
        <w:jc w:val="both"/>
      </w:pPr>
      <w:r w:rsidRPr="002B1681">
        <w:t xml:space="preserve">По окончании </w:t>
      </w:r>
      <w:r w:rsidRPr="002B1681">
        <w:rPr>
          <w:rFonts w:eastAsia="Calibri"/>
          <w:lang w:eastAsia="en-US"/>
        </w:rPr>
        <w:t>оказания Услуг</w:t>
      </w:r>
      <w:r w:rsidRPr="002B1681">
        <w:t xml:space="preserve"> Заказчик обязуется ознакомиться с результатами </w:t>
      </w:r>
      <w:r w:rsidRPr="002B1681">
        <w:rPr>
          <w:rFonts w:eastAsia="Calibri"/>
          <w:lang w:eastAsia="en-US"/>
        </w:rPr>
        <w:t>этих Услуг</w:t>
      </w:r>
      <w:r w:rsidRPr="002B1681">
        <w:t xml:space="preserve">, принять их и подписать </w:t>
      </w:r>
      <w:r>
        <w:rPr>
          <w:rFonts w:eastAsia="Calibri"/>
          <w:lang w:eastAsia="en-US"/>
        </w:rPr>
        <w:t>отчет о проведении Мероприятия (содержащий фотоотчет с необходимыми пояснениями) и</w:t>
      </w:r>
      <w:r w:rsidRPr="002B1681">
        <w:t xml:space="preserve"> акт сдачи-приемки </w:t>
      </w:r>
      <w:r w:rsidRPr="002B1681">
        <w:rPr>
          <w:rFonts w:eastAsia="Calibri"/>
          <w:lang w:eastAsia="en-US"/>
        </w:rPr>
        <w:t>оказанных Услуг по форме, приведен</w:t>
      </w:r>
      <w:r>
        <w:rPr>
          <w:rFonts w:eastAsia="Calibri"/>
          <w:lang w:eastAsia="en-US"/>
        </w:rPr>
        <w:t>ной в Приложении № 2 к Договору</w:t>
      </w:r>
      <w:r w:rsidRPr="00761EE0">
        <w:rPr>
          <w:rFonts w:eastAsia="Calibri"/>
          <w:lang w:eastAsia="en-US"/>
        </w:rPr>
        <w:t>/универсальный передаточный документ</w:t>
      </w:r>
      <w:r w:rsidRPr="00761EE0">
        <w:t xml:space="preserve"> </w:t>
      </w:r>
      <w:r w:rsidRPr="00761EE0">
        <w:rPr>
          <w:i/>
        </w:rPr>
        <w:t>(статус документа «1»)</w:t>
      </w:r>
      <w:r w:rsidRPr="00761EE0">
        <w:t xml:space="preserve"> (далее – УПД), утвержденный письмом ФНС Рос</w:t>
      </w:r>
      <w:r>
        <w:t>сии от 21.10.2013 № ММВ-20-3/96</w:t>
      </w:r>
      <w:r w:rsidRPr="002B1681">
        <w:t xml:space="preserve"> или направить Исполнителю </w:t>
      </w:r>
      <w:r w:rsidR="009257F4">
        <w:t>мотивированный отказ от их подписания</w:t>
      </w:r>
      <w:r w:rsidRPr="002B1681">
        <w:t>.</w:t>
      </w:r>
    </w:p>
    <w:p w14:paraId="7EFC3E3C" w14:textId="77777777"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Pr>
          <w:rFonts w:eastAsia="Calibri"/>
          <w:b/>
          <w:lang w:eastAsia="en-US"/>
        </w:rPr>
        <w:t>Права и о</w:t>
      </w:r>
      <w:r w:rsidRPr="002B1681">
        <w:rPr>
          <w:rFonts w:eastAsia="Calibri"/>
          <w:b/>
          <w:lang w:eastAsia="en-US"/>
        </w:rPr>
        <w:t>бязанности Исполнителя:</w:t>
      </w:r>
    </w:p>
    <w:p w14:paraId="2DEC7D08" w14:textId="77777777" w:rsidR="00166AF3" w:rsidRPr="002B1681"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2B1681">
        <w:t xml:space="preserve">Исполнитель обязуется надлежащим образом </w:t>
      </w:r>
      <w:r w:rsidRPr="002B1681">
        <w:rPr>
          <w:rFonts w:eastAsia="Calibri"/>
          <w:lang w:eastAsia="en-US"/>
        </w:rPr>
        <w:t>оказать Услуги</w:t>
      </w:r>
      <w:r w:rsidRPr="002B168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48571D9" w14:textId="77777777" w:rsidR="00166AF3" w:rsidRPr="002B1681"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2B168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6E6D78C8" w14:textId="77777777" w:rsidR="00166AF3"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2B1681">
        <w:t xml:space="preserve">Исполнитель гарантирует </w:t>
      </w:r>
      <w:r w:rsidRPr="002B1681">
        <w:rPr>
          <w:rFonts w:eastAsia="Calibri"/>
          <w:lang w:eastAsia="en-US"/>
        </w:rPr>
        <w:t xml:space="preserve">оказания Услуг </w:t>
      </w:r>
      <w:r w:rsidRPr="002B168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2B1681">
        <w:rPr>
          <w:rFonts w:eastAsia="Calibri"/>
          <w:lang w:eastAsia="en-US"/>
        </w:rPr>
        <w:t>этих Услуг</w:t>
      </w:r>
      <w:r w:rsidRPr="002B1681">
        <w:t>.</w:t>
      </w:r>
    </w:p>
    <w:p w14:paraId="78BF8085" w14:textId="77777777" w:rsidR="00166AF3" w:rsidRDefault="00166AF3" w:rsidP="00CE252C">
      <w:pPr>
        <w:widowControl w:val="0"/>
        <w:numPr>
          <w:ilvl w:val="2"/>
          <w:numId w:val="45"/>
        </w:numPr>
        <w:tabs>
          <w:tab w:val="num" w:pos="-1701"/>
          <w:tab w:val="left" w:pos="993"/>
          <w:tab w:val="left" w:pos="1134"/>
        </w:tabs>
        <w:autoSpaceDE w:val="0"/>
        <w:autoSpaceDN w:val="0"/>
        <w:adjustRightInd w:val="0"/>
        <w:ind w:left="0" w:firstLine="709"/>
        <w:jc w:val="both"/>
      </w:pPr>
      <w:r w:rsidRPr="00761EE0">
        <w:t>Исполнитель своими силами и за свой счет обеспечивает командировки и</w:t>
      </w:r>
      <w:r>
        <w:t> </w:t>
      </w:r>
      <w:r w:rsidRPr="00761EE0">
        <w:t>пребывание необходимого персонала в месте оказания Услуг в течение всего необходимого срока. Исполнитель также направляет к месту оказанию Услуг своего представителя, полномочия которого подтверждаются доверенностью. Представитель Исполнителя должен быть правомочен решать все вопросы, возникающие в процессе оказания Услуг.</w:t>
      </w:r>
    </w:p>
    <w:p w14:paraId="65B275DC" w14:textId="77777777" w:rsidR="00166AF3" w:rsidRPr="00761EE0" w:rsidRDefault="00166AF3" w:rsidP="00CE252C">
      <w:pPr>
        <w:widowControl w:val="0"/>
        <w:numPr>
          <w:ilvl w:val="2"/>
          <w:numId w:val="45"/>
        </w:numPr>
        <w:tabs>
          <w:tab w:val="num" w:pos="0"/>
          <w:tab w:val="num" w:pos="284"/>
          <w:tab w:val="left" w:pos="993"/>
          <w:tab w:val="left" w:pos="1134"/>
        </w:tabs>
        <w:autoSpaceDE w:val="0"/>
        <w:autoSpaceDN w:val="0"/>
        <w:adjustRightInd w:val="0"/>
        <w:ind w:left="0" w:firstLine="709"/>
        <w:jc w:val="both"/>
      </w:pPr>
      <w:r w:rsidRPr="00761EE0">
        <w:t xml:space="preserve">Исполнитель гарантирует </w:t>
      </w:r>
      <w:r w:rsidRPr="00761EE0">
        <w:rPr>
          <w:rFonts w:eastAsia="Calibri"/>
          <w:lang w:eastAsia="en-US"/>
        </w:rPr>
        <w:t xml:space="preserve">оказание </w:t>
      </w:r>
      <w:r w:rsidRPr="00761EE0">
        <w:t>Услуг</w:t>
      </w:r>
      <w:r w:rsidRPr="00761EE0">
        <w:rPr>
          <w:rFonts w:eastAsia="Calibri"/>
          <w:lang w:eastAsia="en-US"/>
        </w:rPr>
        <w:t xml:space="preserve"> </w:t>
      </w:r>
      <w:r w:rsidRPr="00761EE0">
        <w:t xml:space="preserve">надлежащего качества в соответствии с условиями настоящего Договора, требованиями действующего законодательства Российской </w:t>
      </w:r>
      <w:r w:rsidRPr="00761EE0">
        <w:lastRenderedPageBreak/>
        <w:t xml:space="preserve">Федерации, стандартами и условиями, установленными в отношении </w:t>
      </w:r>
      <w:r w:rsidRPr="00761EE0">
        <w:rPr>
          <w:rFonts w:eastAsia="Calibri"/>
          <w:lang w:eastAsia="en-US"/>
        </w:rPr>
        <w:t>оказанных Услуг</w:t>
      </w:r>
      <w:r w:rsidRPr="00761EE0">
        <w:t>.</w:t>
      </w:r>
    </w:p>
    <w:p w14:paraId="0A606965" w14:textId="77777777" w:rsidR="00166AF3" w:rsidRPr="002B1681" w:rsidRDefault="00166AF3" w:rsidP="00166AF3">
      <w:pPr>
        <w:tabs>
          <w:tab w:val="num" w:pos="360"/>
        </w:tabs>
        <w:suppressAutoHyphens/>
        <w:contextualSpacing/>
        <w:jc w:val="both"/>
        <w:rPr>
          <w:szCs w:val="20"/>
          <w:lang w:eastAsia="en-US"/>
        </w:rPr>
      </w:pPr>
    </w:p>
    <w:p w14:paraId="2FB7ED75" w14:textId="77777777" w:rsidR="00166AF3" w:rsidRDefault="00166AF3" w:rsidP="00166AF3">
      <w:pPr>
        <w:widowControl w:val="0"/>
        <w:tabs>
          <w:tab w:val="left" w:pos="993"/>
          <w:tab w:val="left" w:pos="1134"/>
          <w:tab w:val="left" w:pos="1276"/>
        </w:tabs>
        <w:autoSpaceDE w:val="0"/>
        <w:autoSpaceDN w:val="0"/>
        <w:adjustRightInd w:val="0"/>
        <w:ind w:left="709"/>
        <w:rPr>
          <w:rFonts w:eastAsia="Calibri"/>
          <w:b/>
          <w:lang w:eastAsia="en-US"/>
        </w:rPr>
      </w:pPr>
    </w:p>
    <w:p w14:paraId="3E1D69F6" w14:textId="77777777" w:rsidR="00166AF3"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lang w:eastAsia="en-US"/>
        </w:rPr>
      </w:pPr>
      <w:r w:rsidRPr="00201073">
        <w:rPr>
          <w:rFonts w:eastAsia="Calibri"/>
          <w:b/>
          <w:lang w:eastAsia="en-US"/>
        </w:rPr>
        <w:t xml:space="preserve">СРОК И ПОРЯДОК СДАЧИ-ПРИЕМКИ ОКАЗАННЫХ УСЛУГ </w:t>
      </w:r>
      <w:r w:rsidRPr="00201073">
        <w:rPr>
          <w:rFonts w:eastAsia="Calibri"/>
          <w:b/>
          <w:lang w:eastAsia="en-US"/>
        </w:rPr>
        <w:br/>
      </w:r>
    </w:p>
    <w:p w14:paraId="0976CEA6" w14:textId="77777777" w:rsidR="00166AF3" w:rsidRPr="00201073" w:rsidRDefault="00166AF3" w:rsidP="00CE252C">
      <w:pPr>
        <w:widowControl w:val="0"/>
        <w:numPr>
          <w:ilvl w:val="1"/>
          <w:numId w:val="45"/>
        </w:numPr>
        <w:tabs>
          <w:tab w:val="clear" w:pos="1353"/>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01073">
        <w:rPr>
          <w:rFonts w:eastAsia="Calibri"/>
          <w:lang w:eastAsia="en-US"/>
        </w:rPr>
        <w:t>Исполнение обязательств по настоящему Договору подтверждается подписанием отчета о проведении Мероприятия, акта сдачи-приемки оказанных Услуг.</w:t>
      </w:r>
    </w:p>
    <w:p w14:paraId="2DE26656" w14:textId="3E7BD7E0"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 итогам оказания Услуг Исполнитель передает с сопроводительным письмом Заказчику 2 (два) оригинальных экземпляра </w:t>
      </w:r>
      <w:r>
        <w:rPr>
          <w:rFonts w:eastAsia="Calibri"/>
          <w:lang w:eastAsia="en-US"/>
        </w:rPr>
        <w:t>отчета о проведении Мероприятия,</w:t>
      </w:r>
      <w:r>
        <w:rPr>
          <w:rFonts w:ascii="Calibri" w:hAnsi="Calibri" w:cs="Calibri"/>
          <w:color w:val="1F497D"/>
          <w:sz w:val="22"/>
          <w:szCs w:val="22"/>
          <w:lang w:eastAsia="en-US"/>
        </w:rPr>
        <w:t xml:space="preserve"> </w:t>
      </w:r>
      <w:r w:rsidR="009257F4" w:rsidRPr="002B1681">
        <w:rPr>
          <w:rFonts w:eastAsia="Calibri"/>
          <w:lang w:eastAsia="en-US"/>
        </w:rPr>
        <w:t xml:space="preserve">2 (два) оригинальных экземпляра </w:t>
      </w:r>
      <w:r w:rsidRPr="002B1681">
        <w:rPr>
          <w:rFonts w:eastAsia="Calibri"/>
          <w:lang w:eastAsia="en-US"/>
        </w:rPr>
        <w:t xml:space="preserve">акта сдачи-приемки оказанных Услуг, оригинал счета, оригинал счета-фактуры и иные документы, предусмотренные техническим заданием. </w:t>
      </w:r>
    </w:p>
    <w:p w14:paraId="617CB546" w14:textId="14AAE762"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После предоставления Заказчику </w:t>
      </w:r>
      <w:r>
        <w:rPr>
          <w:rFonts w:eastAsia="Calibri"/>
          <w:lang w:eastAsia="en-US"/>
        </w:rPr>
        <w:t>отчета о проведении Мероприятия,</w:t>
      </w:r>
      <w:r>
        <w:rPr>
          <w:rFonts w:ascii="Calibri" w:hAnsi="Calibri" w:cs="Calibri"/>
          <w:color w:val="1F497D"/>
          <w:sz w:val="22"/>
          <w:szCs w:val="22"/>
          <w:lang w:eastAsia="en-US"/>
        </w:rPr>
        <w:t xml:space="preserve"> </w:t>
      </w:r>
      <w:r w:rsidRPr="002B1681">
        <w:rPr>
          <w:rFonts w:eastAsia="Calibri"/>
          <w:lang w:eastAsia="en-US"/>
        </w:rPr>
        <w:t>акта сдачи-приемки оказанных Услуг</w:t>
      </w:r>
      <w:r>
        <w:rPr>
          <w:rFonts w:eastAsia="Calibri"/>
          <w:lang w:eastAsia="en-US"/>
        </w:rPr>
        <w:t xml:space="preserve"> </w:t>
      </w:r>
      <w:r w:rsidRPr="002B1681">
        <w:rPr>
          <w:rFonts w:eastAsia="Calibri"/>
          <w:lang w:eastAsia="en-US"/>
        </w:rPr>
        <w:t xml:space="preserve">Заказчик обязан рассмотреть и подписать указанные </w:t>
      </w:r>
      <w:r>
        <w:rPr>
          <w:rFonts w:eastAsia="Calibri"/>
          <w:lang w:eastAsia="en-US"/>
        </w:rPr>
        <w:t xml:space="preserve">отчеты о проведении Мероприятия, </w:t>
      </w:r>
      <w:r w:rsidRPr="002B1681">
        <w:rPr>
          <w:rFonts w:eastAsia="Calibri"/>
          <w:lang w:eastAsia="en-US"/>
        </w:rPr>
        <w:t>акты сдачи-приемки оказанных Услуг</w:t>
      </w:r>
      <w:r>
        <w:rPr>
          <w:rFonts w:eastAsia="Calibri"/>
          <w:lang w:eastAsia="en-US"/>
        </w:rPr>
        <w:t xml:space="preserve"> </w:t>
      </w:r>
      <w:r w:rsidRPr="002B1681">
        <w:rPr>
          <w:rFonts w:eastAsia="Calibri"/>
          <w:lang w:eastAsia="en-US"/>
        </w:rPr>
        <w:t>в течение 10</w:t>
      </w:r>
      <w:r>
        <w:rPr>
          <w:rFonts w:eastAsia="Calibri"/>
          <w:lang w:eastAsia="en-US"/>
        </w:rPr>
        <w:t> </w:t>
      </w:r>
      <w:r w:rsidRPr="002B1681">
        <w:rPr>
          <w:rFonts w:eastAsia="Calibri"/>
          <w:lang w:eastAsia="en-US"/>
        </w:rPr>
        <w:t>(десяти) рабочих дней со дня их получения и направить один оригинальный экземпляр</w:t>
      </w:r>
      <w:r w:rsidR="001545B0">
        <w:rPr>
          <w:rFonts w:eastAsia="Calibri"/>
          <w:lang w:eastAsia="en-US"/>
        </w:rPr>
        <w:t xml:space="preserve"> каждого документа</w:t>
      </w:r>
      <w:r w:rsidRPr="002B1681">
        <w:rPr>
          <w:rFonts w:eastAsia="Calibri"/>
          <w:lang w:eastAsia="en-US"/>
        </w:rPr>
        <w:t xml:space="preserve"> в адрес Исполнителя. Заказчик, имеющий замечания к оказанным Услугам, должен направить Исполнителю в тот же срок мотивированный отказ от подписания</w:t>
      </w:r>
      <w:r w:rsidR="001545B0">
        <w:rPr>
          <w:rFonts w:eastAsia="Calibri"/>
          <w:lang w:eastAsia="en-US"/>
        </w:rPr>
        <w:t xml:space="preserve"> </w:t>
      </w:r>
      <w:r w:rsidR="001545B0" w:rsidRPr="002B1681">
        <w:rPr>
          <w:rFonts w:eastAsia="Calibri"/>
          <w:lang w:eastAsia="en-US"/>
        </w:rPr>
        <w:t>акт</w:t>
      </w:r>
      <w:r w:rsidR="001545B0">
        <w:rPr>
          <w:rFonts w:eastAsia="Calibri"/>
          <w:lang w:eastAsia="en-US"/>
        </w:rPr>
        <w:t>а</w:t>
      </w:r>
      <w:r w:rsidR="001545B0" w:rsidRPr="002B1681">
        <w:rPr>
          <w:rFonts w:eastAsia="Calibri"/>
          <w:lang w:eastAsia="en-US"/>
        </w:rPr>
        <w:t xml:space="preserve"> сдачи-приемки оказанных Услуг</w:t>
      </w:r>
      <w:r w:rsidR="001545B0">
        <w:rPr>
          <w:rFonts w:eastAsia="Calibri"/>
          <w:lang w:eastAsia="en-US"/>
        </w:rPr>
        <w:t xml:space="preserve"> и</w:t>
      </w:r>
      <w:r w:rsidR="001545B0" w:rsidRPr="002B1681">
        <w:rPr>
          <w:rFonts w:eastAsia="Calibri"/>
          <w:lang w:eastAsia="en-US"/>
        </w:rPr>
        <w:t xml:space="preserve"> </w:t>
      </w:r>
      <w:r w:rsidR="001545B0">
        <w:rPr>
          <w:rFonts w:eastAsia="Calibri"/>
          <w:lang w:eastAsia="en-US"/>
        </w:rPr>
        <w:t>отчета о проведении Мероприятия</w:t>
      </w:r>
      <w:r w:rsidRPr="002B1681">
        <w:rPr>
          <w:rFonts w:eastAsia="Calibri"/>
          <w:lang w:eastAsia="en-US"/>
        </w:rPr>
        <w:t xml:space="preserve"> с указанием конкретных недостатков и сроков их устранения. Исполнитель в сроки, установленные Заказчиком, обязан </w:t>
      </w:r>
      <w:r w:rsidR="001545B0">
        <w:rPr>
          <w:rFonts w:eastAsia="Calibri"/>
          <w:lang w:eastAsia="en-US"/>
        </w:rPr>
        <w:t xml:space="preserve">в установленный срок </w:t>
      </w:r>
      <w:r w:rsidRPr="002B1681">
        <w:rPr>
          <w:rFonts w:eastAsia="Calibri"/>
          <w:lang w:eastAsia="en-US"/>
        </w:rPr>
        <w:t xml:space="preserve">устранить </w:t>
      </w:r>
      <w:r w:rsidR="001545B0">
        <w:rPr>
          <w:rFonts w:eastAsia="Calibri"/>
          <w:lang w:eastAsia="en-US"/>
        </w:rPr>
        <w:t>недостатки</w:t>
      </w:r>
      <w:r w:rsidRPr="002B1681">
        <w:rPr>
          <w:rFonts w:eastAsia="Calibri"/>
          <w:lang w:eastAsia="en-US"/>
        </w:rPr>
        <w:t xml:space="preserve"> за свой счет.</w:t>
      </w:r>
    </w:p>
    <w:p w14:paraId="08433BF0" w14:textId="4F3408E2"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Если Исполнитель не устранил </w:t>
      </w:r>
      <w:r w:rsidR="001545B0">
        <w:rPr>
          <w:rFonts w:eastAsia="Calibri"/>
          <w:lang w:eastAsia="en-US"/>
        </w:rPr>
        <w:t>недостатки</w:t>
      </w:r>
      <w:r w:rsidR="001545B0" w:rsidRPr="002B1681">
        <w:rPr>
          <w:rFonts w:eastAsia="Calibri"/>
          <w:lang w:eastAsia="en-US"/>
        </w:rPr>
        <w:t xml:space="preserve"> </w:t>
      </w:r>
      <w:r w:rsidRPr="002B1681">
        <w:rPr>
          <w:rFonts w:eastAsia="Calibri"/>
          <w:lang w:eastAsia="en-US"/>
        </w:rPr>
        <w:t xml:space="preserve">в установленный Заказчиком срок или сообщил о невозможности их устранения, Заказчик имеет право по истечении указанного срока устранить указанные </w:t>
      </w:r>
      <w:r w:rsidR="001545B0">
        <w:rPr>
          <w:rFonts w:eastAsia="Calibri"/>
          <w:lang w:eastAsia="en-US"/>
        </w:rPr>
        <w:t>недостатки</w:t>
      </w:r>
      <w:r w:rsidR="001545B0" w:rsidRPr="002B1681">
        <w:rPr>
          <w:rFonts w:eastAsia="Calibri"/>
          <w:lang w:eastAsia="en-US"/>
        </w:rPr>
        <w:t xml:space="preserve"> </w:t>
      </w:r>
      <w:r w:rsidRPr="002B1681">
        <w:rPr>
          <w:rFonts w:eastAsia="Calibri"/>
          <w:lang w:eastAsia="en-US"/>
        </w:rPr>
        <w:t xml:space="preserve">силами третьих лиц. Все расходы, связанные с устранением таких </w:t>
      </w:r>
      <w:r w:rsidR="001545B0">
        <w:rPr>
          <w:rFonts w:eastAsia="Calibri"/>
          <w:lang w:eastAsia="en-US"/>
        </w:rPr>
        <w:t>недостатков</w:t>
      </w:r>
      <w:r w:rsidRPr="002B1681">
        <w:rPr>
          <w:rFonts w:eastAsia="Calibri"/>
          <w:lang w:eastAsia="en-US"/>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65F232F" w14:textId="7F06D056"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Если в течение срока, определенного пунктом </w:t>
      </w:r>
      <w:r>
        <w:rPr>
          <w:rFonts w:eastAsia="Calibri"/>
          <w:lang w:eastAsia="en-US"/>
        </w:rPr>
        <w:t>3</w:t>
      </w:r>
      <w:r w:rsidRPr="002B1681">
        <w:rPr>
          <w:rFonts w:eastAsia="Calibri"/>
          <w:lang w:eastAsia="en-US"/>
        </w:rPr>
        <w:t>.3 настоящего Договора, от Заказчика не поступил подписанный</w:t>
      </w:r>
      <w:r w:rsidRPr="009A640E">
        <w:rPr>
          <w:rFonts w:eastAsia="Calibri"/>
          <w:lang w:eastAsia="en-US"/>
        </w:rPr>
        <w:t xml:space="preserve"> </w:t>
      </w:r>
      <w:r>
        <w:rPr>
          <w:rFonts w:eastAsia="Calibri"/>
          <w:lang w:eastAsia="en-US"/>
        </w:rPr>
        <w:t>отчет о проведении Мероприятия</w:t>
      </w:r>
      <w:r w:rsidR="001545B0">
        <w:rPr>
          <w:rFonts w:eastAsia="Calibri"/>
          <w:lang w:eastAsia="en-US"/>
        </w:rPr>
        <w:t xml:space="preserve"> и</w:t>
      </w:r>
      <w:r>
        <w:rPr>
          <w:rFonts w:eastAsia="Calibri"/>
          <w:lang w:eastAsia="en-US"/>
        </w:rPr>
        <w:t xml:space="preserve"> </w:t>
      </w:r>
      <w:r w:rsidRPr="002B1681">
        <w:rPr>
          <w:rFonts w:eastAsia="Calibri"/>
          <w:lang w:eastAsia="en-US"/>
        </w:rPr>
        <w:t>акт сдачи-приемки оказанных Услуг</w:t>
      </w:r>
      <w:r>
        <w:rPr>
          <w:rFonts w:eastAsia="Calibri"/>
          <w:lang w:eastAsia="en-US"/>
        </w:rPr>
        <w:t xml:space="preserve"> </w:t>
      </w:r>
      <w:r w:rsidRPr="002B1681">
        <w:rPr>
          <w:rFonts w:eastAsia="Calibri"/>
          <w:lang w:eastAsia="en-US"/>
        </w:rPr>
        <w:t xml:space="preserve">либо </w:t>
      </w:r>
      <w:r w:rsidR="001545B0">
        <w:rPr>
          <w:rFonts w:eastAsia="Calibri"/>
          <w:lang w:eastAsia="en-US"/>
        </w:rPr>
        <w:t>мотивированный отказ от их подписания</w:t>
      </w:r>
      <w:r w:rsidRPr="002B1681">
        <w:rPr>
          <w:rFonts w:eastAsia="Calibri"/>
          <w:lang w:eastAsia="en-US"/>
        </w:rPr>
        <w:t xml:space="preserve">, то </w:t>
      </w:r>
      <w:r>
        <w:rPr>
          <w:rFonts w:eastAsia="Calibri"/>
          <w:lang w:eastAsia="en-US"/>
        </w:rPr>
        <w:t xml:space="preserve">отчет о проведении Мероприятия, </w:t>
      </w:r>
      <w:r w:rsidRPr="002B1681">
        <w:rPr>
          <w:rFonts w:eastAsia="Calibri"/>
          <w:lang w:eastAsia="en-US"/>
        </w:rPr>
        <w:t>акт сдачи-приемки оказанных Услуг</w:t>
      </w:r>
      <w:r>
        <w:rPr>
          <w:rFonts w:eastAsia="Calibri"/>
          <w:lang w:eastAsia="en-US"/>
        </w:rPr>
        <w:t xml:space="preserve"> </w:t>
      </w:r>
      <w:r w:rsidRPr="002B1681">
        <w:rPr>
          <w:rFonts w:eastAsia="Calibri"/>
          <w:lang w:eastAsia="en-US"/>
        </w:rPr>
        <w:t>счита</w:t>
      </w:r>
      <w:r>
        <w:rPr>
          <w:rFonts w:eastAsia="Calibri"/>
          <w:lang w:eastAsia="en-US"/>
        </w:rPr>
        <w:t>ю</w:t>
      </w:r>
      <w:r w:rsidRPr="002B1681">
        <w:rPr>
          <w:rFonts w:eastAsia="Calibri"/>
          <w:lang w:eastAsia="en-US"/>
        </w:rPr>
        <w:t>тся подписанным, а оказанные Услуги</w:t>
      </w:r>
      <w:r>
        <w:rPr>
          <w:rFonts w:eastAsia="Calibri"/>
          <w:lang w:eastAsia="en-US"/>
        </w:rPr>
        <w:t xml:space="preserve"> </w:t>
      </w:r>
      <w:r w:rsidRPr="002B1681">
        <w:rPr>
          <w:rFonts w:eastAsia="Calibri"/>
          <w:lang w:eastAsia="en-US"/>
        </w:rPr>
        <w:t xml:space="preserve">считаются принятыми Заказчиком и подлежат оплате. </w:t>
      </w:r>
    </w:p>
    <w:p w14:paraId="5AD57001" w14:textId="3E3AB882" w:rsidR="00166AF3" w:rsidRPr="002B1681"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Повторная приемка оказанных Услуг</w:t>
      </w:r>
      <w:r>
        <w:rPr>
          <w:rFonts w:eastAsia="Calibri"/>
          <w:lang w:eastAsia="en-US"/>
        </w:rPr>
        <w:t xml:space="preserve"> </w:t>
      </w:r>
      <w:r w:rsidRPr="002B1681">
        <w:rPr>
          <w:rFonts w:eastAsia="Calibri"/>
          <w:lang w:eastAsia="en-US"/>
        </w:rPr>
        <w:t xml:space="preserve">после устранения </w:t>
      </w:r>
      <w:r w:rsidR="00AC7962">
        <w:rPr>
          <w:rFonts w:eastAsia="Calibri"/>
          <w:lang w:eastAsia="en-US"/>
        </w:rPr>
        <w:t>недостатков, указанных в мотивированном отказе,</w:t>
      </w:r>
      <w:r w:rsidRPr="002B1681">
        <w:rPr>
          <w:rFonts w:eastAsia="Calibri"/>
          <w:lang w:eastAsia="en-US"/>
        </w:rPr>
        <w:t xml:space="preserve"> осуществляется в порядке, установленном для первоначальной сдачи-приемки оказания Услуг.</w:t>
      </w:r>
    </w:p>
    <w:p w14:paraId="4936BD77" w14:textId="77777777" w:rsidR="00166AF3" w:rsidRPr="00F433A9" w:rsidRDefault="00166AF3" w:rsidP="00CE252C">
      <w:pPr>
        <w:widowControl w:val="0"/>
        <w:numPr>
          <w:ilvl w:val="1"/>
          <w:numId w:val="45"/>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F433A9">
        <w:rPr>
          <w:rFonts w:eastAsia="Calibri"/>
          <w:lang w:eastAsia="en-US"/>
        </w:rPr>
        <w:t>Услуги</w:t>
      </w:r>
      <w:r>
        <w:rPr>
          <w:rFonts w:eastAsia="Calibri"/>
          <w:lang w:eastAsia="en-US"/>
        </w:rPr>
        <w:t xml:space="preserve"> </w:t>
      </w:r>
      <w:r w:rsidRPr="00F433A9">
        <w:rPr>
          <w:rFonts w:eastAsia="Calibri"/>
          <w:lang w:eastAsia="en-US"/>
        </w:rPr>
        <w:t xml:space="preserve">считаются оказанными в полном объеме и с надлежащим качеством с даты подписания Заказчиком </w:t>
      </w:r>
      <w:r>
        <w:rPr>
          <w:rFonts w:eastAsia="Calibri"/>
          <w:lang w:eastAsia="en-US"/>
        </w:rPr>
        <w:t xml:space="preserve">отчёта </w:t>
      </w:r>
      <w:r w:rsidRPr="005B733A">
        <w:rPr>
          <w:rFonts w:eastAsia="Calibri"/>
          <w:lang w:eastAsia="en-US"/>
        </w:rPr>
        <w:t>о проведении Мероприятия</w:t>
      </w:r>
      <w:r>
        <w:rPr>
          <w:rFonts w:eastAsia="Calibri"/>
          <w:lang w:eastAsia="en-US"/>
        </w:rPr>
        <w:t xml:space="preserve">, </w:t>
      </w:r>
      <w:r w:rsidRPr="00F433A9">
        <w:rPr>
          <w:rFonts w:eastAsia="Calibri"/>
          <w:lang w:eastAsia="en-US"/>
        </w:rPr>
        <w:t>акта сдачи-приемки оказанных Услуг.</w:t>
      </w:r>
    </w:p>
    <w:p w14:paraId="540F55AC" w14:textId="77777777" w:rsidR="00166AF3" w:rsidRPr="002B1681" w:rsidRDefault="00166AF3" w:rsidP="00166AF3">
      <w:pPr>
        <w:widowControl w:val="0"/>
        <w:tabs>
          <w:tab w:val="num" w:pos="0"/>
          <w:tab w:val="num" w:pos="360"/>
          <w:tab w:val="left" w:pos="993"/>
          <w:tab w:val="left" w:pos="1134"/>
          <w:tab w:val="left" w:pos="1276"/>
        </w:tabs>
        <w:autoSpaceDE w:val="0"/>
        <w:autoSpaceDN w:val="0"/>
        <w:adjustRightInd w:val="0"/>
        <w:ind w:firstLine="709"/>
      </w:pPr>
    </w:p>
    <w:p w14:paraId="6B568059"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СТОИМОСТЬ УСЛУГ</w:t>
      </w:r>
      <w:r>
        <w:rPr>
          <w:rFonts w:eastAsia="Calibri"/>
          <w:b/>
          <w:lang w:eastAsia="en-US"/>
        </w:rPr>
        <w:t xml:space="preserve"> </w:t>
      </w:r>
      <w:r w:rsidRPr="002B1681">
        <w:rPr>
          <w:rFonts w:eastAsia="Calibri"/>
          <w:b/>
          <w:lang w:eastAsia="en-US"/>
        </w:rPr>
        <w:t>И ПОРЯДОК РАСЧЕТОВ</w:t>
      </w:r>
    </w:p>
    <w:p w14:paraId="7086C081"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Стоимость Услуг</w:t>
      </w:r>
      <w:r>
        <w:rPr>
          <w:rFonts w:eastAsia="Calibri"/>
          <w:lang w:eastAsia="en-US"/>
        </w:rPr>
        <w:t xml:space="preserve"> </w:t>
      </w:r>
      <w:r w:rsidRPr="002B1681">
        <w:rPr>
          <w:rFonts w:eastAsia="Calibri"/>
          <w:lang w:eastAsia="en-US"/>
        </w:rPr>
        <w:t xml:space="preserve">в рамках настоящего Договора (цена Договора) составляет: _________________ (_________________) </w:t>
      </w:r>
      <w:proofErr w:type="spellStart"/>
      <w:r w:rsidRPr="002B1681">
        <w:rPr>
          <w:rFonts w:eastAsia="Calibri"/>
          <w:lang w:eastAsia="en-US"/>
        </w:rPr>
        <w:t>руб</w:t>
      </w:r>
      <w:proofErr w:type="spellEnd"/>
      <w:r w:rsidRPr="002B1681">
        <w:rPr>
          <w:rFonts w:eastAsia="Calibri"/>
          <w:lang w:eastAsia="en-US"/>
        </w:rPr>
        <w:t xml:space="preserve">____, в том числе НДС (20%) –_________ (_____________) </w:t>
      </w:r>
      <w:proofErr w:type="spellStart"/>
      <w:r w:rsidRPr="002B1681">
        <w:rPr>
          <w:rFonts w:eastAsia="Calibri"/>
          <w:lang w:eastAsia="en-US"/>
        </w:rPr>
        <w:t>руб</w:t>
      </w:r>
      <w:proofErr w:type="spellEnd"/>
      <w:r w:rsidRPr="002B1681">
        <w:rPr>
          <w:rFonts w:eastAsia="Calibri"/>
          <w:lang w:eastAsia="en-US"/>
        </w:rPr>
        <w:t>___ ___ коп___</w:t>
      </w:r>
      <w:r w:rsidRPr="002B1681">
        <w:rPr>
          <w:rFonts w:eastAsia="Calibri"/>
          <w:vertAlign w:val="superscript"/>
          <w:lang w:eastAsia="en-US"/>
        </w:rPr>
        <w:footnoteReference w:id="1"/>
      </w:r>
      <w:r w:rsidRPr="002B168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7C93FD89"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7 (семи) рабочих дней с даты подписания Заказчиком </w:t>
      </w:r>
      <w:r>
        <w:rPr>
          <w:rFonts w:eastAsia="Calibri"/>
          <w:lang w:eastAsia="en-US"/>
        </w:rPr>
        <w:t xml:space="preserve">отчета о проведенном Мероприятии, </w:t>
      </w:r>
      <w:r w:rsidRPr="002B1681">
        <w:rPr>
          <w:rFonts w:eastAsia="Calibri"/>
          <w:lang w:eastAsia="en-US"/>
        </w:rPr>
        <w:t>акта сдачи-приемки оказанных Услуг</w:t>
      </w:r>
      <w:r>
        <w:rPr>
          <w:rFonts w:eastAsia="Calibri"/>
          <w:lang w:eastAsia="en-US"/>
        </w:rPr>
        <w:t xml:space="preserve"> </w:t>
      </w:r>
      <w:r w:rsidRPr="002B1681">
        <w:rPr>
          <w:rFonts w:eastAsia="Calibri"/>
          <w:lang w:eastAsia="en-US"/>
        </w:rPr>
        <w:t>на основании выставленного Исполнителем оригинала счета и счета-фактуры.</w:t>
      </w:r>
    </w:p>
    <w:p w14:paraId="54726788"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 xml:space="preserve">Датой оплаты считается дата списания денежных средств с лицевого счета </w:t>
      </w:r>
      <w:r w:rsidRPr="002B1681">
        <w:rPr>
          <w:rFonts w:eastAsia="Calibri"/>
          <w:lang w:eastAsia="en-US"/>
        </w:rPr>
        <w:lastRenderedPageBreak/>
        <w:t>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3FAA280" w14:textId="77777777" w:rsidR="00166AF3" w:rsidRPr="002B1681" w:rsidRDefault="00166AF3" w:rsidP="00CE252C">
      <w:pPr>
        <w:widowControl w:val="0"/>
        <w:numPr>
          <w:ilvl w:val="1"/>
          <w:numId w:val="45"/>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2B1681">
        <w:rPr>
          <w:rFonts w:eastAsia="Calibri"/>
          <w:lang w:eastAsia="en-US"/>
        </w:rPr>
        <w:t>Все платежи по настоящему Договору производятся в безналичной форме в российских рублях.</w:t>
      </w:r>
    </w:p>
    <w:p w14:paraId="0138D707" w14:textId="77777777" w:rsidR="00166AF3" w:rsidRPr="002B1681" w:rsidRDefault="00166AF3" w:rsidP="00166AF3">
      <w:pPr>
        <w:widowControl w:val="0"/>
        <w:tabs>
          <w:tab w:val="num" w:pos="-426"/>
          <w:tab w:val="num" w:pos="0"/>
          <w:tab w:val="left" w:pos="993"/>
          <w:tab w:val="left" w:pos="1134"/>
          <w:tab w:val="left" w:pos="1276"/>
        </w:tabs>
        <w:autoSpaceDE w:val="0"/>
        <w:autoSpaceDN w:val="0"/>
        <w:adjustRightInd w:val="0"/>
        <w:ind w:firstLine="709"/>
        <w:jc w:val="both"/>
      </w:pPr>
    </w:p>
    <w:p w14:paraId="7C9DE8CD" w14:textId="77777777" w:rsidR="00166AF3" w:rsidRPr="002B1681" w:rsidRDefault="00166AF3" w:rsidP="00CE252C">
      <w:pPr>
        <w:widowControl w:val="0"/>
        <w:numPr>
          <w:ilvl w:val="0"/>
          <w:numId w:val="45"/>
        </w:numPr>
        <w:tabs>
          <w:tab w:val="left" w:pos="993"/>
          <w:tab w:val="left" w:pos="1134"/>
          <w:tab w:val="left" w:pos="1276"/>
        </w:tabs>
        <w:autoSpaceDE w:val="0"/>
        <w:autoSpaceDN w:val="0"/>
        <w:adjustRightInd w:val="0"/>
        <w:ind w:left="0" w:firstLine="709"/>
        <w:jc w:val="center"/>
        <w:rPr>
          <w:rFonts w:eastAsia="Calibri"/>
          <w:b/>
          <w:lang w:eastAsia="en-US"/>
        </w:rPr>
      </w:pPr>
      <w:r w:rsidRPr="002B1681">
        <w:rPr>
          <w:rFonts w:eastAsia="Calibri"/>
          <w:b/>
          <w:lang w:eastAsia="en-US"/>
        </w:rPr>
        <w:t>ОТВЕТСТВЕННОСТЬ СТОРОН</w:t>
      </w:r>
    </w:p>
    <w:p w14:paraId="50F908B1" w14:textId="77777777" w:rsidR="00166AF3" w:rsidRPr="002B1681" w:rsidRDefault="00166AF3" w:rsidP="00CE252C">
      <w:pPr>
        <w:widowControl w:val="0"/>
        <w:numPr>
          <w:ilvl w:val="1"/>
          <w:numId w:val="48"/>
        </w:numPr>
        <w:autoSpaceDE w:val="0"/>
        <w:autoSpaceDN w:val="0"/>
        <w:adjustRightInd w:val="0"/>
        <w:ind w:left="0" w:firstLine="709"/>
        <w:contextualSpacing/>
        <w:jc w:val="both"/>
        <w:rPr>
          <w:rFonts w:eastAsia="Calibri"/>
          <w:lang w:eastAsia="en-US"/>
        </w:rPr>
      </w:pPr>
      <w:r w:rsidRPr="002B1681">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CCF5C38"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r w:rsidRPr="002B1681">
        <w:rPr>
          <w:rFonts w:eastAsia="Calibri"/>
          <w:lang w:eastAsia="en-US"/>
        </w:rPr>
        <w:t>5.2.</w:t>
      </w:r>
      <w:r w:rsidRPr="002B1681">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5699FFC" w14:textId="019095AD"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5.3</w:t>
      </w:r>
      <w:r w:rsidR="00166AF3" w:rsidRPr="002B1681">
        <w:rPr>
          <w:rFonts w:eastAsia="Calibri"/>
          <w:lang w:eastAsia="en-US"/>
        </w:rPr>
        <w:t>.</w:t>
      </w:r>
      <w:r w:rsidR="00166AF3" w:rsidRPr="002B1681">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02B7A63" w14:textId="057DE4F2"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5.4</w:t>
      </w:r>
      <w:r w:rsidR="00166AF3" w:rsidRPr="002B1681">
        <w:rPr>
          <w:rFonts w:eastAsia="Calibri"/>
          <w:lang w:eastAsia="en-US"/>
        </w:rPr>
        <w:t>.</w:t>
      </w:r>
      <w:r w:rsidR="00166AF3" w:rsidRPr="002B1681">
        <w:rPr>
          <w:rFonts w:eastAsia="Calibri"/>
          <w:lang w:eastAsia="en-US"/>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2F02FAC3" w14:textId="398AFF58"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5.5</w:t>
      </w:r>
      <w:r w:rsidR="00166AF3" w:rsidRPr="002B1681">
        <w:rPr>
          <w:rFonts w:eastAsia="Calibri"/>
          <w:lang w:eastAsia="en-US"/>
        </w:rPr>
        <w:t>.</w:t>
      </w:r>
      <w:r w:rsidR="00166AF3" w:rsidRPr="002B1681">
        <w:rPr>
          <w:rFonts w:eastAsia="Calibri"/>
          <w:lang w:eastAsia="en-US"/>
        </w:rPr>
        <w:tab/>
        <w:t>Заказчик имеет право удержать неустойку (пеню, штраф) из причитающихся Исполнителю платежей.</w:t>
      </w:r>
    </w:p>
    <w:p w14:paraId="205AD9AB" w14:textId="7E3D9D56"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5.6</w:t>
      </w:r>
      <w:r w:rsidR="00166AF3" w:rsidRPr="002B1681">
        <w:rPr>
          <w:rFonts w:eastAsia="Calibri"/>
          <w:lang w:eastAsia="en-US"/>
        </w:rPr>
        <w:t>.</w:t>
      </w:r>
      <w:r w:rsidR="00166AF3" w:rsidRPr="002B1681">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585D2BE4" w14:textId="1C78B7FB"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5.7</w:t>
      </w:r>
      <w:r w:rsidR="00166AF3" w:rsidRPr="002B1681">
        <w:rPr>
          <w:rFonts w:eastAsia="Calibri"/>
          <w:lang w:eastAsia="en-US"/>
        </w:rPr>
        <w:t>.</w:t>
      </w:r>
      <w:r w:rsidR="00166AF3" w:rsidRPr="002B1681">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969C191"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выписку из лицевого счета налогоплательщика по НДС; </w:t>
      </w:r>
    </w:p>
    <w:p w14:paraId="39339531"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r w:rsidRPr="002B1681">
        <w:t>–</w:t>
      </w:r>
      <w:r w:rsidRPr="002B1681">
        <w:rPr>
          <w:rFonts w:eastAsia="Calibri"/>
          <w:lang w:eastAsia="en-US"/>
        </w:rPr>
        <w:t xml:space="preserve"> декларацию по НДС с подтверждением ФНС России о принятии декларации.</w:t>
      </w:r>
    </w:p>
    <w:p w14:paraId="0AEF5784" w14:textId="1D147774" w:rsidR="00166AF3" w:rsidRPr="002B1681" w:rsidRDefault="00296E69" w:rsidP="00166AF3">
      <w:pPr>
        <w:widowControl w:val="0"/>
        <w:tabs>
          <w:tab w:val="num" w:pos="-709"/>
          <w:tab w:val="left" w:pos="1418"/>
        </w:tabs>
        <w:autoSpaceDE w:val="0"/>
        <w:autoSpaceDN w:val="0"/>
        <w:adjustRightInd w:val="0"/>
        <w:ind w:firstLine="709"/>
        <w:contextualSpacing/>
        <w:jc w:val="both"/>
        <w:rPr>
          <w:rFonts w:eastAsia="Calibri"/>
          <w:lang w:eastAsia="en-US"/>
        </w:rPr>
      </w:pPr>
      <w:r>
        <w:rPr>
          <w:rFonts w:eastAsia="Calibri"/>
          <w:lang w:eastAsia="en-US"/>
        </w:rPr>
        <w:t>5.8</w:t>
      </w:r>
      <w:r w:rsidR="00166AF3" w:rsidRPr="002B1681">
        <w:rPr>
          <w:rFonts w:eastAsia="Calibri"/>
          <w:lang w:eastAsia="en-US"/>
        </w:rPr>
        <w:t>.</w:t>
      </w:r>
      <w:r w:rsidR="00166AF3" w:rsidRPr="002B1681">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1AFD06D9" w14:textId="6A528E90"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5.9</w:t>
      </w:r>
      <w:r w:rsidR="00166AF3" w:rsidRPr="002B1681">
        <w:rPr>
          <w:rFonts w:eastAsia="Calibri"/>
          <w:lang w:eastAsia="en-US"/>
        </w:rPr>
        <w:t>.</w:t>
      </w:r>
      <w:r w:rsidR="00166AF3" w:rsidRPr="002B1681">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00166AF3" w:rsidRPr="002B1681">
        <w:rPr>
          <w:color w:val="000000"/>
        </w:rPr>
        <w:t xml:space="preserve"> </w:t>
      </w:r>
    </w:p>
    <w:p w14:paraId="77FC6688" w14:textId="2C3BD4D6" w:rsidR="00166AF3" w:rsidRPr="002B1681" w:rsidRDefault="00296E69" w:rsidP="00166AF3">
      <w:pPr>
        <w:widowControl w:val="0"/>
        <w:tabs>
          <w:tab w:val="num" w:pos="-709"/>
        </w:tabs>
        <w:autoSpaceDE w:val="0"/>
        <w:autoSpaceDN w:val="0"/>
        <w:adjustRightInd w:val="0"/>
        <w:ind w:firstLine="709"/>
        <w:contextualSpacing/>
        <w:jc w:val="both"/>
      </w:pPr>
      <w:r>
        <w:rPr>
          <w:color w:val="000000"/>
        </w:rPr>
        <w:t>5.10</w:t>
      </w:r>
      <w:r w:rsidR="00166AF3" w:rsidRPr="002B1681">
        <w:rPr>
          <w:color w:val="000000"/>
        </w:rPr>
        <w:t>.</w:t>
      </w:r>
      <w:r w:rsidR="00166AF3" w:rsidRPr="002B1681">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00166AF3" w:rsidRPr="002B1681">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8F655FC" w14:textId="1E4ACB89" w:rsidR="00166AF3" w:rsidRPr="002B1681" w:rsidRDefault="00296E69" w:rsidP="00166AF3">
      <w:pPr>
        <w:widowControl w:val="0"/>
        <w:tabs>
          <w:tab w:val="num" w:pos="-709"/>
        </w:tabs>
        <w:autoSpaceDE w:val="0"/>
        <w:autoSpaceDN w:val="0"/>
        <w:adjustRightInd w:val="0"/>
        <w:ind w:firstLine="709"/>
        <w:contextualSpacing/>
        <w:jc w:val="both"/>
      </w:pPr>
      <w:r>
        <w:rPr>
          <w:rFonts w:eastAsia="Calibri"/>
          <w:lang w:eastAsia="en-US"/>
        </w:rPr>
        <w:t>5.11</w:t>
      </w:r>
      <w:r w:rsidR="00166AF3" w:rsidRPr="002B1681">
        <w:rPr>
          <w:rFonts w:eastAsia="Calibri"/>
          <w:lang w:eastAsia="en-US"/>
        </w:rPr>
        <w:t>.</w:t>
      </w:r>
      <w:r w:rsidR="00166AF3" w:rsidRPr="002B1681">
        <w:rPr>
          <w:rFonts w:eastAsia="Calibri"/>
          <w:lang w:eastAsia="en-US"/>
        </w:rPr>
        <w:tab/>
      </w:r>
      <w:r w:rsidR="00166AF3" w:rsidRPr="002B1681">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0D4D71A7" w14:textId="759ED7AF"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lastRenderedPageBreak/>
        <w:t>5.12</w:t>
      </w:r>
      <w:r w:rsidR="00166AF3" w:rsidRPr="002B1681">
        <w:rPr>
          <w:rFonts w:eastAsia="Calibri"/>
          <w:lang w:eastAsia="en-US"/>
        </w:rPr>
        <w:t>.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F0DC39F" w14:textId="27A56009" w:rsidR="00166AF3" w:rsidRPr="002B1681" w:rsidRDefault="00296E69" w:rsidP="00166AF3">
      <w:pPr>
        <w:widowControl w:val="0"/>
        <w:tabs>
          <w:tab w:val="num" w:pos="-709"/>
        </w:tabs>
        <w:autoSpaceDE w:val="0"/>
        <w:autoSpaceDN w:val="0"/>
        <w:adjustRightInd w:val="0"/>
        <w:ind w:firstLine="709"/>
        <w:contextualSpacing/>
        <w:jc w:val="both"/>
        <w:rPr>
          <w:rFonts w:eastAsia="Calibri"/>
          <w:lang w:eastAsia="en-US"/>
        </w:rPr>
      </w:pPr>
      <w:r>
        <w:rPr>
          <w:rFonts w:eastAsia="Calibri"/>
          <w:lang w:eastAsia="en-US"/>
        </w:rPr>
        <w:t>5.13</w:t>
      </w:r>
      <w:r w:rsidR="00166AF3" w:rsidRPr="002B1681">
        <w:rPr>
          <w:rFonts w:eastAsia="Calibri"/>
          <w:lang w:eastAsia="en-US"/>
        </w:rPr>
        <w:t>.</w:t>
      </w:r>
      <w:r w:rsidR="00166AF3" w:rsidRPr="002B1681">
        <w:rPr>
          <w:rFonts w:eastAsia="Calibri"/>
          <w:lang w:eastAsia="en-US"/>
        </w:rPr>
        <w:tab/>
        <w:t xml:space="preserve">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w:t>
      </w:r>
      <w:r w:rsidR="00AC7962" w:rsidRPr="002B1681">
        <w:rPr>
          <w:lang w:eastAsia="en-US"/>
        </w:rPr>
        <w:t>за свой счет и риск принять меры к урегулированию заявленных претензий</w:t>
      </w:r>
      <w:r w:rsidR="00AC7962">
        <w:rPr>
          <w:lang w:eastAsia="en-US"/>
        </w:rPr>
        <w:t xml:space="preserve"> и</w:t>
      </w:r>
      <w:r w:rsidR="00AC7962" w:rsidRPr="002B1681">
        <w:rPr>
          <w:rFonts w:eastAsia="Calibri"/>
          <w:lang w:eastAsia="en-US"/>
        </w:rPr>
        <w:t xml:space="preserve"> </w:t>
      </w:r>
      <w:r w:rsidR="00166AF3" w:rsidRPr="002B1681">
        <w:rPr>
          <w:rFonts w:eastAsia="Calibri"/>
          <w:lang w:eastAsia="en-US"/>
        </w:rPr>
        <w:t>возместить Заказчику все расходы и убытки, причиненные им в связи с нарушением этих прав.</w:t>
      </w:r>
    </w:p>
    <w:p w14:paraId="4259C923" w14:textId="77777777" w:rsidR="00166AF3" w:rsidRPr="002B1681" w:rsidRDefault="00166AF3" w:rsidP="00166AF3">
      <w:pPr>
        <w:widowControl w:val="0"/>
        <w:tabs>
          <w:tab w:val="num" w:pos="-709"/>
        </w:tabs>
        <w:autoSpaceDE w:val="0"/>
        <w:autoSpaceDN w:val="0"/>
        <w:adjustRightInd w:val="0"/>
        <w:ind w:firstLine="709"/>
        <w:contextualSpacing/>
        <w:jc w:val="both"/>
        <w:rPr>
          <w:rFonts w:eastAsia="Calibri"/>
          <w:lang w:eastAsia="en-US"/>
        </w:rPr>
      </w:pPr>
    </w:p>
    <w:p w14:paraId="09862DBE" w14:textId="77777777" w:rsidR="00166AF3" w:rsidRPr="002B1681" w:rsidRDefault="00166AF3" w:rsidP="00CE252C">
      <w:pPr>
        <w:widowControl w:val="0"/>
        <w:numPr>
          <w:ilvl w:val="0"/>
          <w:numId w:val="48"/>
        </w:numPr>
        <w:tabs>
          <w:tab w:val="left" w:pos="993"/>
          <w:tab w:val="left" w:pos="1134"/>
        </w:tabs>
        <w:autoSpaceDE w:val="0"/>
        <w:autoSpaceDN w:val="0"/>
        <w:adjustRightInd w:val="0"/>
        <w:ind w:left="0" w:firstLine="709"/>
        <w:contextualSpacing/>
        <w:jc w:val="center"/>
        <w:rPr>
          <w:rFonts w:eastAsia="Calibri"/>
          <w:b/>
          <w:lang w:eastAsia="en-US"/>
        </w:rPr>
      </w:pPr>
      <w:r w:rsidRPr="002B1681">
        <w:rPr>
          <w:rFonts w:eastAsia="Calibri"/>
          <w:b/>
          <w:lang w:eastAsia="en-US"/>
        </w:rPr>
        <w:t>ОБСТОЯТЕЛЬСТВА НЕПРЕОДОЛИМОЙ СИЛЫ</w:t>
      </w:r>
    </w:p>
    <w:p w14:paraId="7B958652" w14:textId="3A60D757" w:rsidR="00166AF3" w:rsidRPr="002B1681" w:rsidRDefault="00166AF3" w:rsidP="00166AF3">
      <w:pPr>
        <w:widowControl w:val="0"/>
        <w:tabs>
          <w:tab w:val="num" w:pos="0"/>
        </w:tabs>
        <w:autoSpaceDE w:val="0"/>
        <w:autoSpaceDN w:val="0"/>
        <w:adjustRightInd w:val="0"/>
        <w:ind w:firstLine="709"/>
        <w:jc w:val="both"/>
      </w:pPr>
      <w:r w:rsidRPr="002B1681">
        <w:t>6.1.</w:t>
      </w:r>
      <w:r w:rsidRPr="002B1681">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w:t>
      </w:r>
      <w:proofErr w:type="gramStart"/>
      <w:r w:rsidRPr="002B1681">
        <w:t>).Срок</w:t>
      </w:r>
      <w:proofErr w:type="gramEnd"/>
      <w:r w:rsidRPr="002B1681">
        <w:t xml:space="preserve">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24EEFC0" w14:textId="7A3C4F8C" w:rsidR="00166AF3" w:rsidRPr="002B1681" w:rsidRDefault="00166AF3" w:rsidP="00166AF3">
      <w:pPr>
        <w:widowControl w:val="0"/>
        <w:tabs>
          <w:tab w:val="num" w:pos="0"/>
        </w:tabs>
        <w:autoSpaceDE w:val="0"/>
        <w:autoSpaceDN w:val="0"/>
        <w:adjustRightInd w:val="0"/>
        <w:ind w:firstLine="709"/>
        <w:jc w:val="both"/>
      </w:pPr>
      <w:r w:rsidRPr="002B1681">
        <w:t>6.2.</w:t>
      </w:r>
      <w:r w:rsidRPr="002B1681">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w:t>
      </w:r>
      <w:r w:rsidR="00AC7962">
        <w:t xml:space="preserve"> или Торгово-промышленной палатой РФ</w:t>
      </w:r>
      <w:r w:rsidRPr="002B1681">
        <w:t xml:space="preserve">. В случае </w:t>
      </w:r>
      <w:proofErr w:type="spellStart"/>
      <w:r w:rsidRPr="002B1681">
        <w:t>неизвещения</w:t>
      </w:r>
      <w:proofErr w:type="spellEnd"/>
      <w:r w:rsidRPr="002B168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9506B40" w14:textId="77777777" w:rsidR="00166AF3" w:rsidRPr="002B1681" w:rsidRDefault="00166AF3" w:rsidP="00166AF3">
      <w:pPr>
        <w:widowControl w:val="0"/>
        <w:tabs>
          <w:tab w:val="num" w:pos="0"/>
        </w:tabs>
        <w:autoSpaceDE w:val="0"/>
        <w:autoSpaceDN w:val="0"/>
        <w:adjustRightInd w:val="0"/>
        <w:ind w:firstLine="709"/>
        <w:jc w:val="both"/>
      </w:pPr>
      <w:r w:rsidRPr="002B1681">
        <w:t>6.3.</w:t>
      </w:r>
      <w:r w:rsidRPr="002B1681">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3D2F2934" w14:textId="191A6978" w:rsidR="00166AF3" w:rsidRPr="002B1681" w:rsidRDefault="00166AF3" w:rsidP="00166AF3">
      <w:pPr>
        <w:widowControl w:val="0"/>
        <w:tabs>
          <w:tab w:val="num" w:pos="0"/>
        </w:tabs>
        <w:autoSpaceDE w:val="0"/>
        <w:autoSpaceDN w:val="0"/>
        <w:adjustRightInd w:val="0"/>
        <w:ind w:firstLine="709"/>
        <w:jc w:val="both"/>
      </w:pPr>
      <w:r w:rsidRPr="002B1681">
        <w:t>6.4.</w:t>
      </w:r>
      <w:r w:rsidRPr="002B1681">
        <w:tab/>
        <w:t>Факт наступления обстоятельств непреодолимой силы должен подтверждаться актом компетентного государственного органа</w:t>
      </w:r>
      <w:r w:rsidR="00AC7962" w:rsidRPr="00AC7962">
        <w:t xml:space="preserve"> </w:t>
      </w:r>
      <w:r w:rsidR="00AC7962">
        <w:t>или заключением Торгово-промышленной палаты РФ</w:t>
      </w:r>
      <w:r w:rsidRPr="002B1681">
        <w:t xml:space="preserve"> в месте наступления обстоятельств непреодолимой силы или в месте нахождения стороны, столкнувшейся с указанными обстоятельствами.</w:t>
      </w:r>
    </w:p>
    <w:p w14:paraId="554C7725" w14:textId="77777777" w:rsidR="00166AF3" w:rsidRPr="002B1681" w:rsidRDefault="00166AF3" w:rsidP="00166AF3">
      <w:pPr>
        <w:widowControl w:val="0"/>
        <w:tabs>
          <w:tab w:val="num" w:pos="0"/>
        </w:tabs>
        <w:autoSpaceDE w:val="0"/>
        <w:autoSpaceDN w:val="0"/>
        <w:adjustRightInd w:val="0"/>
        <w:ind w:firstLine="709"/>
        <w:jc w:val="both"/>
      </w:pPr>
    </w:p>
    <w:p w14:paraId="7183BCAD" w14:textId="77777777" w:rsidR="00166AF3" w:rsidRPr="002B1681" w:rsidRDefault="00166AF3" w:rsidP="00166AF3">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7. ПОРЯДОК РАЗРЕШЕНИЯ СПОРОВ</w:t>
      </w:r>
    </w:p>
    <w:p w14:paraId="65EA2AD0"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7.1.</w:t>
      </w:r>
      <w:r w:rsidRPr="002B168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6379520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04D39B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DAC6437"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7.2.</w:t>
      </w:r>
      <w:r w:rsidRPr="002B168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98D9569"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p>
    <w:p w14:paraId="17A98156" w14:textId="77777777" w:rsidR="00166AF3" w:rsidRPr="002B1681" w:rsidRDefault="00166AF3" w:rsidP="00166AF3">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8. ВСТУПЛЕНИЕ ДОГОВОРА В СИЛУ.</w:t>
      </w:r>
    </w:p>
    <w:p w14:paraId="5CD38FD1" w14:textId="77777777" w:rsidR="00166AF3" w:rsidRPr="002B1681" w:rsidRDefault="00166AF3" w:rsidP="00166AF3">
      <w:pPr>
        <w:widowControl w:val="0"/>
        <w:tabs>
          <w:tab w:val="num" w:pos="0"/>
        </w:tabs>
        <w:autoSpaceDE w:val="0"/>
        <w:autoSpaceDN w:val="0"/>
        <w:adjustRightInd w:val="0"/>
        <w:ind w:firstLine="709"/>
        <w:jc w:val="center"/>
        <w:rPr>
          <w:rFonts w:eastAsia="Calibri"/>
          <w:b/>
          <w:lang w:eastAsia="en-US"/>
        </w:rPr>
      </w:pPr>
      <w:r w:rsidRPr="002B1681">
        <w:rPr>
          <w:rFonts w:eastAsia="Calibri"/>
          <w:b/>
          <w:lang w:eastAsia="en-US"/>
        </w:rPr>
        <w:t>ИЗМЕНЕНИЕ И РАСТОРЖЕНИЕ ДОГОВОРА</w:t>
      </w:r>
    </w:p>
    <w:p w14:paraId="3B411B05" w14:textId="77777777" w:rsidR="00166AF3" w:rsidRPr="002B1681" w:rsidRDefault="00166AF3" w:rsidP="00166AF3">
      <w:pPr>
        <w:widowControl w:val="0"/>
        <w:tabs>
          <w:tab w:val="left" w:pos="1418"/>
          <w:tab w:val="left" w:pos="1724"/>
        </w:tabs>
        <w:autoSpaceDE w:val="0"/>
        <w:autoSpaceDN w:val="0"/>
        <w:adjustRightInd w:val="0"/>
        <w:ind w:firstLine="709"/>
        <w:jc w:val="both"/>
        <w:rPr>
          <w:rFonts w:eastAsia="Calibri"/>
          <w:lang w:eastAsia="en-US"/>
        </w:rPr>
      </w:pPr>
      <w:r w:rsidRPr="002B1681">
        <w:rPr>
          <w:rFonts w:eastAsia="Calibri"/>
          <w:lang w:eastAsia="en-US"/>
        </w:rPr>
        <w:t>8.1.</w:t>
      </w:r>
      <w:r w:rsidRPr="002B1681">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4BB65D57"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8.2.</w:t>
      </w:r>
      <w:r w:rsidRPr="002B168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E27BA3C"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lastRenderedPageBreak/>
        <w:t>8.3.</w:t>
      </w:r>
      <w:r w:rsidRPr="002B16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5204B4A" w14:textId="77777777" w:rsidR="00166AF3" w:rsidRPr="002B1681" w:rsidRDefault="00166AF3" w:rsidP="00166AF3">
      <w:pPr>
        <w:widowControl w:val="0"/>
        <w:tabs>
          <w:tab w:val="num" w:pos="0"/>
        </w:tabs>
        <w:autoSpaceDE w:val="0"/>
        <w:autoSpaceDN w:val="0"/>
        <w:adjustRightInd w:val="0"/>
        <w:ind w:firstLine="709"/>
        <w:jc w:val="both"/>
      </w:pPr>
      <w:r w:rsidRPr="002B1681">
        <w:rPr>
          <w:rFonts w:eastAsia="Calibri"/>
          <w:lang w:eastAsia="en-US"/>
        </w:rPr>
        <w:t>8.4.</w:t>
      </w:r>
      <w:r w:rsidRPr="002B168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2B1681">
        <w:t xml:space="preserve"> вправе в одностороннем порядке отказаться от исполнения настоящего Договора в случаях если Исполнитель:</w:t>
      </w:r>
    </w:p>
    <w:p w14:paraId="02F53845" w14:textId="77777777" w:rsidR="00166AF3" w:rsidRPr="002B1681" w:rsidRDefault="00166AF3" w:rsidP="00166AF3">
      <w:pPr>
        <w:ind w:firstLine="709"/>
        <w:jc w:val="both"/>
      </w:pPr>
      <w:r w:rsidRPr="002B1681">
        <w:t>– нарушил срок начала оказания Услуг более чем на 10 (десять) календарных дней;</w:t>
      </w:r>
    </w:p>
    <w:p w14:paraId="147C4F24" w14:textId="77777777" w:rsidR="00166AF3" w:rsidRPr="002B1681" w:rsidRDefault="00166AF3" w:rsidP="00166AF3">
      <w:pPr>
        <w:ind w:firstLine="709"/>
        <w:jc w:val="both"/>
      </w:pPr>
      <w:r w:rsidRPr="002B1681">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7FF4C1A9" w14:textId="77777777" w:rsidR="00166AF3" w:rsidRPr="002B1681" w:rsidRDefault="00166AF3" w:rsidP="00166AF3">
      <w:pPr>
        <w:ind w:firstLine="709"/>
        <w:jc w:val="both"/>
      </w:pPr>
      <w:r w:rsidRPr="002B1681">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6BB68054" w14:textId="77777777" w:rsidR="00166AF3" w:rsidRPr="002B1681" w:rsidRDefault="00166AF3" w:rsidP="00166AF3">
      <w:pPr>
        <w:ind w:firstLine="709"/>
        <w:jc w:val="both"/>
      </w:pPr>
      <w:r w:rsidRPr="002B1681">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366142B" w14:textId="77777777" w:rsidR="00166AF3" w:rsidRPr="002B1681" w:rsidRDefault="00166AF3" w:rsidP="00166AF3">
      <w:pPr>
        <w:ind w:firstLine="709"/>
        <w:jc w:val="both"/>
      </w:pPr>
      <w:r w:rsidRPr="002B1681">
        <w:t>– при введении в отношении Исполнителя любой из процедур по делу о банкротстве или ликвидации.</w:t>
      </w:r>
    </w:p>
    <w:p w14:paraId="0E20A6FE" w14:textId="77777777" w:rsidR="00166AF3" w:rsidRPr="002B1681" w:rsidRDefault="00166AF3" w:rsidP="00166AF3">
      <w:pPr>
        <w:ind w:firstLine="709"/>
        <w:jc w:val="both"/>
      </w:pPr>
      <w:r w:rsidRPr="002B1681">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15B30AEF" w14:textId="77777777" w:rsidR="00166AF3" w:rsidRPr="002B1681" w:rsidRDefault="00166AF3" w:rsidP="00166AF3">
      <w:pPr>
        <w:ind w:firstLine="709"/>
        <w:jc w:val="both"/>
      </w:pPr>
    </w:p>
    <w:p w14:paraId="10B73032" w14:textId="77777777" w:rsidR="00166AF3" w:rsidRPr="002B1681" w:rsidRDefault="00166AF3" w:rsidP="00CE252C">
      <w:pPr>
        <w:widowControl w:val="0"/>
        <w:numPr>
          <w:ilvl w:val="0"/>
          <w:numId w:val="46"/>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АНТИКОРРУПЦИОННАЯ ОГОВОРКА</w:t>
      </w:r>
    </w:p>
    <w:p w14:paraId="5EC09892" w14:textId="77777777" w:rsidR="00166AF3" w:rsidRPr="002B1681" w:rsidRDefault="00166AF3" w:rsidP="00166AF3">
      <w:pPr>
        <w:autoSpaceDE w:val="0"/>
        <w:autoSpaceDN w:val="0"/>
        <w:adjustRightInd w:val="0"/>
        <w:ind w:firstLine="709"/>
        <w:jc w:val="both"/>
        <w:rPr>
          <w:rFonts w:eastAsia="Calibri"/>
          <w:spacing w:val="-2"/>
          <w:lang w:eastAsia="en-US"/>
        </w:rPr>
      </w:pPr>
      <w:r w:rsidRPr="002B1681">
        <w:rPr>
          <w:rFonts w:eastAsia="Calibri"/>
          <w:lang w:eastAsia="en-US"/>
        </w:rPr>
        <w:t>9.1.</w:t>
      </w:r>
      <w:r w:rsidRPr="002B1681">
        <w:rPr>
          <w:rFonts w:eastAsia="Calibri"/>
          <w:lang w:eastAsia="en-US"/>
        </w:rPr>
        <w:tab/>
      </w:r>
      <w:r w:rsidRPr="002B1681">
        <w:rPr>
          <w:rFonts w:eastAsia="Calibri"/>
          <w:spacing w:val="-2"/>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DAA11E7" w14:textId="77777777" w:rsidR="00166AF3" w:rsidRPr="002B1681" w:rsidRDefault="00166AF3" w:rsidP="00166AF3">
      <w:pPr>
        <w:autoSpaceDE w:val="0"/>
        <w:autoSpaceDN w:val="0"/>
        <w:adjustRightInd w:val="0"/>
        <w:ind w:firstLine="709"/>
        <w:jc w:val="both"/>
        <w:rPr>
          <w:rFonts w:eastAsia="Calibri"/>
          <w:spacing w:val="-2"/>
          <w:lang w:eastAsia="en-US"/>
        </w:rPr>
      </w:pPr>
      <w:r>
        <w:rPr>
          <w:rFonts w:eastAsia="Calibri"/>
          <w:bCs/>
          <w:lang w:eastAsia="en-US"/>
        </w:rPr>
        <w:t>9</w:t>
      </w:r>
      <w:r w:rsidRPr="002B1681">
        <w:rPr>
          <w:rFonts w:eastAsia="Calibri"/>
          <w:bCs/>
          <w:lang w:eastAsia="en-US"/>
        </w:rPr>
        <w:t xml:space="preserve">.2. </w:t>
      </w:r>
      <w:r w:rsidRPr="002B1681">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07D7DDF" w14:textId="77777777" w:rsidR="00166AF3" w:rsidRPr="00CF5AB9" w:rsidRDefault="00166AF3" w:rsidP="00166AF3">
      <w:pPr>
        <w:autoSpaceDE w:val="0"/>
        <w:autoSpaceDN w:val="0"/>
        <w:adjustRightInd w:val="0"/>
        <w:ind w:firstLine="709"/>
        <w:jc w:val="both"/>
        <w:rPr>
          <w:rFonts w:eastAsia="Calibri"/>
          <w:spacing w:val="-2"/>
          <w:lang w:eastAsia="en-US"/>
        </w:rPr>
      </w:pPr>
      <w:r w:rsidRPr="00CF5AB9">
        <w:rPr>
          <w:rFonts w:eastAsia="Calibri"/>
          <w:spacing w:val="-2"/>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9529B46" w14:textId="77777777" w:rsidR="00166AF3" w:rsidRPr="00CF5AB9" w:rsidRDefault="00166AF3" w:rsidP="00166AF3">
      <w:pPr>
        <w:autoSpaceDE w:val="0"/>
        <w:autoSpaceDN w:val="0"/>
        <w:adjustRightInd w:val="0"/>
        <w:ind w:firstLine="709"/>
        <w:jc w:val="both"/>
        <w:rPr>
          <w:rFonts w:eastAsia="Calibri"/>
          <w:spacing w:val="-2"/>
          <w:lang w:eastAsia="en-US"/>
        </w:rPr>
      </w:pPr>
      <w:r w:rsidRPr="00CF5AB9">
        <w:rPr>
          <w:rFonts w:eastAsia="Calibri"/>
          <w:spacing w:val="-2"/>
          <w:lang w:eastAsia="en-US"/>
        </w:rPr>
        <w:t>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11B75F1" w14:textId="77777777" w:rsidR="00166AF3" w:rsidRPr="002B1681" w:rsidRDefault="00166AF3" w:rsidP="00166AF3">
      <w:pPr>
        <w:autoSpaceDE w:val="0"/>
        <w:autoSpaceDN w:val="0"/>
        <w:adjustRightInd w:val="0"/>
        <w:ind w:firstLine="709"/>
        <w:jc w:val="both"/>
        <w:rPr>
          <w:rFonts w:eastAsia="Calibri"/>
          <w:lang w:eastAsia="en-US"/>
        </w:rPr>
      </w:pPr>
      <w:r w:rsidRPr="00CF5AB9">
        <w:rPr>
          <w:rFonts w:eastAsia="Calibri"/>
          <w:spacing w:val="-2"/>
          <w:lang w:eastAsia="en-US"/>
        </w:rPr>
        <w:lastRenderedPageBreak/>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w:t>
      </w:r>
      <w:r w:rsidRPr="002B1681">
        <w:rPr>
          <w:rFonts w:eastAsia="Calibri"/>
          <w:lang w:eastAsia="en-US"/>
        </w:rPr>
        <w:t xml:space="preserve"> нарушений.</w:t>
      </w:r>
    </w:p>
    <w:p w14:paraId="55886A27" w14:textId="77777777" w:rsidR="00166AF3" w:rsidRPr="002B1681" w:rsidRDefault="00166AF3" w:rsidP="00166AF3">
      <w:pPr>
        <w:autoSpaceDE w:val="0"/>
        <w:autoSpaceDN w:val="0"/>
        <w:adjustRightInd w:val="0"/>
        <w:ind w:firstLine="709"/>
        <w:jc w:val="both"/>
        <w:rPr>
          <w:rFonts w:eastAsia="Calibri"/>
          <w:lang w:eastAsia="en-US"/>
        </w:rPr>
      </w:pPr>
      <w:r w:rsidRPr="002B1681">
        <w:rPr>
          <w:rFonts w:eastAsia="Calibri"/>
          <w:lang w:eastAsia="en-US"/>
        </w:rPr>
        <w:t>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D5D3E92" w14:textId="77777777" w:rsidR="00166AF3" w:rsidRPr="002B1681" w:rsidRDefault="00166AF3" w:rsidP="00166AF3">
      <w:pPr>
        <w:autoSpaceDE w:val="0"/>
        <w:autoSpaceDN w:val="0"/>
        <w:adjustRightInd w:val="0"/>
        <w:ind w:firstLine="709"/>
        <w:jc w:val="both"/>
        <w:rPr>
          <w:rFonts w:eastAsia="Calibri"/>
          <w:lang w:eastAsia="en-US"/>
        </w:rPr>
      </w:pPr>
      <w:r w:rsidRPr="002B168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D36502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p>
    <w:p w14:paraId="17AE2F1B" w14:textId="77777777" w:rsidR="00166AF3" w:rsidRPr="002B1681" w:rsidRDefault="00166AF3" w:rsidP="00CE252C">
      <w:pPr>
        <w:widowControl w:val="0"/>
        <w:numPr>
          <w:ilvl w:val="0"/>
          <w:numId w:val="46"/>
        </w:numPr>
        <w:tabs>
          <w:tab w:val="num" w:pos="0"/>
        </w:tabs>
        <w:autoSpaceDE w:val="0"/>
        <w:autoSpaceDN w:val="0"/>
        <w:adjustRightInd w:val="0"/>
        <w:ind w:left="0" w:firstLine="709"/>
        <w:contextualSpacing/>
        <w:jc w:val="center"/>
        <w:rPr>
          <w:rFonts w:eastAsia="Calibri"/>
          <w:b/>
          <w:lang w:eastAsia="en-US"/>
        </w:rPr>
      </w:pPr>
      <w:r w:rsidRPr="002B1681">
        <w:rPr>
          <w:rFonts w:eastAsia="Calibri"/>
          <w:b/>
          <w:lang w:eastAsia="en-US"/>
        </w:rPr>
        <w:t>ДОПОЛНИТЕЛЬНЫЕ УСЛОВИЯ</w:t>
      </w:r>
    </w:p>
    <w:p w14:paraId="1051DC1A"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10.1.</w:t>
      </w:r>
      <w:r w:rsidRPr="002B168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F759B40"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10.2.</w:t>
      </w:r>
      <w:r w:rsidRPr="002B1681">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DD1BCDE"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10.3.</w:t>
      </w:r>
      <w:r w:rsidRPr="002B1681">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40" w:history="1">
        <w:r w:rsidRPr="002B1681">
          <w:rPr>
            <w:rFonts w:eastAsia="Calibri"/>
            <w:color w:val="0000FF"/>
            <w:u w:val="single"/>
            <w:lang w:val="en-US" w:eastAsia="en-US"/>
          </w:rPr>
          <w:t>info</w:t>
        </w:r>
        <w:r w:rsidRPr="002B1681">
          <w:rPr>
            <w:rFonts w:eastAsia="Calibri"/>
            <w:color w:val="0000FF"/>
            <w:u w:val="single"/>
            <w:lang w:eastAsia="en-US"/>
          </w:rPr>
          <w:t>@</w:t>
        </w:r>
        <w:r w:rsidRPr="002B1681">
          <w:rPr>
            <w:rFonts w:eastAsia="Calibri"/>
            <w:color w:val="0000FF"/>
            <w:u w:val="single"/>
            <w:lang w:val="en-US" w:eastAsia="en-US"/>
          </w:rPr>
          <w:t>ncrc</w:t>
        </w:r>
        <w:r w:rsidRPr="002B1681">
          <w:rPr>
            <w:rFonts w:eastAsia="Calibri"/>
            <w:color w:val="0000FF"/>
            <w:u w:val="single"/>
            <w:lang w:eastAsia="en-US"/>
          </w:rPr>
          <w:t>.</w:t>
        </w:r>
        <w:r w:rsidRPr="002B1681">
          <w:rPr>
            <w:rFonts w:eastAsia="Calibri"/>
            <w:color w:val="0000FF"/>
            <w:u w:val="single"/>
            <w:lang w:val="en-US" w:eastAsia="en-US"/>
          </w:rPr>
          <w:t>ru</w:t>
        </w:r>
      </w:hyperlink>
      <w:r>
        <w:rPr>
          <w:rFonts w:eastAsia="Calibri"/>
          <w:color w:val="0000FF"/>
          <w:u w:val="single"/>
          <w:lang w:eastAsia="en-US"/>
        </w:rPr>
        <w:t xml:space="preserve"> </w:t>
      </w:r>
      <w:r w:rsidRPr="002B1681">
        <w:rPr>
          <w:rFonts w:eastAsia="Calibri"/>
          <w:lang w:eastAsia="en-US"/>
        </w:rPr>
        <w:t>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2476998"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10.4.</w:t>
      </w:r>
      <w:r w:rsidRPr="002B1681">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08AA90A3"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7B7B56"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10.5.</w:t>
      </w:r>
      <w:r w:rsidRPr="002B1681">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374C9B"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10.6.</w:t>
      </w:r>
      <w:r w:rsidRPr="002B1681">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32828DA5" w14:textId="77777777" w:rsidR="00166AF3" w:rsidRPr="002B1681" w:rsidRDefault="00166AF3" w:rsidP="00166AF3">
      <w:pPr>
        <w:widowControl w:val="0"/>
        <w:autoSpaceDE w:val="0"/>
        <w:autoSpaceDN w:val="0"/>
        <w:adjustRightInd w:val="0"/>
        <w:ind w:firstLine="709"/>
        <w:jc w:val="both"/>
      </w:pPr>
      <w:r w:rsidRPr="002B1681">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w:t>
      </w:r>
      <w:r w:rsidRPr="002B1681">
        <w:lastRenderedPageBreak/>
        <w:t>(факторинга).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580BF08" w14:textId="77777777" w:rsidR="00166AF3" w:rsidRPr="002B1681" w:rsidRDefault="00166AF3" w:rsidP="00166AF3">
      <w:pPr>
        <w:widowControl w:val="0"/>
        <w:tabs>
          <w:tab w:val="num" w:pos="0"/>
        </w:tabs>
        <w:autoSpaceDE w:val="0"/>
        <w:autoSpaceDN w:val="0"/>
        <w:adjustRightInd w:val="0"/>
        <w:ind w:firstLine="709"/>
        <w:jc w:val="both"/>
        <w:rPr>
          <w:rFonts w:eastAsia="Calibri"/>
          <w:lang w:eastAsia="en-US"/>
        </w:rPr>
      </w:pPr>
      <w:r w:rsidRPr="002B168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2D6E0F" w14:textId="77777777" w:rsidR="00166AF3" w:rsidRPr="002B1681" w:rsidRDefault="00166AF3" w:rsidP="00166AF3">
      <w:pPr>
        <w:widowControl w:val="0"/>
        <w:tabs>
          <w:tab w:val="num" w:pos="0"/>
        </w:tabs>
        <w:autoSpaceDE w:val="0"/>
        <w:autoSpaceDN w:val="0"/>
        <w:adjustRightInd w:val="0"/>
        <w:ind w:firstLine="709"/>
        <w:jc w:val="both"/>
      </w:pPr>
      <w:r w:rsidRPr="002B1681">
        <w:rPr>
          <w:rFonts w:eastAsia="Calibri"/>
          <w:lang w:eastAsia="en-US"/>
        </w:rPr>
        <w:t>10.7.</w:t>
      </w:r>
      <w:r w:rsidRPr="002B1681">
        <w:rPr>
          <w:rFonts w:eastAsia="Calibri"/>
          <w:lang w:eastAsia="en-US"/>
        </w:rPr>
        <w:tab/>
      </w:r>
      <w:r w:rsidRPr="002B168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4E41702" w14:textId="77777777" w:rsidR="00166AF3" w:rsidRPr="002B1681" w:rsidRDefault="00166AF3" w:rsidP="00166AF3">
      <w:pPr>
        <w:ind w:firstLine="709"/>
        <w:jc w:val="both"/>
        <w:rPr>
          <w:rFonts w:eastAsia="Calibri"/>
          <w:lang w:eastAsia="en-US"/>
        </w:rPr>
      </w:pPr>
      <w:r w:rsidRPr="002B1681">
        <w:rPr>
          <w:rFonts w:eastAsia="Calibri"/>
          <w:lang w:eastAsia="en-US"/>
        </w:rPr>
        <w:t>10.</w:t>
      </w:r>
      <w:r>
        <w:rPr>
          <w:rFonts w:eastAsia="Calibri"/>
          <w:lang w:eastAsia="en-US"/>
        </w:rPr>
        <w:t>8</w:t>
      </w:r>
      <w:r w:rsidRPr="002B1681">
        <w:rPr>
          <w:rFonts w:eastAsia="Calibri"/>
          <w:lang w:eastAsia="en-US"/>
        </w:rPr>
        <w:t>.</w:t>
      </w:r>
      <w:r w:rsidRPr="002B1681">
        <w:rPr>
          <w:rFonts w:eastAsia="Calibri"/>
          <w:lang w:eastAsia="en-US"/>
        </w:rPr>
        <w:tab/>
        <w:t>Все указанные в Договоре приложения являются его неотъемлемой частью:</w:t>
      </w:r>
    </w:p>
    <w:p w14:paraId="2D536E3C" w14:textId="77777777" w:rsidR="00166AF3" w:rsidRPr="002B1681" w:rsidRDefault="00166AF3" w:rsidP="00166AF3">
      <w:pPr>
        <w:ind w:firstLine="709"/>
        <w:jc w:val="both"/>
      </w:pPr>
      <w:r w:rsidRPr="002B1681">
        <w:rPr>
          <w:rFonts w:eastAsia="Calibri"/>
          <w:lang w:eastAsia="en-US"/>
        </w:rPr>
        <w:t>10.</w:t>
      </w:r>
      <w:r>
        <w:rPr>
          <w:rFonts w:eastAsia="Calibri"/>
          <w:lang w:eastAsia="en-US"/>
        </w:rPr>
        <w:t>8</w:t>
      </w:r>
      <w:r w:rsidRPr="002B1681">
        <w:rPr>
          <w:rFonts w:eastAsia="Calibri"/>
          <w:lang w:eastAsia="en-US"/>
        </w:rPr>
        <w:t>.1. Приложение</w:t>
      </w:r>
      <w:r w:rsidRPr="002B1681">
        <w:t xml:space="preserve"> №1 – техническое задание.</w:t>
      </w:r>
    </w:p>
    <w:p w14:paraId="74B8CAB6" w14:textId="77777777" w:rsidR="00166AF3" w:rsidRPr="002B1681" w:rsidRDefault="00166AF3" w:rsidP="00166AF3">
      <w:pPr>
        <w:ind w:firstLine="709"/>
        <w:jc w:val="both"/>
      </w:pPr>
      <w:r w:rsidRPr="002B1681">
        <w:t>10.</w:t>
      </w:r>
      <w:r>
        <w:t>8</w:t>
      </w:r>
      <w:r w:rsidRPr="002B1681">
        <w:t>.2. Приложение №2 – форма акта сдачи-приемки оказанных услуг.</w:t>
      </w:r>
    </w:p>
    <w:p w14:paraId="70459CEE" w14:textId="77777777" w:rsidR="00166AF3" w:rsidRPr="002B1681" w:rsidRDefault="00166AF3" w:rsidP="00166AF3">
      <w:pPr>
        <w:shd w:val="clear" w:color="auto" w:fill="FFFFFF"/>
        <w:tabs>
          <w:tab w:val="num" w:pos="567"/>
          <w:tab w:val="left" w:pos="816"/>
        </w:tabs>
        <w:ind w:firstLine="709"/>
        <w:jc w:val="both"/>
      </w:pPr>
    </w:p>
    <w:p w14:paraId="39A23732" w14:textId="77777777" w:rsidR="00166AF3" w:rsidRPr="002B1681" w:rsidRDefault="00166AF3" w:rsidP="00166AF3">
      <w:pPr>
        <w:shd w:val="clear" w:color="auto" w:fill="FFFFFF"/>
        <w:tabs>
          <w:tab w:val="num" w:pos="567"/>
          <w:tab w:val="left" w:pos="816"/>
        </w:tabs>
        <w:ind w:firstLine="709"/>
        <w:jc w:val="center"/>
        <w:rPr>
          <w:b/>
        </w:rPr>
      </w:pPr>
      <w:r w:rsidRPr="002B1681">
        <w:rPr>
          <w:b/>
        </w:rPr>
        <w:t>11. АДРЕСА, РЕКВИЗИТЫ И ПОДПИСИ СТОРОН</w:t>
      </w:r>
    </w:p>
    <w:tbl>
      <w:tblPr>
        <w:tblW w:w="10207" w:type="dxa"/>
        <w:tblInd w:w="-426" w:type="dxa"/>
        <w:tblLook w:val="04A0" w:firstRow="1" w:lastRow="0" w:firstColumn="1" w:lastColumn="0" w:noHBand="0" w:noVBand="1"/>
      </w:tblPr>
      <w:tblGrid>
        <w:gridCol w:w="4821"/>
        <w:gridCol w:w="5386"/>
      </w:tblGrid>
      <w:tr w:rsidR="00166AF3" w:rsidRPr="002B1681" w14:paraId="76482389" w14:textId="77777777" w:rsidTr="00B2221B">
        <w:tc>
          <w:tcPr>
            <w:tcW w:w="4821" w:type="dxa"/>
            <w:shd w:val="clear" w:color="auto" w:fill="auto"/>
          </w:tcPr>
          <w:p w14:paraId="7F994024" w14:textId="77777777" w:rsidR="00166AF3" w:rsidRPr="002B1681" w:rsidRDefault="00166AF3" w:rsidP="00B2221B">
            <w:pPr>
              <w:shd w:val="clear" w:color="auto" w:fill="FFFFFF"/>
              <w:tabs>
                <w:tab w:val="num" w:pos="567"/>
                <w:tab w:val="left" w:pos="816"/>
              </w:tabs>
              <w:ind w:firstLine="40"/>
              <w:jc w:val="both"/>
            </w:pPr>
            <w:r w:rsidRPr="002B1681">
              <w:rPr>
                <w:b/>
              </w:rPr>
              <w:t>ИСПОЛНИТЕЛЬ</w:t>
            </w:r>
            <w:r w:rsidRPr="002B1681">
              <w:t>:</w:t>
            </w:r>
          </w:p>
          <w:p w14:paraId="353E91A6" w14:textId="77777777" w:rsidR="00166AF3" w:rsidRPr="002B1681" w:rsidRDefault="00166AF3" w:rsidP="00B2221B">
            <w:pPr>
              <w:shd w:val="clear" w:color="auto" w:fill="FFFFFF"/>
              <w:tabs>
                <w:tab w:val="num" w:pos="567"/>
                <w:tab w:val="left" w:pos="816"/>
              </w:tabs>
              <w:ind w:firstLine="40"/>
              <w:jc w:val="both"/>
            </w:pPr>
          </w:p>
          <w:p w14:paraId="40B4FAEC" w14:textId="77777777" w:rsidR="00166AF3" w:rsidRPr="002B1681" w:rsidRDefault="00166AF3" w:rsidP="00B2221B">
            <w:pPr>
              <w:ind w:firstLine="40"/>
              <w:jc w:val="both"/>
              <w:rPr>
                <w:color w:val="000000"/>
                <w:u w:val="single"/>
              </w:rPr>
            </w:pPr>
            <w:r w:rsidRPr="002B1681">
              <w:rPr>
                <w:bCs/>
                <w:u w:val="single"/>
              </w:rPr>
              <w:t>Адрес места нахождения</w:t>
            </w:r>
            <w:r w:rsidRPr="002B1681">
              <w:rPr>
                <w:color w:val="000000"/>
                <w:u w:val="single"/>
              </w:rPr>
              <w:t xml:space="preserve">: </w:t>
            </w:r>
          </w:p>
          <w:p w14:paraId="7A0B0AC5" w14:textId="77777777" w:rsidR="00166AF3" w:rsidRPr="002B1681" w:rsidRDefault="00166AF3" w:rsidP="00B2221B">
            <w:pPr>
              <w:ind w:firstLine="40"/>
              <w:jc w:val="both"/>
              <w:rPr>
                <w:color w:val="000000"/>
              </w:rPr>
            </w:pPr>
          </w:p>
          <w:p w14:paraId="14A91C02" w14:textId="77777777" w:rsidR="00166AF3" w:rsidRPr="002B1681" w:rsidRDefault="00166AF3" w:rsidP="00B2221B">
            <w:pPr>
              <w:ind w:firstLine="40"/>
              <w:jc w:val="both"/>
              <w:rPr>
                <w:bCs/>
                <w:u w:val="single"/>
              </w:rPr>
            </w:pPr>
            <w:r w:rsidRPr="002B1681">
              <w:rPr>
                <w:bCs/>
                <w:u w:val="single"/>
              </w:rPr>
              <w:t>Адрес для отправки почтовой</w:t>
            </w:r>
          </w:p>
          <w:p w14:paraId="36A436B1" w14:textId="77777777" w:rsidR="00166AF3" w:rsidRPr="002B1681" w:rsidRDefault="00166AF3" w:rsidP="00B2221B">
            <w:pPr>
              <w:ind w:firstLine="40"/>
              <w:jc w:val="both"/>
              <w:rPr>
                <w:bCs/>
                <w:u w:val="single"/>
              </w:rPr>
            </w:pPr>
            <w:r w:rsidRPr="002B1681">
              <w:rPr>
                <w:bCs/>
                <w:u w:val="single"/>
              </w:rPr>
              <w:t>корреспонденции:</w:t>
            </w:r>
          </w:p>
          <w:p w14:paraId="54D30675" w14:textId="77777777" w:rsidR="00166AF3" w:rsidRPr="002B1681" w:rsidRDefault="00166AF3" w:rsidP="00B2221B">
            <w:pPr>
              <w:widowControl w:val="0"/>
              <w:autoSpaceDE w:val="0"/>
              <w:autoSpaceDN w:val="0"/>
              <w:adjustRightInd w:val="0"/>
              <w:ind w:firstLine="40"/>
              <w:rPr>
                <w:color w:val="000000"/>
              </w:rPr>
            </w:pPr>
          </w:p>
          <w:p w14:paraId="3EAB8E65" w14:textId="77777777" w:rsidR="00166AF3" w:rsidRPr="002B1681" w:rsidRDefault="00166AF3" w:rsidP="00B2221B">
            <w:pPr>
              <w:widowControl w:val="0"/>
              <w:autoSpaceDE w:val="0"/>
              <w:autoSpaceDN w:val="0"/>
              <w:adjustRightInd w:val="0"/>
              <w:ind w:firstLine="40"/>
              <w:rPr>
                <w:u w:val="single"/>
              </w:rPr>
            </w:pPr>
            <w:r w:rsidRPr="002B1681">
              <w:rPr>
                <w:u w:val="single"/>
              </w:rPr>
              <w:t>Платежные реквизиты:</w:t>
            </w:r>
          </w:p>
          <w:p w14:paraId="56829501" w14:textId="77777777" w:rsidR="00166AF3" w:rsidRPr="002B1681" w:rsidRDefault="00166AF3" w:rsidP="00B2221B">
            <w:pPr>
              <w:ind w:firstLine="40"/>
              <w:jc w:val="both"/>
              <w:rPr>
                <w:color w:val="000000"/>
              </w:rPr>
            </w:pPr>
          </w:p>
          <w:p w14:paraId="6A9B18CF" w14:textId="77777777" w:rsidR="00166AF3" w:rsidRPr="002B1681" w:rsidRDefault="00166AF3" w:rsidP="00B2221B">
            <w:pPr>
              <w:ind w:firstLine="40"/>
              <w:jc w:val="both"/>
              <w:rPr>
                <w:color w:val="000000"/>
              </w:rPr>
            </w:pPr>
            <w:r w:rsidRPr="002B1681">
              <w:rPr>
                <w:color w:val="000000"/>
              </w:rPr>
              <w:t xml:space="preserve">БИК </w:t>
            </w:r>
          </w:p>
          <w:p w14:paraId="5B13A80C" w14:textId="77777777" w:rsidR="00166AF3" w:rsidRPr="002B1681" w:rsidRDefault="00166AF3" w:rsidP="00B2221B">
            <w:pPr>
              <w:ind w:firstLine="40"/>
              <w:jc w:val="both"/>
              <w:rPr>
                <w:u w:val="single"/>
              </w:rPr>
            </w:pPr>
          </w:p>
          <w:p w14:paraId="1C22AEF3" w14:textId="77777777" w:rsidR="00166AF3" w:rsidRPr="002B1681" w:rsidRDefault="00166AF3" w:rsidP="00B2221B">
            <w:pPr>
              <w:ind w:firstLine="40"/>
              <w:jc w:val="both"/>
              <w:rPr>
                <w:color w:val="000000"/>
              </w:rPr>
            </w:pPr>
          </w:p>
          <w:p w14:paraId="799E6AE7" w14:textId="77777777" w:rsidR="00166AF3" w:rsidRPr="002B1681" w:rsidRDefault="00166AF3" w:rsidP="00B2221B">
            <w:pPr>
              <w:ind w:firstLine="40"/>
              <w:jc w:val="both"/>
              <w:rPr>
                <w:color w:val="000000"/>
              </w:rPr>
            </w:pPr>
          </w:p>
          <w:p w14:paraId="4D781CD3" w14:textId="77777777" w:rsidR="00166AF3" w:rsidRPr="002B1681" w:rsidRDefault="00166AF3" w:rsidP="00B2221B">
            <w:pPr>
              <w:shd w:val="clear" w:color="auto" w:fill="FFFFFF"/>
              <w:tabs>
                <w:tab w:val="num" w:pos="567"/>
                <w:tab w:val="left" w:pos="816"/>
              </w:tabs>
              <w:ind w:firstLine="40"/>
              <w:jc w:val="both"/>
              <w:rPr>
                <w:b/>
              </w:rPr>
            </w:pPr>
          </w:p>
          <w:p w14:paraId="13F69CB4" w14:textId="77777777" w:rsidR="00166AF3" w:rsidRPr="002B1681" w:rsidRDefault="00166AF3" w:rsidP="00B2221B">
            <w:pPr>
              <w:shd w:val="clear" w:color="auto" w:fill="FFFFFF"/>
              <w:tabs>
                <w:tab w:val="num" w:pos="567"/>
                <w:tab w:val="left" w:pos="816"/>
              </w:tabs>
              <w:ind w:firstLine="40"/>
              <w:jc w:val="both"/>
              <w:rPr>
                <w:b/>
              </w:rPr>
            </w:pPr>
          </w:p>
          <w:p w14:paraId="76E654E4" w14:textId="77777777" w:rsidR="00166AF3" w:rsidRPr="002B1681" w:rsidRDefault="00166AF3" w:rsidP="00B2221B">
            <w:pPr>
              <w:shd w:val="clear" w:color="auto" w:fill="FFFFFF"/>
              <w:tabs>
                <w:tab w:val="num" w:pos="567"/>
                <w:tab w:val="left" w:pos="816"/>
              </w:tabs>
              <w:ind w:firstLine="40"/>
              <w:jc w:val="both"/>
              <w:rPr>
                <w:b/>
              </w:rPr>
            </w:pPr>
          </w:p>
          <w:p w14:paraId="7D53B52C" w14:textId="77777777" w:rsidR="00166AF3" w:rsidRPr="002B1681" w:rsidRDefault="00166AF3" w:rsidP="00B2221B">
            <w:pPr>
              <w:shd w:val="clear" w:color="auto" w:fill="FFFFFF"/>
              <w:tabs>
                <w:tab w:val="num" w:pos="567"/>
                <w:tab w:val="left" w:pos="816"/>
              </w:tabs>
              <w:ind w:firstLine="40"/>
              <w:jc w:val="both"/>
              <w:rPr>
                <w:b/>
              </w:rPr>
            </w:pPr>
          </w:p>
          <w:p w14:paraId="0F5A4D0D" w14:textId="77777777" w:rsidR="00166AF3" w:rsidRPr="002B1681" w:rsidRDefault="00166AF3" w:rsidP="00B2221B">
            <w:pPr>
              <w:shd w:val="clear" w:color="auto" w:fill="FFFFFF"/>
              <w:tabs>
                <w:tab w:val="num" w:pos="567"/>
                <w:tab w:val="left" w:pos="816"/>
              </w:tabs>
              <w:ind w:firstLine="40"/>
              <w:jc w:val="both"/>
              <w:rPr>
                <w:b/>
              </w:rPr>
            </w:pPr>
          </w:p>
          <w:p w14:paraId="164AAD23" w14:textId="77777777" w:rsidR="00166AF3" w:rsidRPr="002B1681" w:rsidRDefault="00166AF3" w:rsidP="00B2221B">
            <w:pPr>
              <w:shd w:val="clear" w:color="auto" w:fill="FFFFFF"/>
              <w:tabs>
                <w:tab w:val="num" w:pos="567"/>
                <w:tab w:val="left" w:pos="816"/>
              </w:tabs>
              <w:ind w:firstLine="40"/>
              <w:jc w:val="both"/>
              <w:rPr>
                <w:b/>
              </w:rPr>
            </w:pPr>
          </w:p>
          <w:p w14:paraId="49E0E125" w14:textId="77777777" w:rsidR="00166AF3" w:rsidRPr="002B1681" w:rsidRDefault="00166AF3" w:rsidP="00B2221B">
            <w:pPr>
              <w:shd w:val="clear" w:color="auto" w:fill="FFFFFF"/>
              <w:tabs>
                <w:tab w:val="num" w:pos="567"/>
                <w:tab w:val="left" w:pos="816"/>
              </w:tabs>
              <w:ind w:firstLine="40"/>
              <w:jc w:val="both"/>
              <w:rPr>
                <w:b/>
              </w:rPr>
            </w:pPr>
          </w:p>
          <w:p w14:paraId="532A2294" w14:textId="77777777" w:rsidR="00166AF3" w:rsidRPr="002B1681" w:rsidRDefault="00166AF3" w:rsidP="00B2221B">
            <w:pPr>
              <w:shd w:val="clear" w:color="auto" w:fill="FFFFFF"/>
              <w:tabs>
                <w:tab w:val="num" w:pos="567"/>
                <w:tab w:val="left" w:pos="816"/>
              </w:tabs>
              <w:ind w:firstLine="40"/>
              <w:jc w:val="both"/>
              <w:rPr>
                <w:b/>
              </w:rPr>
            </w:pPr>
          </w:p>
          <w:p w14:paraId="0F5167D2" w14:textId="77777777" w:rsidR="00166AF3" w:rsidRPr="002B1681" w:rsidRDefault="00166AF3" w:rsidP="00B2221B">
            <w:pPr>
              <w:shd w:val="clear" w:color="auto" w:fill="FFFFFF"/>
              <w:tabs>
                <w:tab w:val="num" w:pos="567"/>
                <w:tab w:val="left" w:pos="816"/>
              </w:tabs>
              <w:ind w:firstLine="40"/>
              <w:jc w:val="both"/>
              <w:rPr>
                <w:b/>
              </w:rPr>
            </w:pPr>
            <w:r w:rsidRPr="002B1681">
              <w:rPr>
                <w:b/>
              </w:rPr>
              <w:t>От Исполнителя:</w:t>
            </w:r>
          </w:p>
          <w:p w14:paraId="03139D4A" w14:textId="77777777" w:rsidR="00166AF3" w:rsidRPr="002B1681" w:rsidRDefault="00166AF3" w:rsidP="00B2221B">
            <w:pPr>
              <w:shd w:val="clear" w:color="auto" w:fill="FFFFFF"/>
              <w:tabs>
                <w:tab w:val="num" w:pos="567"/>
                <w:tab w:val="left" w:pos="816"/>
              </w:tabs>
              <w:ind w:firstLine="40"/>
              <w:jc w:val="both"/>
            </w:pPr>
            <w:r w:rsidRPr="002B1681">
              <w:t>_______________ /  /</w:t>
            </w:r>
          </w:p>
          <w:p w14:paraId="2285E1E6" w14:textId="77777777" w:rsidR="00166AF3" w:rsidRPr="002B1681" w:rsidRDefault="00166AF3" w:rsidP="00B2221B">
            <w:pPr>
              <w:shd w:val="clear" w:color="auto" w:fill="FFFFFF"/>
              <w:tabs>
                <w:tab w:val="num" w:pos="567"/>
                <w:tab w:val="left" w:pos="816"/>
              </w:tabs>
              <w:ind w:firstLine="709"/>
              <w:jc w:val="both"/>
            </w:pPr>
            <w:r w:rsidRPr="002B1681">
              <w:rPr>
                <w:i/>
                <w:sz w:val="16"/>
                <w:szCs w:val="16"/>
              </w:rPr>
              <w:t xml:space="preserve"> (подписано ЭЦП)</w:t>
            </w:r>
          </w:p>
        </w:tc>
        <w:tc>
          <w:tcPr>
            <w:tcW w:w="5386" w:type="dxa"/>
            <w:shd w:val="clear" w:color="auto" w:fill="auto"/>
          </w:tcPr>
          <w:p w14:paraId="0537E903" w14:textId="77777777" w:rsidR="00166AF3" w:rsidRPr="002B1681" w:rsidRDefault="00166AF3" w:rsidP="00B2221B">
            <w:pPr>
              <w:shd w:val="clear" w:color="auto" w:fill="FFFFFF"/>
              <w:tabs>
                <w:tab w:val="num" w:pos="567"/>
                <w:tab w:val="left" w:pos="816"/>
              </w:tabs>
              <w:ind w:firstLine="34"/>
              <w:jc w:val="both"/>
              <w:rPr>
                <w:b/>
              </w:rPr>
            </w:pPr>
            <w:r w:rsidRPr="002B1681">
              <w:rPr>
                <w:b/>
              </w:rPr>
              <w:t>ЗАКАЗЧИК:</w:t>
            </w:r>
          </w:p>
          <w:p w14:paraId="4CF2C1E6" w14:textId="77777777" w:rsidR="00166AF3" w:rsidRPr="002B1681" w:rsidRDefault="00166AF3" w:rsidP="00B2221B">
            <w:pPr>
              <w:shd w:val="clear" w:color="auto" w:fill="FFFFFF"/>
              <w:tabs>
                <w:tab w:val="num" w:pos="567"/>
                <w:tab w:val="left" w:pos="816"/>
              </w:tabs>
              <w:ind w:left="34" w:firstLine="2"/>
              <w:jc w:val="both"/>
            </w:pPr>
            <w:r w:rsidRPr="002B1681">
              <w:t>АО «КАВКАЗ.РФ»</w:t>
            </w:r>
          </w:p>
          <w:p w14:paraId="257412D4" w14:textId="77777777" w:rsidR="00166AF3" w:rsidRPr="002B1681" w:rsidRDefault="00166AF3" w:rsidP="00B2221B">
            <w:pPr>
              <w:jc w:val="both"/>
              <w:rPr>
                <w:color w:val="000000"/>
                <w:u w:val="single"/>
              </w:rPr>
            </w:pPr>
            <w:r w:rsidRPr="002B1681">
              <w:rPr>
                <w:bCs/>
                <w:u w:val="single"/>
              </w:rPr>
              <w:t>Адрес места нахождения</w:t>
            </w:r>
            <w:r w:rsidRPr="002B1681">
              <w:rPr>
                <w:color w:val="000000"/>
                <w:u w:val="single"/>
              </w:rPr>
              <w:t xml:space="preserve">: </w:t>
            </w:r>
          </w:p>
          <w:p w14:paraId="71031346" w14:textId="77777777" w:rsidR="00166AF3" w:rsidRPr="002B1681" w:rsidRDefault="00166AF3" w:rsidP="00B2221B">
            <w:pPr>
              <w:jc w:val="both"/>
            </w:pPr>
            <w:r w:rsidRPr="002B1681">
              <w:t xml:space="preserve">улица </w:t>
            </w:r>
            <w:proofErr w:type="spellStart"/>
            <w:r w:rsidRPr="002B1681">
              <w:t>Тестовская</w:t>
            </w:r>
            <w:proofErr w:type="spellEnd"/>
            <w:r w:rsidRPr="002B1681">
              <w:t>, дом 10, 26 этаж, помещение I,</w:t>
            </w:r>
          </w:p>
          <w:p w14:paraId="1E07507B" w14:textId="77777777" w:rsidR="00166AF3" w:rsidRPr="002B1681" w:rsidRDefault="00166AF3" w:rsidP="00B2221B">
            <w:pPr>
              <w:jc w:val="both"/>
            </w:pPr>
            <w:r w:rsidRPr="002B1681">
              <w:t>город Москва, Российская Федерация, 123112</w:t>
            </w:r>
          </w:p>
          <w:p w14:paraId="19A72F77" w14:textId="77777777" w:rsidR="00166AF3" w:rsidRPr="002B1681" w:rsidRDefault="00166AF3" w:rsidP="00B2221B">
            <w:pPr>
              <w:jc w:val="both"/>
              <w:rPr>
                <w:color w:val="000000"/>
                <w:u w:val="single"/>
              </w:rPr>
            </w:pPr>
            <w:r w:rsidRPr="002B1681">
              <w:rPr>
                <w:color w:val="000000"/>
                <w:u w:val="single"/>
              </w:rPr>
              <w:t xml:space="preserve">Адрес для отправки </w:t>
            </w:r>
          </w:p>
          <w:p w14:paraId="3DD4A539" w14:textId="77777777" w:rsidR="00166AF3" w:rsidRPr="002B1681" w:rsidRDefault="00166AF3" w:rsidP="00B2221B">
            <w:pPr>
              <w:jc w:val="both"/>
              <w:rPr>
                <w:color w:val="000000"/>
                <w:u w:val="single"/>
              </w:rPr>
            </w:pPr>
            <w:r w:rsidRPr="002B1681">
              <w:rPr>
                <w:color w:val="000000"/>
                <w:u w:val="single"/>
              </w:rPr>
              <w:t>почтовой корреспонденции:</w:t>
            </w:r>
          </w:p>
          <w:p w14:paraId="21D35001" w14:textId="77777777" w:rsidR="00166AF3" w:rsidRPr="002B1681" w:rsidRDefault="00166AF3" w:rsidP="00B2221B">
            <w:pPr>
              <w:jc w:val="both"/>
            </w:pPr>
            <w:r w:rsidRPr="002B1681">
              <w:t xml:space="preserve">123112, Российская Федерация, город Москва, </w:t>
            </w:r>
          </w:p>
          <w:p w14:paraId="42B0F71A" w14:textId="77777777" w:rsidR="00166AF3" w:rsidRPr="002B1681" w:rsidRDefault="00166AF3" w:rsidP="00B2221B">
            <w:pPr>
              <w:jc w:val="both"/>
            </w:pPr>
            <w:r w:rsidRPr="002B1681">
              <w:t xml:space="preserve">улица </w:t>
            </w:r>
            <w:proofErr w:type="spellStart"/>
            <w:r w:rsidRPr="002B1681">
              <w:t>Тестовская</w:t>
            </w:r>
            <w:proofErr w:type="spellEnd"/>
            <w:r w:rsidRPr="002B1681">
              <w:t xml:space="preserve">, дом 10, 26 этаж, помещение I </w:t>
            </w:r>
          </w:p>
          <w:p w14:paraId="1A0477E4" w14:textId="77777777" w:rsidR="00166AF3" w:rsidRPr="002B1681" w:rsidRDefault="00166AF3" w:rsidP="00B2221B">
            <w:pPr>
              <w:jc w:val="both"/>
            </w:pPr>
            <w:r w:rsidRPr="002B1681">
              <w:t>Тел./факс: +7(495)775-91-22/ +7(495)775-91-24</w:t>
            </w:r>
          </w:p>
          <w:p w14:paraId="38781855" w14:textId="77777777" w:rsidR="00166AF3" w:rsidRPr="002B1681" w:rsidRDefault="00166AF3" w:rsidP="00B2221B">
            <w:pPr>
              <w:jc w:val="both"/>
            </w:pPr>
            <w:r w:rsidRPr="002B1681">
              <w:t>ИНН 2632100740, КПП 770301001</w:t>
            </w:r>
          </w:p>
          <w:p w14:paraId="724A38B0" w14:textId="77777777" w:rsidR="00166AF3" w:rsidRPr="002B1681" w:rsidRDefault="00166AF3" w:rsidP="00B2221B">
            <w:pPr>
              <w:jc w:val="both"/>
            </w:pPr>
            <w:r w:rsidRPr="002B1681">
              <w:t>ОКПО 67132337, ОГРН 1102632003320</w:t>
            </w:r>
          </w:p>
          <w:p w14:paraId="246DA08A" w14:textId="77777777" w:rsidR="00166AF3" w:rsidRPr="002B1681" w:rsidRDefault="00166AF3" w:rsidP="00B2221B">
            <w:pPr>
              <w:jc w:val="both"/>
              <w:rPr>
                <w:color w:val="000000"/>
                <w:u w:val="single"/>
              </w:rPr>
            </w:pPr>
            <w:r w:rsidRPr="002B1681">
              <w:rPr>
                <w:color w:val="000000"/>
                <w:u w:val="single"/>
              </w:rPr>
              <w:t>Платежные реквизиты:</w:t>
            </w:r>
          </w:p>
          <w:p w14:paraId="1CB4977D" w14:textId="77777777" w:rsidR="00166AF3" w:rsidRPr="002B1681" w:rsidRDefault="00166AF3" w:rsidP="00B2221B">
            <w:pPr>
              <w:jc w:val="both"/>
              <w:rPr>
                <w:color w:val="000000"/>
                <w:u w:val="single"/>
              </w:rPr>
            </w:pPr>
            <w:r w:rsidRPr="002B1681">
              <w:rPr>
                <w:color w:val="000000"/>
                <w:u w:val="single"/>
              </w:rPr>
              <w:t xml:space="preserve">Наименование: </w:t>
            </w:r>
          </w:p>
          <w:p w14:paraId="57246994" w14:textId="77777777" w:rsidR="00166AF3" w:rsidRPr="002B1681" w:rsidRDefault="00166AF3" w:rsidP="00B2221B">
            <w:pPr>
              <w:jc w:val="both"/>
            </w:pPr>
            <w:r w:rsidRPr="002B1681">
              <w:t>УФК по г. Москве (акционерное общество «КАВКАЗ.РФ» л/</w:t>
            </w:r>
            <w:proofErr w:type="spellStart"/>
            <w:r w:rsidRPr="002B1681">
              <w:t>сч</w:t>
            </w:r>
            <w:proofErr w:type="spellEnd"/>
            <w:r w:rsidRPr="002B1681">
              <w:t xml:space="preserve"> 711Н7550001)</w:t>
            </w:r>
          </w:p>
          <w:p w14:paraId="2AF3446F" w14:textId="77777777" w:rsidR="00166AF3" w:rsidRPr="002B1681" w:rsidRDefault="00166AF3" w:rsidP="00B2221B">
            <w:pPr>
              <w:jc w:val="both"/>
            </w:pPr>
            <w:r w:rsidRPr="002B1681">
              <w:rPr>
                <w:u w:val="single"/>
              </w:rPr>
              <w:t>р/</w:t>
            </w:r>
            <w:r w:rsidRPr="002B1681">
              <w:rPr>
                <w:color w:val="000000"/>
                <w:u w:val="single"/>
              </w:rPr>
              <w:t>счет</w:t>
            </w:r>
            <w:r w:rsidRPr="002B1681">
              <w:t xml:space="preserve"> № 03215643000000017301</w:t>
            </w:r>
          </w:p>
          <w:p w14:paraId="51951EDB" w14:textId="77777777" w:rsidR="00166AF3" w:rsidRPr="002B1681" w:rsidRDefault="00166AF3" w:rsidP="00B2221B">
            <w:pPr>
              <w:jc w:val="both"/>
            </w:pPr>
            <w:r w:rsidRPr="002B1681">
              <w:rPr>
                <w:color w:val="000000"/>
                <w:u w:val="single"/>
              </w:rPr>
              <w:t>Банк</w:t>
            </w:r>
            <w:r w:rsidRPr="002B1681">
              <w:t>: ГУ БАНКА РОССИИ ПО ЦФО//УФК ПО Г. МОСКВЕ г. Москва  </w:t>
            </w:r>
          </w:p>
          <w:p w14:paraId="60CD8ACD" w14:textId="77777777" w:rsidR="00166AF3" w:rsidRPr="002B1681" w:rsidRDefault="00166AF3" w:rsidP="00B2221B">
            <w:r w:rsidRPr="002B1681">
              <w:rPr>
                <w:u w:val="single"/>
              </w:rPr>
              <w:t>Корреспондентский счет:</w:t>
            </w:r>
            <w:r w:rsidRPr="002B1681">
              <w:t xml:space="preserve"> 40102810545370000003</w:t>
            </w:r>
          </w:p>
          <w:p w14:paraId="4852D31B" w14:textId="77777777" w:rsidR="00166AF3" w:rsidRPr="002B1681" w:rsidRDefault="00166AF3" w:rsidP="00B2221B">
            <w:pPr>
              <w:rPr>
                <w:rFonts w:ascii="Georgia" w:hAnsi="Georgia" w:cs="Calibri"/>
              </w:rPr>
            </w:pPr>
            <w:r w:rsidRPr="002B1681">
              <w:rPr>
                <w:u w:val="single"/>
              </w:rPr>
              <w:t>БИК</w:t>
            </w:r>
            <w:r w:rsidRPr="002B1681">
              <w:t>: 004525988</w:t>
            </w:r>
          </w:p>
          <w:p w14:paraId="509F30C0" w14:textId="77777777" w:rsidR="00166AF3" w:rsidRPr="002B1681" w:rsidRDefault="00166AF3" w:rsidP="00B2221B">
            <w:pPr>
              <w:shd w:val="clear" w:color="auto" w:fill="FFFFFF"/>
              <w:tabs>
                <w:tab w:val="num" w:pos="567"/>
                <w:tab w:val="left" w:pos="816"/>
              </w:tabs>
              <w:jc w:val="both"/>
              <w:rPr>
                <w:b/>
              </w:rPr>
            </w:pPr>
            <w:r w:rsidRPr="002B1681">
              <w:rPr>
                <w:b/>
              </w:rPr>
              <w:t>От Заказчика:</w:t>
            </w:r>
          </w:p>
          <w:p w14:paraId="489F78AB" w14:textId="77777777" w:rsidR="00166AF3" w:rsidRPr="002B1681" w:rsidRDefault="00166AF3" w:rsidP="00B2221B">
            <w:pPr>
              <w:jc w:val="both"/>
              <w:rPr>
                <w:color w:val="000000"/>
              </w:rPr>
            </w:pPr>
            <w:r w:rsidRPr="002B1681">
              <w:t>______________ /    /</w:t>
            </w:r>
          </w:p>
          <w:p w14:paraId="28E50D9E" w14:textId="77777777" w:rsidR="00166AF3" w:rsidRPr="002B1681" w:rsidRDefault="00166AF3" w:rsidP="00B2221B">
            <w:pPr>
              <w:shd w:val="clear" w:color="auto" w:fill="FFFFFF"/>
              <w:tabs>
                <w:tab w:val="num" w:pos="567"/>
                <w:tab w:val="left" w:pos="816"/>
              </w:tabs>
              <w:ind w:firstLine="709"/>
              <w:jc w:val="both"/>
              <w:rPr>
                <w:b/>
              </w:rPr>
            </w:pPr>
            <w:r w:rsidRPr="002B1681">
              <w:rPr>
                <w:i/>
                <w:sz w:val="16"/>
                <w:szCs w:val="16"/>
              </w:rPr>
              <w:t>(подписано ЭЦП)</w:t>
            </w:r>
          </w:p>
        </w:tc>
      </w:tr>
    </w:tbl>
    <w:p w14:paraId="4888475D" w14:textId="77777777" w:rsidR="00166AF3" w:rsidRPr="002B1681" w:rsidRDefault="00166AF3" w:rsidP="00166AF3"/>
    <w:p w14:paraId="2F2699B8" w14:textId="77777777" w:rsidR="00166AF3" w:rsidRPr="002B1681" w:rsidRDefault="00166AF3" w:rsidP="00166AF3">
      <w:pPr>
        <w:sectPr w:rsidR="00166AF3" w:rsidRPr="002B1681" w:rsidSect="00B2221B">
          <w:headerReference w:type="even" r:id="rId41"/>
          <w:headerReference w:type="default" r:id="rId42"/>
          <w:footerReference w:type="even" r:id="rId43"/>
          <w:footerReference w:type="default" r:id="rId44"/>
          <w:headerReference w:type="first" r:id="rId45"/>
          <w:footerReference w:type="first" r:id="rId46"/>
          <w:pgSz w:w="11906" w:h="16838"/>
          <w:pgMar w:top="426" w:right="849" w:bottom="426" w:left="1276" w:header="397" w:footer="340" w:gutter="0"/>
          <w:cols w:space="708"/>
          <w:titlePg/>
          <w:docGrid w:linePitch="360"/>
        </w:sectPr>
      </w:pPr>
    </w:p>
    <w:p w14:paraId="76E40700" w14:textId="77777777" w:rsidR="00166AF3" w:rsidRPr="002B1681" w:rsidRDefault="00166AF3" w:rsidP="00166AF3">
      <w:pPr>
        <w:jc w:val="right"/>
        <w:rPr>
          <w:b/>
        </w:rPr>
      </w:pPr>
      <w:r w:rsidRPr="002B1681">
        <w:rPr>
          <w:b/>
        </w:rPr>
        <w:lastRenderedPageBreak/>
        <w:t>ПРИЛОЖЕНИЕ № 1</w:t>
      </w:r>
    </w:p>
    <w:p w14:paraId="24ED7F11" w14:textId="77777777" w:rsidR="00166AF3" w:rsidRPr="002B1681" w:rsidRDefault="00166AF3" w:rsidP="00166AF3">
      <w:pPr>
        <w:jc w:val="right"/>
      </w:pPr>
      <w:r w:rsidRPr="002B1681">
        <w:t>к Договору от «____» __________ 20___ г.</w:t>
      </w:r>
    </w:p>
    <w:p w14:paraId="46307097" w14:textId="77777777" w:rsidR="00166AF3" w:rsidRPr="002B1681" w:rsidRDefault="00166AF3" w:rsidP="00166AF3">
      <w:pPr>
        <w:widowControl w:val="0"/>
        <w:autoSpaceDE w:val="0"/>
        <w:autoSpaceDN w:val="0"/>
        <w:adjustRightInd w:val="0"/>
        <w:ind w:firstLine="851"/>
        <w:jc w:val="right"/>
        <w:rPr>
          <w:sz w:val="22"/>
          <w:szCs w:val="22"/>
        </w:rPr>
      </w:pPr>
      <w:r w:rsidRPr="002B1681">
        <w:t>№ ____________________</w:t>
      </w:r>
    </w:p>
    <w:p w14:paraId="4B5C1A49" w14:textId="77777777" w:rsidR="00166AF3" w:rsidRPr="002B1681" w:rsidRDefault="00166AF3" w:rsidP="00166AF3">
      <w:pPr>
        <w:keepNext/>
        <w:jc w:val="right"/>
        <w:outlineLvl w:val="5"/>
        <w:rPr>
          <w:b/>
        </w:rPr>
      </w:pPr>
      <w:bookmarkStart w:id="8" w:name="_РАЗДЕЛ_I.3_ИНФОРМАЦИОННАЯ_КАРТА_КОН"/>
      <w:bookmarkEnd w:id="8"/>
    </w:p>
    <w:p w14:paraId="27693CA9" w14:textId="77777777" w:rsidR="00166AF3" w:rsidRPr="00682C6B" w:rsidRDefault="00166AF3" w:rsidP="00166AF3">
      <w:pPr>
        <w:autoSpaceDE w:val="0"/>
        <w:autoSpaceDN w:val="0"/>
        <w:adjustRightInd w:val="0"/>
        <w:jc w:val="center"/>
        <w:rPr>
          <w:rFonts w:eastAsia="Calibri"/>
          <w:b/>
          <w:color w:val="000000"/>
          <w:lang w:eastAsia="en-US"/>
        </w:rPr>
      </w:pPr>
      <w:r w:rsidRPr="00682C6B">
        <w:rPr>
          <w:rFonts w:eastAsia="Calibri"/>
          <w:b/>
          <w:color w:val="000000"/>
          <w:lang w:eastAsia="en-US"/>
        </w:rPr>
        <w:t>ТЕХНИЧЕСКОЕ ЗАДАНИЕ</w:t>
      </w:r>
    </w:p>
    <w:p w14:paraId="0B48E694" w14:textId="77777777" w:rsidR="00166AF3" w:rsidRPr="00682C6B" w:rsidRDefault="00166AF3" w:rsidP="00166AF3">
      <w:pPr>
        <w:autoSpaceDE w:val="0"/>
        <w:autoSpaceDN w:val="0"/>
        <w:adjustRightInd w:val="0"/>
        <w:jc w:val="center"/>
        <w:rPr>
          <w:rFonts w:eastAsia="Calibri"/>
          <w:b/>
          <w:color w:val="000000"/>
          <w:lang w:eastAsia="en-US"/>
        </w:rPr>
      </w:pPr>
      <w:r w:rsidRPr="00682C6B">
        <w:rPr>
          <w:rFonts w:eastAsia="Calibri"/>
          <w:b/>
          <w:color w:val="000000"/>
          <w:lang w:eastAsia="en-US"/>
        </w:rPr>
        <w:t xml:space="preserve">на оказание услуг по организации и проведению </w:t>
      </w:r>
    </w:p>
    <w:p w14:paraId="06C284AD" w14:textId="77777777" w:rsidR="00166AF3" w:rsidRPr="00682C6B" w:rsidRDefault="00166AF3" w:rsidP="00166AF3">
      <w:pPr>
        <w:autoSpaceDE w:val="0"/>
        <w:autoSpaceDN w:val="0"/>
        <w:adjustRightInd w:val="0"/>
        <w:jc w:val="center"/>
        <w:rPr>
          <w:rFonts w:eastAsia="Calibri"/>
          <w:b/>
          <w:color w:val="000000"/>
          <w:lang w:eastAsia="en-US"/>
        </w:rPr>
      </w:pPr>
      <w:r w:rsidRPr="00682C6B">
        <w:rPr>
          <w:rFonts w:eastAsia="Calibri"/>
          <w:b/>
          <w:color w:val="000000"/>
          <w:lang w:eastAsia="en-US"/>
        </w:rPr>
        <w:t>культурно-массового мероприятия на ВТРК «Эльбрус»</w:t>
      </w:r>
    </w:p>
    <w:p w14:paraId="6F688A35" w14:textId="77777777" w:rsidR="00166AF3" w:rsidRPr="00682C6B" w:rsidRDefault="00166AF3" w:rsidP="00166AF3">
      <w:pPr>
        <w:autoSpaceDE w:val="0"/>
        <w:autoSpaceDN w:val="0"/>
        <w:adjustRightInd w:val="0"/>
        <w:jc w:val="center"/>
        <w:rPr>
          <w:rFonts w:eastAsia="Calibri"/>
          <w:b/>
          <w:color w:val="000000"/>
          <w:lang w:eastAsia="en-US"/>
        </w:rPr>
      </w:pPr>
      <w:r w:rsidRPr="00682C6B">
        <w:rPr>
          <w:rFonts w:eastAsia="Calibri"/>
          <w:b/>
          <w:color w:val="000000"/>
          <w:lang w:eastAsia="en-US"/>
        </w:rPr>
        <w:t>«Открытие зимнего сезона»</w:t>
      </w:r>
    </w:p>
    <w:p w14:paraId="188AF749" w14:textId="040D95B3" w:rsidR="00166AF3" w:rsidRPr="00682C6B" w:rsidRDefault="004F78E5" w:rsidP="00166AF3">
      <w:pPr>
        <w:autoSpaceDE w:val="0"/>
        <w:autoSpaceDN w:val="0"/>
        <w:adjustRightInd w:val="0"/>
        <w:jc w:val="center"/>
        <w:rPr>
          <w:rFonts w:eastAsia="Calibri"/>
          <w:b/>
          <w:color w:val="000000"/>
          <w:lang w:eastAsia="en-US"/>
        </w:rPr>
      </w:pPr>
      <w:r w:rsidRPr="00682C6B">
        <w:rPr>
          <w:rFonts w:eastAsia="Calibri"/>
          <w:b/>
          <w:color w:val="000000"/>
          <w:lang w:eastAsia="en-US"/>
        </w:rPr>
        <w:t>декабр</w:t>
      </w:r>
      <w:r>
        <w:rPr>
          <w:rFonts w:eastAsia="Calibri"/>
          <w:b/>
          <w:color w:val="000000"/>
          <w:lang w:eastAsia="en-US"/>
        </w:rPr>
        <w:t>ь</w:t>
      </w:r>
      <w:r w:rsidRPr="00682C6B">
        <w:rPr>
          <w:rFonts w:eastAsia="Calibri"/>
          <w:b/>
          <w:color w:val="000000"/>
          <w:lang w:eastAsia="en-US"/>
        </w:rPr>
        <w:t xml:space="preserve"> </w:t>
      </w:r>
      <w:r w:rsidR="00166AF3" w:rsidRPr="00682C6B">
        <w:rPr>
          <w:rFonts w:eastAsia="Calibri"/>
          <w:b/>
          <w:color w:val="000000"/>
          <w:lang w:eastAsia="en-US"/>
        </w:rPr>
        <w:t>2022 г. (</w:t>
      </w:r>
      <w:r>
        <w:rPr>
          <w:rFonts w:eastAsia="Calibri"/>
          <w:b/>
          <w:color w:val="000000"/>
          <w:lang w:eastAsia="en-US"/>
        </w:rPr>
        <w:t xml:space="preserve">1 </w:t>
      </w:r>
      <w:r w:rsidR="009201D3">
        <w:rPr>
          <w:rFonts w:eastAsia="Calibri"/>
          <w:b/>
          <w:color w:val="000000"/>
          <w:lang w:eastAsia="en-US"/>
        </w:rPr>
        <w:t>день</w:t>
      </w:r>
      <w:r>
        <w:rPr>
          <w:rFonts w:eastAsia="Calibri"/>
          <w:b/>
          <w:color w:val="000000"/>
          <w:lang w:eastAsia="en-US"/>
        </w:rPr>
        <w:t xml:space="preserve">, </w:t>
      </w:r>
      <w:r w:rsidR="00166AF3" w:rsidRPr="00682C6B">
        <w:rPr>
          <w:rFonts w:eastAsia="Calibri"/>
          <w:b/>
          <w:color w:val="000000"/>
          <w:lang w:eastAsia="en-US"/>
        </w:rPr>
        <w:t>предварительная</w:t>
      </w:r>
      <w:r w:rsidRPr="004F78E5">
        <w:rPr>
          <w:rFonts w:eastAsia="Calibri"/>
          <w:b/>
          <w:color w:val="000000"/>
          <w:lang w:eastAsia="en-US"/>
        </w:rPr>
        <w:t xml:space="preserve"> </w:t>
      </w:r>
      <w:r w:rsidRPr="00682C6B">
        <w:rPr>
          <w:rFonts w:eastAsia="Calibri"/>
          <w:b/>
          <w:color w:val="000000"/>
          <w:lang w:eastAsia="en-US"/>
        </w:rPr>
        <w:t>дата</w:t>
      </w:r>
      <w:r>
        <w:rPr>
          <w:rFonts w:eastAsia="Calibri"/>
          <w:b/>
          <w:color w:val="000000"/>
          <w:lang w:eastAsia="en-US"/>
        </w:rPr>
        <w:t xml:space="preserve"> 10 декабря</w:t>
      </w:r>
      <w:r w:rsidR="00166AF3" w:rsidRPr="00682C6B">
        <w:rPr>
          <w:rFonts w:eastAsia="Calibri"/>
          <w:b/>
          <w:color w:val="000000"/>
          <w:lang w:eastAsia="en-US"/>
        </w:rPr>
        <w:t>)</w:t>
      </w:r>
    </w:p>
    <w:p w14:paraId="263D71E1" w14:textId="77777777" w:rsidR="00166AF3" w:rsidRPr="00682C6B" w:rsidRDefault="00166AF3" w:rsidP="00166AF3">
      <w:pPr>
        <w:autoSpaceDE w:val="0"/>
        <w:autoSpaceDN w:val="0"/>
        <w:adjustRightInd w:val="0"/>
        <w:jc w:val="center"/>
        <w:rPr>
          <w:rFonts w:eastAsia="Calibri"/>
          <w:b/>
          <w:color w:val="000000"/>
          <w:lang w:eastAsia="en-US"/>
        </w:rPr>
      </w:pPr>
    </w:p>
    <w:p w14:paraId="1E468DB9" w14:textId="6EAF87B3" w:rsidR="00166AF3" w:rsidRPr="00682C6B" w:rsidRDefault="00166AF3" w:rsidP="00166AF3">
      <w:pPr>
        <w:keepNext/>
        <w:tabs>
          <w:tab w:val="left" w:pos="284"/>
          <w:tab w:val="left" w:pos="993"/>
        </w:tabs>
        <w:ind w:firstLine="709"/>
        <w:jc w:val="both"/>
        <w:outlineLvl w:val="5"/>
        <w:rPr>
          <w:b/>
        </w:rPr>
      </w:pPr>
      <w:r w:rsidRPr="00682C6B">
        <w:t>Адрес места оказания услуг:</w:t>
      </w:r>
      <w:r w:rsidRPr="00682C6B">
        <w:rPr>
          <w:b/>
        </w:rPr>
        <w:t xml:space="preserve"> </w:t>
      </w:r>
      <w:r w:rsidRPr="00682C6B">
        <w:t xml:space="preserve">Кабардино-Балкарская Республика, Эльбрусский район, п. </w:t>
      </w:r>
      <w:proofErr w:type="spellStart"/>
      <w:r w:rsidRPr="00682C6B">
        <w:t>Терскол</w:t>
      </w:r>
      <w:proofErr w:type="spellEnd"/>
      <w:r w:rsidRPr="00682C6B">
        <w:t xml:space="preserve">, ул. </w:t>
      </w:r>
      <w:proofErr w:type="spellStart"/>
      <w:r w:rsidRPr="00682C6B">
        <w:t>Азау</w:t>
      </w:r>
      <w:proofErr w:type="spellEnd"/>
      <w:r w:rsidRPr="00682C6B">
        <w:t>, 12, ВТРК «Эльбрус»</w:t>
      </w:r>
      <w:r>
        <w:t>.</w:t>
      </w:r>
    </w:p>
    <w:p w14:paraId="06E341AE" w14:textId="62A89EFA" w:rsidR="00166AF3" w:rsidRPr="00CE252C" w:rsidRDefault="00166AF3" w:rsidP="00CE252C">
      <w:pPr>
        <w:widowControl w:val="0"/>
        <w:numPr>
          <w:ilvl w:val="0"/>
          <w:numId w:val="49"/>
        </w:numPr>
        <w:tabs>
          <w:tab w:val="left" w:pos="284"/>
          <w:tab w:val="left" w:pos="993"/>
        </w:tabs>
        <w:autoSpaceDE w:val="0"/>
        <w:autoSpaceDN w:val="0"/>
        <w:adjustRightInd w:val="0"/>
        <w:spacing w:line="276" w:lineRule="auto"/>
        <w:ind w:left="0" w:firstLine="709"/>
        <w:jc w:val="both"/>
      </w:pPr>
      <w:r w:rsidRPr="00682C6B">
        <w:t>Основными целями оказания услуг являются:</w:t>
      </w:r>
      <w:r w:rsidR="00CE252C">
        <w:t xml:space="preserve"> </w:t>
      </w:r>
      <w:r w:rsidRPr="00CE252C">
        <w:rPr>
          <w:rFonts w:eastAsia="Calibri"/>
        </w:rPr>
        <w:t>продвижение ВТРК «Эльбрус» как всесезонного курорта и достопримечательности</w:t>
      </w:r>
      <w:r w:rsidRPr="00CE252C">
        <w:rPr>
          <w:rFonts w:eastAsia="Calibri"/>
          <w:color w:val="000000"/>
        </w:rPr>
        <w:t>; повышение лояльности туристов, увеличение туристического потока, расширение событийного календаря.</w:t>
      </w:r>
    </w:p>
    <w:p w14:paraId="6AEC0780" w14:textId="57AFA92C" w:rsidR="00166AF3" w:rsidRPr="00CE252C" w:rsidRDefault="00166AF3" w:rsidP="00CE252C">
      <w:pPr>
        <w:numPr>
          <w:ilvl w:val="0"/>
          <w:numId w:val="49"/>
        </w:numPr>
        <w:tabs>
          <w:tab w:val="left" w:pos="284"/>
          <w:tab w:val="left" w:pos="993"/>
        </w:tabs>
        <w:spacing w:line="276" w:lineRule="auto"/>
        <w:ind w:left="0" w:firstLine="709"/>
        <w:jc w:val="both"/>
      </w:pPr>
      <w:r w:rsidRPr="00682C6B">
        <w:t xml:space="preserve">Основными задачами оказания услуг являются: </w:t>
      </w:r>
      <w:r>
        <w:t>с</w:t>
      </w:r>
      <w:r w:rsidRPr="00682C6B">
        <w:t xml:space="preserve">оздание интересного досуга для гостей курорта </w:t>
      </w:r>
      <w:r w:rsidRPr="00CE252C">
        <w:rPr>
          <w:rFonts w:eastAsia="Calibri"/>
          <w:shd w:val="clear" w:color="auto" w:fill="FFFFFF"/>
          <w:lang w:eastAsia="en-US"/>
        </w:rPr>
        <w:t>«Эльбрус»</w:t>
      </w:r>
      <w:r w:rsidRPr="00682C6B">
        <w:t>. создание интересного досуга для всех гостей курорта; создание праздничной и спортивной атмосферы на курорте; создание интересной программы для детей и взрослых.</w:t>
      </w:r>
    </w:p>
    <w:p w14:paraId="1DABD279" w14:textId="77777777" w:rsidR="00166AF3" w:rsidRPr="00166AF3" w:rsidRDefault="00166AF3" w:rsidP="00166AF3">
      <w:pPr>
        <w:tabs>
          <w:tab w:val="left" w:pos="284"/>
          <w:tab w:val="left" w:pos="993"/>
        </w:tabs>
        <w:ind w:firstLine="709"/>
        <w:jc w:val="both"/>
        <w:textAlignment w:val="baseline"/>
        <w:rPr>
          <w:rFonts w:eastAsia="Calibri"/>
          <w:lang w:eastAsia="en-US"/>
        </w:rPr>
      </w:pPr>
      <w:r w:rsidRPr="00166AF3">
        <w:rPr>
          <w:rFonts w:eastAsia="Calibri"/>
          <w:lang w:eastAsia="en-US"/>
        </w:rPr>
        <w:t>3. Обязанности исполнителя:</w:t>
      </w:r>
    </w:p>
    <w:p w14:paraId="63B61E88" w14:textId="77777777" w:rsidR="00166AF3" w:rsidRPr="00166AF3" w:rsidRDefault="00166AF3" w:rsidP="00166AF3">
      <w:pPr>
        <w:tabs>
          <w:tab w:val="left" w:pos="284"/>
          <w:tab w:val="left" w:pos="993"/>
        </w:tabs>
        <w:ind w:firstLine="709"/>
        <w:jc w:val="both"/>
        <w:textAlignment w:val="baseline"/>
        <w:rPr>
          <w:rFonts w:eastAsia="Calibri"/>
          <w:lang w:eastAsia="en-US"/>
        </w:rPr>
      </w:pPr>
      <w:r w:rsidRPr="00166AF3">
        <w:rPr>
          <w:rFonts w:eastAsia="Calibri"/>
          <w:lang w:eastAsia="en-US"/>
        </w:rPr>
        <w:t xml:space="preserve">3.1. Исполнитель самостоятельно, за счет собственных трудовых и иных ресурсов, выполняет весь объем услуг, связанный с их подготовкой и проведением. Осуществляет координацию и взаимодействие работы с техническими службами и ведущим менеджером проекта на протяжении всего срока выполнения работ, включая его подготовительную стадию. </w:t>
      </w:r>
    </w:p>
    <w:p w14:paraId="5CBE388C" w14:textId="77777777" w:rsidR="00166AF3" w:rsidRPr="00166AF3" w:rsidRDefault="00166AF3" w:rsidP="00166AF3">
      <w:pPr>
        <w:tabs>
          <w:tab w:val="left" w:pos="284"/>
          <w:tab w:val="left" w:pos="993"/>
        </w:tabs>
        <w:ind w:firstLine="709"/>
        <w:jc w:val="both"/>
        <w:textAlignment w:val="baseline"/>
        <w:rPr>
          <w:rFonts w:eastAsia="Calibri"/>
          <w:lang w:eastAsia="en-US"/>
        </w:rPr>
      </w:pPr>
      <w:r w:rsidRPr="00166AF3">
        <w:rPr>
          <w:rFonts w:eastAsia="Calibri"/>
          <w:lang w:eastAsia="en-US"/>
        </w:rPr>
        <w:t>3.2. Работа ведущего и анимация должны соответствовать тематике мероприятия, учитывать отраслевую специфику места оказания услуг. Оборудование тематических площадок и реквизит должны соответствовать требованиям пожарной и технической безопасности.</w:t>
      </w:r>
    </w:p>
    <w:p w14:paraId="088C3758" w14:textId="4C7B0F46" w:rsidR="00166AF3" w:rsidRDefault="00166AF3" w:rsidP="00166AF3">
      <w:pPr>
        <w:tabs>
          <w:tab w:val="left" w:pos="284"/>
          <w:tab w:val="left" w:pos="993"/>
        </w:tabs>
        <w:ind w:firstLine="709"/>
        <w:jc w:val="both"/>
        <w:textAlignment w:val="baseline"/>
        <w:rPr>
          <w:rFonts w:eastAsia="Calibri"/>
          <w:lang w:eastAsia="en-US"/>
        </w:rPr>
      </w:pPr>
      <w:r w:rsidRPr="00166AF3">
        <w:rPr>
          <w:rFonts w:eastAsia="Calibri"/>
          <w:lang w:eastAsia="en-US"/>
        </w:rPr>
        <w:t>3.3. Исполнителем назначается менеджер проекта, через которого осуществляется координация всех действий в ходе подготовки и реализации мероприятий.</w:t>
      </w:r>
    </w:p>
    <w:p w14:paraId="2805BF08" w14:textId="477D363B" w:rsidR="00D431A1" w:rsidRPr="00166AF3" w:rsidRDefault="00D431A1" w:rsidP="00166AF3">
      <w:pPr>
        <w:tabs>
          <w:tab w:val="left" w:pos="284"/>
          <w:tab w:val="left" w:pos="993"/>
        </w:tabs>
        <w:ind w:firstLine="709"/>
        <w:jc w:val="both"/>
        <w:textAlignment w:val="baseline"/>
        <w:rPr>
          <w:rFonts w:eastAsia="Calibri"/>
          <w:lang w:eastAsia="en-US"/>
        </w:rPr>
      </w:pPr>
      <w:r w:rsidRPr="00D431A1">
        <w:rPr>
          <w:rFonts w:eastAsia="Calibri"/>
          <w:lang w:eastAsia="en-US"/>
        </w:rPr>
        <w:t>4</w:t>
      </w:r>
      <w:r>
        <w:rPr>
          <w:rFonts w:eastAsia="Calibri"/>
          <w:lang w:eastAsia="en-US"/>
        </w:rPr>
        <w:t xml:space="preserve">. </w:t>
      </w:r>
      <w:r w:rsidRPr="00D431A1">
        <w:rPr>
          <w:rFonts w:eastAsia="Calibri"/>
          <w:lang w:eastAsia="en-US"/>
        </w:rPr>
        <w:t xml:space="preserve">Порядок извещения об изменении даты проведения мероприятия: не позднее чем за 3 дня до даты проведения мероприятия электронным письмом с почтового адреса </w:t>
      </w:r>
      <w:hyperlink r:id="rId47" w:history="1">
        <w:r w:rsidRPr="00D431A1">
          <w:rPr>
            <w:rStyle w:val="ab"/>
            <w:rFonts w:eastAsia="Calibri"/>
            <w:lang w:val="en-US" w:eastAsia="en-US"/>
          </w:rPr>
          <w:t>info</w:t>
        </w:r>
        <w:r w:rsidRPr="00D431A1">
          <w:rPr>
            <w:rStyle w:val="ab"/>
            <w:rFonts w:eastAsia="Calibri"/>
            <w:lang w:eastAsia="en-US"/>
          </w:rPr>
          <w:t>@</w:t>
        </w:r>
        <w:r w:rsidRPr="00D431A1">
          <w:rPr>
            <w:rStyle w:val="ab"/>
            <w:rFonts w:eastAsia="Calibri"/>
            <w:lang w:val="en-US" w:eastAsia="en-US"/>
          </w:rPr>
          <w:t>ncrc</w:t>
        </w:r>
        <w:r w:rsidRPr="00D431A1">
          <w:rPr>
            <w:rStyle w:val="ab"/>
            <w:rFonts w:eastAsia="Calibri"/>
            <w:lang w:eastAsia="en-US"/>
          </w:rPr>
          <w:t>.</w:t>
        </w:r>
        <w:r w:rsidRPr="00D431A1">
          <w:rPr>
            <w:rStyle w:val="ab"/>
            <w:rFonts w:eastAsia="Calibri"/>
            <w:lang w:val="en-US" w:eastAsia="en-US"/>
          </w:rPr>
          <w:t>ru</w:t>
        </w:r>
      </w:hyperlink>
      <w:r w:rsidRPr="00D431A1">
        <w:rPr>
          <w:rFonts w:eastAsia="Calibri"/>
          <w:lang w:eastAsia="en-US"/>
        </w:rPr>
        <w:t xml:space="preserve"> на электронный адрес </w:t>
      </w:r>
      <w:r>
        <w:rPr>
          <w:rFonts w:eastAsia="Calibri"/>
          <w:lang w:eastAsia="en-US"/>
        </w:rPr>
        <w:t>исполнителя</w:t>
      </w:r>
      <w:r w:rsidRPr="00D431A1">
        <w:rPr>
          <w:rFonts w:eastAsia="Calibri"/>
          <w:lang w:eastAsia="en-US"/>
        </w:rPr>
        <w:t>, указанный в договоре.</w:t>
      </w:r>
    </w:p>
    <w:p w14:paraId="628FF4FE" w14:textId="4215184C" w:rsidR="00166AF3" w:rsidRDefault="00166AF3" w:rsidP="00166AF3">
      <w:pPr>
        <w:tabs>
          <w:tab w:val="left" w:pos="284"/>
          <w:tab w:val="left" w:pos="993"/>
        </w:tabs>
        <w:ind w:firstLine="284"/>
        <w:jc w:val="both"/>
        <w:textAlignment w:val="baseline"/>
        <w:rPr>
          <w:rFonts w:eastAsia="Calibri"/>
          <w:lang w:eastAsia="en-US"/>
        </w:rPr>
      </w:pPr>
    </w:p>
    <w:tbl>
      <w:tblPr>
        <w:tblStyle w:val="290"/>
        <w:tblW w:w="10319" w:type="dxa"/>
        <w:tblInd w:w="704" w:type="dxa"/>
        <w:tblLayout w:type="fixed"/>
        <w:tblLook w:val="04A0" w:firstRow="1" w:lastRow="0" w:firstColumn="1" w:lastColumn="0" w:noHBand="0" w:noVBand="1"/>
      </w:tblPr>
      <w:tblGrid>
        <w:gridCol w:w="454"/>
        <w:gridCol w:w="1531"/>
        <w:gridCol w:w="6350"/>
        <w:gridCol w:w="1984"/>
      </w:tblGrid>
      <w:tr w:rsidR="00166AF3" w:rsidRPr="00682C6B" w14:paraId="23EBCC34" w14:textId="77777777" w:rsidTr="00CE252C">
        <w:tc>
          <w:tcPr>
            <w:tcW w:w="454" w:type="dxa"/>
          </w:tcPr>
          <w:p w14:paraId="1EBDDCA2" w14:textId="77777777" w:rsidR="00166AF3" w:rsidRPr="00682C6B" w:rsidRDefault="00166AF3" w:rsidP="00B2221B">
            <w:pPr>
              <w:jc w:val="center"/>
              <w:rPr>
                <w:b/>
              </w:rPr>
            </w:pPr>
          </w:p>
        </w:tc>
        <w:tc>
          <w:tcPr>
            <w:tcW w:w="1531" w:type="dxa"/>
            <w:vAlign w:val="center"/>
          </w:tcPr>
          <w:p w14:paraId="74C5FE60" w14:textId="77777777" w:rsidR="00166AF3" w:rsidRPr="00682C6B" w:rsidRDefault="00166AF3" w:rsidP="00B2221B">
            <w:pPr>
              <w:jc w:val="center"/>
              <w:rPr>
                <w:b/>
                <w:sz w:val="20"/>
                <w:szCs w:val="20"/>
              </w:rPr>
            </w:pPr>
            <w:r w:rsidRPr="00682C6B">
              <w:rPr>
                <w:b/>
                <w:sz w:val="20"/>
                <w:szCs w:val="20"/>
              </w:rPr>
              <w:t>Услуга</w:t>
            </w:r>
          </w:p>
        </w:tc>
        <w:tc>
          <w:tcPr>
            <w:tcW w:w="6350" w:type="dxa"/>
            <w:vAlign w:val="center"/>
          </w:tcPr>
          <w:p w14:paraId="6ABCACAC" w14:textId="77777777" w:rsidR="00166AF3" w:rsidRPr="00682C6B" w:rsidRDefault="00166AF3" w:rsidP="00B2221B">
            <w:pPr>
              <w:jc w:val="center"/>
              <w:rPr>
                <w:b/>
                <w:bCs/>
                <w:sz w:val="20"/>
                <w:szCs w:val="20"/>
              </w:rPr>
            </w:pPr>
            <w:r w:rsidRPr="00682C6B">
              <w:rPr>
                <w:b/>
                <w:bCs/>
                <w:sz w:val="20"/>
                <w:szCs w:val="20"/>
              </w:rPr>
              <w:t>Параметры</w:t>
            </w:r>
          </w:p>
        </w:tc>
        <w:tc>
          <w:tcPr>
            <w:tcW w:w="1984" w:type="dxa"/>
          </w:tcPr>
          <w:p w14:paraId="63392FCE" w14:textId="45678032" w:rsidR="00166AF3" w:rsidRPr="00682C6B" w:rsidRDefault="00166AF3" w:rsidP="00B2221B">
            <w:pPr>
              <w:jc w:val="center"/>
              <w:rPr>
                <w:b/>
                <w:bCs/>
                <w:sz w:val="20"/>
                <w:szCs w:val="20"/>
              </w:rPr>
            </w:pPr>
            <w:r w:rsidRPr="00682C6B">
              <w:rPr>
                <w:b/>
                <w:bCs/>
                <w:sz w:val="20"/>
                <w:szCs w:val="20"/>
              </w:rPr>
              <w:t>Стоимость</w:t>
            </w:r>
            <w:r w:rsidR="00CE252C">
              <w:rPr>
                <w:b/>
                <w:bCs/>
                <w:sz w:val="20"/>
                <w:szCs w:val="20"/>
              </w:rPr>
              <w:t>, руб., без НДС</w:t>
            </w:r>
          </w:p>
        </w:tc>
      </w:tr>
      <w:tr w:rsidR="00166AF3" w:rsidRPr="00682C6B" w14:paraId="1F9F4462" w14:textId="77777777" w:rsidTr="00CE252C">
        <w:tc>
          <w:tcPr>
            <w:tcW w:w="10319" w:type="dxa"/>
            <w:gridSpan w:val="4"/>
          </w:tcPr>
          <w:p w14:paraId="28059C9E" w14:textId="77777777" w:rsidR="00166AF3" w:rsidRPr="00682C6B" w:rsidRDefault="00166AF3" w:rsidP="00B2221B">
            <w:pPr>
              <w:rPr>
                <w:rFonts w:eastAsia="Calibri"/>
                <w:sz w:val="22"/>
                <w:szCs w:val="22"/>
                <w:lang w:eastAsia="en-US"/>
              </w:rPr>
            </w:pPr>
            <w:r w:rsidRPr="00682C6B">
              <w:rPr>
                <w:rFonts w:eastAsia="Calibri"/>
                <w:sz w:val="22"/>
                <w:szCs w:val="22"/>
                <w:lang w:eastAsia="en-US"/>
              </w:rPr>
              <w:t>Культурно-массовое мероприятие «Открытие зимнего сезона»</w:t>
            </w:r>
          </w:p>
          <w:p w14:paraId="7A5615F0" w14:textId="0E129408" w:rsidR="00166AF3" w:rsidRPr="00682C6B" w:rsidRDefault="00166AF3" w:rsidP="00B2221B">
            <w:pPr>
              <w:rPr>
                <w:rFonts w:eastAsia="Calibri"/>
                <w:sz w:val="22"/>
                <w:szCs w:val="22"/>
                <w:lang w:eastAsia="en-US"/>
              </w:rPr>
            </w:pPr>
            <w:r w:rsidRPr="00682C6B">
              <w:rPr>
                <w:rFonts w:eastAsia="Calibri"/>
                <w:sz w:val="22"/>
                <w:szCs w:val="22"/>
                <w:lang w:eastAsia="en-US"/>
              </w:rPr>
              <w:t xml:space="preserve">Период оказания услуг: </w:t>
            </w:r>
            <w:r w:rsidR="004F78E5" w:rsidRPr="00682C6B">
              <w:rPr>
                <w:rFonts w:eastAsia="Calibri"/>
                <w:sz w:val="22"/>
                <w:szCs w:val="22"/>
                <w:lang w:eastAsia="en-US"/>
              </w:rPr>
              <w:t>декабр</w:t>
            </w:r>
            <w:r w:rsidR="004F78E5">
              <w:rPr>
                <w:rFonts w:eastAsia="Calibri"/>
                <w:sz w:val="22"/>
                <w:szCs w:val="22"/>
                <w:lang w:eastAsia="en-US"/>
              </w:rPr>
              <w:t>ь</w:t>
            </w:r>
            <w:r w:rsidR="004F78E5" w:rsidRPr="00682C6B">
              <w:rPr>
                <w:rFonts w:eastAsia="Calibri"/>
                <w:sz w:val="22"/>
                <w:szCs w:val="22"/>
                <w:lang w:eastAsia="en-US"/>
              </w:rPr>
              <w:t xml:space="preserve"> </w:t>
            </w:r>
            <w:r w:rsidRPr="00682C6B">
              <w:rPr>
                <w:rFonts w:eastAsia="Calibri"/>
                <w:sz w:val="22"/>
                <w:szCs w:val="22"/>
                <w:lang w:eastAsia="en-US"/>
              </w:rPr>
              <w:t xml:space="preserve">(1 день, </w:t>
            </w:r>
            <w:r w:rsidR="004F78E5" w:rsidRPr="00682C6B">
              <w:rPr>
                <w:rFonts w:eastAsia="Calibri"/>
                <w:sz w:val="22"/>
                <w:szCs w:val="22"/>
                <w:lang w:eastAsia="en-US"/>
              </w:rPr>
              <w:t xml:space="preserve">предварительная </w:t>
            </w:r>
            <w:r w:rsidRPr="00682C6B">
              <w:rPr>
                <w:rFonts w:eastAsia="Calibri"/>
                <w:sz w:val="22"/>
                <w:szCs w:val="22"/>
                <w:lang w:eastAsia="en-US"/>
              </w:rPr>
              <w:t>дата</w:t>
            </w:r>
            <w:r w:rsidR="004F78E5">
              <w:rPr>
                <w:rFonts w:eastAsia="Calibri"/>
                <w:sz w:val="22"/>
                <w:szCs w:val="22"/>
                <w:lang w:eastAsia="en-US"/>
              </w:rPr>
              <w:t>10 декабря</w:t>
            </w:r>
            <w:r w:rsidRPr="00682C6B">
              <w:rPr>
                <w:rFonts w:eastAsia="Calibri"/>
                <w:sz w:val="22"/>
                <w:szCs w:val="22"/>
                <w:lang w:eastAsia="en-US"/>
              </w:rPr>
              <w:t>)</w:t>
            </w:r>
          </w:p>
          <w:p w14:paraId="53948F66"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Количество участников: до 2000 посетителей </w:t>
            </w:r>
          </w:p>
          <w:p w14:paraId="054E1599" w14:textId="77777777" w:rsidR="00166AF3" w:rsidRPr="00682C6B" w:rsidRDefault="00166AF3" w:rsidP="00B2221B">
            <w:pPr>
              <w:rPr>
                <w:rFonts w:eastAsia="Calibri"/>
                <w:sz w:val="22"/>
                <w:szCs w:val="22"/>
              </w:rPr>
            </w:pPr>
            <w:r w:rsidRPr="00682C6B">
              <w:rPr>
                <w:rFonts w:eastAsia="Calibri"/>
                <w:sz w:val="22"/>
                <w:szCs w:val="22"/>
                <w:lang w:eastAsia="en-US"/>
              </w:rPr>
              <w:t xml:space="preserve">Ответственное лицо от заказчика: директор Департамента маркетинга, </w:t>
            </w:r>
            <w:hyperlink r:id="rId48" w:history="1">
              <w:r w:rsidRPr="00682C6B">
                <w:rPr>
                  <w:rFonts w:eastAsia="Calibri"/>
                  <w:color w:val="0000FF"/>
                  <w:sz w:val="22"/>
                  <w:szCs w:val="22"/>
                  <w:u w:val="single"/>
                  <w:lang w:eastAsia="en-US"/>
                </w:rPr>
                <w:t>info@ncrc.ru</w:t>
              </w:r>
            </w:hyperlink>
            <w:r w:rsidRPr="00682C6B">
              <w:rPr>
                <w:rFonts w:eastAsia="Calibri"/>
                <w:sz w:val="22"/>
                <w:szCs w:val="22"/>
                <w:lang w:eastAsia="en-US"/>
              </w:rPr>
              <w:t xml:space="preserve">, </w:t>
            </w:r>
            <w:r w:rsidRPr="00682C6B">
              <w:rPr>
                <w:rFonts w:eastAsia="Calibri"/>
                <w:color w:val="0000FF"/>
                <w:sz w:val="22"/>
                <w:szCs w:val="22"/>
                <w:u w:val="single"/>
                <w:lang w:eastAsia="en-US"/>
              </w:rPr>
              <w:t>timur.chubarin@ncrc.ru</w:t>
            </w:r>
          </w:p>
        </w:tc>
      </w:tr>
      <w:tr w:rsidR="00166AF3" w:rsidRPr="00682C6B" w14:paraId="182A1852" w14:textId="77777777" w:rsidTr="00CE252C">
        <w:tc>
          <w:tcPr>
            <w:tcW w:w="454" w:type="dxa"/>
          </w:tcPr>
          <w:p w14:paraId="3C0F271D" w14:textId="77777777" w:rsidR="00166AF3" w:rsidRPr="00682C6B" w:rsidRDefault="00166AF3" w:rsidP="00B2221B">
            <w:pPr>
              <w:widowControl w:val="0"/>
              <w:contextualSpacing/>
            </w:pPr>
            <w:r w:rsidRPr="00682C6B">
              <w:t>1.</w:t>
            </w:r>
          </w:p>
        </w:tc>
        <w:tc>
          <w:tcPr>
            <w:tcW w:w="1531" w:type="dxa"/>
          </w:tcPr>
          <w:p w14:paraId="2C5C5043" w14:textId="77777777" w:rsidR="00166AF3" w:rsidRPr="00682C6B" w:rsidRDefault="00166AF3" w:rsidP="00B2221B">
            <w:pPr>
              <w:widowControl w:val="0"/>
              <w:contextualSpacing/>
            </w:pPr>
            <w:r w:rsidRPr="00682C6B">
              <w:t>Проведение мероприятия и подготовка площадки</w:t>
            </w:r>
          </w:p>
          <w:p w14:paraId="6C7FF42D" w14:textId="77777777" w:rsidR="00166AF3" w:rsidRPr="00682C6B" w:rsidRDefault="00166AF3" w:rsidP="00B2221B">
            <w:pPr>
              <w:widowControl w:val="0"/>
              <w:contextualSpacing/>
            </w:pPr>
          </w:p>
        </w:tc>
        <w:tc>
          <w:tcPr>
            <w:tcW w:w="6350" w:type="dxa"/>
          </w:tcPr>
          <w:p w14:paraId="03C75A63"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Подготовка площадки мероприятия: </w:t>
            </w:r>
          </w:p>
          <w:p w14:paraId="11E33B25"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 размещение элементов </w:t>
            </w:r>
            <w:proofErr w:type="spellStart"/>
            <w:r w:rsidRPr="00682C6B">
              <w:rPr>
                <w:rFonts w:eastAsia="Calibri"/>
                <w:sz w:val="22"/>
                <w:szCs w:val="22"/>
                <w:lang w:eastAsia="en-US"/>
              </w:rPr>
              <w:t>брендирования</w:t>
            </w:r>
            <w:proofErr w:type="spellEnd"/>
            <w:r w:rsidRPr="00682C6B">
              <w:rPr>
                <w:rFonts w:eastAsia="Calibri"/>
                <w:sz w:val="22"/>
                <w:szCs w:val="22"/>
                <w:lang w:eastAsia="en-US"/>
              </w:rPr>
              <w:t xml:space="preserve">; монтаж в соответствии с инструкцией сценической конструкции – арочной сцены площадью 4х6 м с арочной крышей (предоставляется Заказчиком); оснащение сцены звуковым оборудованием для проведения вечерней программы (звуковой комплект: система звукоусиления 3-х,40х полосная, мощностью не </w:t>
            </w:r>
            <w:proofErr w:type="spellStart"/>
            <w:r w:rsidRPr="00682C6B">
              <w:rPr>
                <w:rFonts w:eastAsia="Calibri"/>
                <w:sz w:val="22"/>
                <w:szCs w:val="22"/>
                <w:lang w:eastAsia="en-US"/>
              </w:rPr>
              <w:t>меннее</w:t>
            </w:r>
            <w:proofErr w:type="spellEnd"/>
            <w:r w:rsidRPr="00682C6B">
              <w:rPr>
                <w:rFonts w:eastAsia="Calibri"/>
                <w:sz w:val="22"/>
                <w:szCs w:val="22"/>
                <w:lang w:eastAsia="en-US"/>
              </w:rPr>
              <w:t xml:space="preserve"> 10 кВт известных мировых брендов (</w:t>
            </w:r>
            <w:r w:rsidRPr="00682C6B">
              <w:rPr>
                <w:rFonts w:eastAsia="Calibri"/>
                <w:sz w:val="22"/>
                <w:szCs w:val="22"/>
                <w:lang w:val="en-US" w:eastAsia="en-US"/>
              </w:rPr>
              <w:t>JBL</w:t>
            </w:r>
            <w:r w:rsidRPr="00682C6B">
              <w:rPr>
                <w:rFonts w:eastAsia="Calibri"/>
                <w:sz w:val="22"/>
                <w:szCs w:val="22"/>
                <w:lang w:eastAsia="en-US"/>
              </w:rPr>
              <w:t>/</w:t>
            </w:r>
            <w:r w:rsidRPr="00682C6B">
              <w:rPr>
                <w:rFonts w:eastAsia="Calibri"/>
                <w:sz w:val="22"/>
                <w:szCs w:val="22"/>
                <w:lang w:val="en-US" w:eastAsia="en-US"/>
              </w:rPr>
              <w:t>NEXO</w:t>
            </w:r>
            <w:r w:rsidRPr="00682C6B">
              <w:rPr>
                <w:rFonts w:eastAsia="Calibri"/>
                <w:sz w:val="22"/>
                <w:szCs w:val="22"/>
                <w:lang w:eastAsia="en-US"/>
              </w:rPr>
              <w:t>/</w:t>
            </w:r>
            <w:r w:rsidRPr="00682C6B">
              <w:rPr>
                <w:rFonts w:eastAsia="Calibri"/>
                <w:sz w:val="22"/>
                <w:szCs w:val="22"/>
                <w:lang w:val="en-US" w:eastAsia="en-US"/>
              </w:rPr>
              <w:t>EV</w:t>
            </w:r>
            <w:r w:rsidRPr="00682C6B">
              <w:rPr>
                <w:rFonts w:eastAsia="Calibri"/>
                <w:sz w:val="22"/>
                <w:szCs w:val="22"/>
                <w:lang w:eastAsia="en-US"/>
              </w:rPr>
              <w:t>/</w:t>
            </w:r>
            <w:r w:rsidRPr="00682C6B">
              <w:rPr>
                <w:rFonts w:eastAsia="Calibri"/>
                <w:sz w:val="22"/>
                <w:szCs w:val="22"/>
                <w:lang w:val="en-US" w:eastAsia="en-US"/>
              </w:rPr>
              <w:t>RCF</w:t>
            </w:r>
            <w:r w:rsidRPr="00682C6B">
              <w:rPr>
                <w:rFonts w:eastAsia="Calibri"/>
                <w:sz w:val="22"/>
                <w:szCs w:val="22"/>
                <w:lang w:eastAsia="en-US"/>
              </w:rPr>
              <w:t>/</w:t>
            </w:r>
            <w:r w:rsidRPr="00682C6B">
              <w:rPr>
                <w:rFonts w:eastAsia="Calibri"/>
                <w:sz w:val="22"/>
                <w:szCs w:val="22"/>
                <w:lang w:val="en-US" w:eastAsia="en-US"/>
              </w:rPr>
              <w:t>Dynacord</w:t>
            </w:r>
            <w:r w:rsidRPr="00682C6B">
              <w:rPr>
                <w:rFonts w:eastAsia="Calibri"/>
                <w:sz w:val="22"/>
                <w:szCs w:val="22"/>
                <w:lang w:eastAsia="en-US"/>
              </w:rPr>
              <w:t xml:space="preserve">/ </w:t>
            </w:r>
            <w:r w:rsidRPr="00682C6B">
              <w:rPr>
                <w:rFonts w:eastAsia="Calibri"/>
                <w:sz w:val="22"/>
                <w:szCs w:val="22"/>
                <w:lang w:val="en-US" w:eastAsia="en-US"/>
              </w:rPr>
              <w:t>Vfrtin</w:t>
            </w:r>
            <w:r w:rsidRPr="00682C6B">
              <w:rPr>
                <w:rFonts w:eastAsia="Calibri"/>
                <w:sz w:val="22"/>
                <w:szCs w:val="22"/>
                <w:lang w:eastAsia="en-US"/>
              </w:rPr>
              <w:t xml:space="preserve"> </w:t>
            </w:r>
            <w:r w:rsidRPr="00682C6B">
              <w:rPr>
                <w:rFonts w:eastAsia="Calibri"/>
                <w:sz w:val="22"/>
                <w:szCs w:val="22"/>
                <w:lang w:val="en-US" w:eastAsia="en-US"/>
              </w:rPr>
              <w:t>Audio</w:t>
            </w:r>
            <w:r w:rsidRPr="00682C6B">
              <w:rPr>
                <w:rFonts w:eastAsia="Calibri"/>
                <w:sz w:val="22"/>
                <w:szCs w:val="22"/>
                <w:lang w:eastAsia="en-US"/>
              </w:rPr>
              <w:t xml:space="preserve">). Оформление сцены баннером-юбкой 0.8х6 м (предусмотреть изготовление). Подготовка </w:t>
            </w:r>
            <w:proofErr w:type="spellStart"/>
            <w:r w:rsidRPr="00682C6B">
              <w:rPr>
                <w:rFonts w:eastAsia="Calibri"/>
                <w:sz w:val="22"/>
                <w:szCs w:val="22"/>
                <w:lang w:eastAsia="en-US"/>
              </w:rPr>
              <w:t>плейлиста</w:t>
            </w:r>
            <w:proofErr w:type="spellEnd"/>
            <w:r w:rsidRPr="00682C6B">
              <w:rPr>
                <w:rFonts w:eastAsia="Calibri"/>
                <w:sz w:val="22"/>
                <w:szCs w:val="22"/>
                <w:lang w:eastAsia="en-US"/>
              </w:rPr>
              <w:t xml:space="preserve"> для обеспечения музыкального оформления территории курорта с 9:00 до 13:00 (для создания позитивного праздничного настроения, не допускается агрессивная музыка, русский рэп, шансон).</w:t>
            </w:r>
          </w:p>
          <w:p w14:paraId="5560B03D" w14:textId="77777777" w:rsidR="00166AF3" w:rsidRPr="00682C6B" w:rsidRDefault="00166AF3" w:rsidP="00B2221B">
            <w:pPr>
              <w:rPr>
                <w:rFonts w:eastAsia="Calibri"/>
                <w:sz w:val="22"/>
                <w:szCs w:val="22"/>
                <w:lang w:eastAsia="en-US"/>
              </w:rPr>
            </w:pPr>
            <w:r w:rsidRPr="00682C6B">
              <w:rPr>
                <w:rFonts w:eastAsia="Calibri"/>
                <w:sz w:val="22"/>
                <w:szCs w:val="22"/>
                <w:lang w:eastAsia="en-US"/>
              </w:rPr>
              <w:t>Разработка сценарного плана мероприятий и проведение активностей. Привлечение и координация работы ведущего, ди-</w:t>
            </w:r>
            <w:r w:rsidRPr="00682C6B">
              <w:rPr>
                <w:rFonts w:eastAsia="Calibri"/>
                <w:sz w:val="22"/>
                <w:szCs w:val="22"/>
                <w:lang w:eastAsia="en-US"/>
              </w:rPr>
              <w:lastRenderedPageBreak/>
              <w:t>джея, аниматоров, технического персонала на площадках в ходе мероприятия.</w:t>
            </w:r>
          </w:p>
          <w:p w14:paraId="7955FE08" w14:textId="77777777" w:rsidR="00166AF3" w:rsidRPr="00682C6B" w:rsidRDefault="00166AF3" w:rsidP="00B2221B">
            <w:pPr>
              <w:rPr>
                <w:rFonts w:eastAsia="Calibri"/>
                <w:sz w:val="22"/>
                <w:szCs w:val="22"/>
                <w:lang w:eastAsia="en-US"/>
              </w:rPr>
            </w:pPr>
            <w:r w:rsidRPr="00682C6B">
              <w:rPr>
                <w:rFonts w:eastAsia="Calibri"/>
                <w:sz w:val="22"/>
                <w:szCs w:val="22"/>
                <w:lang w:eastAsia="en-US"/>
              </w:rPr>
              <w:t>Обеспечить следующие пункты в сценарии мероприятия:</w:t>
            </w:r>
          </w:p>
          <w:p w14:paraId="72FF6BFE"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 катание аниматора в ростовом костюме (предоставляет Заказчик) по трассам в течение дня с 9:00 до 12:30, работа на площадке </w:t>
            </w:r>
            <w:proofErr w:type="spellStart"/>
            <w:r w:rsidRPr="00682C6B">
              <w:rPr>
                <w:rFonts w:eastAsia="Calibri"/>
                <w:sz w:val="22"/>
                <w:szCs w:val="22"/>
                <w:lang w:eastAsia="en-US"/>
              </w:rPr>
              <w:t>Азау</w:t>
            </w:r>
            <w:proofErr w:type="spellEnd"/>
            <w:r w:rsidRPr="00682C6B">
              <w:rPr>
                <w:rFonts w:eastAsia="Calibri"/>
                <w:sz w:val="22"/>
                <w:szCs w:val="22"/>
                <w:lang w:eastAsia="en-US"/>
              </w:rPr>
              <w:t xml:space="preserve"> с 12:30 до 17:00.</w:t>
            </w:r>
          </w:p>
          <w:p w14:paraId="4BDEEF7A" w14:textId="77777777" w:rsidR="00166AF3" w:rsidRPr="00682C6B" w:rsidRDefault="00166AF3" w:rsidP="00B2221B">
            <w:pPr>
              <w:rPr>
                <w:rFonts w:eastAsia="Calibri"/>
                <w:sz w:val="22"/>
                <w:szCs w:val="22"/>
                <w:lang w:eastAsia="en-US"/>
              </w:rPr>
            </w:pPr>
            <w:r w:rsidRPr="00682C6B">
              <w:rPr>
                <w:rFonts w:eastAsia="Calibri"/>
                <w:sz w:val="22"/>
                <w:szCs w:val="22"/>
                <w:lang w:eastAsia="en-US"/>
              </w:rPr>
              <w:t>- проезд аниматора в ростовом костюме через разрывной баннер «Открытие сезона» (необходимо изготовление баннера 300х50 см)</w:t>
            </w:r>
          </w:p>
          <w:p w14:paraId="4295ED11"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 торжественный спуск спасателей или спортсменов с </w:t>
            </w:r>
            <w:proofErr w:type="spellStart"/>
            <w:r w:rsidRPr="00682C6B">
              <w:rPr>
                <w:rFonts w:eastAsia="Calibri"/>
                <w:sz w:val="22"/>
                <w:szCs w:val="22"/>
                <w:lang w:eastAsia="en-US"/>
              </w:rPr>
              <w:t>цвето</w:t>
            </w:r>
            <w:proofErr w:type="spellEnd"/>
            <w:r w:rsidRPr="00682C6B">
              <w:rPr>
                <w:rFonts w:eastAsia="Calibri"/>
                <w:sz w:val="22"/>
                <w:szCs w:val="22"/>
                <w:lang w:eastAsia="en-US"/>
              </w:rPr>
              <w:t>-дымовыми шашками</w:t>
            </w:r>
          </w:p>
          <w:p w14:paraId="0CB48589" w14:textId="77777777" w:rsidR="00166AF3" w:rsidRPr="00682C6B" w:rsidRDefault="00166AF3" w:rsidP="00B2221B">
            <w:pPr>
              <w:rPr>
                <w:rFonts w:eastAsia="Calibri"/>
                <w:sz w:val="22"/>
                <w:szCs w:val="22"/>
                <w:lang w:eastAsia="en-US"/>
              </w:rPr>
            </w:pPr>
            <w:r w:rsidRPr="00682C6B">
              <w:rPr>
                <w:rFonts w:eastAsia="Calibri"/>
                <w:sz w:val="22"/>
                <w:szCs w:val="22"/>
                <w:lang w:eastAsia="en-US"/>
              </w:rPr>
              <w:t>- анимационные программы с участием аниматоров с 11:30 до 13:00</w:t>
            </w:r>
          </w:p>
          <w:p w14:paraId="0473A2E1"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 развлекательно-концертная программа на поляне </w:t>
            </w:r>
            <w:proofErr w:type="spellStart"/>
            <w:r w:rsidRPr="00682C6B">
              <w:rPr>
                <w:rFonts w:eastAsia="Calibri"/>
                <w:sz w:val="22"/>
                <w:szCs w:val="22"/>
                <w:lang w:eastAsia="en-US"/>
              </w:rPr>
              <w:t>Азау</w:t>
            </w:r>
            <w:proofErr w:type="spellEnd"/>
            <w:r w:rsidRPr="00682C6B">
              <w:rPr>
                <w:rFonts w:eastAsia="Calibri"/>
                <w:sz w:val="22"/>
                <w:szCs w:val="22"/>
                <w:lang w:eastAsia="en-US"/>
              </w:rPr>
              <w:t xml:space="preserve"> 13:00 – 17:00: ведущий, </w:t>
            </w:r>
            <w:proofErr w:type="spellStart"/>
            <w:r w:rsidRPr="00682C6B">
              <w:rPr>
                <w:rFonts w:eastAsia="Calibri"/>
                <w:sz w:val="22"/>
                <w:szCs w:val="22"/>
                <w:lang w:eastAsia="en-US"/>
              </w:rPr>
              <w:t>диджей</w:t>
            </w:r>
            <w:proofErr w:type="spellEnd"/>
            <w:r w:rsidRPr="00682C6B">
              <w:rPr>
                <w:rFonts w:eastAsia="Calibri"/>
                <w:sz w:val="22"/>
                <w:szCs w:val="22"/>
                <w:lang w:eastAsia="en-US"/>
              </w:rPr>
              <w:t xml:space="preserve">, музыкальная программа, викторина «Кто лучше всего знает правила курорта Эльбрус», дискотека, </w:t>
            </w:r>
            <w:proofErr w:type="spellStart"/>
            <w:r w:rsidRPr="00682C6B">
              <w:rPr>
                <w:rFonts w:eastAsia="Calibri"/>
                <w:sz w:val="22"/>
                <w:szCs w:val="22"/>
                <w:lang w:eastAsia="en-US"/>
              </w:rPr>
              <w:t>файер</w:t>
            </w:r>
            <w:proofErr w:type="spellEnd"/>
            <w:r w:rsidRPr="00682C6B">
              <w:rPr>
                <w:rFonts w:eastAsia="Calibri"/>
                <w:sz w:val="22"/>
                <w:szCs w:val="22"/>
                <w:lang w:eastAsia="en-US"/>
              </w:rPr>
              <w:t>-шоу.</w:t>
            </w:r>
          </w:p>
        </w:tc>
        <w:tc>
          <w:tcPr>
            <w:tcW w:w="1984" w:type="dxa"/>
          </w:tcPr>
          <w:p w14:paraId="633C3780" w14:textId="77777777" w:rsidR="00166AF3" w:rsidRPr="00682C6B" w:rsidRDefault="00166AF3" w:rsidP="00B2221B">
            <w:pPr>
              <w:rPr>
                <w:rFonts w:eastAsia="Calibri"/>
                <w:sz w:val="22"/>
                <w:szCs w:val="22"/>
                <w:lang w:eastAsia="en-US"/>
              </w:rPr>
            </w:pPr>
          </w:p>
        </w:tc>
      </w:tr>
      <w:tr w:rsidR="00166AF3" w:rsidRPr="00682C6B" w14:paraId="000F6F04" w14:textId="77777777" w:rsidTr="00CE252C">
        <w:tc>
          <w:tcPr>
            <w:tcW w:w="454" w:type="dxa"/>
          </w:tcPr>
          <w:p w14:paraId="21F3CE11" w14:textId="77777777" w:rsidR="00166AF3" w:rsidRPr="00682C6B" w:rsidRDefault="00166AF3" w:rsidP="00B2221B">
            <w:pPr>
              <w:widowControl w:val="0"/>
              <w:contextualSpacing/>
            </w:pPr>
            <w:r w:rsidRPr="00682C6B">
              <w:t>2.</w:t>
            </w:r>
          </w:p>
        </w:tc>
        <w:tc>
          <w:tcPr>
            <w:tcW w:w="1531" w:type="dxa"/>
          </w:tcPr>
          <w:p w14:paraId="21353892" w14:textId="77777777" w:rsidR="00166AF3" w:rsidRPr="00682C6B" w:rsidRDefault="00166AF3" w:rsidP="00B2221B">
            <w:pPr>
              <w:widowControl w:val="0"/>
              <w:contextualSpacing/>
            </w:pPr>
            <w:r w:rsidRPr="00682C6B">
              <w:t>Проведение рекламной кампании мероприятия</w:t>
            </w:r>
          </w:p>
        </w:tc>
        <w:tc>
          <w:tcPr>
            <w:tcW w:w="6350" w:type="dxa"/>
          </w:tcPr>
          <w:p w14:paraId="11C7FD14" w14:textId="77777777" w:rsidR="00166AF3" w:rsidRPr="00682C6B" w:rsidRDefault="00166AF3" w:rsidP="00B2221B">
            <w:pPr>
              <w:jc w:val="both"/>
              <w:rPr>
                <w:rFonts w:eastAsia="Calibri"/>
                <w:sz w:val="22"/>
                <w:szCs w:val="22"/>
                <w:lang w:eastAsia="en-US"/>
              </w:rPr>
            </w:pPr>
            <w:r w:rsidRPr="00682C6B">
              <w:rPr>
                <w:rFonts w:eastAsia="Calibri"/>
                <w:sz w:val="22"/>
                <w:szCs w:val="22"/>
                <w:lang w:eastAsia="en-US"/>
              </w:rPr>
              <w:t xml:space="preserve">Печать </w:t>
            </w:r>
            <w:proofErr w:type="spellStart"/>
            <w:r w:rsidRPr="00682C6B">
              <w:rPr>
                <w:rFonts w:eastAsia="Calibri"/>
                <w:sz w:val="22"/>
                <w:szCs w:val="22"/>
                <w:lang w:eastAsia="en-US"/>
              </w:rPr>
              <w:t>флаеров</w:t>
            </w:r>
            <w:proofErr w:type="spellEnd"/>
            <w:r w:rsidRPr="00682C6B">
              <w:rPr>
                <w:rFonts w:eastAsia="Calibri"/>
                <w:sz w:val="22"/>
                <w:szCs w:val="22"/>
                <w:lang w:eastAsia="en-US"/>
              </w:rPr>
              <w:t xml:space="preserve"> тиражом 500 шт., полноцветная двусторонняя печать</w:t>
            </w:r>
          </w:p>
          <w:p w14:paraId="4044990B" w14:textId="77777777" w:rsidR="00166AF3" w:rsidRPr="00682C6B" w:rsidRDefault="00166AF3" w:rsidP="00B2221B">
            <w:pPr>
              <w:jc w:val="both"/>
              <w:rPr>
                <w:rFonts w:eastAsia="Calibri"/>
                <w:sz w:val="22"/>
                <w:szCs w:val="22"/>
                <w:lang w:eastAsia="en-US"/>
              </w:rPr>
            </w:pPr>
            <w:r w:rsidRPr="00682C6B">
              <w:rPr>
                <w:rFonts w:eastAsia="Calibri"/>
                <w:sz w:val="22"/>
                <w:szCs w:val="22"/>
                <w:lang w:eastAsia="en-US"/>
              </w:rPr>
              <w:t>Печать плакатов размером А3, тираж 30 шт., полноцветная печать.</w:t>
            </w:r>
          </w:p>
          <w:p w14:paraId="22B01E5A" w14:textId="77777777" w:rsidR="00166AF3" w:rsidRPr="00682C6B" w:rsidRDefault="00166AF3" w:rsidP="00B2221B">
            <w:pPr>
              <w:jc w:val="both"/>
              <w:rPr>
                <w:rFonts w:eastAsia="Calibri"/>
                <w:sz w:val="22"/>
                <w:szCs w:val="22"/>
                <w:lang w:eastAsia="en-US"/>
              </w:rPr>
            </w:pPr>
            <w:r w:rsidRPr="00682C6B">
              <w:rPr>
                <w:rFonts w:eastAsia="Calibri"/>
                <w:sz w:val="22"/>
                <w:szCs w:val="22"/>
                <w:lang w:eastAsia="en-US"/>
              </w:rPr>
              <w:t xml:space="preserve">Печать наклеек на </w:t>
            </w:r>
            <w:proofErr w:type="spellStart"/>
            <w:r w:rsidRPr="00682C6B">
              <w:rPr>
                <w:rFonts w:eastAsia="Calibri"/>
                <w:sz w:val="22"/>
                <w:szCs w:val="22"/>
                <w:lang w:eastAsia="en-US"/>
              </w:rPr>
              <w:t>штендеры</w:t>
            </w:r>
            <w:proofErr w:type="spellEnd"/>
            <w:r w:rsidRPr="00682C6B">
              <w:rPr>
                <w:rFonts w:eastAsia="Calibri"/>
                <w:sz w:val="22"/>
                <w:szCs w:val="22"/>
                <w:lang w:eastAsia="en-US"/>
              </w:rPr>
              <w:t xml:space="preserve"> формата А1, полноцветная печать.  Макеты предоставляет заказчик. Доставка на курорт обеспечивается за 5 дней до даты проведения мероприятия.</w:t>
            </w:r>
          </w:p>
        </w:tc>
        <w:tc>
          <w:tcPr>
            <w:tcW w:w="1984" w:type="dxa"/>
          </w:tcPr>
          <w:p w14:paraId="598936FD" w14:textId="77777777" w:rsidR="00166AF3" w:rsidRPr="00682C6B" w:rsidRDefault="00166AF3" w:rsidP="00B2221B">
            <w:pPr>
              <w:rPr>
                <w:rFonts w:eastAsia="Calibri"/>
                <w:sz w:val="22"/>
                <w:szCs w:val="22"/>
                <w:lang w:eastAsia="en-US"/>
              </w:rPr>
            </w:pPr>
          </w:p>
        </w:tc>
      </w:tr>
      <w:tr w:rsidR="00166AF3" w:rsidRPr="00682C6B" w14:paraId="0FAC3741" w14:textId="77777777" w:rsidTr="00CE252C">
        <w:tc>
          <w:tcPr>
            <w:tcW w:w="454" w:type="dxa"/>
          </w:tcPr>
          <w:p w14:paraId="6B229D87" w14:textId="77777777" w:rsidR="00166AF3" w:rsidRPr="00682C6B" w:rsidRDefault="00166AF3" w:rsidP="00B2221B">
            <w:pPr>
              <w:widowControl w:val="0"/>
              <w:contextualSpacing/>
            </w:pPr>
            <w:r w:rsidRPr="00682C6B">
              <w:t>3</w:t>
            </w:r>
          </w:p>
        </w:tc>
        <w:tc>
          <w:tcPr>
            <w:tcW w:w="1531" w:type="dxa"/>
          </w:tcPr>
          <w:p w14:paraId="2A024346" w14:textId="77777777" w:rsidR="00166AF3" w:rsidRPr="00682C6B" w:rsidRDefault="00166AF3" w:rsidP="00B2221B">
            <w:pPr>
              <w:widowControl w:val="0"/>
              <w:contextualSpacing/>
            </w:pPr>
            <w:r w:rsidRPr="00682C6B">
              <w:t>Фото и видеосъемка</w:t>
            </w:r>
          </w:p>
        </w:tc>
        <w:tc>
          <w:tcPr>
            <w:tcW w:w="6350" w:type="dxa"/>
          </w:tcPr>
          <w:p w14:paraId="33DBA607" w14:textId="77777777" w:rsidR="00166AF3" w:rsidRPr="00682C6B" w:rsidRDefault="00166AF3" w:rsidP="00B2221B">
            <w:pPr>
              <w:widowControl w:val="0"/>
              <w:rPr>
                <w:rFonts w:eastAsia="Calibri"/>
                <w:bCs/>
                <w:sz w:val="22"/>
                <w:szCs w:val="22"/>
                <w:lang w:eastAsia="en-US"/>
              </w:rPr>
            </w:pPr>
            <w:r w:rsidRPr="00682C6B">
              <w:rPr>
                <w:rFonts w:eastAsia="Calibri"/>
                <w:sz w:val="22"/>
                <w:szCs w:val="22"/>
                <w:lang w:eastAsia="en-US"/>
              </w:rPr>
              <w:t xml:space="preserve">Выполнить </w:t>
            </w:r>
            <w:r w:rsidRPr="00682C6B">
              <w:rPr>
                <w:rFonts w:eastAsia="Calibri"/>
                <w:bCs/>
                <w:sz w:val="22"/>
                <w:szCs w:val="22"/>
                <w:lang w:eastAsia="en-US"/>
              </w:rPr>
              <w:t xml:space="preserve">репортажную и спортивную фотосъемку мероприятия: общие виды площадки мероприятия с </w:t>
            </w:r>
            <w:proofErr w:type="spellStart"/>
            <w:r w:rsidRPr="00682C6B">
              <w:rPr>
                <w:rFonts w:eastAsia="Calibri"/>
                <w:bCs/>
                <w:sz w:val="22"/>
                <w:szCs w:val="22"/>
                <w:lang w:eastAsia="en-US"/>
              </w:rPr>
              <w:t>брендированием</w:t>
            </w:r>
            <w:proofErr w:type="spellEnd"/>
            <w:r w:rsidRPr="00682C6B">
              <w:rPr>
                <w:rFonts w:eastAsia="Calibri"/>
                <w:bCs/>
                <w:sz w:val="22"/>
                <w:szCs w:val="22"/>
                <w:lang w:eastAsia="en-US"/>
              </w:rPr>
              <w:t xml:space="preserve">, разноплановые фотографии гостей курорта, репортажные фотографии, отражающие все сценарные активности программы. Обработка фотографий и предоставление Заказчику в двух вариантах – максимальное разрешение </w:t>
            </w:r>
            <w:r w:rsidRPr="00682C6B">
              <w:rPr>
                <w:rFonts w:eastAsia="Calibri"/>
                <w:bCs/>
                <w:sz w:val="22"/>
                <w:szCs w:val="22"/>
                <w:lang w:val="en-US" w:eastAsia="en-US"/>
              </w:rPr>
              <w:t>Hi</w:t>
            </w:r>
            <w:r w:rsidRPr="00682C6B">
              <w:rPr>
                <w:rFonts w:eastAsia="Calibri"/>
                <w:bCs/>
                <w:sz w:val="22"/>
                <w:szCs w:val="22"/>
                <w:lang w:eastAsia="en-US"/>
              </w:rPr>
              <w:t>-</w:t>
            </w:r>
            <w:r w:rsidRPr="00682C6B">
              <w:rPr>
                <w:rFonts w:eastAsia="Calibri"/>
                <w:bCs/>
                <w:sz w:val="22"/>
                <w:szCs w:val="22"/>
                <w:lang w:val="en-US" w:eastAsia="en-US"/>
              </w:rPr>
              <w:t>Res</w:t>
            </w:r>
            <w:r w:rsidRPr="00682C6B">
              <w:rPr>
                <w:rFonts w:eastAsia="Calibri"/>
                <w:bCs/>
                <w:sz w:val="22"/>
                <w:szCs w:val="22"/>
                <w:lang w:eastAsia="en-US"/>
              </w:rPr>
              <w:t xml:space="preserve">, формат </w:t>
            </w:r>
            <w:r w:rsidRPr="00682C6B">
              <w:rPr>
                <w:rFonts w:eastAsia="Calibri"/>
                <w:bCs/>
                <w:sz w:val="22"/>
                <w:szCs w:val="22"/>
                <w:lang w:val="en-US" w:eastAsia="en-US"/>
              </w:rPr>
              <w:t>jpeg</w:t>
            </w:r>
            <w:r w:rsidRPr="00682C6B">
              <w:rPr>
                <w:rFonts w:eastAsia="Calibri"/>
                <w:bCs/>
                <w:sz w:val="22"/>
                <w:szCs w:val="22"/>
                <w:lang w:eastAsia="en-US"/>
              </w:rPr>
              <w:t xml:space="preserve">, и экранное разрешение, формат </w:t>
            </w:r>
            <w:r w:rsidRPr="00682C6B">
              <w:rPr>
                <w:rFonts w:eastAsia="Calibri"/>
                <w:bCs/>
                <w:sz w:val="22"/>
                <w:szCs w:val="22"/>
                <w:lang w:val="en-US" w:eastAsia="en-US"/>
              </w:rPr>
              <w:t>jpeg</w:t>
            </w:r>
            <w:r w:rsidRPr="00682C6B">
              <w:rPr>
                <w:rFonts w:eastAsia="Calibri"/>
                <w:bCs/>
                <w:sz w:val="22"/>
                <w:szCs w:val="22"/>
                <w:lang w:eastAsia="en-US"/>
              </w:rPr>
              <w:t>.</w:t>
            </w:r>
          </w:p>
          <w:p w14:paraId="0C7D2CF8" w14:textId="77777777" w:rsidR="00166AF3" w:rsidRPr="00682C6B" w:rsidRDefault="00166AF3" w:rsidP="00B2221B">
            <w:pPr>
              <w:widowControl w:val="0"/>
              <w:rPr>
                <w:rFonts w:eastAsia="Calibri"/>
                <w:bCs/>
                <w:sz w:val="22"/>
                <w:szCs w:val="22"/>
                <w:lang w:eastAsia="en-US"/>
              </w:rPr>
            </w:pPr>
            <w:r w:rsidRPr="00682C6B">
              <w:rPr>
                <w:rFonts w:eastAsia="Calibri"/>
                <w:bCs/>
                <w:sz w:val="22"/>
                <w:szCs w:val="22"/>
                <w:lang w:eastAsia="en-US"/>
              </w:rPr>
              <w:t xml:space="preserve">Технические характеристики фотоматериалов: осуществляется на цифровой зеркальный фотоаппарат с полноразмерной матрицей. </w:t>
            </w:r>
          </w:p>
          <w:p w14:paraId="3932D214" w14:textId="77777777" w:rsidR="00166AF3" w:rsidRPr="00682C6B" w:rsidRDefault="00166AF3" w:rsidP="00B2221B">
            <w:pPr>
              <w:widowControl w:val="0"/>
              <w:rPr>
                <w:rFonts w:eastAsia="Calibri"/>
                <w:bCs/>
                <w:sz w:val="22"/>
                <w:szCs w:val="22"/>
                <w:lang w:eastAsia="en-US"/>
              </w:rPr>
            </w:pPr>
            <w:r w:rsidRPr="00682C6B">
              <w:rPr>
                <w:rFonts w:eastAsia="Calibri"/>
                <w:bCs/>
                <w:sz w:val="22"/>
                <w:szCs w:val="22"/>
                <w:lang w:eastAsia="en-US"/>
              </w:rPr>
              <w:t xml:space="preserve">Выполнить видеосъемку мероприятия, в том числе с использованием </w:t>
            </w:r>
            <w:proofErr w:type="spellStart"/>
            <w:r w:rsidRPr="00682C6B">
              <w:rPr>
                <w:rFonts w:eastAsia="Calibri"/>
                <w:bCs/>
                <w:sz w:val="22"/>
                <w:szCs w:val="22"/>
                <w:lang w:eastAsia="en-US"/>
              </w:rPr>
              <w:t>квадрокоптера</w:t>
            </w:r>
            <w:proofErr w:type="spellEnd"/>
            <w:r w:rsidRPr="00682C6B">
              <w:rPr>
                <w:rFonts w:eastAsia="Calibri"/>
                <w:bCs/>
                <w:sz w:val="22"/>
                <w:szCs w:val="22"/>
                <w:lang w:eastAsia="en-US"/>
              </w:rPr>
              <w:t xml:space="preserve">. Выполнить монтаж итогового видеоклипа с включением </w:t>
            </w:r>
            <w:proofErr w:type="spellStart"/>
            <w:r w:rsidRPr="00682C6B">
              <w:rPr>
                <w:rFonts w:eastAsia="Calibri"/>
                <w:bCs/>
                <w:sz w:val="22"/>
                <w:szCs w:val="22"/>
                <w:lang w:eastAsia="en-US"/>
              </w:rPr>
              <w:t>брендинга</w:t>
            </w:r>
            <w:proofErr w:type="spellEnd"/>
            <w:r w:rsidRPr="00682C6B">
              <w:rPr>
                <w:rFonts w:eastAsia="Calibri"/>
                <w:bCs/>
                <w:sz w:val="22"/>
                <w:szCs w:val="22"/>
                <w:lang w:eastAsia="en-US"/>
              </w:rPr>
              <w:t xml:space="preserve"> Заказчика.</w:t>
            </w:r>
          </w:p>
          <w:p w14:paraId="6DB214A4" w14:textId="77777777" w:rsidR="00166AF3" w:rsidRPr="00682C6B" w:rsidRDefault="00166AF3" w:rsidP="00B2221B">
            <w:pPr>
              <w:widowControl w:val="0"/>
              <w:rPr>
                <w:rFonts w:eastAsia="Calibri"/>
                <w:sz w:val="22"/>
                <w:szCs w:val="22"/>
                <w:lang w:eastAsia="en-US"/>
              </w:rPr>
            </w:pPr>
            <w:r w:rsidRPr="00682C6B">
              <w:rPr>
                <w:rFonts w:eastAsia="Calibri"/>
                <w:bCs/>
                <w:sz w:val="22"/>
                <w:szCs w:val="22"/>
                <w:lang w:eastAsia="en-US"/>
              </w:rPr>
              <w:t>Формирование путем фотосъемки позитивного и привлекательного образа ВТРК «Эльбрус» как популярного места для семейного отдыха, популяризации курорта, а также информирования об объектах горнолыжной, развлекательной инфраструктур и сервиса. Все исключительные авторские и смежные права на все фотоматериалы должны быть переданы Заказчику на условии исключительной лицензии без ограничения территории и способов использования. Права на все составные элементы фотоматериалов должны предусматривать возможность использования, как в составе, так и самостоятельно.</w:t>
            </w:r>
          </w:p>
        </w:tc>
        <w:tc>
          <w:tcPr>
            <w:tcW w:w="1984" w:type="dxa"/>
          </w:tcPr>
          <w:p w14:paraId="63CECD70" w14:textId="77777777" w:rsidR="00166AF3" w:rsidRPr="00682C6B" w:rsidRDefault="00166AF3" w:rsidP="00B2221B">
            <w:pPr>
              <w:rPr>
                <w:rFonts w:eastAsia="Calibri"/>
                <w:sz w:val="22"/>
                <w:szCs w:val="22"/>
                <w:lang w:eastAsia="en-US"/>
              </w:rPr>
            </w:pPr>
          </w:p>
        </w:tc>
      </w:tr>
      <w:tr w:rsidR="00166AF3" w:rsidRPr="00682C6B" w14:paraId="29BA5E7B" w14:textId="77777777" w:rsidTr="00CE252C">
        <w:tc>
          <w:tcPr>
            <w:tcW w:w="454" w:type="dxa"/>
          </w:tcPr>
          <w:p w14:paraId="5CD06BDD" w14:textId="77777777" w:rsidR="00166AF3" w:rsidRPr="00682C6B" w:rsidRDefault="00166AF3" w:rsidP="00B2221B">
            <w:pPr>
              <w:rPr>
                <w:bCs/>
              </w:rPr>
            </w:pPr>
            <w:r w:rsidRPr="00682C6B">
              <w:rPr>
                <w:bCs/>
              </w:rPr>
              <w:t>5.</w:t>
            </w:r>
          </w:p>
        </w:tc>
        <w:tc>
          <w:tcPr>
            <w:tcW w:w="1531" w:type="dxa"/>
          </w:tcPr>
          <w:p w14:paraId="42C6E06A" w14:textId="77777777" w:rsidR="00166AF3" w:rsidRPr="00682C6B" w:rsidRDefault="00166AF3" w:rsidP="00B2221B">
            <w:pPr>
              <w:rPr>
                <w:bCs/>
              </w:rPr>
            </w:pPr>
            <w:r w:rsidRPr="00682C6B">
              <w:rPr>
                <w:bCs/>
              </w:rPr>
              <w:t>Анимация</w:t>
            </w:r>
          </w:p>
          <w:p w14:paraId="629C2842" w14:textId="77777777" w:rsidR="00166AF3" w:rsidRPr="00682C6B" w:rsidRDefault="00166AF3" w:rsidP="00B2221B">
            <w:pPr>
              <w:widowControl w:val="0"/>
              <w:contextualSpacing/>
            </w:pPr>
          </w:p>
        </w:tc>
        <w:tc>
          <w:tcPr>
            <w:tcW w:w="6350" w:type="dxa"/>
          </w:tcPr>
          <w:p w14:paraId="1BC15F72" w14:textId="77777777" w:rsidR="00166AF3" w:rsidRPr="00682C6B" w:rsidRDefault="00166AF3" w:rsidP="00B2221B">
            <w:pPr>
              <w:rPr>
                <w:rFonts w:eastAsia="Calibri"/>
                <w:sz w:val="22"/>
                <w:szCs w:val="22"/>
                <w:lang w:eastAsia="en-US"/>
              </w:rPr>
            </w:pPr>
            <w:r w:rsidRPr="00682C6B">
              <w:rPr>
                <w:rFonts w:eastAsia="Calibri"/>
                <w:sz w:val="22"/>
                <w:szCs w:val="22"/>
                <w:lang w:eastAsia="en-US"/>
              </w:rPr>
              <w:t>Для проведения мероприятия организовать:</w:t>
            </w:r>
          </w:p>
          <w:p w14:paraId="6477485E"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Работу профессионального аниматора в костюме талисмана курорта, уверенно катающегося на лыжах или сноуборде, с 9:00 до 17:00. Кандидатуру аниматора необходимо предоставить для рассмотрения Заказчику не позднее чем за 10 рабочих дней до даты мероприятия. </w:t>
            </w:r>
          </w:p>
          <w:p w14:paraId="4F202194" w14:textId="77777777" w:rsidR="00166AF3" w:rsidRPr="00682C6B" w:rsidRDefault="00166AF3" w:rsidP="00B2221B">
            <w:pPr>
              <w:rPr>
                <w:rFonts w:eastAsia="Calibri"/>
                <w:sz w:val="22"/>
                <w:szCs w:val="22"/>
                <w:lang w:eastAsia="en-US"/>
              </w:rPr>
            </w:pPr>
            <w:r w:rsidRPr="00682C6B">
              <w:rPr>
                <w:rFonts w:eastAsia="Calibri"/>
                <w:sz w:val="22"/>
                <w:szCs w:val="22"/>
                <w:lang w:eastAsia="en-US"/>
              </w:rPr>
              <w:t xml:space="preserve">Работу детской анимации с 11:00 до 13:00 с опытом работы на культурно-массовых мероприятиях не менее 1-го года в количестве 2 человек: аниматоры в костюме снеговика и снежинки. </w:t>
            </w:r>
          </w:p>
          <w:p w14:paraId="1EB50608" w14:textId="77777777" w:rsidR="00166AF3" w:rsidRPr="00682C6B" w:rsidRDefault="00166AF3" w:rsidP="00B2221B">
            <w:pPr>
              <w:rPr>
                <w:rFonts w:eastAsia="Calibri"/>
                <w:sz w:val="22"/>
                <w:szCs w:val="22"/>
                <w:lang w:eastAsia="en-US"/>
              </w:rPr>
            </w:pPr>
            <w:r w:rsidRPr="00682C6B">
              <w:rPr>
                <w:rFonts w:eastAsia="Calibri"/>
                <w:sz w:val="22"/>
                <w:szCs w:val="22"/>
                <w:lang w:eastAsia="en-US"/>
              </w:rPr>
              <w:lastRenderedPageBreak/>
              <w:t xml:space="preserve">Привлечение ведущего (1 чел.), который должен обладать четкой дикцией, грамотной речью, опрятным внешним видом с 13:00 до 17:00; </w:t>
            </w:r>
          </w:p>
          <w:p w14:paraId="21B51D87" w14:textId="77777777" w:rsidR="00166AF3" w:rsidRPr="00682C6B" w:rsidRDefault="00166AF3" w:rsidP="00B2221B">
            <w:pPr>
              <w:rPr>
                <w:rFonts w:eastAsia="Calibri"/>
                <w:sz w:val="22"/>
                <w:szCs w:val="22"/>
                <w:lang w:eastAsia="en-US"/>
              </w:rPr>
            </w:pPr>
            <w:r w:rsidRPr="00682C6B">
              <w:rPr>
                <w:rFonts w:eastAsia="Calibri"/>
                <w:sz w:val="22"/>
                <w:szCs w:val="22"/>
                <w:lang w:eastAsia="en-US"/>
              </w:rPr>
              <w:t>Для обеспечения музыкального сопровождения мероприятия с 11:00 до 17:00 привлечь профессионального ведущего/ди-джея с опытом работы на культурно-массовых мероприятиях не менее 1-го года. Ди-джей должен обладать хорошим музыкальным вкусом, опрятным внешним видом. Ди-джей должен подготовить тематическую и прочую подборку музыки хронометражем, соответствующим согласованному сторонами сценарию. Звуковое оборудование обеспечивается Исполнителем.</w:t>
            </w:r>
          </w:p>
        </w:tc>
        <w:tc>
          <w:tcPr>
            <w:tcW w:w="1984" w:type="dxa"/>
          </w:tcPr>
          <w:p w14:paraId="3C3A757F" w14:textId="77777777" w:rsidR="00166AF3" w:rsidRPr="00682C6B" w:rsidRDefault="00166AF3" w:rsidP="00B2221B">
            <w:pPr>
              <w:rPr>
                <w:rFonts w:eastAsia="Calibri"/>
                <w:sz w:val="22"/>
                <w:szCs w:val="22"/>
                <w:lang w:eastAsia="en-US"/>
              </w:rPr>
            </w:pPr>
          </w:p>
        </w:tc>
      </w:tr>
      <w:tr w:rsidR="00166AF3" w:rsidRPr="00682C6B" w14:paraId="15D3E9F5" w14:textId="77777777" w:rsidTr="00CE252C">
        <w:tc>
          <w:tcPr>
            <w:tcW w:w="8335" w:type="dxa"/>
            <w:gridSpan w:val="3"/>
            <w:vMerge w:val="restart"/>
          </w:tcPr>
          <w:p w14:paraId="6DC76A40" w14:textId="77777777" w:rsidR="00166AF3" w:rsidRPr="00682C6B" w:rsidRDefault="00166AF3" w:rsidP="00B2221B">
            <w:pPr>
              <w:tabs>
                <w:tab w:val="left" w:pos="421"/>
              </w:tabs>
              <w:jc w:val="right"/>
              <w:rPr>
                <w:bCs/>
              </w:rPr>
            </w:pPr>
            <w:r w:rsidRPr="00682C6B">
              <w:rPr>
                <w:bCs/>
              </w:rPr>
              <w:t>Общая стоимость</w:t>
            </w:r>
          </w:p>
          <w:p w14:paraId="164403BA" w14:textId="77777777" w:rsidR="00166AF3" w:rsidRPr="00682C6B" w:rsidRDefault="00166AF3" w:rsidP="00B2221B">
            <w:pPr>
              <w:tabs>
                <w:tab w:val="left" w:pos="421"/>
              </w:tabs>
              <w:jc w:val="right"/>
              <w:rPr>
                <w:bCs/>
              </w:rPr>
            </w:pPr>
            <w:r w:rsidRPr="00682C6B">
              <w:rPr>
                <w:bCs/>
              </w:rPr>
              <w:t>В том числе НДС 20%</w:t>
            </w:r>
          </w:p>
          <w:p w14:paraId="4A4FAE64" w14:textId="77777777" w:rsidR="00166AF3" w:rsidRPr="00682C6B" w:rsidRDefault="00166AF3" w:rsidP="00B2221B">
            <w:pPr>
              <w:tabs>
                <w:tab w:val="left" w:pos="421"/>
              </w:tabs>
              <w:jc w:val="right"/>
              <w:rPr>
                <w:bCs/>
              </w:rPr>
            </w:pPr>
            <w:r w:rsidRPr="00682C6B">
              <w:rPr>
                <w:b/>
                <w:bCs/>
              </w:rPr>
              <w:t>Итоговая стоимость</w:t>
            </w:r>
          </w:p>
        </w:tc>
        <w:tc>
          <w:tcPr>
            <w:tcW w:w="1984" w:type="dxa"/>
          </w:tcPr>
          <w:p w14:paraId="6DE21887" w14:textId="77777777" w:rsidR="00166AF3" w:rsidRPr="00682C6B" w:rsidRDefault="00166AF3" w:rsidP="00B2221B">
            <w:pPr>
              <w:tabs>
                <w:tab w:val="left" w:pos="421"/>
              </w:tabs>
              <w:jc w:val="both"/>
              <w:rPr>
                <w:bCs/>
              </w:rPr>
            </w:pPr>
          </w:p>
        </w:tc>
      </w:tr>
      <w:tr w:rsidR="00166AF3" w:rsidRPr="00682C6B" w14:paraId="1F96C4BB" w14:textId="77777777" w:rsidTr="00CE252C">
        <w:tc>
          <w:tcPr>
            <w:tcW w:w="8335" w:type="dxa"/>
            <w:gridSpan w:val="3"/>
            <w:vMerge/>
          </w:tcPr>
          <w:p w14:paraId="7DC319AB" w14:textId="77777777" w:rsidR="00166AF3" w:rsidRPr="00682C6B" w:rsidRDefault="00166AF3" w:rsidP="00B2221B">
            <w:pPr>
              <w:tabs>
                <w:tab w:val="left" w:pos="421"/>
              </w:tabs>
              <w:jc w:val="right"/>
              <w:rPr>
                <w:bCs/>
              </w:rPr>
            </w:pPr>
          </w:p>
        </w:tc>
        <w:tc>
          <w:tcPr>
            <w:tcW w:w="1984" w:type="dxa"/>
          </w:tcPr>
          <w:p w14:paraId="40BCA1C4" w14:textId="77777777" w:rsidR="00166AF3" w:rsidRPr="00682C6B" w:rsidRDefault="00166AF3" w:rsidP="00B2221B">
            <w:pPr>
              <w:tabs>
                <w:tab w:val="left" w:pos="421"/>
              </w:tabs>
              <w:jc w:val="both"/>
              <w:rPr>
                <w:bCs/>
              </w:rPr>
            </w:pPr>
          </w:p>
        </w:tc>
      </w:tr>
      <w:tr w:rsidR="00166AF3" w:rsidRPr="00682C6B" w14:paraId="47D5C9A2" w14:textId="77777777" w:rsidTr="00CE252C">
        <w:tc>
          <w:tcPr>
            <w:tcW w:w="8335" w:type="dxa"/>
            <w:gridSpan w:val="3"/>
            <w:vMerge/>
          </w:tcPr>
          <w:p w14:paraId="7605FC51" w14:textId="77777777" w:rsidR="00166AF3" w:rsidRPr="00682C6B" w:rsidRDefault="00166AF3" w:rsidP="00B2221B">
            <w:pPr>
              <w:tabs>
                <w:tab w:val="left" w:pos="421"/>
              </w:tabs>
              <w:jc w:val="right"/>
              <w:rPr>
                <w:b/>
                <w:bCs/>
              </w:rPr>
            </w:pPr>
          </w:p>
        </w:tc>
        <w:tc>
          <w:tcPr>
            <w:tcW w:w="1984" w:type="dxa"/>
          </w:tcPr>
          <w:p w14:paraId="5EADAD14" w14:textId="77777777" w:rsidR="00166AF3" w:rsidRPr="00682C6B" w:rsidRDefault="00166AF3" w:rsidP="00B2221B">
            <w:pPr>
              <w:tabs>
                <w:tab w:val="left" w:pos="421"/>
              </w:tabs>
              <w:jc w:val="both"/>
              <w:rPr>
                <w:bCs/>
              </w:rPr>
            </w:pPr>
          </w:p>
        </w:tc>
      </w:tr>
    </w:tbl>
    <w:p w14:paraId="6FA51EDF" w14:textId="77777777" w:rsidR="00166AF3" w:rsidRPr="002B1681" w:rsidRDefault="00166AF3" w:rsidP="00166AF3">
      <w:pPr>
        <w:keepNext/>
        <w:jc w:val="right"/>
        <w:outlineLvl w:val="5"/>
        <w:rPr>
          <w:b/>
        </w:rPr>
      </w:pPr>
    </w:p>
    <w:p w14:paraId="2C9E34BE" w14:textId="77777777" w:rsidR="00166AF3" w:rsidRPr="002B1681" w:rsidRDefault="00166AF3" w:rsidP="00166AF3">
      <w:pPr>
        <w:keepNext/>
        <w:outlineLvl w:val="5"/>
        <w:rPr>
          <w:b/>
          <w:sz w:val="4"/>
          <w:szCs w:val="4"/>
        </w:rPr>
      </w:pPr>
      <w:bookmarkStart w:id="9" w:name="_gjdgxs" w:colFirst="0" w:colLast="0"/>
      <w:bookmarkEnd w:id="9"/>
    </w:p>
    <w:tbl>
      <w:tblPr>
        <w:tblpPr w:leftFromText="180" w:rightFromText="180" w:vertAnchor="text" w:horzAnchor="margin" w:tblpXSpec="center" w:tblpY="154"/>
        <w:tblW w:w="9637" w:type="dxa"/>
        <w:tblLayout w:type="fixed"/>
        <w:tblCellMar>
          <w:left w:w="10" w:type="dxa"/>
          <w:right w:w="10" w:type="dxa"/>
        </w:tblCellMar>
        <w:tblLook w:val="0000" w:firstRow="0" w:lastRow="0" w:firstColumn="0" w:lastColumn="0" w:noHBand="0" w:noVBand="0"/>
      </w:tblPr>
      <w:tblGrid>
        <w:gridCol w:w="4972"/>
        <w:gridCol w:w="4665"/>
      </w:tblGrid>
      <w:tr w:rsidR="00166AF3" w:rsidRPr="002B1681" w14:paraId="584CE14B" w14:textId="77777777" w:rsidTr="00B2221B">
        <w:tc>
          <w:tcPr>
            <w:tcW w:w="4972" w:type="dxa"/>
            <w:tcMar>
              <w:top w:w="55" w:type="dxa"/>
              <w:left w:w="55" w:type="dxa"/>
              <w:bottom w:w="55" w:type="dxa"/>
              <w:right w:w="55" w:type="dxa"/>
            </w:tcMar>
          </w:tcPr>
          <w:p w14:paraId="4C5A2DDF" w14:textId="77777777" w:rsidR="00166AF3" w:rsidRPr="002B1681" w:rsidRDefault="00166AF3" w:rsidP="00B2221B">
            <w:pPr>
              <w:widowControl w:val="0"/>
              <w:tabs>
                <w:tab w:val="left" w:pos="993"/>
              </w:tabs>
              <w:autoSpaceDE w:val="0"/>
              <w:autoSpaceDN w:val="0"/>
              <w:adjustRightInd w:val="0"/>
              <w:jc w:val="center"/>
              <w:rPr>
                <w:b/>
                <w:color w:val="000000"/>
              </w:rPr>
            </w:pPr>
            <w:r w:rsidRPr="002B1681">
              <w:rPr>
                <w:b/>
                <w:color w:val="000000"/>
              </w:rPr>
              <w:t>От Исполнителя:</w:t>
            </w:r>
          </w:p>
          <w:p w14:paraId="3A9E9D7A" w14:textId="77777777" w:rsidR="00166AF3" w:rsidRPr="002B1681" w:rsidRDefault="00166AF3" w:rsidP="00B2221B">
            <w:pPr>
              <w:widowControl w:val="0"/>
              <w:tabs>
                <w:tab w:val="left" w:pos="993"/>
              </w:tabs>
              <w:autoSpaceDE w:val="0"/>
              <w:autoSpaceDN w:val="0"/>
              <w:adjustRightInd w:val="0"/>
              <w:jc w:val="center"/>
              <w:rPr>
                <w:color w:val="000000"/>
              </w:rPr>
            </w:pPr>
            <w:r w:rsidRPr="002B1681">
              <w:rPr>
                <w:color w:val="000000"/>
              </w:rPr>
              <w:t>_________________/____________ /</w:t>
            </w:r>
          </w:p>
          <w:p w14:paraId="720C2683" w14:textId="77777777" w:rsidR="00166AF3" w:rsidRPr="002B1681" w:rsidRDefault="00166AF3" w:rsidP="00B2221B">
            <w:pPr>
              <w:widowControl w:val="0"/>
              <w:tabs>
                <w:tab w:val="left" w:pos="1134"/>
              </w:tabs>
              <w:autoSpaceDE w:val="0"/>
              <w:autoSpaceDN w:val="0"/>
              <w:adjustRightInd w:val="0"/>
              <w:ind w:left="664" w:firstLine="142"/>
              <w:rPr>
                <w:rFonts w:eastAsia="Calibri"/>
                <w:lang w:bidi="ru-RU"/>
              </w:rPr>
            </w:pPr>
            <w:r w:rsidRPr="002B1681">
              <w:rPr>
                <w:i/>
                <w:sz w:val="16"/>
                <w:szCs w:val="16"/>
              </w:rPr>
              <w:t>(подписано ЭЦП)</w:t>
            </w:r>
          </w:p>
        </w:tc>
        <w:tc>
          <w:tcPr>
            <w:tcW w:w="4665" w:type="dxa"/>
            <w:tcMar>
              <w:top w:w="55" w:type="dxa"/>
              <w:left w:w="55" w:type="dxa"/>
              <w:bottom w:w="55" w:type="dxa"/>
              <w:right w:w="55" w:type="dxa"/>
            </w:tcMar>
          </w:tcPr>
          <w:p w14:paraId="572E5D95" w14:textId="77777777" w:rsidR="00166AF3" w:rsidRPr="002B1681" w:rsidRDefault="00166AF3" w:rsidP="00B2221B">
            <w:pPr>
              <w:widowControl w:val="0"/>
              <w:tabs>
                <w:tab w:val="left" w:pos="1134"/>
              </w:tabs>
              <w:autoSpaceDE w:val="0"/>
              <w:autoSpaceDN w:val="0"/>
              <w:adjustRightInd w:val="0"/>
              <w:ind w:left="239"/>
              <w:jc w:val="center"/>
              <w:rPr>
                <w:rFonts w:eastAsia="Calibri"/>
                <w:b/>
                <w:lang w:bidi="ru-RU"/>
              </w:rPr>
            </w:pPr>
            <w:r w:rsidRPr="002B1681">
              <w:rPr>
                <w:rFonts w:eastAsia="Calibri"/>
                <w:b/>
                <w:lang w:bidi="ru-RU"/>
              </w:rPr>
              <w:t>От Заказчика:</w:t>
            </w:r>
          </w:p>
          <w:p w14:paraId="28C90FD9" w14:textId="77777777" w:rsidR="00166AF3" w:rsidRPr="002B1681" w:rsidRDefault="00166AF3" w:rsidP="00B2221B">
            <w:pPr>
              <w:jc w:val="both"/>
              <w:rPr>
                <w:rFonts w:eastAsia="Calibri"/>
                <w:lang w:bidi="ru-RU"/>
              </w:rPr>
            </w:pPr>
            <w:r w:rsidRPr="002B1681">
              <w:rPr>
                <w:rFonts w:eastAsia="Calibri"/>
                <w:lang w:bidi="ru-RU"/>
              </w:rPr>
              <w:t>__________________</w:t>
            </w:r>
            <w:r w:rsidRPr="002B1681">
              <w:rPr>
                <w:rFonts w:eastAsia="Calibri"/>
              </w:rPr>
              <w:t xml:space="preserve"> /____________</w:t>
            </w:r>
            <w:r w:rsidRPr="002B1681">
              <w:rPr>
                <w:rFonts w:eastAsia="Calibri"/>
                <w:lang w:bidi="ru-RU"/>
              </w:rPr>
              <w:t xml:space="preserve"> /</w:t>
            </w:r>
          </w:p>
          <w:p w14:paraId="4471AED4" w14:textId="77777777" w:rsidR="00166AF3" w:rsidRPr="002B1681" w:rsidRDefault="00166AF3" w:rsidP="00B2221B">
            <w:pPr>
              <w:widowControl w:val="0"/>
              <w:tabs>
                <w:tab w:val="left" w:pos="1134"/>
              </w:tabs>
              <w:autoSpaceDE w:val="0"/>
              <w:autoSpaceDN w:val="0"/>
              <w:adjustRightInd w:val="0"/>
              <w:ind w:left="239" w:firstLine="567"/>
              <w:jc w:val="both"/>
              <w:rPr>
                <w:rFonts w:eastAsia="Calibri"/>
                <w:lang w:bidi="ru-RU"/>
              </w:rPr>
            </w:pPr>
            <w:r w:rsidRPr="002B1681">
              <w:rPr>
                <w:i/>
                <w:sz w:val="16"/>
                <w:szCs w:val="16"/>
              </w:rPr>
              <w:t>(подписано ЭЦП)</w:t>
            </w:r>
          </w:p>
        </w:tc>
      </w:tr>
    </w:tbl>
    <w:p w14:paraId="186BD1C4" w14:textId="77777777" w:rsidR="00166AF3" w:rsidRPr="002B1681" w:rsidRDefault="00166AF3" w:rsidP="00166AF3"/>
    <w:p w14:paraId="7B5B05AB" w14:textId="77777777" w:rsidR="00166AF3" w:rsidRDefault="00166AF3" w:rsidP="00166AF3"/>
    <w:p w14:paraId="6DF57D89" w14:textId="77777777" w:rsidR="00166AF3" w:rsidRDefault="00166AF3" w:rsidP="00166AF3"/>
    <w:p w14:paraId="7DDDD9E4" w14:textId="77777777" w:rsidR="00166AF3" w:rsidRDefault="00166AF3" w:rsidP="00166AF3"/>
    <w:p w14:paraId="42FCFA09" w14:textId="6EB6450E" w:rsidR="00166AF3" w:rsidRDefault="00166AF3" w:rsidP="00166AF3"/>
    <w:p w14:paraId="6184244B" w14:textId="561A46DA" w:rsidR="00166AF3" w:rsidRDefault="00166AF3" w:rsidP="00166AF3"/>
    <w:p w14:paraId="491D06D1" w14:textId="77777777" w:rsidR="00166AF3" w:rsidRPr="002B1681" w:rsidRDefault="00166AF3" w:rsidP="00166AF3">
      <w:pPr>
        <w:sectPr w:rsidR="00166AF3" w:rsidRPr="002B1681" w:rsidSect="00B2221B">
          <w:pgSz w:w="11906" w:h="16838" w:code="9"/>
          <w:pgMar w:top="851" w:right="425" w:bottom="851" w:left="567" w:header="397" w:footer="340" w:gutter="0"/>
          <w:cols w:space="708"/>
          <w:titlePg/>
          <w:docGrid w:linePitch="360"/>
        </w:sectPr>
      </w:pPr>
    </w:p>
    <w:p w14:paraId="7E110EFF" w14:textId="77777777" w:rsidR="00166AF3" w:rsidRPr="002B1681" w:rsidRDefault="00166AF3" w:rsidP="00166AF3">
      <w:pPr>
        <w:jc w:val="right"/>
        <w:rPr>
          <w:b/>
        </w:rPr>
      </w:pPr>
      <w:r w:rsidRPr="002B1681">
        <w:rPr>
          <w:b/>
        </w:rPr>
        <w:lastRenderedPageBreak/>
        <w:t>ПРИЛОЖЕНИЕ № 2</w:t>
      </w:r>
    </w:p>
    <w:p w14:paraId="6F7943C5" w14:textId="77777777" w:rsidR="00166AF3" w:rsidRPr="002B1681" w:rsidRDefault="00166AF3" w:rsidP="00166AF3">
      <w:pPr>
        <w:jc w:val="right"/>
      </w:pPr>
      <w:r w:rsidRPr="002B1681">
        <w:t>к Договору от «____» __________ 20___ г.</w:t>
      </w:r>
    </w:p>
    <w:p w14:paraId="1A29D594" w14:textId="77777777" w:rsidR="00166AF3" w:rsidRPr="002B1681" w:rsidRDefault="00166AF3" w:rsidP="00166AF3">
      <w:pPr>
        <w:widowControl w:val="0"/>
        <w:autoSpaceDE w:val="0"/>
        <w:autoSpaceDN w:val="0"/>
        <w:adjustRightInd w:val="0"/>
        <w:ind w:firstLine="851"/>
        <w:jc w:val="right"/>
      </w:pPr>
      <w:r w:rsidRPr="002B1681">
        <w:t>№ ____________________</w:t>
      </w:r>
    </w:p>
    <w:p w14:paraId="51F34FBA" w14:textId="77777777" w:rsidR="00166AF3" w:rsidRPr="002B1681" w:rsidRDefault="00166AF3" w:rsidP="00166AF3">
      <w:pPr>
        <w:widowControl w:val="0"/>
        <w:autoSpaceDE w:val="0"/>
        <w:autoSpaceDN w:val="0"/>
        <w:adjustRightInd w:val="0"/>
        <w:ind w:firstLine="851"/>
        <w:jc w:val="right"/>
      </w:pPr>
    </w:p>
    <w:p w14:paraId="7E467EEA" w14:textId="77777777" w:rsidR="00166AF3" w:rsidRPr="002B1681" w:rsidRDefault="00166AF3" w:rsidP="00166AF3">
      <w:pPr>
        <w:tabs>
          <w:tab w:val="left" w:pos="3217"/>
        </w:tabs>
        <w:jc w:val="center"/>
        <w:rPr>
          <w:b/>
          <w:lang w:eastAsia="ar-SA"/>
        </w:rPr>
      </w:pPr>
      <w:r w:rsidRPr="002B1681">
        <w:rPr>
          <w:b/>
          <w:lang w:eastAsia="ar-SA"/>
        </w:rPr>
        <w:t>Акт сдачи-приемки оказанных Услуг</w:t>
      </w:r>
    </w:p>
    <w:p w14:paraId="717FC9DF" w14:textId="77777777" w:rsidR="00166AF3" w:rsidRPr="002B1681" w:rsidRDefault="00166AF3" w:rsidP="00166AF3">
      <w:pPr>
        <w:jc w:val="center"/>
      </w:pPr>
      <w:r w:rsidRPr="002B1681">
        <w:t>(ФОРМА)</w:t>
      </w:r>
    </w:p>
    <w:p w14:paraId="4E705B62" w14:textId="77777777" w:rsidR="00166AF3" w:rsidRPr="002B1681" w:rsidRDefault="00166AF3" w:rsidP="00166AF3">
      <w:pPr>
        <w:tabs>
          <w:tab w:val="left" w:pos="3217"/>
        </w:tabs>
        <w:jc w:val="center"/>
        <w:rPr>
          <w:b/>
          <w:lang w:eastAsia="ar-SA"/>
        </w:rPr>
      </w:pPr>
    </w:p>
    <w:p w14:paraId="476EA3AE" w14:textId="77777777" w:rsidR="00166AF3" w:rsidRPr="002B1681" w:rsidRDefault="00166AF3" w:rsidP="00166AF3">
      <w:pPr>
        <w:tabs>
          <w:tab w:val="left" w:pos="3217"/>
        </w:tabs>
        <w:jc w:val="both"/>
        <w:rPr>
          <w:b/>
          <w:lang w:eastAsia="ar-SA"/>
        </w:rPr>
      </w:pPr>
      <w:r w:rsidRPr="002B1681">
        <w:rPr>
          <w:b/>
          <w:lang w:eastAsia="ar-SA"/>
        </w:rPr>
        <w:t>г. Москва</w:t>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r>
      <w:r w:rsidRPr="002B1681">
        <w:rPr>
          <w:b/>
          <w:lang w:eastAsia="ar-SA"/>
        </w:rPr>
        <w:tab/>
        <w:t>«_</w:t>
      </w:r>
      <w:proofErr w:type="gramStart"/>
      <w:r w:rsidRPr="002B1681">
        <w:rPr>
          <w:b/>
          <w:lang w:eastAsia="ar-SA"/>
        </w:rPr>
        <w:t>_»_</w:t>
      </w:r>
      <w:proofErr w:type="gramEnd"/>
      <w:r w:rsidRPr="002B1681">
        <w:rPr>
          <w:b/>
          <w:lang w:eastAsia="ar-SA"/>
        </w:rPr>
        <w:t>______20__ года</w:t>
      </w:r>
    </w:p>
    <w:p w14:paraId="7A8A2552" w14:textId="77777777" w:rsidR="00166AF3" w:rsidRPr="002B1681" w:rsidRDefault="00166AF3" w:rsidP="00166AF3">
      <w:pPr>
        <w:tabs>
          <w:tab w:val="left" w:pos="3217"/>
        </w:tabs>
        <w:rPr>
          <w:b/>
          <w:lang w:eastAsia="en-US"/>
        </w:rPr>
      </w:pPr>
    </w:p>
    <w:p w14:paraId="20C6B633" w14:textId="77777777" w:rsidR="00166AF3" w:rsidRPr="002B1681" w:rsidRDefault="00166AF3" w:rsidP="00166AF3">
      <w:pPr>
        <w:suppressAutoHyphens/>
        <w:ind w:firstLine="567"/>
        <w:jc w:val="both"/>
        <w:rPr>
          <w:bCs/>
          <w:lang w:eastAsia="ar-SA"/>
        </w:rPr>
      </w:pPr>
      <w:r w:rsidRPr="002B1681">
        <w:rPr>
          <w:b/>
          <w:bCs/>
          <w:lang w:eastAsia="ar-SA"/>
        </w:rPr>
        <w:t xml:space="preserve">Акционерное общество </w:t>
      </w:r>
      <w:r w:rsidRPr="0078647D">
        <w:rPr>
          <w:bCs/>
          <w:lang w:eastAsia="ar-SA"/>
        </w:rPr>
        <w:t>«</w:t>
      </w:r>
      <w:r w:rsidRPr="00E27E28">
        <w:t>КАВКАЗ.РФ</w:t>
      </w:r>
      <w:r w:rsidRPr="0078647D">
        <w:rPr>
          <w:bCs/>
          <w:lang w:eastAsia="ar-SA"/>
        </w:rPr>
        <w:t>» (АО «</w:t>
      </w:r>
      <w:r w:rsidRPr="00E27E28">
        <w:t>КАВКАЗ.РФ</w:t>
      </w:r>
      <w:r w:rsidRPr="0078647D">
        <w:rPr>
          <w:bCs/>
          <w:lang w:eastAsia="ar-SA"/>
        </w:rPr>
        <w:t>»),</w:t>
      </w:r>
      <w:r w:rsidRPr="002B1681">
        <w:rPr>
          <w:b/>
          <w:bCs/>
          <w:lang w:eastAsia="ar-SA"/>
        </w:rPr>
        <w:t xml:space="preserve"> </w:t>
      </w:r>
      <w:r w:rsidRPr="002B1681">
        <w:rPr>
          <w:bCs/>
          <w:lang w:eastAsia="ar-SA"/>
        </w:rPr>
        <w:t>в лице ___________________, действующего на основании ___________, именуемое в дальнейшем</w:t>
      </w:r>
      <w:r w:rsidRPr="002B1681">
        <w:rPr>
          <w:b/>
          <w:bCs/>
          <w:lang w:eastAsia="ar-SA"/>
        </w:rPr>
        <w:t xml:space="preserve"> «Заказчик», </w:t>
      </w:r>
      <w:r w:rsidRPr="002B1681">
        <w:rPr>
          <w:bCs/>
          <w:lang w:eastAsia="ar-SA"/>
        </w:rPr>
        <w:t>с одной стороны, и ________________________, в лице _____________________________, действующего на основании _________________, именуемое в дальнейшем</w:t>
      </w:r>
      <w:r w:rsidRPr="002B1681">
        <w:rPr>
          <w:b/>
          <w:bCs/>
          <w:lang w:eastAsia="ar-SA"/>
        </w:rPr>
        <w:t xml:space="preserve"> «Исполнитель»</w:t>
      </w:r>
      <w:r w:rsidRPr="002B1681">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2B1681">
        <w:rPr>
          <w:lang w:eastAsia="ar-SA"/>
        </w:rPr>
        <w:t>сдачи-приемки оказанных Услуг</w:t>
      </w:r>
      <w:r w:rsidRPr="002B1681">
        <w:rPr>
          <w:bCs/>
          <w:lang w:eastAsia="ar-SA"/>
        </w:rPr>
        <w:t xml:space="preserve"> о нижеследующем.</w:t>
      </w:r>
    </w:p>
    <w:p w14:paraId="02487C4D" w14:textId="77777777" w:rsidR="00166AF3" w:rsidRPr="002B1681" w:rsidRDefault="00166AF3" w:rsidP="00166AF3">
      <w:pPr>
        <w:suppressAutoHyphens/>
        <w:ind w:firstLine="567"/>
        <w:jc w:val="both"/>
        <w:rPr>
          <w:bCs/>
          <w:lang w:eastAsia="ar-SA"/>
        </w:rPr>
      </w:pPr>
    </w:p>
    <w:p w14:paraId="31D54B2C" w14:textId="77777777" w:rsidR="00166AF3" w:rsidRPr="00C11D3A" w:rsidRDefault="00166AF3" w:rsidP="00CE252C">
      <w:pPr>
        <w:widowControl w:val="0"/>
        <w:numPr>
          <w:ilvl w:val="0"/>
          <w:numId w:val="47"/>
        </w:numPr>
        <w:tabs>
          <w:tab w:val="left" w:pos="851"/>
        </w:tabs>
        <w:suppressAutoHyphens/>
        <w:autoSpaceDE w:val="0"/>
        <w:autoSpaceDN w:val="0"/>
        <w:adjustRightInd w:val="0"/>
        <w:ind w:left="0" w:firstLine="567"/>
        <w:jc w:val="both"/>
        <w:rPr>
          <w:b/>
          <w:bCs/>
          <w:lang w:eastAsia="ar-SA"/>
        </w:rPr>
      </w:pPr>
      <w:r w:rsidRPr="002B1681">
        <w:rPr>
          <w:bCs/>
          <w:lang w:eastAsia="ar-SA"/>
        </w:rPr>
        <w:t>Исполнителем в период с __ по __ включительно оказаны следующие Услуги:</w:t>
      </w:r>
    </w:p>
    <w:p w14:paraId="5EB1AF7A" w14:textId="77777777" w:rsidR="00166AF3" w:rsidRPr="00C11D3A" w:rsidRDefault="00166AF3" w:rsidP="00166AF3">
      <w:pPr>
        <w:widowControl w:val="0"/>
        <w:tabs>
          <w:tab w:val="left" w:pos="851"/>
        </w:tabs>
        <w:suppressAutoHyphens/>
        <w:autoSpaceDE w:val="0"/>
        <w:autoSpaceDN w:val="0"/>
        <w:adjustRightInd w:val="0"/>
        <w:ind w:left="567"/>
        <w:jc w:val="both"/>
        <w:rPr>
          <w:b/>
          <w:bCs/>
          <w:lang w:eastAsia="ar-SA"/>
        </w:rPr>
      </w:pPr>
    </w:p>
    <w:tbl>
      <w:tblPr>
        <w:tblW w:w="10882" w:type="dxa"/>
        <w:jc w:val="center"/>
        <w:tblLayout w:type="fixed"/>
        <w:tblLook w:val="04A0" w:firstRow="1" w:lastRow="0" w:firstColumn="1" w:lastColumn="0" w:noHBand="0" w:noVBand="1"/>
      </w:tblPr>
      <w:tblGrid>
        <w:gridCol w:w="534"/>
        <w:gridCol w:w="5244"/>
        <w:gridCol w:w="692"/>
        <w:gridCol w:w="1009"/>
        <w:gridCol w:w="2031"/>
        <w:gridCol w:w="1372"/>
      </w:tblGrid>
      <w:tr w:rsidR="00166AF3" w:rsidRPr="00AA7BD1" w14:paraId="7B5D1283" w14:textId="77777777" w:rsidTr="00166AF3">
        <w:trPr>
          <w:trHeight w:val="1106"/>
          <w:jc w:val="center"/>
        </w:trPr>
        <w:tc>
          <w:tcPr>
            <w:tcW w:w="534" w:type="dxa"/>
            <w:tcBorders>
              <w:top w:val="single" w:sz="4" w:space="0" w:color="auto"/>
              <w:left w:val="single" w:sz="4" w:space="0" w:color="auto"/>
              <w:right w:val="single" w:sz="4" w:space="0" w:color="auto"/>
            </w:tcBorders>
            <w:shd w:val="clear" w:color="auto" w:fill="auto"/>
            <w:noWrap/>
            <w:vAlign w:val="center"/>
            <w:hideMark/>
          </w:tcPr>
          <w:p w14:paraId="61A5B9A7" w14:textId="77777777" w:rsidR="00166AF3" w:rsidRPr="00AA7BD1" w:rsidRDefault="00166AF3" w:rsidP="00B2221B">
            <w:pPr>
              <w:jc w:val="center"/>
              <w:rPr>
                <w:b/>
                <w:bCs/>
              </w:rPr>
            </w:pPr>
            <w:r w:rsidRPr="00AA7BD1">
              <w:rPr>
                <w:b/>
                <w:bCs/>
              </w:rPr>
              <w:t>№ п/п</w:t>
            </w:r>
          </w:p>
        </w:tc>
        <w:tc>
          <w:tcPr>
            <w:tcW w:w="5244" w:type="dxa"/>
            <w:tcBorders>
              <w:top w:val="single" w:sz="4" w:space="0" w:color="auto"/>
              <w:left w:val="nil"/>
              <w:right w:val="single" w:sz="4" w:space="0" w:color="auto"/>
            </w:tcBorders>
            <w:shd w:val="clear" w:color="000000" w:fill="FFFFFF"/>
            <w:vAlign w:val="center"/>
            <w:hideMark/>
          </w:tcPr>
          <w:p w14:paraId="2DD02FCF" w14:textId="77777777" w:rsidR="00166AF3" w:rsidRPr="00AA7BD1" w:rsidRDefault="00166AF3" w:rsidP="00B2221B">
            <w:pPr>
              <w:jc w:val="center"/>
              <w:rPr>
                <w:b/>
                <w:bCs/>
              </w:rPr>
            </w:pPr>
            <w:r w:rsidRPr="00AA7BD1">
              <w:rPr>
                <w:b/>
                <w:bCs/>
              </w:rPr>
              <w:t>Наименование услуги</w:t>
            </w:r>
          </w:p>
        </w:tc>
        <w:tc>
          <w:tcPr>
            <w:tcW w:w="692" w:type="dxa"/>
            <w:tcBorders>
              <w:top w:val="single" w:sz="4" w:space="0" w:color="auto"/>
              <w:left w:val="nil"/>
              <w:right w:val="single" w:sz="4" w:space="0" w:color="auto"/>
            </w:tcBorders>
            <w:vAlign w:val="center"/>
          </w:tcPr>
          <w:p w14:paraId="26C6E082" w14:textId="77777777" w:rsidR="00166AF3" w:rsidRPr="00AA7BD1" w:rsidRDefault="00166AF3" w:rsidP="00B2221B">
            <w:pPr>
              <w:jc w:val="center"/>
              <w:rPr>
                <w:b/>
                <w:bCs/>
              </w:rPr>
            </w:pPr>
            <w:r w:rsidRPr="00AA7BD1">
              <w:rPr>
                <w:b/>
                <w:bCs/>
              </w:rPr>
              <w:t>Кол-во</w:t>
            </w:r>
          </w:p>
        </w:tc>
        <w:tc>
          <w:tcPr>
            <w:tcW w:w="1009" w:type="dxa"/>
            <w:tcBorders>
              <w:top w:val="single" w:sz="4" w:space="0" w:color="auto"/>
              <w:left w:val="single" w:sz="4" w:space="0" w:color="auto"/>
              <w:bottom w:val="single" w:sz="4" w:space="0" w:color="auto"/>
              <w:right w:val="single" w:sz="4" w:space="0" w:color="auto"/>
            </w:tcBorders>
            <w:vAlign w:val="center"/>
          </w:tcPr>
          <w:p w14:paraId="369F9991" w14:textId="77777777" w:rsidR="00166AF3" w:rsidRPr="00AA7BD1" w:rsidRDefault="00166AF3" w:rsidP="00B2221B">
            <w:pPr>
              <w:jc w:val="center"/>
              <w:rPr>
                <w:b/>
              </w:rPr>
            </w:pPr>
            <w:r w:rsidRPr="00AA7BD1">
              <w:rPr>
                <w:b/>
                <w:bCs/>
                <w:color w:val="000000"/>
              </w:rPr>
              <w:t>Ед. изм.</w:t>
            </w:r>
          </w:p>
        </w:tc>
        <w:tc>
          <w:tcPr>
            <w:tcW w:w="2031" w:type="dxa"/>
            <w:tcBorders>
              <w:top w:val="single" w:sz="4" w:space="0" w:color="auto"/>
              <w:left w:val="single" w:sz="4" w:space="0" w:color="auto"/>
              <w:right w:val="single" w:sz="4" w:space="0" w:color="auto"/>
            </w:tcBorders>
            <w:vAlign w:val="center"/>
          </w:tcPr>
          <w:p w14:paraId="23D32E50" w14:textId="77777777" w:rsidR="00166AF3" w:rsidRPr="00AA7BD1" w:rsidRDefault="00166AF3" w:rsidP="00B2221B">
            <w:pPr>
              <w:jc w:val="center"/>
              <w:rPr>
                <w:b/>
                <w:bCs/>
              </w:rPr>
            </w:pPr>
            <w:r w:rsidRPr="00AA7BD1">
              <w:rPr>
                <w:b/>
              </w:rPr>
              <w:t>Цена за единицу</w:t>
            </w:r>
            <w:r w:rsidRPr="00AA7BD1">
              <w:rPr>
                <w:b/>
                <w:color w:val="000000"/>
              </w:rPr>
              <w:t>, руб.</w:t>
            </w:r>
          </w:p>
        </w:tc>
        <w:tc>
          <w:tcPr>
            <w:tcW w:w="1372" w:type="dxa"/>
            <w:tcBorders>
              <w:top w:val="single" w:sz="4" w:space="0" w:color="auto"/>
              <w:left w:val="single" w:sz="4" w:space="0" w:color="auto"/>
              <w:right w:val="single" w:sz="4" w:space="0" w:color="auto"/>
            </w:tcBorders>
            <w:vAlign w:val="center"/>
          </w:tcPr>
          <w:p w14:paraId="77A47658" w14:textId="77777777" w:rsidR="00166AF3" w:rsidRPr="00AA7BD1" w:rsidRDefault="00166AF3" w:rsidP="00B2221B">
            <w:pPr>
              <w:jc w:val="center"/>
              <w:rPr>
                <w:b/>
                <w:bCs/>
              </w:rPr>
            </w:pPr>
            <w:r w:rsidRPr="00AA7BD1">
              <w:rPr>
                <w:b/>
              </w:rPr>
              <w:t>Цена всего</w:t>
            </w:r>
            <w:r w:rsidRPr="00AA7BD1">
              <w:rPr>
                <w:b/>
                <w:color w:val="000000"/>
              </w:rPr>
              <w:t>, руб.</w:t>
            </w:r>
          </w:p>
        </w:tc>
      </w:tr>
      <w:tr w:rsidR="00166AF3" w:rsidRPr="00AA7BD1" w14:paraId="16FA1B9E" w14:textId="77777777" w:rsidTr="00166AF3">
        <w:trPr>
          <w:trHeight w:val="205"/>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C383B" w14:textId="77777777" w:rsidR="00166AF3" w:rsidRPr="00AA7BD1" w:rsidRDefault="00166AF3" w:rsidP="00B2221B">
            <w:pPr>
              <w:jc w:val="center"/>
              <w:rPr>
                <w:b/>
                <w:bCs/>
              </w:rPr>
            </w:pPr>
            <w:r w:rsidRPr="00AA7BD1">
              <w:rPr>
                <w:b/>
                <w:bCs/>
              </w:rPr>
              <w:t>1</w:t>
            </w:r>
          </w:p>
        </w:tc>
        <w:tc>
          <w:tcPr>
            <w:tcW w:w="5244" w:type="dxa"/>
            <w:tcBorders>
              <w:top w:val="single" w:sz="4" w:space="0" w:color="auto"/>
              <w:left w:val="nil"/>
              <w:bottom w:val="single" w:sz="4" w:space="0" w:color="auto"/>
              <w:right w:val="single" w:sz="4" w:space="0" w:color="auto"/>
            </w:tcBorders>
            <w:shd w:val="clear" w:color="000000" w:fill="FFFFFF"/>
            <w:vAlign w:val="center"/>
          </w:tcPr>
          <w:p w14:paraId="50260706" w14:textId="77777777" w:rsidR="00166AF3" w:rsidRPr="00AA7BD1" w:rsidRDefault="00166AF3" w:rsidP="00B2221B">
            <w:pPr>
              <w:jc w:val="center"/>
              <w:rPr>
                <w:b/>
                <w:bCs/>
              </w:rPr>
            </w:pPr>
            <w:r w:rsidRPr="00AA7BD1">
              <w:rPr>
                <w:b/>
                <w:bCs/>
              </w:rPr>
              <w:t>2</w:t>
            </w:r>
          </w:p>
        </w:tc>
        <w:tc>
          <w:tcPr>
            <w:tcW w:w="692" w:type="dxa"/>
            <w:tcBorders>
              <w:top w:val="single" w:sz="4" w:space="0" w:color="auto"/>
              <w:left w:val="nil"/>
              <w:bottom w:val="single" w:sz="4" w:space="0" w:color="auto"/>
              <w:right w:val="single" w:sz="4" w:space="0" w:color="auto"/>
            </w:tcBorders>
          </w:tcPr>
          <w:p w14:paraId="5DE857FB" w14:textId="77777777" w:rsidR="00166AF3" w:rsidRPr="00AA7BD1" w:rsidRDefault="00166AF3" w:rsidP="00B2221B">
            <w:pPr>
              <w:jc w:val="center"/>
              <w:rPr>
                <w:b/>
                <w:bCs/>
              </w:rPr>
            </w:pPr>
            <w:r w:rsidRPr="00AA7BD1">
              <w:rPr>
                <w:b/>
                <w:bCs/>
              </w:rPr>
              <w:t>3</w:t>
            </w:r>
          </w:p>
        </w:tc>
        <w:tc>
          <w:tcPr>
            <w:tcW w:w="1009" w:type="dxa"/>
            <w:tcBorders>
              <w:top w:val="single" w:sz="4" w:space="0" w:color="auto"/>
              <w:left w:val="nil"/>
              <w:bottom w:val="single" w:sz="4" w:space="0" w:color="auto"/>
              <w:right w:val="single" w:sz="4" w:space="0" w:color="auto"/>
            </w:tcBorders>
          </w:tcPr>
          <w:p w14:paraId="35841A1E" w14:textId="77777777" w:rsidR="00166AF3" w:rsidRPr="00AA7BD1" w:rsidRDefault="00166AF3" w:rsidP="00B2221B">
            <w:pPr>
              <w:jc w:val="center"/>
              <w:rPr>
                <w:b/>
                <w:bCs/>
              </w:rPr>
            </w:pPr>
            <w:r w:rsidRPr="00AA7BD1">
              <w:rPr>
                <w:b/>
                <w:bCs/>
              </w:rPr>
              <w:t>4</w:t>
            </w:r>
          </w:p>
        </w:tc>
        <w:tc>
          <w:tcPr>
            <w:tcW w:w="2031" w:type="dxa"/>
            <w:tcBorders>
              <w:top w:val="single" w:sz="4" w:space="0" w:color="auto"/>
              <w:left w:val="single" w:sz="4" w:space="0" w:color="auto"/>
              <w:bottom w:val="single" w:sz="4" w:space="0" w:color="auto"/>
              <w:right w:val="single" w:sz="4" w:space="0" w:color="auto"/>
            </w:tcBorders>
          </w:tcPr>
          <w:p w14:paraId="27EAB3E3" w14:textId="77777777" w:rsidR="00166AF3" w:rsidRPr="00AA7BD1" w:rsidRDefault="00166AF3" w:rsidP="00B2221B">
            <w:pPr>
              <w:jc w:val="center"/>
              <w:rPr>
                <w:b/>
                <w:bCs/>
              </w:rPr>
            </w:pPr>
            <w:r w:rsidRPr="00AA7BD1">
              <w:rPr>
                <w:b/>
                <w:bCs/>
              </w:rPr>
              <w:t>5</w:t>
            </w:r>
          </w:p>
        </w:tc>
        <w:tc>
          <w:tcPr>
            <w:tcW w:w="1372" w:type="dxa"/>
            <w:tcBorders>
              <w:top w:val="single" w:sz="4" w:space="0" w:color="auto"/>
              <w:left w:val="nil"/>
              <w:bottom w:val="single" w:sz="4" w:space="0" w:color="auto"/>
              <w:right w:val="single" w:sz="4" w:space="0" w:color="auto"/>
            </w:tcBorders>
          </w:tcPr>
          <w:p w14:paraId="7203CDC6" w14:textId="77777777" w:rsidR="00166AF3" w:rsidRPr="00AA7BD1" w:rsidRDefault="00166AF3" w:rsidP="00B2221B">
            <w:pPr>
              <w:jc w:val="center"/>
              <w:rPr>
                <w:b/>
                <w:bCs/>
              </w:rPr>
            </w:pPr>
            <w:r w:rsidRPr="00AA7BD1">
              <w:rPr>
                <w:b/>
                <w:bCs/>
              </w:rPr>
              <w:t>6</w:t>
            </w:r>
          </w:p>
        </w:tc>
      </w:tr>
      <w:tr w:rsidR="00166AF3" w:rsidRPr="00AA7BD1" w14:paraId="3423EDF6" w14:textId="77777777" w:rsidTr="00166AF3">
        <w:trPr>
          <w:trHeight w:val="187"/>
          <w:jc w:val="center"/>
        </w:trPr>
        <w:tc>
          <w:tcPr>
            <w:tcW w:w="534" w:type="dxa"/>
            <w:tcBorders>
              <w:top w:val="nil"/>
              <w:left w:val="single" w:sz="4" w:space="0" w:color="auto"/>
              <w:bottom w:val="single" w:sz="4" w:space="0" w:color="auto"/>
              <w:right w:val="single" w:sz="4" w:space="0" w:color="auto"/>
            </w:tcBorders>
            <w:shd w:val="clear" w:color="auto" w:fill="auto"/>
            <w:noWrap/>
          </w:tcPr>
          <w:p w14:paraId="14024B73" w14:textId="77777777" w:rsidR="00166AF3" w:rsidRPr="00AA7BD1" w:rsidRDefault="00166AF3" w:rsidP="00B2221B">
            <w:pPr>
              <w:jc w:val="center"/>
            </w:pPr>
          </w:p>
        </w:tc>
        <w:tc>
          <w:tcPr>
            <w:tcW w:w="5244" w:type="dxa"/>
            <w:tcBorders>
              <w:top w:val="nil"/>
              <w:left w:val="single" w:sz="4" w:space="0" w:color="auto"/>
              <w:bottom w:val="single" w:sz="4" w:space="0" w:color="auto"/>
              <w:right w:val="single" w:sz="4" w:space="0" w:color="auto"/>
            </w:tcBorders>
            <w:shd w:val="clear" w:color="auto" w:fill="auto"/>
          </w:tcPr>
          <w:p w14:paraId="37154675" w14:textId="77777777" w:rsidR="00166AF3" w:rsidRPr="00AA7BD1" w:rsidRDefault="00166AF3" w:rsidP="00B2221B"/>
        </w:tc>
        <w:tc>
          <w:tcPr>
            <w:tcW w:w="692" w:type="dxa"/>
            <w:tcBorders>
              <w:top w:val="nil"/>
              <w:left w:val="nil"/>
              <w:bottom w:val="single" w:sz="4" w:space="0" w:color="auto"/>
              <w:right w:val="single" w:sz="4" w:space="0" w:color="auto"/>
            </w:tcBorders>
            <w:shd w:val="clear" w:color="auto" w:fill="auto"/>
          </w:tcPr>
          <w:p w14:paraId="463CBB83" w14:textId="77777777" w:rsidR="00166AF3" w:rsidRPr="00AA7BD1" w:rsidRDefault="00166AF3" w:rsidP="00B2221B">
            <w:pPr>
              <w:jc w:val="center"/>
            </w:pPr>
          </w:p>
        </w:tc>
        <w:tc>
          <w:tcPr>
            <w:tcW w:w="1009" w:type="dxa"/>
            <w:tcBorders>
              <w:top w:val="single" w:sz="4" w:space="0" w:color="auto"/>
              <w:left w:val="nil"/>
              <w:bottom w:val="single" w:sz="4" w:space="0" w:color="auto"/>
              <w:right w:val="single" w:sz="4" w:space="0" w:color="auto"/>
            </w:tcBorders>
          </w:tcPr>
          <w:p w14:paraId="22F27598" w14:textId="77777777" w:rsidR="00166AF3" w:rsidRPr="00AA7BD1" w:rsidRDefault="00166AF3" w:rsidP="00B2221B">
            <w:pPr>
              <w:jc w:val="center"/>
            </w:pPr>
          </w:p>
        </w:tc>
        <w:tc>
          <w:tcPr>
            <w:tcW w:w="2031" w:type="dxa"/>
            <w:tcBorders>
              <w:top w:val="nil"/>
              <w:left w:val="single" w:sz="4" w:space="0" w:color="auto"/>
              <w:bottom w:val="single" w:sz="4" w:space="0" w:color="auto"/>
              <w:right w:val="single" w:sz="4" w:space="0" w:color="auto"/>
            </w:tcBorders>
          </w:tcPr>
          <w:p w14:paraId="4A961C5D" w14:textId="77777777" w:rsidR="00166AF3" w:rsidRPr="00AA7BD1" w:rsidRDefault="00166AF3" w:rsidP="00B2221B">
            <w:pPr>
              <w:jc w:val="center"/>
            </w:pPr>
          </w:p>
        </w:tc>
        <w:tc>
          <w:tcPr>
            <w:tcW w:w="1372" w:type="dxa"/>
            <w:tcBorders>
              <w:top w:val="nil"/>
              <w:left w:val="nil"/>
              <w:bottom w:val="single" w:sz="4" w:space="0" w:color="auto"/>
              <w:right w:val="single" w:sz="4" w:space="0" w:color="auto"/>
            </w:tcBorders>
          </w:tcPr>
          <w:p w14:paraId="7BCAF4F2" w14:textId="77777777" w:rsidR="00166AF3" w:rsidRPr="00AA7BD1" w:rsidRDefault="00166AF3" w:rsidP="00B2221B">
            <w:pPr>
              <w:jc w:val="center"/>
            </w:pPr>
          </w:p>
        </w:tc>
      </w:tr>
      <w:tr w:rsidR="00166AF3" w:rsidRPr="00AA7BD1" w14:paraId="6C5EEA05" w14:textId="77777777" w:rsidTr="00166AF3">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616CCE8E" w14:textId="77777777" w:rsidR="00166AF3" w:rsidRPr="00AA7BD1" w:rsidRDefault="00166AF3" w:rsidP="00B2221B">
            <w:pPr>
              <w:jc w:val="center"/>
            </w:pPr>
          </w:p>
        </w:tc>
        <w:tc>
          <w:tcPr>
            <w:tcW w:w="5244" w:type="dxa"/>
            <w:tcBorders>
              <w:top w:val="nil"/>
              <w:left w:val="single" w:sz="4" w:space="0" w:color="auto"/>
              <w:bottom w:val="single" w:sz="4" w:space="0" w:color="auto"/>
              <w:right w:val="single" w:sz="4" w:space="0" w:color="auto"/>
            </w:tcBorders>
            <w:shd w:val="clear" w:color="auto" w:fill="auto"/>
          </w:tcPr>
          <w:p w14:paraId="263D15C6" w14:textId="77777777" w:rsidR="00166AF3" w:rsidRPr="00AA7BD1" w:rsidRDefault="00166AF3" w:rsidP="00B2221B"/>
        </w:tc>
        <w:tc>
          <w:tcPr>
            <w:tcW w:w="692" w:type="dxa"/>
            <w:tcBorders>
              <w:top w:val="nil"/>
              <w:left w:val="nil"/>
              <w:bottom w:val="single" w:sz="4" w:space="0" w:color="auto"/>
              <w:right w:val="single" w:sz="4" w:space="0" w:color="auto"/>
            </w:tcBorders>
            <w:shd w:val="clear" w:color="auto" w:fill="auto"/>
          </w:tcPr>
          <w:p w14:paraId="10790DE5" w14:textId="77777777" w:rsidR="00166AF3" w:rsidRPr="00AA7BD1" w:rsidRDefault="00166AF3" w:rsidP="00B2221B">
            <w:pPr>
              <w:jc w:val="center"/>
            </w:pPr>
          </w:p>
        </w:tc>
        <w:tc>
          <w:tcPr>
            <w:tcW w:w="1009" w:type="dxa"/>
            <w:tcBorders>
              <w:top w:val="single" w:sz="4" w:space="0" w:color="auto"/>
              <w:left w:val="nil"/>
              <w:bottom w:val="single" w:sz="4" w:space="0" w:color="auto"/>
              <w:right w:val="single" w:sz="4" w:space="0" w:color="auto"/>
            </w:tcBorders>
          </w:tcPr>
          <w:p w14:paraId="0F16D02E" w14:textId="77777777" w:rsidR="00166AF3" w:rsidRPr="00AA7BD1" w:rsidRDefault="00166AF3" w:rsidP="00B2221B">
            <w:pPr>
              <w:jc w:val="center"/>
            </w:pPr>
          </w:p>
        </w:tc>
        <w:tc>
          <w:tcPr>
            <w:tcW w:w="2031" w:type="dxa"/>
            <w:tcBorders>
              <w:top w:val="nil"/>
              <w:left w:val="single" w:sz="4" w:space="0" w:color="auto"/>
              <w:bottom w:val="single" w:sz="4" w:space="0" w:color="auto"/>
              <w:right w:val="single" w:sz="4" w:space="0" w:color="auto"/>
            </w:tcBorders>
          </w:tcPr>
          <w:p w14:paraId="793D1AD9" w14:textId="77777777" w:rsidR="00166AF3" w:rsidRPr="00AA7BD1" w:rsidRDefault="00166AF3" w:rsidP="00B2221B">
            <w:pPr>
              <w:jc w:val="center"/>
            </w:pPr>
          </w:p>
        </w:tc>
        <w:tc>
          <w:tcPr>
            <w:tcW w:w="1372" w:type="dxa"/>
            <w:tcBorders>
              <w:top w:val="nil"/>
              <w:left w:val="nil"/>
              <w:bottom w:val="single" w:sz="4" w:space="0" w:color="auto"/>
              <w:right w:val="single" w:sz="4" w:space="0" w:color="auto"/>
            </w:tcBorders>
          </w:tcPr>
          <w:p w14:paraId="383BE221" w14:textId="77777777" w:rsidR="00166AF3" w:rsidRPr="00AA7BD1" w:rsidRDefault="00166AF3" w:rsidP="00B2221B">
            <w:pPr>
              <w:jc w:val="center"/>
            </w:pPr>
          </w:p>
        </w:tc>
      </w:tr>
      <w:tr w:rsidR="00166AF3" w:rsidRPr="00AA7BD1" w14:paraId="60DFCD4D" w14:textId="77777777" w:rsidTr="00166AF3">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1044C073" w14:textId="77777777" w:rsidR="00166AF3" w:rsidRPr="00AA7BD1" w:rsidRDefault="00166AF3" w:rsidP="00B2221B">
            <w:pPr>
              <w:jc w:val="center"/>
            </w:pPr>
          </w:p>
        </w:tc>
        <w:tc>
          <w:tcPr>
            <w:tcW w:w="5244" w:type="dxa"/>
            <w:tcBorders>
              <w:top w:val="nil"/>
              <w:left w:val="single" w:sz="4" w:space="0" w:color="auto"/>
              <w:bottom w:val="single" w:sz="4" w:space="0" w:color="auto"/>
              <w:right w:val="single" w:sz="4" w:space="0" w:color="auto"/>
            </w:tcBorders>
            <w:shd w:val="clear" w:color="auto" w:fill="auto"/>
          </w:tcPr>
          <w:p w14:paraId="3897AE5B" w14:textId="77777777" w:rsidR="00166AF3" w:rsidRPr="00AA7BD1" w:rsidRDefault="00166AF3" w:rsidP="00B2221B"/>
        </w:tc>
        <w:tc>
          <w:tcPr>
            <w:tcW w:w="692" w:type="dxa"/>
            <w:tcBorders>
              <w:top w:val="nil"/>
              <w:left w:val="nil"/>
              <w:bottom w:val="single" w:sz="4" w:space="0" w:color="auto"/>
              <w:right w:val="single" w:sz="4" w:space="0" w:color="auto"/>
            </w:tcBorders>
            <w:shd w:val="clear" w:color="auto" w:fill="auto"/>
          </w:tcPr>
          <w:p w14:paraId="2E08A3D7" w14:textId="77777777" w:rsidR="00166AF3" w:rsidRPr="00AA7BD1" w:rsidRDefault="00166AF3" w:rsidP="00B2221B">
            <w:pPr>
              <w:jc w:val="center"/>
            </w:pPr>
          </w:p>
        </w:tc>
        <w:tc>
          <w:tcPr>
            <w:tcW w:w="1009" w:type="dxa"/>
            <w:tcBorders>
              <w:top w:val="single" w:sz="4" w:space="0" w:color="auto"/>
              <w:left w:val="nil"/>
              <w:bottom w:val="single" w:sz="4" w:space="0" w:color="auto"/>
              <w:right w:val="single" w:sz="4" w:space="0" w:color="auto"/>
            </w:tcBorders>
          </w:tcPr>
          <w:p w14:paraId="1C822D39" w14:textId="77777777" w:rsidR="00166AF3" w:rsidRPr="00AA7BD1" w:rsidRDefault="00166AF3" w:rsidP="00B2221B">
            <w:pPr>
              <w:jc w:val="center"/>
            </w:pPr>
          </w:p>
        </w:tc>
        <w:tc>
          <w:tcPr>
            <w:tcW w:w="2031" w:type="dxa"/>
            <w:tcBorders>
              <w:top w:val="nil"/>
              <w:left w:val="single" w:sz="4" w:space="0" w:color="auto"/>
              <w:bottom w:val="single" w:sz="4" w:space="0" w:color="auto"/>
              <w:right w:val="single" w:sz="4" w:space="0" w:color="auto"/>
            </w:tcBorders>
          </w:tcPr>
          <w:p w14:paraId="490DAD70" w14:textId="77777777" w:rsidR="00166AF3" w:rsidRPr="00AA7BD1" w:rsidRDefault="00166AF3" w:rsidP="00B2221B">
            <w:pPr>
              <w:jc w:val="center"/>
            </w:pPr>
          </w:p>
        </w:tc>
        <w:tc>
          <w:tcPr>
            <w:tcW w:w="1372" w:type="dxa"/>
            <w:tcBorders>
              <w:top w:val="nil"/>
              <w:left w:val="nil"/>
              <w:bottom w:val="single" w:sz="4" w:space="0" w:color="auto"/>
              <w:right w:val="single" w:sz="4" w:space="0" w:color="auto"/>
            </w:tcBorders>
          </w:tcPr>
          <w:p w14:paraId="2CC37156" w14:textId="77777777" w:rsidR="00166AF3" w:rsidRPr="00AA7BD1" w:rsidRDefault="00166AF3" w:rsidP="00B2221B">
            <w:pPr>
              <w:jc w:val="center"/>
            </w:pPr>
          </w:p>
        </w:tc>
      </w:tr>
      <w:tr w:rsidR="00166AF3" w:rsidRPr="00AA7BD1" w14:paraId="5ECA47D2" w14:textId="77777777" w:rsidTr="00166AF3">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04D3F3BE" w14:textId="77777777" w:rsidR="00166AF3" w:rsidRPr="00AA7BD1" w:rsidRDefault="00166AF3" w:rsidP="00B2221B">
            <w:pPr>
              <w:jc w:val="center"/>
            </w:pPr>
          </w:p>
        </w:tc>
        <w:tc>
          <w:tcPr>
            <w:tcW w:w="5244" w:type="dxa"/>
            <w:tcBorders>
              <w:top w:val="nil"/>
              <w:left w:val="single" w:sz="4" w:space="0" w:color="auto"/>
              <w:bottom w:val="single" w:sz="4" w:space="0" w:color="auto"/>
              <w:right w:val="single" w:sz="4" w:space="0" w:color="auto"/>
            </w:tcBorders>
            <w:shd w:val="clear" w:color="auto" w:fill="auto"/>
          </w:tcPr>
          <w:p w14:paraId="523A81A9" w14:textId="77777777" w:rsidR="00166AF3" w:rsidRPr="00AA7BD1" w:rsidRDefault="00166AF3" w:rsidP="00B2221B"/>
        </w:tc>
        <w:tc>
          <w:tcPr>
            <w:tcW w:w="692" w:type="dxa"/>
            <w:tcBorders>
              <w:top w:val="nil"/>
              <w:left w:val="nil"/>
              <w:bottom w:val="single" w:sz="4" w:space="0" w:color="auto"/>
              <w:right w:val="single" w:sz="4" w:space="0" w:color="auto"/>
            </w:tcBorders>
            <w:shd w:val="clear" w:color="auto" w:fill="auto"/>
          </w:tcPr>
          <w:p w14:paraId="298D0EBB" w14:textId="77777777" w:rsidR="00166AF3" w:rsidRPr="00AA7BD1" w:rsidRDefault="00166AF3" w:rsidP="00B2221B">
            <w:pPr>
              <w:jc w:val="center"/>
            </w:pPr>
          </w:p>
        </w:tc>
        <w:tc>
          <w:tcPr>
            <w:tcW w:w="1009" w:type="dxa"/>
            <w:tcBorders>
              <w:top w:val="single" w:sz="4" w:space="0" w:color="auto"/>
              <w:left w:val="nil"/>
              <w:bottom w:val="single" w:sz="4" w:space="0" w:color="auto"/>
              <w:right w:val="single" w:sz="4" w:space="0" w:color="auto"/>
            </w:tcBorders>
          </w:tcPr>
          <w:p w14:paraId="237AE9B6" w14:textId="77777777" w:rsidR="00166AF3" w:rsidRPr="00AA7BD1" w:rsidRDefault="00166AF3" w:rsidP="00B2221B">
            <w:pPr>
              <w:jc w:val="center"/>
            </w:pPr>
          </w:p>
        </w:tc>
        <w:tc>
          <w:tcPr>
            <w:tcW w:w="2031" w:type="dxa"/>
            <w:tcBorders>
              <w:top w:val="nil"/>
              <w:left w:val="single" w:sz="4" w:space="0" w:color="auto"/>
              <w:bottom w:val="single" w:sz="4" w:space="0" w:color="auto"/>
              <w:right w:val="single" w:sz="4" w:space="0" w:color="auto"/>
            </w:tcBorders>
          </w:tcPr>
          <w:p w14:paraId="3D64B36C" w14:textId="77777777" w:rsidR="00166AF3" w:rsidRPr="00AA7BD1" w:rsidRDefault="00166AF3" w:rsidP="00B2221B">
            <w:pPr>
              <w:jc w:val="center"/>
            </w:pPr>
          </w:p>
        </w:tc>
        <w:tc>
          <w:tcPr>
            <w:tcW w:w="1372" w:type="dxa"/>
            <w:tcBorders>
              <w:top w:val="nil"/>
              <w:left w:val="nil"/>
              <w:bottom w:val="single" w:sz="4" w:space="0" w:color="auto"/>
              <w:right w:val="single" w:sz="4" w:space="0" w:color="auto"/>
            </w:tcBorders>
          </w:tcPr>
          <w:p w14:paraId="5B441AF0" w14:textId="77777777" w:rsidR="00166AF3" w:rsidRPr="00AA7BD1" w:rsidRDefault="00166AF3" w:rsidP="00B2221B">
            <w:pPr>
              <w:jc w:val="center"/>
            </w:pPr>
          </w:p>
        </w:tc>
      </w:tr>
      <w:tr w:rsidR="00166AF3" w:rsidRPr="00AA7BD1" w14:paraId="71A2110E" w14:textId="77777777" w:rsidTr="00166AF3">
        <w:trPr>
          <w:trHeight w:val="275"/>
          <w:jc w:val="center"/>
        </w:trPr>
        <w:tc>
          <w:tcPr>
            <w:tcW w:w="534" w:type="dxa"/>
            <w:tcBorders>
              <w:top w:val="nil"/>
              <w:left w:val="single" w:sz="4" w:space="0" w:color="auto"/>
              <w:bottom w:val="single" w:sz="4" w:space="0" w:color="auto"/>
              <w:right w:val="single" w:sz="4" w:space="0" w:color="auto"/>
            </w:tcBorders>
            <w:shd w:val="clear" w:color="auto" w:fill="auto"/>
            <w:noWrap/>
          </w:tcPr>
          <w:p w14:paraId="11322CF1" w14:textId="77777777" w:rsidR="00166AF3" w:rsidRPr="00AA7BD1" w:rsidRDefault="00166AF3" w:rsidP="00B2221B">
            <w:pPr>
              <w:jc w:val="center"/>
            </w:pPr>
          </w:p>
        </w:tc>
        <w:tc>
          <w:tcPr>
            <w:tcW w:w="5244" w:type="dxa"/>
            <w:tcBorders>
              <w:top w:val="nil"/>
              <w:left w:val="single" w:sz="4" w:space="0" w:color="auto"/>
              <w:bottom w:val="single" w:sz="4" w:space="0" w:color="auto"/>
              <w:right w:val="single" w:sz="4" w:space="0" w:color="auto"/>
            </w:tcBorders>
            <w:shd w:val="clear" w:color="auto" w:fill="auto"/>
          </w:tcPr>
          <w:p w14:paraId="4CF2D15F" w14:textId="77777777" w:rsidR="00166AF3" w:rsidRPr="00AA7BD1" w:rsidRDefault="00166AF3" w:rsidP="00B2221B"/>
        </w:tc>
        <w:tc>
          <w:tcPr>
            <w:tcW w:w="692" w:type="dxa"/>
            <w:tcBorders>
              <w:top w:val="nil"/>
              <w:left w:val="nil"/>
              <w:bottom w:val="single" w:sz="4" w:space="0" w:color="auto"/>
              <w:right w:val="single" w:sz="4" w:space="0" w:color="auto"/>
            </w:tcBorders>
            <w:shd w:val="clear" w:color="auto" w:fill="auto"/>
          </w:tcPr>
          <w:p w14:paraId="1A570FB7" w14:textId="77777777" w:rsidR="00166AF3" w:rsidRPr="00AA7BD1" w:rsidRDefault="00166AF3" w:rsidP="00B2221B">
            <w:pPr>
              <w:jc w:val="center"/>
            </w:pPr>
          </w:p>
        </w:tc>
        <w:tc>
          <w:tcPr>
            <w:tcW w:w="1009" w:type="dxa"/>
            <w:tcBorders>
              <w:top w:val="single" w:sz="4" w:space="0" w:color="auto"/>
              <w:left w:val="nil"/>
              <w:bottom w:val="single" w:sz="4" w:space="0" w:color="auto"/>
              <w:right w:val="single" w:sz="4" w:space="0" w:color="auto"/>
            </w:tcBorders>
          </w:tcPr>
          <w:p w14:paraId="1902B008" w14:textId="77777777" w:rsidR="00166AF3" w:rsidRPr="00AA7BD1" w:rsidRDefault="00166AF3" w:rsidP="00B2221B">
            <w:pPr>
              <w:jc w:val="center"/>
            </w:pPr>
          </w:p>
        </w:tc>
        <w:tc>
          <w:tcPr>
            <w:tcW w:w="2031" w:type="dxa"/>
            <w:tcBorders>
              <w:top w:val="nil"/>
              <w:left w:val="single" w:sz="4" w:space="0" w:color="auto"/>
              <w:bottom w:val="single" w:sz="4" w:space="0" w:color="auto"/>
              <w:right w:val="single" w:sz="4" w:space="0" w:color="auto"/>
            </w:tcBorders>
          </w:tcPr>
          <w:p w14:paraId="1727E080" w14:textId="77777777" w:rsidR="00166AF3" w:rsidRPr="00AA7BD1" w:rsidRDefault="00166AF3" w:rsidP="00B2221B">
            <w:pPr>
              <w:jc w:val="center"/>
            </w:pPr>
          </w:p>
        </w:tc>
        <w:tc>
          <w:tcPr>
            <w:tcW w:w="1372" w:type="dxa"/>
            <w:tcBorders>
              <w:top w:val="nil"/>
              <w:left w:val="nil"/>
              <w:bottom w:val="single" w:sz="4" w:space="0" w:color="auto"/>
              <w:right w:val="single" w:sz="4" w:space="0" w:color="auto"/>
            </w:tcBorders>
          </w:tcPr>
          <w:p w14:paraId="6FDC4DD0" w14:textId="77777777" w:rsidR="00166AF3" w:rsidRPr="00AA7BD1" w:rsidRDefault="00166AF3" w:rsidP="00B2221B">
            <w:pPr>
              <w:jc w:val="center"/>
            </w:pPr>
          </w:p>
        </w:tc>
      </w:tr>
    </w:tbl>
    <w:p w14:paraId="717546E3" w14:textId="77777777" w:rsidR="00166AF3" w:rsidRPr="002B1681" w:rsidRDefault="00166AF3" w:rsidP="00166AF3">
      <w:pPr>
        <w:widowControl w:val="0"/>
        <w:tabs>
          <w:tab w:val="left" w:pos="851"/>
        </w:tabs>
        <w:suppressAutoHyphens/>
        <w:autoSpaceDE w:val="0"/>
        <w:autoSpaceDN w:val="0"/>
        <w:adjustRightInd w:val="0"/>
        <w:ind w:left="567"/>
        <w:jc w:val="both"/>
        <w:rPr>
          <w:b/>
          <w:bCs/>
          <w:lang w:eastAsia="ar-SA"/>
        </w:rPr>
      </w:pPr>
    </w:p>
    <w:p w14:paraId="3B2D5598" w14:textId="2389631E" w:rsidR="00166AF3" w:rsidRPr="002B1681" w:rsidRDefault="00166AF3" w:rsidP="00CE252C">
      <w:pPr>
        <w:widowControl w:val="0"/>
        <w:numPr>
          <w:ilvl w:val="0"/>
          <w:numId w:val="47"/>
        </w:numPr>
        <w:tabs>
          <w:tab w:val="left" w:pos="993"/>
        </w:tabs>
        <w:suppressAutoHyphens/>
        <w:autoSpaceDE w:val="0"/>
        <w:autoSpaceDN w:val="0"/>
        <w:adjustRightInd w:val="0"/>
        <w:ind w:left="0" w:firstLine="567"/>
        <w:jc w:val="both"/>
        <w:rPr>
          <w:bCs/>
          <w:lang w:eastAsia="ar-SA"/>
        </w:rPr>
      </w:pPr>
      <w:r w:rsidRPr="002B1681">
        <w:rPr>
          <w:bCs/>
          <w:lang w:eastAsia="ar-SA"/>
        </w:rPr>
        <w:t>Стоимость оказанных Услуг составляет ___________ руб</w:t>
      </w:r>
      <w:r>
        <w:rPr>
          <w:bCs/>
          <w:lang w:eastAsia="ar-SA"/>
        </w:rPr>
        <w:t>., в том числе НДС 20%_______</w:t>
      </w:r>
      <w:r w:rsidRPr="002B1681">
        <w:rPr>
          <w:bCs/>
          <w:lang w:eastAsia="ar-SA"/>
        </w:rPr>
        <w:t>.</w:t>
      </w:r>
    </w:p>
    <w:p w14:paraId="55398E0C" w14:textId="77777777" w:rsidR="00166AF3" w:rsidRPr="002B1681" w:rsidRDefault="00166AF3" w:rsidP="00CE252C">
      <w:pPr>
        <w:widowControl w:val="0"/>
        <w:numPr>
          <w:ilvl w:val="0"/>
          <w:numId w:val="47"/>
        </w:numPr>
        <w:tabs>
          <w:tab w:val="left" w:pos="993"/>
        </w:tabs>
        <w:suppressAutoHyphens/>
        <w:autoSpaceDE w:val="0"/>
        <w:autoSpaceDN w:val="0"/>
        <w:adjustRightInd w:val="0"/>
        <w:ind w:left="0" w:firstLine="567"/>
        <w:jc w:val="both"/>
        <w:rPr>
          <w:bCs/>
          <w:lang w:eastAsia="ar-SA"/>
        </w:rPr>
      </w:pPr>
      <w:r w:rsidRPr="002B1681">
        <w:rPr>
          <w:bCs/>
          <w:lang w:eastAsia="ar-SA"/>
        </w:rPr>
        <w:t>Вышеперечисленные Услуги ____________ (выполнены/не выполнены) полностью и в установленный срок.</w:t>
      </w:r>
    </w:p>
    <w:p w14:paraId="1C0B366E" w14:textId="77777777" w:rsidR="00166AF3" w:rsidRPr="002B1681" w:rsidRDefault="00166AF3" w:rsidP="00CE252C">
      <w:pPr>
        <w:widowControl w:val="0"/>
        <w:numPr>
          <w:ilvl w:val="0"/>
          <w:numId w:val="47"/>
        </w:numPr>
        <w:tabs>
          <w:tab w:val="left" w:pos="993"/>
        </w:tabs>
        <w:suppressAutoHyphens/>
        <w:autoSpaceDE w:val="0"/>
        <w:autoSpaceDN w:val="0"/>
        <w:adjustRightInd w:val="0"/>
        <w:ind w:left="0" w:firstLine="567"/>
        <w:jc w:val="both"/>
        <w:rPr>
          <w:bCs/>
          <w:lang w:eastAsia="ar-SA"/>
        </w:rPr>
      </w:pPr>
      <w:r w:rsidRPr="002B1681">
        <w:rPr>
          <w:bCs/>
          <w:lang w:eastAsia="ar-SA"/>
        </w:rPr>
        <w:t>Заказчик _____________ (не имеет/имеет) претензий по объему и качеству оказанных Услуг.</w:t>
      </w:r>
    </w:p>
    <w:p w14:paraId="7533EC28" w14:textId="77777777" w:rsidR="00166AF3" w:rsidRPr="002B1681" w:rsidRDefault="00166AF3" w:rsidP="00166AF3">
      <w:pPr>
        <w:jc w:val="center"/>
      </w:pPr>
    </w:p>
    <w:p w14:paraId="63F79E55" w14:textId="77777777" w:rsidR="00166AF3" w:rsidRPr="002B1681" w:rsidRDefault="00166AF3" w:rsidP="00166AF3">
      <w:pPr>
        <w:jc w:val="center"/>
        <w:rPr>
          <w:b/>
        </w:rPr>
      </w:pPr>
      <w:r w:rsidRPr="002B1681">
        <w:rPr>
          <w:b/>
        </w:rPr>
        <w:t>ПОДПИСИ СТОРОН:</w:t>
      </w:r>
    </w:p>
    <w:tbl>
      <w:tblPr>
        <w:tblW w:w="9464" w:type="dxa"/>
        <w:tblInd w:w="567" w:type="dxa"/>
        <w:tblLayout w:type="fixed"/>
        <w:tblLook w:val="0000" w:firstRow="0" w:lastRow="0" w:firstColumn="0" w:lastColumn="0" w:noHBand="0" w:noVBand="0"/>
      </w:tblPr>
      <w:tblGrid>
        <w:gridCol w:w="4967"/>
        <w:gridCol w:w="4497"/>
      </w:tblGrid>
      <w:tr w:rsidR="00166AF3" w:rsidRPr="002B1681" w14:paraId="673A8E33" w14:textId="77777777" w:rsidTr="00B2221B">
        <w:trPr>
          <w:trHeight w:val="1677"/>
        </w:trPr>
        <w:tc>
          <w:tcPr>
            <w:tcW w:w="4967" w:type="dxa"/>
            <w:shd w:val="clear" w:color="auto" w:fill="auto"/>
          </w:tcPr>
          <w:p w14:paraId="2D8220FC" w14:textId="77777777" w:rsidR="00166AF3" w:rsidRPr="002B1681" w:rsidRDefault="00166AF3" w:rsidP="00B2221B">
            <w:pPr>
              <w:shd w:val="clear" w:color="auto" w:fill="FFFFFF"/>
              <w:tabs>
                <w:tab w:val="num" w:pos="567"/>
                <w:tab w:val="left" w:pos="816"/>
              </w:tabs>
              <w:ind w:firstLine="709"/>
              <w:jc w:val="both"/>
              <w:rPr>
                <w:b/>
              </w:rPr>
            </w:pPr>
          </w:p>
          <w:p w14:paraId="743831EB" w14:textId="77777777" w:rsidR="00166AF3" w:rsidRPr="002B1681" w:rsidRDefault="00166AF3" w:rsidP="00B2221B">
            <w:pPr>
              <w:shd w:val="clear" w:color="auto" w:fill="FFFFFF"/>
              <w:tabs>
                <w:tab w:val="num" w:pos="567"/>
                <w:tab w:val="left" w:pos="816"/>
              </w:tabs>
              <w:ind w:firstLine="709"/>
              <w:jc w:val="both"/>
              <w:rPr>
                <w:b/>
              </w:rPr>
            </w:pPr>
            <w:r w:rsidRPr="002B1681">
              <w:rPr>
                <w:b/>
              </w:rPr>
              <w:t>От Исполнителя:</w:t>
            </w:r>
          </w:p>
          <w:p w14:paraId="2AE0046D" w14:textId="77777777" w:rsidR="00166AF3" w:rsidRPr="002B1681" w:rsidRDefault="00166AF3" w:rsidP="00B2221B">
            <w:pPr>
              <w:shd w:val="clear" w:color="auto" w:fill="FFFFFF"/>
              <w:tabs>
                <w:tab w:val="num" w:pos="567"/>
                <w:tab w:val="left" w:pos="816"/>
              </w:tabs>
              <w:ind w:firstLine="709"/>
              <w:jc w:val="both"/>
              <w:rPr>
                <w:b/>
              </w:rPr>
            </w:pPr>
          </w:p>
          <w:p w14:paraId="6F168D68" w14:textId="77777777" w:rsidR="00166AF3" w:rsidRPr="002B1681" w:rsidRDefault="00166AF3" w:rsidP="00B2221B">
            <w:pPr>
              <w:shd w:val="clear" w:color="auto" w:fill="FFFFFF"/>
              <w:tabs>
                <w:tab w:val="num" w:pos="567"/>
                <w:tab w:val="left" w:pos="816"/>
              </w:tabs>
              <w:ind w:firstLine="709"/>
              <w:jc w:val="both"/>
              <w:rPr>
                <w:b/>
              </w:rPr>
            </w:pPr>
            <w:r w:rsidRPr="002B1681">
              <w:rPr>
                <w:b/>
              </w:rPr>
              <w:t>_______________ /____________ /</w:t>
            </w:r>
          </w:p>
          <w:p w14:paraId="4F3BB761" w14:textId="77777777" w:rsidR="00166AF3" w:rsidRPr="002B1681" w:rsidRDefault="00166AF3" w:rsidP="00B2221B">
            <w:pPr>
              <w:shd w:val="clear" w:color="auto" w:fill="FFFFFF"/>
              <w:tabs>
                <w:tab w:val="num" w:pos="567"/>
                <w:tab w:val="left" w:pos="816"/>
              </w:tabs>
              <w:ind w:firstLine="709"/>
              <w:jc w:val="both"/>
              <w:rPr>
                <w:b/>
              </w:rPr>
            </w:pPr>
            <w:r w:rsidRPr="002B1681">
              <w:rPr>
                <w:b/>
              </w:rPr>
              <w:t>М.П.</w:t>
            </w:r>
          </w:p>
        </w:tc>
        <w:tc>
          <w:tcPr>
            <w:tcW w:w="4497" w:type="dxa"/>
            <w:shd w:val="clear" w:color="auto" w:fill="auto"/>
          </w:tcPr>
          <w:p w14:paraId="40F6F3F5" w14:textId="77777777" w:rsidR="00166AF3" w:rsidRPr="002B1681" w:rsidRDefault="00166AF3" w:rsidP="00B2221B">
            <w:pPr>
              <w:shd w:val="clear" w:color="auto" w:fill="FFFFFF"/>
              <w:tabs>
                <w:tab w:val="num" w:pos="567"/>
                <w:tab w:val="left" w:pos="816"/>
              </w:tabs>
              <w:ind w:firstLine="709"/>
              <w:jc w:val="both"/>
              <w:rPr>
                <w:b/>
              </w:rPr>
            </w:pPr>
          </w:p>
          <w:p w14:paraId="5CF9D12C" w14:textId="77777777" w:rsidR="00166AF3" w:rsidRPr="002B1681" w:rsidRDefault="00166AF3" w:rsidP="00B2221B">
            <w:pPr>
              <w:shd w:val="clear" w:color="auto" w:fill="FFFFFF"/>
              <w:tabs>
                <w:tab w:val="num" w:pos="567"/>
                <w:tab w:val="left" w:pos="816"/>
              </w:tabs>
              <w:ind w:firstLine="709"/>
              <w:jc w:val="both"/>
              <w:rPr>
                <w:b/>
              </w:rPr>
            </w:pPr>
            <w:r w:rsidRPr="002B1681">
              <w:rPr>
                <w:b/>
              </w:rPr>
              <w:t>От Заказчика:</w:t>
            </w:r>
          </w:p>
          <w:p w14:paraId="76DA76A6" w14:textId="77777777" w:rsidR="00166AF3" w:rsidRPr="002B1681" w:rsidRDefault="00166AF3" w:rsidP="00B2221B">
            <w:pPr>
              <w:shd w:val="clear" w:color="auto" w:fill="FFFFFF"/>
              <w:tabs>
                <w:tab w:val="num" w:pos="567"/>
                <w:tab w:val="left" w:pos="816"/>
              </w:tabs>
              <w:ind w:firstLine="709"/>
              <w:jc w:val="both"/>
              <w:rPr>
                <w:b/>
              </w:rPr>
            </w:pPr>
          </w:p>
          <w:p w14:paraId="3606AD33" w14:textId="77777777" w:rsidR="00166AF3" w:rsidRPr="002B1681" w:rsidRDefault="00166AF3" w:rsidP="00B2221B">
            <w:pPr>
              <w:shd w:val="clear" w:color="auto" w:fill="FFFFFF"/>
              <w:tabs>
                <w:tab w:val="num" w:pos="567"/>
                <w:tab w:val="left" w:pos="816"/>
              </w:tabs>
              <w:ind w:firstLine="709"/>
              <w:jc w:val="both"/>
              <w:rPr>
                <w:b/>
              </w:rPr>
            </w:pPr>
            <w:r w:rsidRPr="002B1681">
              <w:rPr>
                <w:b/>
              </w:rPr>
              <w:t>______________ /__________ /</w:t>
            </w:r>
          </w:p>
          <w:p w14:paraId="392F50C6" w14:textId="77777777" w:rsidR="00166AF3" w:rsidRPr="002B1681" w:rsidRDefault="00166AF3" w:rsidP="00B2221B">
            <w:pPr>
              <w:shd w:val="clear" w:color="auto" w:fill="FFFFFF"/>
              <w:tabs>
                <w:tab w:val="num" w:pos="567"/>
                <w:tab w:val="left" w:pos="816"/>
              </w:tabs>
              <w:ind w:firstLine="709"/>
              <w:jc w:val="both"/>
              <w:rPr>
                <w:b/>
              </w:rPr>
            </w:pPr>
            <w:r w:rsidRPr="002B1681">
              <w:rPr>
                <w:b/>
              </w:rPr>
              <w:t>М.П.</w:t>
            </w:r>
          </w:p>
        </w:tc>
      </w:tr>
    </w:tbl>
    <w:p w14:paraId="4C6E254D" w14:textId="77777777" w:rsidR="00166AF3" w:rsidRPr="002B1681" w:rsidRDefault="00166AF3" w:rsidP="00166AF3">
      <w:pPr>
        <w:rPr>
          <w:b/>
        </w:rPr>
      </w:pPr>
    </w:p>
    <w:p w14:paraId="3899CE98" w14:textId="77777777" w:rsidR="00166AF3" w:rsidRPr="002B1681" w:rsidRDefault="00166AF3" w:rsidP="00166AF3">
      <w:pPr>
        <w:jc w:val="center"/>
      </w:pPr>
      <w:r w:rsidRPr="002B1681">
        <w:t>Форма согласована:</w:t>
      </w:r>
    </w:p>
    <w:tbl>
      <w:tblPr>
        <w:tblW w:w="9464" w:type="dxa"/>
        <w:tblInd w:w="567" w:type="dxa"/>
        <w:tblLayout w:type="fixed"/>
        <w:tblLook w:val="0000" w:firstRow="0" w:lastRow="0" w:firstColumn="0" w:lastColumn="0" w:noHBand="0" w:noVBand="0"/>
      </w:tblPr>
      <w:tblGrid>
        <w:gridCol w:w="4967"/>
        <w:gridCol w:w="4497"/>
      </w:tblGrid>
      <w:tr w:rsidR="00166AF3" w:rsidRPr="002B1681" w14:paraId="7F551AD5" w14:textId="77777777" w:rsidTr="00B2221B">
        <w:tc>
          <w:tcPr>
            <w:tcW w:w="4967" w:type="dxa"/>
            <w:shd w:val="clear" w:color="auto" w:fill="auto"/>
          </w:tcPr>
          <w:p w14:paraId="7F976BF7" w14:textId="77777777" w:rsidR="00166AF3" w:rsidRPr="002B1681" w:rsidRDefault="00166AF3" w:rsidP="00B2221B">
            <w:pPr>
              <w:shd w:val="clear" w:color="auto" w:fill="FFFFFF"/>
              <w:tabs>
                <w:tab w:val="num" w:pos="567"/>
                <w:tab w:val="left" w:pos="816"/>
              </w:tabs>
              <w:ind w:firstLine="709"/>
              <w:jc w:val="both"/>
              <w:rPr>
                <w:b/>
              </w:rPr>
            </w:pPr>
          </w:p>
          <w:p w14:paraId="6F15DF42" w14:textId="77777777" w:rsidR="00166AF3" w:rsidRPr="002B1681" w:rsidRDefault="00166AF3" w:rsidP="00B2221B">
            <w:pPr>
              <w:shd w:val="clear" w:color="auto" w:fill="FFFFFF"/>
              <w:tabs>
                <w:tab w:val="num" w:pos="567"/>
                <w:tab w:val="left" w:pos="816"/>
              </w:tabs>
              <w:ind w:firstLine="709"/>
              <w:jc w:val="both"/>
              <w:rPr>
                <w:b/>
              </w:rPr>
            </w:pPr>
          </w:p>
          <w:p w14:paraId="3522E2FC" w14:textId="77777777" w:rsidR="00166AF3" w:rsidRPr="002B1681" w:rsidRDefault="00166AF3" w:rsidP="00B2221B">
            <w:pPr>
              <w:shd w:val="clear" w:color="auto" w:fill="FFFFFF"/>
              <w:tabs>
                <w:tab w:val="num" w:pos="567"/>
                <w:tab w:val="left" w:pos="816"/>
              </w:tabs>
              <w:ind w:firstLine="709"/>
              <w:jc w:val="both"/>
              <w:rPr>
                <w:b/>
              </w:rPr>
            </w:pPr>
            <w:r w:rsidRPr="002B1681">
              <w:rPr>
                <w:b/>
              </w:rPr>
              <w:t>От Исполнителя:</w:t>
            </w:r>
          </w:p>
          <w:p w14:paraId="166AA8B4" w14:textId="77777777" w:rsidR="00166AF3" w:rsidRPr="002B1681" w:rsidRDefault="00166AF3" w:rsidP="00B2221B">
            <w:pPr>
              <w:shd w:val="clear" w:color="auto" w:fill="FFFFFF"/>
              <w:tabs>
                <w:tab w:val="num" w:pos="567"/>
                <w:tab w:val="left" w:pos="816"/>
              </w:tabs>
              <w:ind w:firstLine="709"/>
              <w:jc w:val="both"/>
              <w:rPr>
                <w:b/>
              </w:rPr>
            </w:pPr>
          </w:p>
          <w:p w14:paraId="14D6BBFD" w14:textId="77777777" w:rsidR="00166AF3" w:rsidRPr="002B1681" w:rsidRDefault="00166AF3" w:rsidP="00B2221B">
            <w:pPr>
              <w:shd w:val="clear" w:color="auto" w:fill="FFFFFF"/>
              <w:tabs>
                <w:tab w:val="num" w:pos="567"/>
                <w:tab w:val="left" w:pos="816"/>
              </w:tabs>
              <w:ind w:firstLine="709"/>
              <w:jc w:val="both"/>
            </w:pPr>
            <w:r w:rsidRPr="002B1681">
              <w:t>_______________ /__________ /</w:t>
            </w:r>
          </w:p>
          <w:p w14:paraId="0CF68E0A" w14:textId="77777777" w:rsidR="00166AF3" w:rsidRPr="002B1681" w:rsidRDefault="00166AF3" w:rsidP="00B2221B">
            <w:pPr>
              <w:shd w:val="clear" w:color="auto" w:fill="FFFFFF"/>
              <w:tabs>
                <w:tab w:val="num" w:pos="567"/>
                <w:tab w:val="left" w:pos="816"/>
              </w:tabs>
              <w:ind w:firstLine="709"/>
              <w:jc w:val="both"/>
              <w:rPr>
                <w:b/>
              </w:rPr>
            </w:pPr>
            <w:r w:rsidRPr="002B1681">
              <w:rPr>
                <w:i/>
                <w:sz w:val="16"/>
                <w:szCs w:val="16"/>
              </w:rPr>
              <w:t>(подписано ЭЦП)</w:t>
            </w:r>
          </w:p>
        </w:tc>
        <w:tc>
          <w:tcPr>
            <w:tcW w:w="4497" w:type="dxa"/>
            <w:shd w:val="clear" w:color="auto" w:fill="auto"/>
          </w:tcPr>
          <w:p w14:paraId="69B3C0CA" w14:textId="77777777" w:rsidR="00166AF3" w:rsidRPr="002B1681" w:rsidRDefault="00166AF3" w:rsidP="00B2221B">
            <w:pPr>
              <w:shd w:val="clear" w:color="auto" w:fill="FFFFFF"/>
              <w:tabs>
                <w:tab w:val="num" w:pos="567"/>
                <w:tab w:val="left" w:pos="816"/>
              </w:tabs>
              <w:ind w:firstLine="709"/>
              <w:jc w:val="both"/>
              <w:rPr>
                <w:b/>
              </w:rPr>
            </w:pPr>
          </w:p>
          <w:p w14:paraId="2FF7F733" w14:textId="77777777" w:rsidR="00166AF3" w:rsidRPr="002B1681" w:rsidRDefault="00166AF3" w:rsidP="00B2221B">
            <w:pPr>
              <w:shd w:val="clear" w:color="auto" w:fill="FFFFFF"/>
              <w:tabs>
                <w:tab w:val="num" w:pos="567"/>
                <w:tab w:val="left" w:pos="816"/>
              </w:tabs>
              <w:ind w:firstLine="709"/>
              <w:jc w:val="both"/>
              <w:rPr>
                <w:b/>
              </w:rPr>
            </w:pPr>
          </w:p>
          <w:p w14:paraId="56D335FE" w14:textId="77777777" w:rsidR="00166AF3" w:rsidRPr="002B1681" w:rsidRDefault="00166AF3" w:rsidP="00B2221B">
            <w:pPr>
              <w:shd w:val="clear" w:color="auto" w:fill="FFFFFF"/>
              <w:tabs>
                <w:tab w:val="num" w:pos="567"/>
                <w:tab w:val="left" w:pos="816"/>
              </w:tabs>
              <w:ind w:firstLine="709"/>
              <w:jc w:val="both"/>
              <w:rPr>
                <w:b/>
              </w:rPr>
            </w:pPr>
            <w:r w:rsidRPr="002B1681">
              <w:rPr>
                <w:b/>
              </w:rPr>
              <w:t>От Заказчика:</w:t>
            </w:r>
          </w:p>
          <w:p w14:paraId="7FCB42A3" w14:textId="77777777" w:rsidR="00166AF3" w:rsidRPr="002B1681" w:rsidRDefault="00166AF3" w:rsidP="00B2221B">
            <w:pPr>
              <w:shd w:val="clear" w:color="auto" w:fill="FFFFFF"/>
              <w:tabs>
                <w:tab w:val="num" w:pos="567"/>
                <w:tab w:val="left" w:pos="816"/>
              </w:tabs>
              <w:ind w:firstLine="709"/>
              <w:jc w:val="both"/>
              <w:rPr>
                <w:b/>
              </w:rPr>
            </w:pPr>
          </w:p>
          <w:p w14:paraId="33C8609A" w14:textId="77777777" w:rsidR="00166AF3" w:rsidRPr="002B1681" w:rsidRDefault="00166AF3" w:rsidP="00B2221B">
            <w:pPr>
              <w:jc w:val="both"/>
              <w:rPr>
                <w:color w:val="000000"/>
              </w:rPr>
            </w:pPr>
            <w:r w:rsidRPr="002B1681">
              <w:t>______________ /___________ /</w:t>
            </w:r>
          </w:p>
          <w:p w14:paraId="292EB150" w14:textId="77777777" w:rsidR="00166AF3" w:rsidRPr="002B1681" w:rsidRDefault="00166AF3" w:rsidP="00B2221B">
            <w:pPr>
              <w:shd w:val="clear" w:color="auto" w:fill="FFFFFF"/>
              <w:tabs>
                <w:tab w:val="num" w:pos="567"/>
                <w:tab w:val="left" w:pos="816"/>
              </w:tabs>
              <w:ind w:firstLine="709"/>
              <w:jc w:val="both"/>
              <w:rPr>
                <w:b/>
              </w:rPr>
            </w:pPr>
            <w:r w:rsidRPr="002B1681">
              <w:rPr>
                <w:i/>
                <w:sz w:val="16"/>
                <w:szCs w:val="16"/>
              </w:rPr>
              <w:t>(подписано ЭЦП)</w:t>
            </w:r>
          </w:p>
        </w:tc>
      </w:tr>
    </w:tbl>
    <w:p w14:paraId="7505D9FF" w14:textId="55491B56" w:rsidR="00166AF3" w:rsidRPr="005021EA" w:rsidRDefault="00166AF3" w:rsidP="00166AF3">
      <w:pPr>
        <w:rPr>
          <w:highlight w:val="yellow"/>
        </w:rPr>
      </w:pPr>
    </w:p>
    <w:sectPr w:rsidR="00166AF3" w:rsidRPr="005021EA" w:rsidSect="00BD192B">
      <w:footerReference w:type="default" r:id="rId49"/>
      <w:footerReference w:type="first" r:id="rId5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9257F4" w:rsidRDefault="009257F4" w:rsidP="00B067D9">
      <w:r>
        <w:separator/>
      </w:r>
    </w:p>
  </w:endnote>
  <w:endnote w:type="continuationSeparator" w:id="0">
    <w:p w14:paraId="0CED92E7" w14:textId="77777777" w:rsidR="009257F4" w:rsidRDefault="009257F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257F4" w:rsidRDefault="009257F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257F4" w:rsidRDefault="009257F4"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B0C0" w14:textId="77777777" w:rsidR="009257F4" w:rsidRDefault="009257F4">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DAF15CC" w:rsidR="009257F4" w:rsidRPr="00203AD7" w:rsidRDefault="009257F4" w:rsidP="00777A76">
    <w:pPr>
      <w:pStyle w:val="a6"/>
      <w:jc w:val="right"/>
    </w:pPr>
    <w:r>
      <w:fldChar w:fldCharType="begin"/>
    </w:r>
    <w:r>
      <w:instrText>PAGE   \* MERGEFORMAT</w:instrText>
    </w:r>
    <w:r>
      <w:fldChar w:fldCharType="separate"/>
    </w:r>
    <w:r w:rsidR="0045367C">
      <w:rPr>
        <w:noProof/>
      </w:rPr>
      <w:t>35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9257F4" w:rsidRPr="00203AD7" w:rsidRDefault="009257F4"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8C1E6E5" w:rsidR="009257F4" w:rsidRPr="00B067D9" w:rsidRDefault="009257F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5367C">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39A9E39" w:rsidR="009257F4" w:rsidRDefault="009257F4">
    <w:pPr>
      <w:pStyle w:val="a6"/>
      <w:jc w:val="right"/>
    </w:pPr>
    <w:r>
      <w:fldChar w:fldCharType="begin"/>
    </w:r>
    <w:r>
      <w:instrText>PAGE   \* MERGEFORMAT</w:instrText>
    </w:r>
    <w:r>
      <w:fldChar w:fldCharType="separate"/>
    </w:r>
    <w:r w:rsidR="0045367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9257F4" w:rsidRDefault="009257F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9257F4" w:rsidRDefault="009257F4"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309E5B21" w:rsidR="009257F4" w:rsidRPr="00B13D19" w:rsidRDefault="009257F4" w:rsidP="003C19CB">
    <w:pPr>
      <w:pStyle w:val="a6"/>
      <w:jc w:val="right"/>
    </w:pPr>
    <w:r w:rsidRPr="00B13D19">
      <w:fldChar w:fldCharType="begin"/>
    </w:r>
    <w:r w:rsidRPr="00B13D19">
      <w:instrText>PAGE   \* MERGEFORMAT</w:instrText>
    </w:r>
    <w:r w:rsidRPr="00B13D19">
      <w:fldChar w:fldCharType="separate"/>
    </w:r>
    <w:r w:rsidR="0045367C">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1FD6163D" w:rsidR="009257F4" w:rsidRPr="00203AD7" w:rsidRDefault="009257F4" w:rsidP="00C46F56">
    <w:pPr>
      <w:pStyle w:val="a6"/>
      <w:jc w:val="right"/>
    </w:pPr>
    <w:r>
      <w:fldChar w:fldCharType="begin"/>
    </w:r>
    <w:r>
      <w:instrText>PAGE   \* MERGEFORMAT</w:instrText>
    </w:r>
    <w:r>
      <w:fldChar w:fldCharType="separate"/>
    </w:r>
    <w:r w:rsidR="0045367C">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9257F4" w:rsidRPr="004B4EFB" w:rsidRDefault="009257F4" w:rsidP="00C46F56">
    <w:pPr>
      <w:pStyle w:val="a6"/>
      <w:jc w:val="right"/>
    </w:pPr>
    <w:r w:rsidRPr="004B4EFB">
      <w:t>Задание на проведение закупки</w:t>
    </w:r>
  </w:p>
  <w:p w14:paraId="12C535D2" w14:textId="77777777" w:rsidR="009257F4" w:rsidRPr="004B4EFB" w:rsidRDefault="009257F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9257F4" w:rsidRPr="00203AD7" w:rsidRDefault="009257F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CC06" w14:textId="77777777" w:rsidR="009257F4" w:rsidRDefault="009257F4">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5335"/>
      <w:docPartObj>
        <w:docPartGallery w:val="Page Numbers (Bottom of Page)"/>
        <w:docPartUnique/>
      </w:docPartObj>
    </w:sdtPr>
    <w:sdtEndPr/>
    <w:sdtContent>
      <w:p w14:paraId="3E51BB9F" w14:textId="04D788C7" w:rsidR="009257F4" w:rsidRDefault="009257F4">
        <w:pPr>
          <w:pStyle w:val="a6"/>
          <w:jc w:val="center"/>
        </w:pPr>
        <w:r>
          <w:fldChar w:fldCharType="begin"/>
        </w:r>
        <w:r>
          <w:instrText>PAGE   \* MERGEFORMAT</w:instrText>
        </w:r>
        <w:r>
          <w:fldChar w:fldCharType="separate"/>
        </w:r>
        <w:r w:rsidR="0045367C">
          <w:rPr>
            <w:noProof/>
          </w:rPr>
          <w:t>27</w:t>
        </w:r>
        <w:r>
          <w:fldChar w:fldCharType="end"/>
        </w:r>
      </w:p>
    </w:sdtContent>
  </w:sdt>
  <w:p w14:paraId="60979D46" w14:textId="77777777" w:rsidR="009257F4" w:rsidRDefault="009257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9257F4" w:rsidRDefault="009257F4" w:rsidP="00B067D9">
      <w:r>
        <w:separator/>
      </w:r>
    </w:p>
  </w:footnote>
  <w:footnote w:type="continuationSeparator" w:id="0">
    <w:p w14:paraId="622F64AD" w14:textId="77777777" w:rsidR="009257F4" w:rsidRDefault="009257F4" w:rsidP="00B067D9">
      <w:r>
        <w:continuationSeparator/>
      </w:r>
    </w:p>
  </w:footnote>
  <w:footnote w:id="1">
    <w:p w14:paraId="58403B8C" w14:textId="77777777" w:rsidR="009257F4" w:rsidRPr="00807068" w:rsidRDefault="009257F4" w:rsidP="00166AF3">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395E86" w14:textId="77777777" w:rsidR="009257F4" w:rsidRDefault="009257F4" w:rsidP="00166AF3">
      <w:pPr>
        <w:pStyle w:val="affa"/>
      </w:pPr>
    </w:p>
    <w:p w14:paraId="3AEC0D67" w14:textId="77777777" w:rsidR="009257F4" w:rsidRDefault="009257F4" w:rsidP="00166AF3">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F047" w14:textId="77777777" w:rsidR="009257F4" w:rsidRDefault="009257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C6EF" w14:textId="77777777" w:rsidR="009257F4" w:rsidRDefault="009257F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ECCE" w14:textId="77777777" w:rsidR="009257F4" w:rsidRDefault="009257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D02E6C"/>
    <w:multiLevelType w:val="hybridMultilevel"/>
    <w:tmpl w:val="6C22DF6A"/>
    <w:lvl w:ilvl="0" w:tplc="D728A6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45"/>
  </w:num>
  <w:num w:numId="3">
    <w:abstractNumId w:val="25"/>
  </w:num>
  <w:num w:numId="4">
    <w:abstractNumId w:val="22"/>
  </w:num>
  <w:num w:numId="5">
    <w:abstractNumId w:val="6"/>
  </w:num>
  <w:num w:numId="6">
    <w:abstractNumId w:val="3"/>
  </w:num>
  <w:num w:numId="7">
    <w:abstractNumId w:val="5"/>
  </w:num>
  <w:num w:numId="8">
    <w:abstractNumId w:val="36"/>
  </w:num>
  <w:num w:numId="9">
    <w:abstractNumId w:val="43"/>
  </w:num>
  <w:num w:numId="10">
    <w:abstractNumId w:val="47"/>
  </w:num>
  <w:num w:numId="11">
    <w:abstractNumId w:val="40"/>
  </w:num>
  <w:num w:numId="12">
    <w:abstractNumId w:val="10"/>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2"/>
  </w:num>
  <w:num w:numId="18">
    <w:abstractNumId w:val="19"/>
  </w:num>
  <w:num w:numId="19">
    <w:abstractNumId w:val="32"/>
  </w:num>
  <w:num w:numId="20">
    <w:abstractNumId w:val="37"/>
  </w:num>
  <w:num w:numId="21">
    <w:abstractNumId w:val="20"/>
  </w:num>
  <w:num w:numId="22">
    <w:abstractNumId w:val="35"/>
  </w:num>
  <w:num w:numId="23">
    <w:abstractNumId w:val="27"/>
  </w:num>
  <w:num w:numId="24">
    <w:abstractNumId w:val="41"/>
  </w:num>
  <w:num w:numId="25">
    <w:abstractNumId w:val="34"/>
  </w:num>
  <w:num w:numId="26">
    <w:abstractNumId w:val="49"/>
  </w:num>
  <w:num w:numId="27">
    <w:abstractNumId w:val="14"/>
  </w:num>
  <w:num w:numId="28">
    <w:abstractNumId w:val="44"/>
  </w:num>
  <w:num w:numId="29">
    <w:abstractNumId w:val="4"/>
  </w:num>
  <w:num w:numId="30">
    <w:abstractNumId w:val="29"/>
  </w:num>
  <w:num w:numId="31">
    <w:abstractNumId w:val="8"/>
  </w:num>
  <w:num w:numId="32">
    <w:abstractNumId w:val="21"/>
  </w:num>
  <w:num w:numId="33">
    <w:abstractNumId w:val="11"/>
  </w:num>
  <w:num w:numId="34">
    <w:abstractNumId w:val="38"/>
  </w:num>
  <w:num w:numId="35">
    <w:abstractNumId w:val="26"/>
  </w:num>
  <w:num w:numId="36">
    <w:abstractNumId w:val="9"/>
  </w:num>
  <w:num w:numId="37">
    <w:abstractNumId w:val="30"/>
  </w:num>
  <w:num w:numId="38">
    <w:abstractNumId w:val="23"/>
  </w:num>
  <w:num w:numId="39">
    <w:abstractNumId w:val="28"/>
  </w:num>
  <w:num w:numId="40">
    <w:abstractNumId w:val="33"/>
  </w:num>
  <w:num w:numId="41">
    <w:abstractNumId w:val="24"/>
  </w:num>
  <w:num w:numId="42">
    <w:abstractNumId w:val="31"/>
  </w:num>
  <w:num w:numId="43">
    <w:abstractNumId w:val="46"/>
  </w:num>
  <w:num w:numId="44">
    <w:abstractNumId w:val="39"/>
  </w:num>
  <w:num w:numId="45">
    <w:abstractNumId w:val="15"/>
  </w:num>
  <w:num w:numId="46">
    <w:abstractNumId w:val="12"/>
  </w:num>
  <w:num w:numId="47">
    <w:abstractNumId w:val="18"/>
  </w:num>
  <w:num w:numId="48">
    <w:abstractNumId w:val="13"/>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5D8F"/>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10E"/>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2BB"/>
    <w:rsid w:val="00151F5A"/>
    <w:rsid w:val="00152CCF"/>
    <w:rsid w:val="001545B0"/>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6E69"/>
    <w:rsid w:val="0029797C"/>
    <w:rsid w:val="00297C9E"/>
    <w:rsid w:val="002A2C64"/>
    <w:rsid w:val="002A3481"/>
    <w:rsid w:val="002A3696"/>
    <w:rsid w:val="002A4F3E"/>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67C"/>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7C5"/>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8757D"/>
    <w:rsid w:val="00690704"/>
    <w:rsid w:val="00691D26"/>
    <w:rsid w:val="00692836"/>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1A8F"/>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57F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C7962"/>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55F7C"/>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98C"/>
    <w:rsid w:val="00FD0C74"/>
    <w:rsid w:val="00FD32C4"/>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6234BCF8"/>
  <w15:docId w15:val="{8550EC45-81CD-4C9B-8A87-BAA065E3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nhideWhenUsed/>
    <w:rsid w:val="00B067D9"/>
    <w:pPr>
      <w:tabs>
        <w:tab w:val="center" w:pos="4677"/>
        <w:tab w:val="right" w:pos="9355"/>
      </w:tabs>
    </w:pPr>
  </w:style>
  <w:style w:type="character" w:customStyle="1" w:styleId="a7">
    <w:name w:val="Нижний колонтитул Знак"/>
    <w:basedOn w:val="a1"/>
    <w:link w:val="a6"/>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header" Target="header2.xml"/><Relationship Id="rId47" Type="http://schemas.openxmlformats.org/officeDocument/2006/relationships/hyperlink" Target="mailto:info@ncrc.ru" TargetMode="External"/><Relationship Id="rId50"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4.xml"/><Relationship Id="rId49"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43" Type="http://schemas.openxmlformats.org/officeDocument/2006/relationships/footer" Target="footer8.xml"/><Relationship Id="rId48"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6.xml"/><Relationship Id="rId46" Type="http://schemas.openxmlformats.org/officeDocument/2006/relationships/footer" Target="footer10.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D59E-3155-40D8-AF56-73747CB9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13459</Words>
  <Characters>76720</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2020-09-25T08:14:00Z</cp:lastPrinted>
  <dcterms:created xsi:type="dcterms:W3CDTF">2022-11-15T14:39:00Z</dcterms:created>
  <dcterms:modified xsi:type="dcterms:W3CDTF">2022-11-23T08:36:00Z</dcterms:modified>
</cp:coreProperties>
</file>