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752404A5" w:rsidR="00B067D9" w:rsidRPr="00DB525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4615E6">
        <w:rPr>
          <w:b/>
          <w:bCs/>
        </w:rPr>
        <w:t>31</w:t>
      </w:r>
      <w:r w:rsidR="0053248F" w:rsidRPr="00EC36FF">
        <w:rPr>
          <w:b/>
          <w:bCs/>
        </w:rPr>
        <w:t>.</w:t>
      </w:r>
      <w:r w:rsidR="004615E6">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DB525F">
        <w:rPr>
          <w:b/>
          <w:bCs/>
        </w:rPr>
        <w:t>ТО</w:t>
      </w:r>
      <w:r w:rsidR="00554944" w:rsidRPr="00EC36FF">
        <w:rPr>
          <w:b/>
          <w:bCs/>
        </w:rPr>
        <w:t>-5</w:t>
      </w:r>
      <w:r w:rsidR="00DB525F" w:rsidRPr="00DB525F">
        <w:rPr>
          <w:b/>
          <w:bCs/>
        </w:rPr>
        <w:t>70</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69BC480D" w:rsidR="0015609A" w:rsidRPr="00EC36FF" w:rsidRDefault="00110AAB" w:rsidP="00DB525F">
            <w:pPr>
              <w:ind w:right="34"/>
              <w:jc w:val="both"/>
              <w:rPr>
                <w:lang w:eastAsia="ar-SA"/>
              </w:rPr>
            </w:pPr>
            <w:r w:rsidRPr="00EC36FF">
              <w:t xml:space="preserve">Право заключения договора </w:t>
            </w:r>
            <w:r w:rsidR="00DB525F" w:rsidRPr="00DB525F">
              <w:t xml:space="preserve">на оказание услуг по гарантийному техническому обслуживанию, ремонту и диагностике гусеничного бульдозера марки </w:t>
            </w:r>
            <w:r w:rsidR="00DB525F" w:rsidRPr="00DB525F">
              <w:rPr>
                <w:lang w:val="en-US"/>
              </w:rPr>
              <w:t>D</w:t>
            </w:r>
            <w:r w:rsidR="00DB525F" w:rsidRPr="00DB525F">
              <w:t>9.0100</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51087FE3" w:rsidR="00B067D9" w:rsidRPr="00AD10DF" w:rsidRDefault="00A279F2" w:rsidP="003431D7">
            <w:pPr>
              <w:widowControl w:val="0"/>
              <w:tabs>
                <w:tab w:val="left" w:pos="284"/>
                <w:tab w:val="left" w:pos="426"/>
                <w:tab w:val="left" w:pos="1134"/>
              </w:tabs>
              <w:jc w:val="both"/>
              <w:outlineLvl w:val="0"/>
            </w:pPr>
            <w:r>
              <w:t>О</w:t>
            </w:r>
            <w:r w:rsidRPr="00A279F2">
              <w:t xml:space="preserve">казание услуг </w:t>
            </w:r>
            <w:r w:rsidR="00DB525F" w:rsidRPr="00DB525F">
              <w:t xml:space="preserve">по гарантийному техническому обслуживанию, ремонту и диагностике гусеничного бульдозера марки </w:t>
            </w:r>
            <w:r w:rsidR="00DB525F" w:rsidRPr="00DB525F">
              <w:rPr>
                <w:lang w:val="en-US"/>
              </w:rPr>
              <w:t>D</w:t>
            </w:r>
            <w:r w:rsidR="00DB525F" w:rsidRPr="00DB525F">
              <w:t>9.0100</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050759EA" w14:textId="77777777" w:rsidR="004E2B5A" w:rsidRPr="00AD10DF" w:rsidRDefault="004E2B5A" w:rsidP="004E2B5A">
            <w:pPr>
              <w:jc w:val="both"/>
            </w:pPr>
            <w:r w:rsidRPr="00AD10DF">
              <w:t xml:space="preserve">Цена договора: </w:t>
            </w:r>
          </w:p>
          <w:p w14:paraId="06111657" w14:textId="2706749D" w:rsidR="004E2B5A" w:rsidRPr="00AD10DF" w:rsidRDefault="00DB525F" w:rsidP="004E2B5A">
            <w:pPr>
              <w:jc w:val="both"/>
            </w:pPr>
            <w:r>
              <w:rPr>
                <w:bCs/>
              </w:rPr>
              <w:t>193</w:t>
            </w:r>
            <w:r w:rsidR="004E2B5A" w:rsidRPr="004E2B5A">
              <w:rPr>
                <w:bCs/>
              </w:rPr>
              <w:t> </w:t>
            </w:r>
            <w:r>
              <w:rPr>
                <w:bCs/>
              </w:rPr>
              <w:t>333</w:t>
            </w:r>
            <w:r w:rsidR="004E2B5A" w:rsidRPr="004E2B5A">
              <w:rPr>
                <w:bCs/>
              </w:rPr>
              <w:t>,</w:t>
            </w:r>
            <w:r>
              <w:rPr>
                <w:bCs/>
              </w:rPr>
              <w:t>33</w:t>
            </w:r>
            <w:r w:rsidR="004E2B5A" w:rsidRPr="004E2B5A">
              <w:rPr>
                <w:bCs/>
              </w:rPr>
              <w:t xml:space="preserve"> (</w:t>
            </w:r>
            <w:r>
              <w:rPr>
                <w:bCs/>
              </w:rPr>
              <w:t>Сто девяносто три тысяч триста тридцать три</w:t>
            </w:r>
            <w:r w:rsidR="004E2B5A" w:rsidRPr="004E2B5A">
              <w:rPr>
                <w:bCs/>
              </w:rPr>
              <w:t>) рубл</w:t>
            </w:r>
            <w:r>
              <w:rPr>
                <w:bCs/>
              </w:rPr>
              <w:t>я</w:t>
            </w:r>
            <w:r w:rsidR="004E2B5A" w:rsidRPr="004E2B5A">
              <w:rPr>
                <w:bCs/>
              </w:rPr>
              <w:t xml:space="preserve"> </w:t>
            </w:r>
            <w:r>
              <w:rPr>
                <w:bCs/>
              </w:rPr>
              <w:t>33</w:t>
            </w:r>
            <w:r w:rsidR="004E2B5A" w:rsidRPr="004E2B5A">
              <w:rPr>
                <w:bCs/>
              </w:rPr>
              <w:t xml:space="preserve"> копе</w:t>
            </w:r>
            <w:r>
              <w:rPr>
                <w:bCs/>
              </w:rPr>
              <w:t>й</w:t>
            </w:r>
            <w:r w:rsidR="004E2B5A" w:rsidRPr="004E2B5A">
              <w:rPr>
                <w:bCs/>
              </w:rPr>
              <w:t>к</w:t>
            </w:r>
            <w:r>
              <w:rPr>
                <w:bCs/>
              </w:rPr>
              <w:t>и</w:t>
            </w:r>
            <w:r w:rsidR="004E2B5A" w:rsidRPr="004E2B5A">
              <w:rPr>
                <w:bCs/>
              </w:rPr>
              <w:t xml:space="preserve">, без учета НДС, или </w:t>
            </w:r>
            <w:r w:rsidRPr="00DB525F">
              <w:t>232</w:t>
            </w:r>
            <w:r>
              <w:t> </w:t>
            </w:r>
            <w:r w:rsidRPr="00DB525F">
              <w:t>000</w:t>
            </w:r>
            <w:r w:rsidR="004E2B5A" w:rsidRPr="004E2B5A">
              <w:rPr>
                <w:bCs/>
              </w:rPr>
              <w:t>,00 (</w:t>
            </w:r>
            <w:r>
              <w:rPr>
                <w:bCs/>
              </w:rPr>
              <w:t>Двести тридцать две тысячи</w:t>
            </w:r>
            <w:r w:rsidR="004E2B5A" w:rsidRPr="004E2B5A">
              <w:rPr>
                <w:bCs/>
              </w:rPr>
              <w:t>) рублей 00 копеек, включая НДС</w:t>
            </w:r>
            <w:r w:rsidR="004E2B5A" w:rsidRPr="00AD10DF">
              <w:t>.</w:t>
            </w:r>
          </w:p>
          <w:p w14:paraId="7EAB6384" w14:textId="11DB8081" w:rsidR="00D34825" w:rsidRDefault="00D34825" w:rsidP="00D34825">
            <w:pPr>
              <w:jc w:val="both"/>
            </w:pPr>
            <w:r w:rsidRPr="00D34825">
              <w:t xml:space="preserve">Начальная (максимальная) стоимость единичной расценки оказываемых услуг: 1 (одного) нормо-час услуг по </w:t>
            </w:r>
            <w:r w:rsidR="00C32378" w:rsidRPr="00C32378">
              <w:t xml:space="preserve">гарантийному техническому обслуживанию, ремонту и диагностике гусеничного бульдозера марки </w:t>
            </w:r>
            <w:r w:rsidR="00C32378" w:rsidRPr="00C32378">
              <w:rPr>
                <w:lang w:val="en-US"/>
              </w:rPr>
              <w:t>D</w:t>
            </w:r>
            <w:r w:rsidR="00C32378" w:rsidRPr="00C32378">
              <w:t>9.0100</w:t>
            </w:r>
            <w:r w:rsidRPr="00D34825">
              <w:t xml:space="preserve"> составляет 1 </w:t>
            </w:r>
            <w:r w:rsidR="00C32378">
              <w:t>805</w:t>
            </w:r>
            <w:r w:rsidRPr="00D34825">
              <w:t>,</w:t>
            </w:r>
            <w:r w:rsidR="00C32378">
              <w:t>56</w:t>
            </w:r>
            <w:r w:rsidRPr="00D34825">
              <w:t xml:space="preserve"> (Одна тысяча </w:t>
            </w:r>
            <w:r w:rsidR="00C32378">
              <w:t>восемьсот пять</w:t>
            </w:r>
            <w:r w:rsidRPr="00D34825">
              <w:t xml:space="preserve">) рублей </w:t>
            </w:r>
            <w:r w:rsidR="00C32378">
              <w:t>56</w:t>
            </w:r>
            <w:r w:rsidRPr="00D34825">
              <w:t xml:space="preserve"> копеек, без учета НДС</w:t>
            </w:r>
            <w:r w:rsidR="00C32378">
              <w:t xml:space="preserve"> или 2 166,67 (Две тысячи сто шестьдесят шесть) рублей </w:t>
            </w:r>
            <w:r w:rsidR="00D937A9">
              <w:t xml:space="preserve">67 </w:t>
            </w:r>
            <w:r w:rsidR="00C32378">
              <w:t>копеек, включая НДС</w:t>
            </w:r>
            <w:r w:rsidRPr="00D34825">
              <w:t>.</w:t>
            </w:r>
          </w:p>
          <w:p w14:paraId="03E64515" w14:textId="2F1937CA" w:rsidR="003E3869" w:rsidRPr="00D34825" w:rsidRDefault="003E3869" w:rsidP="00D34825">
            <w:pPr>
              <w:jc w:val="both"/>
            </w:pPr>
            <w:proofErr w:type="gramStart"/>
            <w:r w:rsidRPr="003E3869">
              <w:t xml:space="preserve">Начальная (максимальная) </w:t>
            </w:r>
            <w:r w:rsidRPr="003E3869">
              <w:rPr>
                <w:bCs/>
              </w:rPr>
              <w:t xml:space="preserve">стоимость 1 (одного) километра пробега </w:t>
            </w:r>
            <w:r w:rsidRPr="003E3869">
              <w:t xml:space="preserve">автомобиля </w:t>
            </w:r>
            <w:r w:rsidRPr="003E3869">
              <w:rPr>
                <w:bCs/>
              </w:rPr>
              <w:t xml:space="preserve">при выезде технического персонала исполнителя от сервисной (ремонтной) станции исполнителя к месту </w:t>
            </w:r>
            <w:r w:rsidR="00C3058E">
              <w:rPr>
                <w:bCs/>
              </w:rPr>
              <w:t xml:space="preserve">оказания услуг по гарантийному </w:t>
            </w:r>
            <w:r w:rsidR="00C3058E" w:rsidRPr="00C3058E">
              <w:rPr>
                <w:bCs/>
              </w:rPr>
              <w:t>техническому обслуживанию, ремонту и диагностике</w:t>
            </w:r>
            <w:r w:rsidR="00C3058E">
              <w:rPr>
                <w:bCs/>
              </w:rPr>
              <w:t xml:space="preserve"> </w:t>
            </w:r>
            <w:r w:rsidR="00C3058E" w:rsidRPr="00C32378">
              <w:rPr>
                <w:bCs/>
              </w:rPr>
              <w:t xml:space="preserve">гусеничного бульдозера марки </w:t>
            </w:r>
            <w:r w:rsidR="00C3058E" w:rsidRPr="00C32378">
              <w:rPr>
                <w:bCs/>
                <w:lang w:val="en-US"/>
              </w:rPr>
              <w:t>D</w:t>
            </w:r>
            <w:r w:rsidR="00C3058E" w:rsidRPr="00C32378">
              <w:rPr>
                <w:bCs/>
              </w:rPr>
              <w:t>9.0100</w:t>
            </w:r>
            <w:r w:rsidRPr="003E3869">
              <w:rPr>
                <w:bCs/>
              </w:rPr>
              <w:t xml:space="preserve"> и обратно </w:t>
            </w:r>
            <w:r w:rsidR="00C32378">
              <w:rPr>
                <w:bCs/>
              </w:rPr>
              <w:t>27</w:t>
            </w:r>
            <w:r w:rsidRPr="003E3869">
              <w:rPr>
                <w:bCs/>
              </w:rPr>
              <w:t>,</w:t>
            </w:r>
            <w:r w:rsidR="00C32378">
              <w:rPr>
                <w:bCs/>
              </w:rPr>
              <w:t>78</w:t>
            </w:r>
            <w:r w:rsidRPr="003E3869">
              <w:rPr>
                <w:bCs/>
              </w:rPr>
              <w:t xml:space="preserve"> (</w:t>
            </w:r>
            <w:r w:rsidR="00C32378">
              <w:rPr>
                <w:bCs/>
              </w:rPr>
              <w:t>Двадцать семь</w:t>
            </w:r>
            <w:r w:rsidRPr="003E3869">
              <w:rPr>
                <w:bCs/>
              </w:rPr>
              <w:t xml:space="preserve">) рублей </w:t>
            </w:r>
            <w:r w:rsidR="00C32378">
              <w:rPr>
                <w:bCs/>
              </w:rPr>
              <w:t>78</w:t>
            </w:r>
            <w:r w:rsidRPr="003E3869">
              <w:rPr>
                <w:bCs/>
              </w:rPr>
              <w:t xml:space="preserve"> копеек, без учета НДС</w:t>
            </w:r>
            <w:r w:rsidR="00C32378">
              <w:rPr>
                <w:bCs/>
              </w:rPr>
              <w:t xml:space="preserve"> или 33,34 (Тридцать три</w:t>
            </w:r>
            <w:r w:rsidR="00E84BCD" w:rsidRPr="00E84BCD">
              <w:rPr>
                <w:bCs/>
              </w:rPr>
              <w:t>)</w:t>
            </w:r>
            <w:r w:rsidR="00C32378">
              <w:rPr>
                <w:bCs/>
              </w:rPr>
              <w:t xml:space="preserve"> рубля 34 копейки, включая НДС</w:t>
            </w:r>
            <w:r w:rsidRPr="003E3869">
              <w:rPr>
                <w:bCs/>
              </w:rPr>
              <w:t>.</w:t>
            </w:r>
            <w:proofErr w:type="gramEnd"/>
          </w:p>
          <w:p w14:paraId="6BBC8261" w14:textId="17922A9A" w:rsidR="004E2B5A" w:rsidRPr="004E2B5A" w:rsidRDefault="004D553D" w:rsidP="00D34825">
            <w:pPr>
              <w:jc w:val="both"/>
              <w:rPr>
                <w:b/>
              </w:rPr>
            </w:pPr>
            <w:proofErr w:type="gramStart"/>
            <w:r w:rsidRPr="00AD10DF">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 ремонта и диагностики, стоимость 1 километра пробега</w:t>
            </w:r>
            <w:r w:rsidR="00A24266">
              <w:t xml:space="preserve"> автомобиля</w:t>
            </w:r>
            <w:r w:rsidRPr="00AD10DF">
              <w:t xml:space="preserve"> при выезде сервисного специалиста исполнителя от сервисного центра исполнителя к месту оказания услуг и обратно определяется по результатам осуществления закупки.</w:t>
            </w:r>
            <w:proofErr w:type="gramEnd"/>
          </w:p>
          <w:p w14:paraId="6ABC987A" w14:textId="20086BA3" w:rsidR="00EA7FB1" w:rsidRPr="00AD10DF" w:rsidRDefault="00A82EA0" w:rsidP="00314398">
            <w:pPr>
              <w:jc w:val="both"/>
              <w:rPr>
                <w:bCs/>
              </w:rPr>
            </w:pPr>
            <w:r w:rsidRPr="00A82EA0">
              <w:rPr>
                <w:bCs/>
              </w:rPr>
              <w:t xml:space="preserve">Обоснование начальной (максимальной) цены договора указано в приложении № </w:t>
            </w:r>
            <w:r w:rsidR="00314398">
              <w:rPr>
                <w:bCs/>
              </w:rPr>
              <w:t>2</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36CCBA04" w:rsidR="00B067D9" w:rsidRPr="00AD10DF" w:rsidRDefault="0011364E" w:rsidP="00314398">
            <w:pPr>
              <w:tabs>
                <w:tab w:val="left" w:pos="0"/>
                <w:tab w:val="left" w:pos="380"/>
              </w:tabs>
              <w:jc w:val="both"/>
              <w:rPr>
                <w:szCs w:val="22"/>
              </w:rPr>
            </w:pPr>
            <w:r w:rsidRPr="0011364E">
              <w:t xml:space="preserve">12 (двенадцать) месяцев </w:t>
            </w:r>
            <w:proofErr w:type="gramStart"/>
            <w:r w:rsidRPr="0011364E">
              <w:t>с даты заключения</w:t>
            </w:r>
            <w:proofErr w:type="gramEnd"/>
            <w:r w:rsidRPr="0011364E">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1F03EC5D" w:rsidR="00A54AF1" w:rsidRPr="00AD10DF" w:rsidRDefault="00052AA4" w:rsidP="00314398">
            <w:pPr>
              <w:jc w:val="both"/>
            </w:pPr>
            <w:r w:rsidRPr="00052AA4">
              <w:t xml:space="preserve">361605, Кабардино-Балкарская Республика, Эльбрусский район, с. </w:t>
            </w:r>
            <w:proofErr w:type="spellStart"/>
            <w:r w:rsidRPr="00052AA4">
              <w:t>Терскол</w:t>
            </w:r>
            <w:proofErr w:type="spellEnd"/>
            <w:r w:rsidRPr="00052AA4">
              <w:t xml:space="preserve">, ул. </w:t>
            </w:r>
            <w:proofErr w:type="spellStart"/>
            <w:r w:rsidRPr="00052AA4">
              <w:t>Азау</w:t>
            </w:r>
            <w:proofErr w:type="spellEnd"/>
            <w:r w:rsidRPr="00052AA4">
              <w:t>, 12, ВТРК «Эльбрус»</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025E5D9C" w:rsidR="00B067D9" w:rsidRPr="00514B4E" w:rsidRDefault="004615E6" w:rsidP="004531C3">
            <w:pPr>
              <w:widowControl w:val="0"/>
              <w:tabs>
                <w:tab w:val="left" w:pos="284"/>
                <w:tab w:val="left" w:pos="426"/>
                <w:tab w:val="left" w:pos="1134"/>
                <w:tab w:val="left" w:pos="1276"/>
              </w:tabs>
              <w:jc w:val="both"/>
              <w:outlineLvl w:val="0"/>
              <w:rPr>
                <w:b/>
              </w:rPr>
            </w:pPr>
            <w:r>
              <w:t>31</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3E3D820B" w:rsidR="00B067D9" w:rsidRPr="005F2169" w:rsidRDefault="004615E6" w:rsidP="004615E6">
            <w:pPr>
              <w:widowControl w:val="0"/>
              <w:tabs>
                <w:tab w:val="left" w:pos="284"/>
                <w:tab w:val="left" w:pos="426"/>
                <w:tab w:val="left" w:pos="1134"/>
                <w:tab w:val="left" w:pos="1276"/>
              </w:tabs>
              <w:jc w:val="both"/>
              <w:outlineLvl w:val="0"/>
            </w:pPr>
            <w:r>
              <w:t>08</w:t>
            </w:r>
            <w:r w:rsidR="0053248F" w:rsidRPr="005F2169">
              <w:t xml:space="preserve"> </w:t>
            </w:r>
            <w:r>
              <w:t>апреля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515B217" w:rsidR="00B067D9" w:rsidRPr="005F2169" w:rsidRDefault="004615E6" w:rsidP="004531C3">
            <w:pPr>
              <w:widowControl w:val="0"/>
              <w:tabs>
                <w:tab w:val="left" w:pos="993"/>
                <w:tab w:val="left" w:pos="1276"/>
                <w:tab w:val="left" w:pos="1701"/>
              </w:tabs>
              <w:jc w:val="both"/>
              <w:textAlignment w:val="baseline"/>
            </w:pPr>
            <w:r>
              <w:t>12</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29797C">
              <w:lastRenderedPageBreak/>
              <w:t>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w:t>
            </w:r>
            <w:r w:rsidRPr="005F2169">
              <w:lastRenderedPageBreak/>
              <w:t>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5F2169">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5F2169">
              <w:lastRenderedPageBreak/>
              <w:t>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7D7D9EB6"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E361B7">
              <w:lastRenderedPageBreak/>
              <w:t>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C3058E">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E361B7">
              <w:lastRenderedPageBreak/>
              <w:t xml:space="preserve">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E361B7">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 xml:space="preserve">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53650C29" w:rsidR="006D6E6D" w:rsidRPr="00971ABD" w:rsidRDefault="00B067D9" w:rsidP="006D6E6D">
            <w:pPr>
              <w:tabs>
                <w:tab w:val="left" w:pos="426"/>
              </w:tabs>
              <w:jc w:val="both"/>
              <w:rPr>
                <w:bCs/>
              </w:rPr>
            </w:pPr>
            <w:r w:rsidRPr="007C7AD3">
              <w:t xml:space="preserve">7.7. </w:t>
            </w:r>
            <w:proofErr w:type="gramStart"/>
            <w:r w:rsidR="004E2B5A" w:rsidRPr="004E2B5A">
              <w:t>Участнику закупки, заявка на участие, в закупке которого соответствует требованиям, установленным извещением о проведении запроса котировок,</w:t>
            </w:r>
            <w:r w:rsidR="006D6E6D" w:rsidRPr="00971ABD">
              <w:t xml:space="preserve"> и содержит </w:t>
            </w:r>
            <w:r w:rsidR="004E2B5A" w:rsidRPr="004E2B5A">
              <w:t>наименьшее ценовое предложение</w:t>
            </w:r>
            <w:r w:rsidR="006D6E6D" w:rsidRPr="00971ABD">
              <w:t xml:space="preserve"> </w:t>
            </w:r>
            <w:r w:rsidR="004E2B5A">
              <w:t xml:space="preserve">(стоимость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9.0100</w:t>
            </w:r>
            <w:r w:rsidR="004E2B5A" w:rsidRPr="00F8734F">
              <w:t>),</w:t>
            </w:r>
            <w:r w:rsidR="004E2B5A">
              <w:t xml:space="preserve"> </w:t>
            </w:r>
            <w:r w:rsidR="006D6E6D"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w:t>
            </w:r>
            <w:proofErr w:type="gramEnd"/>
            <w:r w:rsidR="006D6E6D" w:rsidRPr="007A6E6C">
              <w:t>, работ, услуг, выполняемых, оказываемых российскими лицами, установленного пунктом 9 извещения).</w:t>
            </w:r>
          </w:p>
          <w:p w14:paraId="1A023555" w14:textId="172B1410" w:rsidR="004E2B5A" w:rsidRDefault="004E2B5A" w:rsidP="006D6E6D">
            <w:pPr>
              <w:widowControl w:val="0"/>
              <w:tabs>
                <w:tab w:val="left" w:pos="464"/>
              </w:tabs>
              <w:jc w:val="both"/>
            </w:pPr>
            <w:proofErr w:type="gramStart"/>
            <w:r w:rsidRPr="004E2B5A">
              <w:t xml:space="preserve">В случае если в нескольких заявках на участие в закупке содержатся одинаковые ценовые предложения (стоимость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9.0100</w:t>
            </w:r>
            <w:r w:rsidRPr="004E2B5A">
              <w:t xml:space="preserve">), </w:t>
            </w:r>
            <w:r w:rsidR="00873E12" w:rsidRPr="00873E12">
              <w:t xml:space="preserve">с учетом приоритета товаров российского происхождения, работ, услуг, выполняемых, оказываемых российскими лицами </w:t>
            </w:r>
            <w:r w:rsidR="00873E12" w:rsidRPr="00873E12">
              <w:lastRenderedPageBreak/>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873E12" w:rsidRPr="00873E12">
              <w:t xml:space="preserve"> пунктом 9 извещения),</w:t>
            </w:r>
            <w:r w:rsidR="00873E12">
              <w:t xml:space="preserve"> </w:t>
            </w:r>
            <w:r w:rsidRPr="004E2B5A">
              <w:t>меньший порядковый номер присваивается заявке, которая поступила ранее других таких заявок.</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78DB9E38" w:rsidR="002935A5"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заключается с </w:t>
            </w:r>
            <w:r w:rsidR="00873E12">
              <w:t xml:space="preserve">на условиях и </w:t>
            </w:r>
            <w:r w:rsidR="00873E12" w:rsidRPr="00873E12">
              <w:t>стоимост</w:t>
            </w:r>
            <w:r w:rsidR="00873E12">
              <w:t>и</w:t>
            </w:r>
            <w:r w:rsidR="00873E12" w:rsidRPr="00873E12">
              <w:t xml:space="preserve"> </w:t>
            </w:r>
            <w:r w:rsidR="00F8734F">
              <w:t xml:space="preserve">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 xml:space="preserve">9.0100 </w:t>
            </w:r>
            <w:r w:rsidR="00873E12">
              <w:t xml:space="preserve"> </w:t>
            </w:r>
            <w:r w:rsidR="00F37482">
              <w:rPr>
                <w:bCs/>
              </w:rPr>
              <w:t xml:space="preserve">определенной </w:t>
            </w:r>
            <w:r w:rsidR="00F37482">
              <w:t>в предложении участника</w:t>
            </w:r>
            <w:r w:rsidRPr="00971ABD">
              <w:t xml:space="preserve">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w:t>
            </w:r>
            <w:proofErr w:type="gramEnd"/>
            <w:r w:rsidRPr="007A6E6C">
              <w:t>, уста</w:t>
            </w:r>
            <w:r w:rsidR="00873E12">
              <w:t>новленного пунктом 9 извещения).</w:t>
            </w:r>
          </w:p>
          <w:p w14:paraId="1BAE73C1" w14:textId="59973D4D" w:rsidR="00873E12" w:rsidRDefault="00873E12" w:rsidP="00873E12">
            <w:pPr>
              <w:widowControl w:val="0"/>
              <w:tabs>
                <w:tab w:val="left" w:pos="464"/>
                <w:tab w:val="left" w:pos="688"/>
                <w:tab w:val="left" w:pos="993"/>
              </w:tabs>
              <w:autoSpaceDE w:val="0"/>
              <w:autoSpaceDN w:val="0"/>
              <w:adjustRightInd w:val="0"/>
              <w:jc w:val="both"/>
            </w:pPr>
            <w:r w:rsidRPr="00873E12">
              <w:t xml:space="preserve">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 xml:space="preserve">9.0100 </w:t>
            </w:r>
            <w:r w:rsidRPr="00873E12">
              <w:t>остается неизменной в течение всего срока действия договора.</w:t>
            </w:r>
          </w:p>
          <w:p w14:paraId="6B9FF926" w14:textId="7F35FE0A" w:rsidR="004D553D" w:rsidRDefault="004D553D" w:rsidP="00873E12">
            <w:pPr>
              <w:widowControl w:val="0"/>
              <w:tabs>
                <w:tab w:val="left" w:pos="464"/>
                <w:tab w:val="left" w:pos="688"/>
                <w:tab w:val="left" w:pos="993"/>
              </w:tabs>
              <w:autoSpaceDE w:val="0"/>
              <w:autoSpaceDN w:val="0"/>
              <w:adjustRightInd w:val="0"/>
              <w:jc w:val="both"/>
            </w:pPr>
            <w:r w:rsidRPr="00E43E09">
              <w:t xml:space="preserve">Стоимость </w:t>
            </w:r>
            <w:r w:rsidRPr="00E43E09">
              <w:rPr>
                <w:bCs/>
              </w:rPr>
              <w:t>1</w:t>
            </w:r>
            <w:r>
              <w:rPr>
                <w:bCs/>
              </w:rPr>
              <w:t xml:space="preserve"> (одного)</w:t>
            </w:r>
            <w:r w:rsidRPr="00E43E09">
              <w:rPr>
                <w:bCs/>
              </w:rPr>
              <w:t xml:space="preserve"> километра пробега при выезде</w:t>
            </w:r>
            <w:r w:rsidRPr="00E43E09">
              <w:t xml:space="preserve"> сервисного специалиста исполнителя от сервисного центра исполнителя к месту оказания услуг и обратно определяется предложением в заявке на участие в закупке, предоставленной участником закупки, с которым заключается договор.</w:t>
            </w:r>
          </w:p>
          <w:p w14:paraId="1DBA9A91" w14:textId="56EE68BD" w:rsidR="00873E12" w:rsidRPr="00E43E09" w:rsidRDefault="00873E12" w:rsidP="00873E12">
            <w:pPr>
              <w:widowControl w:val="0"/>
              <w:tabs>
                <w:tab w:val="left" w:pos="464"/>
                <w:tab w:val="left" w:pos="688"/>
                <w:tab w:val="left" w:pos="993"/>
              </w:tabs>
              <w:autoSpaceDE w:val="0"/>
              <w:autoSpaceDN w:val="0"/>
              <w:adjustRightInd w:val="0"/>
              <w:jc w:val="both"/>
            </w:pPr>
            <w:r w:rsidRPr="00873E12">
              <w:t>Договор заключается с ценой, определенной пунктом 1.3.6 извещения.</w:t>
            </w:r>
          </w:p>
          <w:p w14:paraId="62C8421D" w14:textId="7606D7D8" w:rsidR="00B067D9" w:rsidRPr="00E43E09" w:rsidRDefault="00873E12"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73E1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стоимость </w:t>
            </w:r>
            <w:r w:rsidR="004D553D" w:rsidRPr="004D553D">
              <w:t xml:space="preserve">1 (одного) нормо-час услуг по гарантийному техническому обслуживанию, ремонту и диагностике гусеничного бульдозера марки </w:t>
            </w:r>
            <w:r w:rsidR="004D553D" w:rsidRPr="004D553D">
              <w:rPr>
                <w:lang w:val="en-US"/>
              </w:rPr>
              <w:t>D</w:t>
            </w:r>
            <w:r w:rsidR="004D553D" w:rsidRPr="004D553D">
              <w:t xml:space="preserve">9.0100 </w:t>
            </w:r>
            <w:r w:rsidRPr="00873E12">
              <w:t xml:space="preserve"> (но не выше начальной (максимальной) цены договора) или </w:t>
            </w:r>
            <w:r w:rsidRPr="00873E12">
              <w:rPr>
                <w:bCs/>
              </w:rPr>
              <w:t>начальную (максимальную) цену единицы товара, работы, услуги, установленных</w:t>
            </w:r>
            <w:r w:rsidRPr="00873E12">
              <w:t xml:space="preserve"> </w:t>
            </w:r>
            <w:r w:rsidRPr="00873E12">
              <w:rPr>
                <w:bCs/>
              </w:rPr>
              <w:t>извещением)</w:t>
            </w:r>
            <w:r w:rsidRPr="00873E12">
              <w:t>, срок поставки товара, выполнения работ</w:t>
            </w:r>
            <w:proofErr w:type="gramEnd"/>
            <w:r w:rsidRPr="00873E12">
              <w:t>,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5361000E" w:rsidR="007F214D" w:rsidRPr="00E43E09" w:rsidRDefault="009F5130">
            <w:pPr>
              <w:widowControl w:val="0"/>
              <w:tabs>
                <w:tab w:val="left" w:pos="1701"/>
              </w:tabs>
              <w:jc w:val="both"/>
            </w:pPr>
            <w:r w:rsidRPr="00E43E09">
              <w:t>10.</w:t>
            </w:r>
            <w:r w:rsidR="00777A63" w:rsidRPr="00E43E09">
              <w:t>2</w:t>
            </w:r>
            <w:r w:rsidR="007F214D" w:rsidRPr="00E43E09">
              <w:t xml:space="preserve">. </w:t>
            </w:r>
            <w:r w:rsidR="00873E12" w:rsidRPr="00873E12">
              <w:t xml:space="preserve">Обоснование начальной (максимальной) стоимости </w:t>
            </w:r>
            <w:r w:rsidR="00873E12" w:rsidRPr="00873E12">
              <w:lastRenderedPageBreak/>
              <w:t>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6C3C7F8D" w:rsidR="00554944" w:rsidRPr="006E07B8" w:rsidRDefault="0053248F" w:rsidP="00554944">
      <w:pPr>
        <w:jc w:val="right"/>
        <w:rPr>
          <w:b/>
          <w:bCs/>
        </w:rPr>
      </w:pPr>
      <w:r w:rsidRPr="006E07B8">
        <w:rPr>
          <w:b/>
          <w:bCs/>
        </w:rPr>
        <w:t xml:space="preserve">от </w:t>
      </w:r>
      <w:r w:rsidR="004615E6">
        <w:rPr>
          <w:b/>
          <w:bCs/>
        </w:rPr>
        <w:t>31</w:t>
      </w:r>
      <w:r w:rsidRPr="006E07B8">
        <w:rPr>
          <w:b/>
          <w:bCs/>
        </w:rPr>
        <w:t>.</w:t>
      </w:r>
      <w:r w:rsidR="004615E6">
        <w:rPr>
          <w:b/>
          <w:bCs/>
        </w:rPr>
        <w:t>03</w:t>
      </w:r>
      <w:r w:rsidRPr="006E07B8">
        <w:rPr>
          <w:b/>
          <w:bCs/>
        </w:rPr>
        <w:t>.202</w:t>
      </w:r>
      <w:r w:rsidR="003E1DB9" w:rsidRPr="006E07B8">
        <w:rPr>
          <w:b/>
          <w:bCs/>
        </w:rPr>
        <w:t>2</w:t>
      </w:r>
      <w:r w:rsidRPr="006E07B8">
        <w:rPr>
          <w:b/>
          <w:bCs/>
        </w:rPr>
        <w:t xml:space="preserve"> г. № ЗКЭФ-Д</w:t>
      </w:r>
      <w:r w:rsidR="006E07B8" w:rsidRPr="006E07B8">
        <w:rPr>
          <w:b/>
          <w:bCs/>
        </w:rPr>
        <w:t>М</w:t>
      </w:r>
      <w:r w:rsidR="004D553D">
        <w:rPr>
          <w:b/>
          <w:bCs/>
        </w:rPr>
        <w:t>ТО</w:t>
      </w:r>
      <w:r w:rsidR="006E07B8" w:rsidRPr="006E07B8">
        <w:rPr>
          <w:b/>
          <w:bCs/>
        </w:rPr>
        <w:t>-5</w:t>
      </w:r>
      <w:r w:rsidR="004D553D">
        <w:rPr>
          <w:b/>
          <w:bCs/>
        </w:rPr>
        <w:t>70</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419579BF"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4615E6">
        <w:rPr>
          <w:bCs/>
        </w:rPr>
        <w:t>31</w:t>
      </w:r>
      <w:r w:rsidR="0053248F" w:rsidRPr="006E07B8">
        <w:rPr>
          <w:bCs/>
        </w:rPr>
        <w:t>.</w:t>
      </w:r>
      <w:r w:rsidR="004615E6">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4D553D">
        <w:rPr>
          <w:bCs/>
        </w:rPr>
        <w:t>ТО</w:t>
      </w:r>
      <w:r w:rsidR="006E07B8" w:rsidRPr="006E07B8">
        <w:rPr>
          <w:bCs/>
        </w:rPr>
        <w:t>-5</w:t>
      </w:r>
      <w:r w:rsidR="004D553D">
        <w:rPr>
          <w:bCs/>
        </w:rPr>
        <w:t>70</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7FE7DB2D" w14:textId="6958F92B" w:rsidR="004D553D" w:rsidRDefault="00E469DB" w:rsidP="0020603E">
      <w:pPr>
        <w:numPr>
          <w:ilvl w:val="0"/>
          <w:numId w:val="3"/>
        </w:numPr>
        <w:tabs>
          <w:tab w:val="left" w:pos="993"/>
        </w:tabs>
        <w:ind w:left="0" w:firstLine="709"/>
        <w:jc w:val="both"/>
      </w:pPr>
      <w:proofErr w:type="gramStart"/>
      <w:r w:rsidRPr="00E469D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873E12" w:rsidRPr="00873E12">
        <w:t xml:space="preserve">со стоимостью услуги за </w:t>
      </w:r>
      <w:r w:rsidR="004D553D" w:rsidRPr="004D553D">
        <w:rPr>
          <w:bCs/>
        </w:rPr>
        <w:t>1</w:t>
      </w:r>
      <w:r w:rsidR="00A24266">
        <w:rPr>
          <w:bCs/>
        </w:rPr>
        <w:t xml:space="preserve"> (один</w:t>
      </w:r>
      <w:r w:rsidR="004D553D" w:rsidRPr="004D553D">
        <w:rPr>
          <w:bCs/>
        </w:rPr>
        <w:t xml:space="preserve">) нормо-час по гарантийному техническому обслуживанию, ремонту и диагностике гусеничного бульдозера марки </w:t>
      </w:r>
      <w:r w:rsidR="004D553D" w:rsidRPr="004D553D">
        <w:rPr>
          <w:bCs/>
          <w:lang w:val="en-US"/>
        </w:rPr>
        <w:t>D</w:t>
      </w:r>
      <w:r w:rsidR="004D553D" w:rsidRPr="004D553D">
        <w:rPr>
          <w:bCs/>
        </w:rPr>
        <w:t xml:space="preserve">9.0100 </w:t>
      </w:r>
      <w:r w:rsidR="00873E12" w:rsidRPr="00873E12">
        <w:t>____________ (______________) рублей</w:t>
      </w:r>
      <w:proofErr w:type="gramEnd"/>
    </w:p>
    <w:p w14:paraId="60021789" w14:textId="00099178" w:rsidR="004D553D" w:rsidRPr="004D553D" w:rsidRDefault="004D553D" w:rsidP="004D553D">
      <w:pPr>
        <w:tabs>
          <w:tab w:val="left" w:pos="993"/>
        </w:tabs>
        <w:jc w:val="both"/>
        <w:rPr>
          <w:i/>
          <w:sz w:val="20"/>
          <w:szCs w:val="20"/>
        </w:rPr>
      </w:pPr>
      <w:r w:rsidRPr="004D553D">
        <w:tab/>
      </w:r>
      <w:r w:rsidRPr="004D553D">
        <w:tab/>
      </w:r>
      <w:r>
        <w:tab/>
      </w:r>
      <w:r>
        <w:tab/>
      </w:r>
      <w:r>
        <w:tab/>
      </w:r>
      <w:r>
        <w:tab/>
      </w:r>
      <w:r w:rsidRPr="004D553D">
        <w:rPr>
          <w:i/>
          <w:sz w:val="20"/>
          <w:szCs w:val="20"/>
        </w:rPr>
        <w:t>(указывается цифрой и прописью)</w:t>
      </w:r>
    </w:p>
    <w:p w14:paraId="189373D9" w14:textId="7CD05963" w:rsidR="0020603E" w:rsidRDefault="00873E12" w:rsidP="004D553D">
      <w:pPr>
        <w:tabs>
          <w:tab w:val="left" w:pos="993"/>
        </w:tabs>
        <w:jc w:val="both"/>
      </w:pPr>
      <w:r w:rsidRPr="00873E12">
        <w:t xml:space="preserve"> ____ копеек, без учета НДС</w:t>
      </w:r>
      <w:r w:rsidR="00E469DB">
        <w:t>.</w:t>
      </w:r>
    </w:p>
    <w:p w14:paraId="34F40574" w14:textId="77777777" w:rsidR="006D1143" w:rsidRPr="0020603E" w:rsidRDefault="006D1143" w:rsidP="006D1143">
      <w:pPr>
        <w:tabs>
          <w:tab w:val="left" w:pos="993"/>
        </w:tabs>
        <w:ind w:firstLine="993"/>
        <w:jc w:val="both"/>
      </w:pPr>
      <w:r w:rsidRPr="0020603E">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20603E">
        <w:br/>
        <w:t xml:space="preserve"> ________________ (________________________) % </w:t>
      </w:r>
      <w:proofErr w:type="gramEnd"/>
      <w:r w:rsidRPr="0020603E">
        <w:t>от цены прейскуранта на дату реализации,</w:t>
      </w:r>
    </w:p>
    <w:p w14:paraId="1081FCF3" w14:textId="77777777" w:rsidR="006D1143" w:rsidRPr="0020603E" w:rsidRDefault="006D1143" w:rsidP="006D1143">
      <w:pPr>
        <w:tabs>
          <w:tab w:val="left" w:pos="993"/>
        </w:tabs>
        <w:jc w:val="both"/>
        <w:rPr>
          <w:i/>
          <w:sz w:val="20"/>
          <w:szCs w:val="20"/>
        </w:rPr>
      </w:pPr>
      <w:r w:rsidRPr="0020603E">
        <w:rPr>
          <w:i/>
          <w:sz w:val="20"/>
          <w:szCs w:val="20"/>
        </w:rPr>
        <w:t>(указывается цифрой и прописью)</w:t>
      </w:r>
    </w:p>
    <w:p w14:paraId="65D1A687" w14:textId="6F2235C8" w:rsidR="006D1143" w:rsidRPr="0020603E" w:rsidRDefault="006D1143" w:rsidP="006D1143">
      <w:pPr>
        <w:tabs>
          <w:tab w:val="left" w:pos="993"/>
        </w:tabs>
        <w:jc w:val="both"/>
        <w:rPr>
          <w:i/>
          <w:sz w:val="20"/>
          <w:szCs w:val="20"/>
        </w:rPr>
      </w:pPr>
      <w:r w:rsidRPr="0020603E">
        <w:tab/>
        <w:t xml:space="preserve">- со стоимостью </w:t>
      </w:r>
      <w:r w:rsidRPr="0020603E">
        <w:rPr>
          <w:bCs/>
        </w:rPr>
        <w:t>1</w:t>
      </w:r>
      <w:r w:rsidR="00A24266">
        <w:rPr>
          <w:bCs/>
        </w:rPr>
        <w:t xml:space="preserve"> (одного)</w:t>
      </w:r>
      <w:r w:rsidRPr="0020603E">
        <w:rPr>
          <w:bCs/>
        </w:rPr>
        <w:t xml:space="preserve"> километра пробега</w:t>
      </w:r>
      <w:r w:rsidR="00A24266">
        <w:rPr>
          <w:bCs/>
        </w:rPr>
        <w:t xml:space="preserve"> автомобиля</w:t>
      </w:r>
      <w:r w:rsidRPr="0020603E">
        <w:rPr>
          <w:bCs/>
        </w:rPr>
        <w:t xml:space="preserve"> при выезде</w:t>
      </w:r>
      <w:r w:rsidRPr="0020603E">
        <w:t xml:space="preserve"> сервисного специалиста исполнителя от сервисного центра исполнителя к месту оказания услуг и обратно</w:t>
      </w:r>
      <w:proofErr w:type="gramStart"/>
      <w:r w:rsidRPr="0020603E">
        <w:rPr>
          <w:bCs/>
        </w:rPr>
        <w:t xml:space="preserve"> _______________________ (___________) </w:t>
      </w:r>
      <w:proofErr w:type="gramEnd"/>
      <w:r w:rsidRPr="0020603E">
        <w:rPr>
          <w:bCs/>
        </w:rPr>
        <w:t>руб._ _____ коп., без учета НДС.</w:t>
      </w:r>
    </w:p>
    <w:p w14:paraId="36EE8859" w14:textId="77777777" w:rsidR="006D1143" w:rsidRPr="0020603E" w:rsidRDefault="006D1143" w:rsidP="006D1143">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xml:space="preserve">, а также по согласованию с заказчиком до заключения договора вправе сделать предложение об </w:t>
      </w:r>
      <w:r w:rsidR="009F57EB" w:rsidRPr="0020603E">
        <w:lastRenderedPageBreak/>
        <w:t>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229C935D" w:rsidR="00E469DB" w:rsidRDefault="00E469DB" w:rsidP="00E469DB">
      <w:pPr>
        <w:widowControl w:val="0"/>
        <w:jc w:val="right"/>
        <w:rPr>
          <w:b/>
          <w:bCs/>
        </w:rPr>
      </w:pPr>
      <w:r w:rsidRPr="0020603E">
        <w:rPr>
          <w:b/>
          <w:bCs/>
        </w:rPr>
        <w:t xml:space="preserve">от </w:t>
      </w:r>
      <w:r w:rsidR="004615E6">
        <w:rPr>
          <w:b/>
          <w:bCs/>
        </w:rPr>
        <w:t>31</w:t>
      </w:r>
      <w:r w:rsidRPr="0020603E">
        <w:rPr>
          <w:b/>
          <w:bCs/>
        </w:rPr>
        <w:t>.</w:t>
      </w:r>
      <w:r w:rsidR="004615E6">
        <w:rPr>
          <w:b/>
          <w:bCs/>
        </w:rPr>
        <w:t>03</w:t>
      </w:r>
      <w:r w:rsidRPr="0020603E">
        <w:rPr>
          <w:b/>
          <w:bCs/>
        </w:rPr>
        <w:t>.2022 г. № ЗКЭФ-ДМ</w:t>
      </w:r>
      <w:r w:rsidR="00A138E4">
        <w:rPr>
          <w:b/>
          <w:bCs/>
        </w:rPr>
        <w:t>ТО</w:t>
      </w:r>
      <w:r w:rsidRPr="0020603E">
        <w:rPr>
          <w:b/>
          <w:bCs/>
        </w:rPr>
        <w:t>-5</w:t>
      </w:r>
      <w:r w:rsidR="00A138E4">
        <w:rPr>
          <w:b/>
          <w:bCs/>
        </w:rPr>
        <w:t>70</w:t>
      </w:r>
    </w:p>
    <w:p w14:paraId="2C9CAB51" w14:textId="77777777" w:rsidR="00E469DB" w:rsidRDefault="00E469DB" w:rsidP="0020603E">
      <w:pPr>
        <w:widowControl w:val="0"/>
        <w:jc w:val="center"/>
        <w:rPr>
          <w:b/>
          <w:bCs/>
        </w:rPr>
      </w:pPr>
    </w:p>
    <w:p w14:paraId="305E9975" w14:textId="77777777" w:rsidR="00873E12" w:rsidRPr="0020603E" w:rsidRDefault="00873E12" w:rsidP="00873E12">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3831E835" w14:textId="77777777" w:rsidR="00873E12" w:rsidRPr="0020603E" w:rsidRDefault="00873E12" w:rsidP="00873E12">
      <w:pPr>
        <w:widowControl w:val="0"/>
        <w:jc w:val="center"/>
        <w:rPr>
          <w:b/>
          <w:bCs/>
          <w:highlight w:val="yellow"/>
        </w:rPr>
      </w:pPr>
    </w:p>
    <w:p w14:paraId="4E4369FC" w14:textId="0FF7C685" w:rsidR="0020603E" w:rsidRPr="0020603E" w:rsidRDefault="00873E12" w:rsidP="00873E12">
      <w:pPr>
        <w:ind w:firstLine="709"/>
        <w:jc w:val="both"/>
      </w:pPr>
      <w:r w:rsidRPr="0040336C">
        <w:t xml:space="preserve">Начальная (максимальная) стоимость </w:t>
      </w:r>
      <w:r w:rsidR="006D1143">
        <w:t>единичных расценок на о</w:t>
      </w:r>
      <w:r w:rsidR="006D1143" w:rsidRPr="006D1143">
        <w:rPr>
          <w:bCs/>
        </w:rPr>
        <w:t xml:space="preserve">казание услуг по гарантийному техническому обслуживанию, ремонту и диагностике гусеничного бульдозера марки </w:t>
      </w:r>
      <w:r w:rsidR="006D1143" w:rsidRPr="006D1143">
        <w:rPr>
          <w:bCs/>
          <w:lang w:val="en-US"/>
        </w:rPr>
        <w:t>D</w:t>
      </w:r>
      <w:r w:rsidR="006D1143" w:rsidRPr="006D1143">
        <w:rPr>
          <w:bCs/>
        </w:rPr>
        <w:t>9.0100</w:t>
      </w:r>
      <w:r w:rsidRPr="00863913">
        <w:t xml:space="preserve"> определена из расчета </w:t>
      </w:r>
      <w:r>
        <w:t xml:space="preserve">минимального значения из </w:t>
      </w:r>
      <w:r w:rsidRPr="00863913">
        <w:t>3-х коммерческих предложений</w:t>
      </w:r>
      <w:r w:rsidRPr="0020603E">
        <w:t>.</w:t>
      </w:r>
    </w:p>
    <w:p w14:paraId="0B45C9F5" w14:textId="77777777" w:rsidR="0020603E" w:rsidRPr="0020603E" w:rsidRDefault="0020603E" w:rsidP="0020603E">
      <w:pPr>
        <w:widowControl w:val="0"/>
        <w:rPr>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0"/>
        <w:gridCol w:w="1848"/>
        <w:gridCol w:w="1848"/>
        <w:gridCol w:w="1848"/>
        <w:gridCol w:w="1405"/>
      </w:tblGrid>
      <w:tr w:rsidR="006D1143" w14:paraId="425D183F" w14:textId="77777777" w:rsidTr="001311AC">
        <w:trPr>
          <w:cantSplit/>
          <w:trHeight w:val="976"/>
        </w:trPr>
        <w:tc>
          <w:tcPr>
            <w:tcW w:w="0" w:type="auto"/>
            <w:tcMar>
              <w:top w:w="0" w:type="dxa"/>
              <w:left w:w="108" w:type="dxa"/>
              <w:bottom w:w="0" w:type="dxa"/>
              <w:right w:w="108" w:type="dxa"/>
            </w:tcMar>
            <w:vAlign w:val="center"/>
            <w:hideMark/>
          </w:tcPr>
          <w:p w14:paraId="42E5DB83" w14:textId="77777777" w:rsidR="006D1143" w:rsidRDefault="006D1143" w:rsidP="00D937A9">
            <w:pPr>
              <w:spacing w:line="276" w:lineRule="auto"/>
              <w:jc w:val="center"/>
            </w:pPr>
            <w:r>
              <w:t>Наименование товара (услуги, работы)</w:t>
            </w:r>
          </w:p>
        </w:tc>
        <w:tc>
          <w:tcPr>
            <w:tcW w:w="0" w:type="auto"/>
            <w:tcMar>
              <w:top w:w="0" w:type="dxa"/>
              <w:left w:w="108" w:type="dxa"/>
              <w:bottom w:w="0" w:type="dxa"/>
              <w:right w:w="108" w:type="dxa"/>
            </w:tcMar>
            <w:vAlign w:val="center"/>
            <w:hideMark/>
          </w:tcPr>
          <w:p w14:paraId="0723044A" w14:textId="77777777" w:rsidR="006D1143" w:rsidRDefault="006D1143" w:rsidP="00D937A9">
            <w:pPr>
              <w:spacing w:line="276" w:lineRule="auto"/>
              <w:jc w:val="center"/>
            </w:pPr>
            <w:r>
              <w:t>Предложение 1</w:t>
            </w:r>
          </w:p>
        </w:tc>
        <w:tc>
          <w:tcPr>
            <w:tcW w:w="0" w:type="auto"/>
            <w:tcMar>
              <w:top w:w="0" w:type="dxa"/>
              <w:left w:w="108" w:type="dxa"/>
              <w:bottom w:w="0" w:type="dxa"/>
              <w:right w:w="108" w:type="dxa"/>
            </w:tcMar>
            <w:vAlign w:val="center"/>
            <w:hideMark/>
          </w:tcPr>
          <w:p w14:paraId="65683A3C" w14:textId="77777777" w:rsidR="006D1143" w:rsidRDefault="006D1143" w:rsidP="00D937A9">
            <w:pPr>
              <w:spacing w:line="276" w:lineRule="auto"/>
              <w:jc w:val="center"/>
            </w:pPr>
            <w:r>
              <w:t>Предложение 2</w:t>
            </w:r>
          </w:p>
        </w:tc>
        <w:tc>
          <w:tcPr>
            <w:tcW w:w="0" w:type="auto"/>
            <w:tcMar>
              <w:top w:w="0" w:type="dxa"/>
              <w:left w:w="108" w:type="dxa"/>
              <w:bottom w:w="0" w:type="dxa"/>
              <w:right w:w="108" w:type="dxa"/>
            </w:tcMar>
            <w:vAlign w:val="center"/>
            <w:hideMark/>
          </w:tcPr>
          <w:p w14:paraId="6A8F0834" w14:textId="77777777" w:rsidR="006D1143" w:rsidRDefault="006D1143" w:rsidP="00D937A9">
            <w:pPr>
              <w:spacing w:line="276" w:lineRule="auto"/>
              <w:jc w:val="center"/>
            </w:pPr>
            <w:r>
              <w:t>Предложение 3</w:t>
            </w:r>
          </w:p>
        </w:tc>
        <w:tc>
          <w:tcPr>
            <w:tcW w:w="0" w:type="auto"/>
            <w:tcMar>
              <w:top w:w="0" w:type="dxa"/>
              <w:left w:w="108" w:type="dxa"/>
              <w:bottom w:w="0" w:type="dxa"/>
              <w:right w:w="108" w:type="dxa"/>
            </w:tcMar>
            <w:vAlign w:val="center"/>
            <w:hideMark/>
          </w:tcPr>
          <w:p w14:paraId="0C3AAF20" w14:textId="77777777" w:rsidR="006D1143" w:rsidRDefault="006D1143" w:rsidP="00D937A9">
            <w:pPr>
              <w:spacing w:line="276" w:lineRule="auto"/>
              <w:jc w:val="center"/>
              <w:rPr>
                <w:lang w:val="en-US"/>
              </w:rPr>
            </w:pPr>
            <w:r>
              <w:t>Средняя цена</w:t>
            </w:r>
          </w:p>
        </w:tc>
      </w:tr>
      <w:tr w:rsidR="006D1143" w14:paraId="2E534D3C" w14:textId="77777777" w:rsidTr="001311AC">
        <w:trPr>
          <w:trHeight w:val="691"/>
        </w:trPr>
        <w:tc>
          <w:tcPr>
            <w:tcW w:w="0" w:type="auto"/>
            <w:tcMar>
              <w:top w:w="0" w:type="dxa"/>
              <w:left w:w="108" w:type="dxa"/>
              <w:bottom w:w="0" w:type="dxa"/>
              <w:right w:w="108" w:type="dxa"/>
            </w:tcMar>
            <w:hideMark/>
          </w:tcPr>
          <w:p w14:paraId="0877F684" w14:textId="76C46CA2" w:rsidR="006D1143" w:rsidRDefault="006D1143" w:rsidP="00D937A9">
            <w:pPr>
              <w:spacing w:line="276" w:lineRule="auto"/>
              <w:rPr>
                <w:i/>
                <w:iCs/>
              </w:rPr>
            </w:pPr>
            <w:r w:rsidRPr="006D1143">
              <w:t>Оказание услуг по гарантийному техническому обслуживанию, ремонту и диагностике гусеничного бульдозера марки D9.0100</w:t>
            </w:r>
          </w:p>
        </w:tc>
        <w:tc>
          <w:tcPr>
            <w:tcW w:w="0" w:type="auto"/>
            <w:tcMar>
              <w:top w:w="0" w:type="dxa"/>
              <w:left w:w="108" w:type="dxa"/>
              <w:bottom w:w="0" w:type="dxa"/>
              <w:right w:w="108" w:type="dxa"/>
            </w:tcMar>
            <w:vAlign w:val="center"/>
            <w:hideMark/>
          </w:tcPr>
          <w:p w14:paraId="7D38E052" w14:textId="77777777" w:rsidR="006D1143" w:rsidRDefault="006D1143" w:rsidP="00D937A9">
            <w:pPr>
              <w:spacing w:line="276" w:lineRule="auto"/>
              <w:jc w:val="center"/>
            </w:pPr>
            <w:r>
              <w:t xml:space="preserve">Цена за 1 </w:t>
            </w:r>
            <w:proofErr w:type="spellStart"/>
            <w:proofErr w:type="gramStart"/>
            <w:r>
              <w:t>ед</w:t>
            </w:r>
            <w:proofErr w:type="spellEnd"/>
            <w:proofErr w:type="gramEnd"/>
            <w:r>
              <w:t>, руб., с учетом НДС</w:t>
            </w:r>
          </w:p>
        </w:tc>
        <w:tc>
          <w:tcPr>
            <w:tcW w:w="0" w:type="auto"/>
            <w:tcMar>
              <w:top w:w="0" w:type="dxa"/>
              <w:left w:w="108" w:type="dxa"/>
              <w:bottom w:w="0" w:type="dxa"/>
              <w:right w:w="108" w:type="dxa"/>
            </w:tcMar>
            <w:vAlign w:val="center"/>
            <w:hideMark/>
          </w:tcPr>
          <w:p w14:paraId="0A0296BD" w14:textId="77777777" w:rsidR="006D1143" w:rsidRDefault="006D1143" w:rsidP="00D937A9">
            <w:pPr>
              <w:spacing w:line="276" w:lineRule="auto"/>
              <w:jc w:val="center"/>
              <w:rPr>
                <w:lang w:eastAsia="en-US"/>
              </w:rPr>
            </w:pPr>
            <w:r>
              <w:t xml:space="preserve">Цена за 1 </w:t>
            </w:r>
            <w:proofErr w:type="spellStart"/>
            <w:proofErr w:type="gramStart"/>
            <w:r>
              <w:t>ед</w:t>
            </w:r>
            <w:proofErr w:type="spellEnd"/>
            <w:proofErr w:type="gramEnd"/>
            <w:r>
              <w:t>, руб., с учетом НДС</w:t>
            </w:r>
          </w:p>
        </w:tc>
        <w:tc>
          <w:tcPr>
            <w:tcW w:w="0" w:type="auto"/>
            <w:tcMar>
              <w:top w:w="0" w:type="dxa"/>
              <w:left w:w="108" w:type="dxa"/>
              <w:bottom w:w="0" w:type="dxa"/>
              <w:right w:w="108" w:type="dxa"/>
            </w:tcMar>
            <w:vAlign w:val="center"/>
            <w:hideMark/>
          </w:tcPr>
          <w:p w14:paraId="205D8856" w14:textId="77777777" w:rsidR="006D1143" w:rsidRDefault="006D1143" w:rsidP="00D937A9">
            <w:pPr>
              <w:spacing w:line="276" w:lineRule="auto"/>
              <w:jc w:val="center"/>
            </w:pPr>
            <w:r>
              <w:t xml:space="preserve">Цена за 1 </w:t>
            </w:r>
            <w:proofErr w:type="spellStart"/>
            <w:proofErr w:type="gramStart"/>
            <w:r>
              <w:t>ед</w:t>
            </w:r>
            <w:proofErr w:type="spellEnd"/>
            <w:proofErr w:type="gramEnd"/>
            <w:r>
              <w:t>, руб., с учетом НДС</w:t>
            </w:r>
          </w:p>
        </w:tc>
        <w:tc>
          <w:tcPr>
            <w:tcW w:w="0" w:type="auto"/>
            <w:tcMar>
              <w:top w:w="0" w:type="dxa"/>
              <w:left w:w="108" w:type="dxa"/>
              <w:bottom w:w="0" w:type="dxa"/>
              <w:right w:w="108" w:type="dxa"/>
            </w:tcMar>
            <w:vAlign w:val="center"/>
            <w:hideMark/>
          </w:tcPr>
          <w:p w14:paraId="3F43FD25" w14:textId="77777777" w:rsidR="006D1143" w:rsidRDefault="006D1143" w:rsidP="00D937A9">
            <w:pPr>
              <w:spacing w:line="276" w:lineRule="auto"/>
              <w:jc w:val="center"/>
              <w:rPr>
                <w:b/>
                <w:bCs/>
              </w:rPr>
            </w:pPr>
            <w:r>
              <w:t>Средняя цена за 1ед, с учетом НДС</w:t>
            </w:r>
          </w:p>
        </w:tc>
      </w:tr>
      <w:tr w:rsidR="006D1143" w14:paraId="0E627EE6" w14:textId="77777777" w:rsidTr="001311AC">
        <w:trPr>
          <w:trHeight w:val="777"/>
        </w:trPr>
        <w:tc>
          <w:tcPr>
            <w:tcW w:w="0" w:type="auto"/>
            <w:tcMar>
              <w:top w:w="0" w:type="dxa"/>
              <w:left w:w="108" w:type="dxa"/>
              <w:bottom w:w="0" w:type="dxa"/>
              <w:right w:w="108" w:type="dxa"/>
            </w:tcMar>
            <w:hideMark/>
          </w:tcPr>
          <w:p w14:paraId="4CC6B3A3" w14:textId="23C37D9D" w:rsidR="006D1143" w:rsidRDefault="006D1143" w:rsidP="00D937A9">
            <w:pPr>
              <w:spacing w:line="276" w:lineRule="auto"/>
            </w:pPr>
            <w:r>
              <w:t>Нормо-час техническое обслуживание</w:t>
            </w:r>
          </w:p>
        </w:tc>
        <w:tc>
          <w:tcPr>
            <w:tcW w:w="0" w:type="auto"/>
            <w:tcMar>
              <w:top w:w="0" w:type="dxa"/>
              <w:left w:w="108" w:type="dxa"/>
              <w:bottom w:w="0" w:type="dxa"/>
              <w:right w:w="108" w:type="dxa"/>
            </w:tcMar>
            <w:vAlign w:val="center"/>
            <w:hideMark/>
          </w:tcPr>
          <w:p w14:paraId="7DE660EF" w14:textId="2B88532A" w:rsidR="006D1143" w:rsidRDefault="006D1143" w:rsidP="006D1143">
            <w:pPr>
              <w:spacing w:line="276" w:lineRule="auto"/>
              <w:jc w:val="center"/>
            </w:pPr>
            <w:r>
              <w:t>2 000,00</w:t>
            </w:r>
          </w:p>
        </w:tc>
        <w:tc>
          <w:tcPr>
            <w:tcW w:w="0" w:type="auto"/>
            <w:tcMar>
              <w:top w:w="0" w:type="dxa"/>
              <w:left w:w="108" w:type="dxa"/>
              <w:bottom w:w="0" w:type="dxa"/>
              <w:right w:w="108" w:type="dxa"/>
            </w:tcMar>
            <w:vAlign w:val="center"/>
            <w:hideMark/>
          </w:tcPr>
          <w:p w14:paraId="0A21A02C" w14:textId="055534FA" w:rsidR="006D1143" w:rsidRDefault="006D1143" w:rsidP="006D1143">
            <w:pPr>
              <w:spacing w:line="276" w:lineRule="auto"/>
              <w:jc w:val="center"/>
            </w:pPr>
            <w:r>
              <w:t>2 500,00</w:t>
            </w:r>
          </w:p>
        </w:tc>
        <w:tc>
          <w:tcPr>
            <w:tcW w:w="0" w:type="auto"/>
            <w:tcMar>
              <w:top w:w="0" w:type="dxa"/>
              <w:left w:w="108" w:type="dxa"/>
              <w:bottom w:w="0" w:type="dxa"/>
              <w:right w:w="108" w:type="dxa"/>
            </w:tcMar>
            <w:vAlign w:val="center"/>
            <w:hideMark/>
          </w:tcPr>
          <w:p w14:paraId="470A6876" w14:textId="3D45DA5A" w:rsidR="006D1143" w:rsidRDefault="006D1143" w:rsidP="00D937A9">
            <w:pPr>
              <w:spacing w:line="276" w:lineRule="auto"/>
              <w:jc w:val="center"/>
            </w:pPr>
            <w:r>
              <w:t>2 000,00</w:t>
            </w:r>
          </w:p>
        </w:tc>
        <w:tc>
          <w:tcPr>
            <w:tcW w:w="0" w:type="auto"/>
            <w:tcMar>
              <w:top w:w="0" w:type="dxa"/>
              <w:left w:w="108" w:type="dxa"/>
              <w:bottom w:w="0" w:type="dxa"/>
              <w:right w:w="108" w:type="dxa"/>
            </w:tcMar>
            <w:vAlign w:val="center"/>
            <w:hideMark/>
          </w:tcPr>
          <w:p w14:paraId="755664B6" w14:textId="39FEED08" w:rsidR="006D1143" w:rsidRDefault="006D1143" w:rsidP="00D937A9">
            <w:pPr>
              <w:spacing w:line="276" w:lineRule="auto"/>
              <w:jc w:val="center"/>
              <w:rPr>
                <w:b/>
                <w:bCs/>
              </w:rPr>
            </w:pPr>
            <w:r>
              <w:rPr>
                <w:b/>
                <w:bCs/>
              </w:rPr>
              <w:t>2 166,67</w:t>
            </w:r>
          </w:p>
        </w:tc>
      </w:tr>
      <w:tr w:rsidR="006D1143" w14:paraId="099EBCEE" w14:textId="77777777" w:rsidTr="001311AC">
        <w:trPr>
          <w:trHeight w:val="968"/>
        </w:trPr>
        <w:tc>
          <w:tcPr>
            <w:tcW w:w="0" w:type="auto"/>
            <w:vAlign w:val="center"/>
            <w:hideMark/>
          </w:tcPr>
          <w:p w14:paraId="73AAFCDE" w14:textId="5E5FF260" w:rsidR="006D1143" w:rsidRDefault="00A138E4" w:rsidP="00D937A9">
            <w:pPr>
              <w:spacing w:line="276" w:lineRule="auto"/>
              <w:ind w:left="108"/>
              <w:rPr>
                <w:iCs/>
              </w:rPr>
            </w:pPr>
            <w:r w:rsidRPr="00A138E4">
              <w:rPr>
                <w:iCs/>
              </w:rPr>
              <w:t>Километр пробега сервисного автомобиля</w:t>
            </w:r>
          </w:p>
        </w:tc>
        <w:tc>
          <w:tcPr>
            <w:tcW w:w="0" w:type="auto"/>
            <w:tcMar>
              <w:top w:w="0" w:type="dxa"/>
              <w:left w:w="108" w:type="dxa"/>
              <w:bottom w:w="0" w:type="dxa"/>
              <w:right w:w="108" w:type="dxa"/>
            </w:tcMar>
            <w:vAlign w:val="center"/>
            <w:hideMark/>
          </w:tcPr>
          <w:p w14:paraId="01B3BD26" w14:textId="149A742B" w:rsidR="006D1143" w:rsidRDefault="006D1143" w:rsidP="00D937A9">
            <w:pPr>
              <w:spacing w:line="276" w:lineRule="auto"/>
              <w:jc w:val="center"/>
            </w:pPr>
            <w:r>
              <w:t>41,03</w:t>
            </w:r>
          </w:p>
        </w:tc>
        <w:tc>
          <w:tcPr>
            <w:tcW w:w="0" w:type="auto"/>
            <w:tcMar>
              <w:top w:w="0" w:type="dxa"/>
              <w:left w:w="108" w:type="dxa"/>
              <w:bottom w:w="0" w:type="dxa"/>
              <w:right w:w="108" w:type="dxa"/>
            </w:tcMar>
            <w:vAlign w:val="center"/>
            <w:hideMark/>
          </w:tcPr>
          <w:p w14:paraId="676C0EE1" w14:textId="099453F2" w:rsidR="006D1143" w:rsidRDefault="006D1143" w:rsidP="00D937A9">
            <w:pPr>
              <w:spacing w:line="276" w:lineRule="auto"/>
              <w:jc w:val="center"/>
              <w:rPr>
                <w:lang w:eastAsia="en-US"/>
              </w:rPr>
            </w:pPr>
            <w:r>
              <w:t>25,00</w:t>
            </w:r>
          </w:p>
        </w:tc>
        <w:tc>
          <w:tcPr>
            <w:tcW w:w="0" w:type="auto"/>
            <w:tcMar>
              <w:top w:w="0" w:type="dxa"/>
              <w:left w:w="108" w:type="dxa"/>
              <w:bottom w:w="0" w:type="dxa"/>
              <w:right w:w="108" w:type="dxa"/>
            </w:tcMar>
            <w:vAlign w:val="center"/>
            <w:hideMark/>
          </w:tcPr>
          <w:p w14:paraId="3783B0CC" w14:textId="371493EE" w:rsidR="006D1143" w:rsidRDefault="006D1143" w:rsidP="00D937A9">
            <w:pPr>
              <w:spacing w:line="276" w:lineRule="auto"/>
              <w:jc w:val="center"/>
            </w:pPr>
            <w:r>
              <w:t>34,00</w:t>
            </w:r>
          </w:p>
        </w:tc>
        <w:tc>
          <w:tcPr>
            <w:tcW w:w="0" w:type="auto"/>
            <w:tcMar>
              <w:top w:w="0" w:type="dxa"/>
              <w:left w:w="108" w:type="dxa"/>
              <w:bottom w:w="0" w:type="dxa"/>
              <w:right w:w="108" w:type="dxa"/>
            </w:tcMar>
            <w:vAlign w:val="center"/>
            <w:hideMark/>
          </w:tcPr>
          <w:p w14:paraId="52225188" w14:textId="483EA5D7" w:rsidR="006D1143" w:rsidRDefault="006D1143" w:rsidP="00D937A9">
            <w:pPr>
              <w:spacing w:line="276" w:lineRule="auto"/>
              <w:jc w:val="center"/>
              <w:rPr>
                <w:b/>
                <w:bCs/>
              </w:rPr>
            </w:pPr>
            <w:r>
              <w:rPr>
                <w:b/>
                <w:bCs/>
              </w:rPr>
              <w:t>33,34</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7536EAF9" w:rsidR="00E00D86" w:rsidRPr="00EC36FF" w:rsidRDefault="00873E12" w:rsidP="00347F02">
      <w:pPr>
        <w:ind w:firstLine="708"/>
        <w:jc w:val="both"/>
        <w:rPr>
          <w:bCs/>
          <w:highlight w:val="yellow"/>
        </w:rPr>
      </w:pPr>
      <w:r w:rsidRPr="00873E12">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347F02">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17BC7057" w:rsidR="00EC1F6B" w:rsidRPr="0020603E" w:rsidRDefault="0053248F" w:rsidP="009F7105">
      <w:pPr>
        <w:widowControl w:val="0"/>
        <w:jc w:val="right"/>
        <w:rPr>
          <w:b/>
        </w:rPr>
      </w:pPr>
      <w:r w:rsidRPr="0020603E">
        <w:rPr>
          <w:b/>
          <w:bCs/>
        </w:rPr>
        <w:t xml:space="preserve">от </w:t>
      </w:r>
      <w:r w:rsidR="004615E6">
        <w:rPr>
          <w:b/>
          <w:bCs/>
        </w:rPr>
        <w:t>31</w:t>
      </w:r>
      <w:r w:rsidRPr="0020603E">
        <w:rPr>
          <w:b/>
          <w:bCs/>
        </w:rPr>
        <w:t>.</w:t>
      </w:r>
      <w:r w:rsidR="004615E6">
        <w:rPr>
          <w:b/>
          <w:bCs/>
        </w:rPr>
        <w:t>03</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138E4">
        <w:rPr>
          <w:b/>
          <w:bCs/>
        </w:rPr>
        <w:t>ТО</w:t>
      </w:r>
      <w:r w:rsidR="0020603E" w:rsidRPr="0020603E">
        <w:rPr>
          <w:b/>
          <w:bCs/>
        </w:rPr>
        <w:t>-5</w:t>
      </w:r>
      <w:r w:rsidR="00A138E4">
        <w:rPr>
          <w:b/>
          <w:bCs/>
        </w:rPr>
        <w:t>70</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51F4CC40" w14:textId="77777777" w:rsidR="006D1143" w:rsidRPr="00C93DC0" w:rsidRDefault="006D1143" w:rsidP="006D1143">
      <w:pPr>
        <w:tabs>
          <w:tab w:val="left" w:pos="993"/>
        </w:tabs>
        <w:ind w:firstLine="567"/>
        <w:jc w:val="center"/>
        <w:rPr>
          <w:b/>
        </w:rPr>
      </w:pPr>
      <w:r w:rsidRPr="00C93DC0">
        <w:rPr>
          <w:b/>
        </w:rPr>
        <w:t>Договор № _________</w:t>
      </w:r>
    </w:p>
    <w:p w14:paraId="374C9E79" w14:textId="0D121947" w:rsidR="006D1143" w:rsidRPr="00C93DC0" w:rsidRDefault="006D1143" w:rsidP="006D1143">
      <w:pPr>
        <w:ind w:right="-1" w:firstLine="567"/>
        <w:jc w:val="center"/>
        <w:rPr>
          <w:b/>
        </w:rPr>
      </w:pPr>
      <w:r w:rsidRPr="00C93DC0">
        <w:rPr>
          <w:b/>
        </w:rPr>
        <w:t xml:space="preserve">возмездного оказания услуг по </w:t>
      </w:r>
      <w:r w:rsidR="001311AC">
        <w:rPr>
          <w:b/>
        </w:rPr>
        <w:t xml:space="preserve">гарантийному техническому обслуживанию, </w:t>
      </w:r>
      <w:r w:rsidRPr="00C93DC0">
        <w:rPr>
          <w:b/>
        </w:rPr>
        <w:t>ремонту</w:t>
      </w:r>
      <w:r w:rsidR="001311AC">
        <w:rPr>
          <w:b/>
        </w:rPr>
        <w:t xml:space="preserve"> и диагностике</w:t>
      </w:r>
      <w:r w:rsidRPr="00C93DC0">
        <w:rPr>
          <w:b/>
        </w:rPr>
        <w:t xml:space="preserve"> </w:t>
      </w:r>
      <w:r>
        <w:rPr>
          <w:b/>
        </w:rPr>
        <w:t>бульдозера</w:t>
      </w:r>
    </w:p>
    <w:p w14:paraId="11685F07" w14:textId="77777777" w:rsidR="006D1143" w:rsidRPr="00C93DC0" w:rsidRDefault="006D1143" w:rsidP="006D1143">
      <w:pPr>
        <w:ind w:right="-1" w:firstLine="567"/>
        <w:jc w:val="center"/>
      </w:pPr>
    </w:p>
    <w:p w14:paraId="6C124590" w14:textId="77777777" w:rsidR="006D1143" w:rsidRPr="00C93DC0" w:rsidRDefault="006D1143" w:rsidP="006D1143">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2</w:t>
      </w:r>
      <w:r w:rsidRPr="00C93DC0">
        <w:t xml:space="preserve"> г.</w:t>
      </w:r>
    </w:p>
    <w:p w14:paraId="1403A418" w14:textId="77777777" w:rsidR="006D1143" w:rsidRPr="00C93DC0" w:rsidRDefault="006D1143" w:rsidP="006D1143">
      <w:pPr>
        <w:tabs>
          <w:tab w:val="left" w:pos="1134"/>
          <w:tab w:val="left" w:pos="1276"/>
          <w:tab w:val="left" w:pos="1701"/>
        </w:tabs>
        <w:ind w:right="-1" w:firstLine="709"/>
        <w:jc w:val="both"/>
        <w:rPr>
          <w:b/>
        </w:rPr>
      </w:pPr>
    </w:p>
    <w:p w14:paraId="6ABAED14" w14:textId="77777777" w:rsidR="006D1143" w:rsidRPr="00C93DC0" w:rsidRDefault="006D1143" w:rsidP="006D1143">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20261998" w14:textId="77777777" w:rsidR="006D1143" w:rsidRPr="00C93DC0" w:rsidRDefault="006D1143" w:rsidP="006D1143">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70B0A353" w14:textId="77777777" w:rsidR="006D1143" w:rsidRPr="00C93DC0" w:rsidRDefault="006D1143" w:rsidP="006D1143">
      <w:pPr>
        <w:tabs>
          <w:tab w:val="left" w:pos="1134"/>
          <w:tab w:val="left" w:pos="1276"/>
          <w:tab w:val="left" w:pos="1560"/>
        </w:tabs>
        <w:ind w:right="-1" w:firstLine="709"/>
        <w:jc w:val="both"/>
      </w:pPr>
    </w:p>
    <w:p w14:paraId="43768F74"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66A28FC"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21B32F34" w14:textId="5A6A70F5" w:rsidR="006D1143" w:rsidRPr="00C93DC0" w:rsidRDefault="006D1143" w:rsidP="006D1143">
      <w:pPr>
        <w:widowControl w:val="0"/>
        <w:tabs>
          <w:tab w:val="left" w:pos="1134"/>
          <w:tab w:val="left" w:pos="1276"/>
          <w:tab w:val="num" w:pos="1418"/>
          <w:tab w:val="left" w:pos="1560"/>
        </w:tabs>
        <w:autoSpaceDE w:val="0"/>
        <w:autoSpaceDN w:val="0"/>
        <w:adjustRightInd w:val="0"/>
        <w:ind w:right="-1" w:firstLine="709"/>
        <w:jc w:val="both"/>
      </w:pPr>
      <w:r w:rsidRPr="00C93DC0">
        <w:t xml:space="preserve">– оказывать Заказчику услуги по </w:t>
      </w:r>
      <w:r w:rsidR="001311AC" w:rsidRPr="001311AC">
        <w:t>гарантийному</w:t>
      </w:r>
      <w:r w:rsidR="001311AC" w:rsidRPr="001311AC">
        <w:rPr>
          <w:b/>
        </w:rPr>
        <w:t xml:space="preserve"> </w:t>
      </w:r>
      <w:r w:rsidRPr="00C93DC0">
        <w:t>техническому обслуживанию и/или ремонту (далее – ТО и Р)</w:t>
      </w:r>
      <w:r w:rsidR="001311AC">
        <w:t xml:space="preserve"> и диагностике</w:t>
      </w:r>
      <w:r w:rsidRPr="00C93DC0">
        <w:t xml:space="preserve"> </w:t>
      </w:r>
      <w:r w:rsidRPr="00184C45">
        <w:t xml:space="preserve">гусеничного бульдозера марки </w:t>
      </w:r>
      <w:r w:rsidRPr="00184C45">
        <w:rPr>
          <w:lang w:val="en-US"/>
        </w:rPr>
        <w:t>D</w:t>
      </w:r>
      <w:r w:rsidRPr="00184C45">
        <w:t>9.0100</w:t>
      </w:r>
      <w:r w:rsidRPr="00CB3ECD">
        <w:t xml:space="preserve"> </w:t>
      </w:r>
      <w:r w:rsidRPr="00C93DC0">
        <w:t>Заказчика, указанн</w:t>
      </w:r>
      <w:r w:rsidR="001311AC">
        <w:t>ого</w:t>
      </w:r>
      <w:r w:rsidRPr="00C93DC0">
        <w:t xml:space="preserve"> в приложении № 1 к настоящему Договору (далее – </w:t>
      </w:r>
      <w:r>
        <w:t>б</w:t>
      </w:r>
      <w:r w:rsidRPr="00184C45">
        <w:t>ульдозер</w:t>
      </w:r>
      <w:r w:rsidRPr="00C93DC0">
        <w:t>)</w:t>
      </w:r>
      <w:r>
        <w:t xml:space="preserve"> с использованием необходимых</w:t>
      </w:r>
      <w:r w:rsidRPr="00C93DC0">
        <w:t xml:space="preserve"> запасных частей, узлов, агрегатов, комплектующих и расходных материалов к </w:t>
      </w:r>
      <w:r>
        <w:t>бульдозеру</w:t>
      </w:r>
      <w:r w:rsidRPr="00C93DC0">
        <w:t xml:space="preserve"> (далее – запасные части и материалы).</w:t>
      </w:r>
    </w:p>
    <w:p w14:paraId="7226A7B1"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w:t>
      </w:r>
      <w:proofErr w:type="gramStart"/>
      <w:r w:rsidRPr="00C93DC0">
        <w:t xml:space="preserve">Заказ-наряд – документ, подписываемый Исполнителем и Заказчиком и содержащий: наименование модели </w:t>
      </w:r>
      <w:r>
        <w:t>бульдозера</w:t>
      </w:r>
      <w:r w:rsidRPr="00C93DC0">
        <w:t xml:space="preserve"> Заказчика, </w:t>
      </w:r>
      <w:r>
        <w:t>и</w:t>
      </w:r>
      <w:r w:rsidRPr="00845DA4">
        <w:t>дентификационный (заводской) номер</w:t>
      </w:r>
      <w:r>
        <w:t>, номер модели и двигателя</w:t>
      </w:r>
      <w:r w:rsidRPr="00C93DC0">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roofErr w:type="gramEnd"/>
    </w:p>
    <w:p w14:paraId="4FFC2E48"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8885919" w14:textId="77777777" w:rsidR="006D1143" w:rsidRPr="00C93DC0" w:rsidRDefault="006D1143" w:rsidP="00A24266">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 xml:space="preserve">Услуги оказываются </w:t>
      </w:r>
      <w:r w:rsidRPr="00184C45">
        <w:t xml:space="preserve">по адресу местонахождения </w:t>
      </w:r>
      <w:r>
        <w:t>бульдозера</w:t>
      </w:r>
      <w:r w:rsidRPr="00184C45">
        <w:t xml:space="preserve"> Заказчика: </w:t>
      </w:r>
      <w:r w:rsidRPr="00184C45">
        <w:br/>
        <w:t>361605, Кабардино-Балкарская Республика, Эльбрусский район, с</w:t>
      </w:r>
      <w:r>
        <w:t>ело</w:t>
      </w:r>
      <w:r w:rsidRPr="00184C45">
        <w:t xml:space="preserve"> </w:t>
      </w:r>
      <w:proofErr w:type="spellStart"/>
      <w:r w:rsidRPr="00184C45">
        <w:t>Терскол</w:t>
      </w:r>
      <w:proofErr w:type="spellEnd"/>
      <w:r w:rsidRPr="00184C45">
        <w:t>, ул</w:t>
      </w:r>
      <w:r>
        <w:t>ица</w:t>
      </w:r>
      <w:r w:rsidRPr="00184C45">
        <w:t xml:space="preserve"> </w:t>
      </w:r>
      <w:proofErr w:type="spellStart"/>
      <w:r w:rsidRPr="00184C45">
        <w:t>Азау</w:t>
      </w:r>
      <w:proofErr w:type="spellEnd"/>
      <w:r w:rsidRPr="00184C45">
        <w:t xml:space="preserve">, 12, </w:t>
      </w:r>
      <w:r w:rsidRPr="00EA09B8">
        <w:t>(</w:t>
      </w:r>
      <w:r>
        <w:t>в</w:t>
      </w:r>
      <w:r w:rsidRPr="00EA09B8">
        <w:t>сесезонный туристско-рекреационный комплекс «Эльбрус»)</w:t>
      </w:r>
      <w:r>
        <w:t>.</w:t>
      </w:r>
    </w:p>
    <w:p w14:paraId="41CEDEDC" w14:textId="77777777" w:rsidR="006D1143" w:rsidRPr="00C93DC0" w:rsidRDefault="006D1143" w:rsidP="00A24266">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38488267" w14:textId="77777777" w:rsidR="006D1143" w:rsidRPr="00C93DC0" w:rsidRDefault="006D1143" w:rsidP="006D1143">
      <w:pPr>
        <w:tabs>
          <w:tab w:val="left" w:pos="1134"/>
          <w:tab w:val="left" w:pos="1276"/>
          <w:tab w:val="left" w:pos="1560"/>
        </w:tabs>
        <w:ind w:right="-1" w:firstLine="709"/>
        <w:jc w:val="both"/>
      </w:pPr>
    </w:p>
    <w:p w14:paraId="50BF7326"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BB14874" w14:textId="77777777" w:rsidR="006D1143" w:rsidRPr="00C93DC0" w:rsidRDefault="006D1143" w:rsidP="00A24266">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3B356734"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0AC5004C"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w:t>
      </w:r>
      <w:r>
        <w:t>представителю Исполнителя доступ к месту оказания услуг по ТО и Р</w:t>
      </w:r>
      <w:r w:rsidRPr="00C93DC0">
        <w:t>.</w:t>
      </w:r>
    </w:p>
    <w:p w14:paraId="42A9253F"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6E06C038"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1409187C"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xml:space="preserve">, удостоверяющие право распоряжения </w:t>
      </w:r>
      <w:r>
        <w:t>бульдозером</w:t>
      </w:r>
      <w:r w:rsidRPr="00C93DC0">
        <w:t xml:space="preserve"> (доверенность от собственника, свидетельство о регистрации </w:t>
      </w:r>
      <w:r>
        <w:t>машины или паспорт самоходной машины</w:t>
      </w:r>
      <w:r w:rsidRPr="00C93DC0">
        <w:t>).</w:t>
      </w:r>
    </w:p>
    <w:p w14:paraId="3BFD1581"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w:t>
      </w:r>
      <w:r>
        <w:t>бульдозер</w:t>
      </w:r>
      <w:r w:rsidRPr="00C93DC0">
        <w:t xml:space="preserve"> на ТО и </w:t>
      </w:r>
      <w:proofErr w:type="gramStart"/>
      <w:r w:rsidRPr="00C93DC0">
        <w:t>Р</w:t>
      </w:r>
      <w:proofErr w:type="gramEnd"/>
      <w:r w:rsidRPr="00C93DC0">
        <w:t xml:space="preserve"> в чистом виде.</w:t>
      </w:r>
    </w:p>
    <w:p w14:paraId="772EC223"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7DAB578"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7C70A710" w14:textId="77777777" w:rsidR="006D1143" w:rsidRPr="00C93DC0" w:rsidRDefault="006D1143" w:rsidP="00A24266">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8C6154A" w14:textId="77777777" w:rsidR="006D1143" w:rsidRDefault="006D1143" w:rsidP="00A24266">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 xml:space="preserve">компенсировать Исполнителю документально </w:t>
      </w:r>
      <w:proofErr w:type="gramStart"/>
      <w:r w:rsidRPr="00C93DC0">
        <w:t>подтвержденные</w:t>
      </w:r>
      <w:proofErr w:type="gramEnd"/>
      <w:r>
        <w:t>:</w:t>
      </w:r>
    </w:p>
    <w:p w14:paraId="322B70C1" w14:textId="756D5BFE" w:rsidR="006D1143" w:rsidRPr="00184C45" w:rsidRDefault="006D1143" w:rsidP="00A24266">
      <w:pPr>
        <w:numPr>
          <w:ilvl w:val="0"/>
          <w:numId w:val="54"/>
        </w:numPr>
        <w:shd w:val="clear" w:color="auto" w:fill="FFFFFF"/>
        <w:tabs>
          <w:tab w:val="left" w:pos="0"/>
        </w:tabs>
        <w:ind w:left="0" w:firstLine="709"/>
        <w:jc w:val="both"/>
      </w:pPr>
      <w:proofErr w:type="gramStart"/>
      <w:r w:rsidRPr="00184C45">
        <w:t xml:space="preserve">расходы на проезд представителей Исполнителя (специалистов, техников, ремонтников и т.д.) к месту выполнения работ и обратно на сервисном автомобиле, при этом оплата производится за </w:t>
      </w:r>
      <w:r w:rsidR="00A24266">
        <w:t>1 (один)</w:t>
      </w:r>
      <w:r w:rsidRPr="00184C45">
        <w:t xml:space="preserve"> километр пробега</w:t>
      </w:r>
      <w:r w:rsidR="00A138E4">
        <w:t xml:space="preserve"> </w:t>
      </w:r>
      <w:r w:rsidR="00A138E4" w:rsidRPr="009C7FB1">
        <w:t>из расчета ___</w:t>
      </w:r>
      <w:r w:rsidR="00A24266">
        <w:t>_______</w:t>
      </w:r>
      <w:r w:rsidR="00A138E4" w:rsidRPr="009C7FB1">
        <w:t xml:space="preserve">(________) рублей ____ копейки, в том числе НДС 20%/ НДС не облагается, </w:t>
      </w:r>
      <w:r w:rsidRPr="00184C45">
        <w:t xml:space="preserve">и является постоянной величиной за единицу пробега в течение срока действия </w:t>
      </w:r>
      <w:r>
        <w:t>Д</w:t>
      </w:r>
      <w:r w:rsidRPr="00184C45">
        <w:t>оговора;</w:t>
      </w:r>
      <w:proofErr w:type="gramEnd"/>
    </w:p>
    <w:p w14:paraId="479170C8" w14:textId="77777777" w:rsidR="006D1143" w:rsidRPr="00184C45" w:rsidRDefault="006D1143" w:rsidP="00A24266">
      <w:pPr>
        <w:numPr>
          <w:ilvl w:val="0"/>
          <w:numId w:val="54"/>
        </w:numPr>
        <w:shd w:val="clear" w:color="auto" w:fill="FFFFFF"/>
        <w:tabs>
          <w:tab w:val="left" w:pos="0"/>
        </w:tabs>
        <w:ind w:left="0" w:firstLine="709"/>
        <w:jc w:val="both"/>
      </w:pPr>
      <w:r w:rsidRPr="00184C45">
        <w:t xml:space="preserve">расходы проезда представителей Исполнителя к месту </w:t>
      </w:r>
      <w:r>
        <w:t>оказания услуг</w:t>
      </w:r>
      <w:r w:rsidRPr="00184C45">
        <w:t xml:space="preserve"> и обратно:</w:t>
      </w:r>
    </w:p>
    <w:p w14:paraId="31A08C3D" w14:textId="77777777" w:rsidR="006D1143" w:rsidRPr="00184C45" w:rsidRDefault="006D1143" w:rsidP="006D1143">
      <w:pPr>
        <w:shd w:val="clear" w:color="auto" w:fill="FFFFFF"/>
        <w:tabs>
          <w:tab w:val="left" w:pos="0"/>
        </w:tabs>
        <w:ind w:firstLine="709"/>
        <w:jc w:val="both"/>
      </w:pPr>
      <w:r w:rsidRPr="00C93DC0">
        <w:t>– </w:t>
      </w:r>
      <w:r w:rsidRPr="00184C45">
        <w:t xml:space="preserve">железнодорожным транспортом в пределах стоимости проезда в вагоне </w:t>
      </w:r>
      <w:proofErr w:type="gramStart"/>
      <w:r w:rsidRPr="00184C45">
        <w:t>эконом-класса</w:t>
      </w:r>
      <w:proofErr w:type="gramEnd"/>
      <w:r w:rsidRPr="00184C45">
        <w:t xml:space="preserve"> или плацкарта; </w:t>
      </w:r>
    </w:p>
    <w:p w14:paraId="7730C2FE" w14:textId="77777777" w:rsidR="006D1143" w:rsidRPr="00184C45" w:rsidRDefault="006D1143" w:rsidP="006D1143">
      <w:pPr>
        <w:shd w:val="clear" w:color="auto" w:fill="FFFFFF"/>
        <w:tabs>
          <w:tab w:val="left" w:pos="0"/>
        </w:tabs>
        <w:ind w:firstLine="709"/>
        <w:jc w:val="both"/>
      </w:pPr>
      <w:proofErr w:type="gramStart"/>
      <w:r w:rsidRPr="00C93DC0">
        <w:t>– </w:t>
      </w:r>
      <w:r w:rsidRPr="00184C45">
        <w:t xml:space="preserve">авиатранспортном в пределах стоимости проезда в эконом - классе; </w:t>
      </w:r>
      <w:proofErr w:type="gramEnd"/>
    </w:p>
    <w:p w14:paraId="24B58B60" w14:textId="77777777" w:rsidR="006D1143" w:rsidRPr="00184C45" w:rsidRDefault="006D1143" w:rsidP="006D1143">
      <w:pPr>
        <w:shd w:val="clear" w:color="auto" w:fill="FFFFFF"/>
        <w:tabs>
          <w:tab w:val="left" w:pos="0"/>
        </w:tabs>
        <w:ind w:firstLine="709"/>
        <w:jc w:val="both"/>
      </w:pPr>
      <w:r w:rsidRPr="00C93DC0">
        <w:t>– </w:t>
      </w:r>
      <w:r w:rsidRPr="00184C45">
        <w:t>иными видами общественного транспорта (автобус, маршрутное такси) – по установленным тарифам;</w:t>
      </w:r>
    </w:p>
    <w:p w14:paraId="63B0BA83" w14:textId="77777777" w:rsidR="006D1143" w:rsidRPr="00184C45" w:rsidRDefault="006D1143" w:rsidP="00A24266">
      <w:pPr>
        <w:numPr>
          <w:ilvl w:val="0"/>
          <w:numId w:val="54"/>
        </w:numPr>
        <w:shd w:val="clear" w:color="auto" w:fill="FFFFFF"/>
        <w:tabs>
          <w:tab w:val="left" w:pos="0"/>
        </w:tabs>
        <w:ind w:left="0" w:firstLine="709"/>
        <w:jc w:val="both"/>
      </w:pPr>
      <w:r w:rsidRPr="00184C45">
        <w:t>расходы на проживание в гостиничном номере класса не выше «стандарт» представителей Исполнителя, направленных для проведения работ/оказания услуг;</w:t>
      </w:r>
    </w:p>
    <w:p w14:paraId="0DF02F3A" w14:textId="77777777" w:rsidR="006D1143" w:rsidRPr="00C93DC0" w:rsidRDefault="006D1143" w:rsidP="00A24266">
      <w:pPr>
        <w:numPr>
          <w:ilvl w:val="0"/>
          <w:numId w:val="54"/>
        </w:numPr>
        <w:shd w:val="clear" w:color="auto" w:fill="FFFFFF"/>
        <w:tabs>
          <w:tab w:val="left" w:pos="0"/>
        </w:tabs>
        <w:ind w:left="0" w:firstLine="709"/>
        <w:jc w:val="both"/>
      </w:pPr>
      <w:r w:rsidRPr="00184C45">
        <w:t>командировочные расходы представителей Исполнителя из расчета за сутки нахождения каждого специалиста на месте проведения работ.</w:t>
      </w:r>
    </w:p>
    <w:p w14:paraId="52506C4E" w14:textId="77777777" w:rsidR="006D1143" w:rsidRPr="00C93DC0" w:rsidRDefault="006D1143" w:rsidP="00A24266">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7257DAED"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2F76BA33" w14:textId="77777777" w:rsidR="006D1143" w:rsidRPr="00C93DC0" w:rsidRDefault="006D1143" w:rsidP="00A2426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78D1F2FE" w14:textId="77777777" w:rsidR="006D1143" w:rsidRPr="00C93DC0" w:rsidRDefault="006D1143" w:rsidP="00A2426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963EA85" w14:textId="77777777" w:rsidR="006D1143" w:rsidRPr="00C93DC0" w:rsidRDefault="006D1143" w:rsidP="00A2426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928A7AF"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27B5EDB2"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w:t>
      </w:r>
      <w:r>
        <w:t>бульдозера</w:t>
      </w:r>
      <w:r w:rsidRPr="00C93DC0">
        <w:t>, в оговоренные с Заказчиком сроки.</w:t>
      </w:r>
    </w:p>
    <w:p w14:paraId="096C88BB"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t>о</w:t>
      </w:r>
      <w:r w:rsidRPr="00C93DC0">
        <w:t xml:space="preserve">формить наряд-заказ </w:t>
      </w:r>
      <w:r>
        <w:t xml:space="preserve">до </w:t>
      </w:r>
      <w:r w:rsidRPr="00C93DC0">
        <w:t>оказания услуг по ТО и Р.</w:t>
      </w:r>
    </w:p>
    <w:p w14:paraId="23C610DA"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0814767"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A9CE37A"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w:t>
      </w:r>
      <w:r>
        <w:t>бульдозера</w:t>
      </w:r>
      <w:r w:rsidRPr="00C93DC0">
        <w:t>, а также действующим законодательством Российской Федерации.</w:t>
      </w:r>
    </w:p>
    <w:p w14:paraId="6FCFADD7"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w:t>
      </w:r>
      <w:r w:rsidRPr="00C93DC0">
        <w:lastRenderedPageBreak/>
        <w:t>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D4CF37D"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5C25C8EB" w14:textId="77777777" w:rsidR="006D1143" w:rsidRPr="00C93DC0"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w:t>
      </w:r>
      <w:r>
        <w:t>бульдозера</w:t>
      </w:r>
      <w:r w:rsidRPr="00C93DC0">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3099B64A" w14:textId="77777777" w:rsidR="006D1143" w:rsidRDefault="006D1143" w:rsidP="00A24266">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запасные части и материалы, демонтированные во время осуществления ТО и </w:t>
      </w:r>
      <w:proofErr w:type="gramStart"/>
      <w:r w:rsidRPr="00C93DC0">
        <w:t>Р</w:t>
      </w:r>
      <w:proofErr w:type="gramEnd"/>
      <w:r w:rsidRPr="00C93DC0">
        <w:t xml:space="preserve"> </w:t>
      </w:r>
      <w:r>
        <w:t>бульдозера,</w:t>
      </w:r>
      <w:r w:rsidRPr="00C93DC0">
        <w:t xml:space="preserve"> подлежат возврату Заказчику.</w:t>
      </w:r>
    </w:p>
    <w:p w14:paraId="13F30356" w14:textId="77777777" w:rsidR="006D1143" w:rsidRPr="009A6E48" w:rsidRDefault="006D1143" w:rsidP="00A24266">
      <w:pPr>
        <w:widowControl w:val="0"/>
        <w:numPr>
          <w:ilvl w:val="0"/>
          <w:numId w:val="47"/>
        </w:numPr>
        <w:tabs>
          <w:tab w:val="clear" w:pos="1304"/>
        </w:tabs>
        <w:autoSpaceDE w:val="0"/>
        <w:autoSpaceDN w:val="0"/>
        <w:adjustRightInd w:val="0"/>
        <w:ind w:left="0" w:right="-1" w:firstLine="700"/>
        <w:jc w:val="both"/>
      </w:pPr>
      <w:r w:rsidRPr="009A6E48">
        <w:t xml:space="preserve">обеспечить </w:t>
      </w:r>
      <w:r>
        <w:t xml:space="preserve">выполнение представителями Исполнителя, </w:t>
      </w:r>
      <w:r w:rsidRPr="009A6E48">
        <w:t>установлен</w:t>
      </w:r>
      <w:r>
        <w:t>ного</w:t>
      </w:r>
      <w:r w:rsidRPr="009A6E48">
        <w:t xml:space="preserve"> </w:t>
      </w:r>
      <w:r>
        <w:t xml:space="preserve">в месте оказания услуг </w:t>
      </w:r>
      <w:r w:rsidRPr="009A6E48">
        <w:t xml:space="preserve">пропускного и </w:t>
      </w:r>
      <w:proofErr w:type="spellStart"/>
      <w:r w:rsidRPr="009A6E48">
        <w:t>внутриобъектового</w:t>
      </w:r>
      <w:proofErr w:type="spellEnd"/>
      <w:r w:rsidRPr="009A6E48">
        <w:t xml:space="preserve"> режимов в соответствии с Инструкцией о пропускном и </w:t>
      </w:r>
      <w:proofErr w:type="spellStart"/>
      <w:r w:rsidRPr="009A6E48">
        <w:t>внутриобъектовом</w:t>
      </w:r>
      <w:proofErr w:type="spellEnd"/>
      <w:r w:rsidRPr="009A6E48">
        <w:t xml:space="preserve"> режимах ВТРК «Эльбрус», если иное не согласовано Заказчиком.</w:t>
      </w:r>
    </w:p>
    <w:p w14:paraId="6CD3B489"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10C1D1C0" w14:textId="77777777" w:rsidR="006D1143" w:rsidRDefault="006D1143" w:rsidP="00A24266">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w:t>
      </w:r>
      <w:r>
        <w:t>7</w:t>
      </w:r>
      <w:r w:rsidRPr="00C93DC0">
        <w:t xml:space="preserve"> Договора, в течение 1 (одних) суток </w:t>
      </w:r>
      <w:proofErr w:type="gramStart"/>
      <w:r w:rsidRPr="00C93DC0">
        <w:t>с даты уведомления</w:t>
      </w:r>
      <w:proofErr w:type="gramEnd"/>
      <w:r w:rsidRPr="00C93DC0">
        <w:t>.</w:t>
      </w:r>
    </w:p>
    <w:p w14:paraId="76986E77" w14:textId="77777777" w:rsidR="006D1143" w:rsidRPr="00C93DC0" w:rsidRDefault="006D1143" w:rsidP="006D1143">
      <w:pPr>
        <w:widowControl w:val="0"/>
        <w:tabs>
          <w:tab w:val="left" w:pos="1134"/>
          <w:tab w:val="left" w:pos="1276"/>
          <w:tab w:val="left" w:pos="1560"/>
        </w:tabs>
        <w:autoSpaceDE w:val="0"/>
        <w:autoSpaceDN w:val="0"/>
        <w:adjustRightInd w:val="0"/>
        <w:ind w:left="709" w:right="-1"/>
        <w:jc w:val="both"/>
      </w:pPr>
    </w:p>
    <w:p w14:paraId="50D2C284"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07D2263"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w:t>
      </w:r>
      <w:r>
        <w:t>бульдозера</w:t>
      </w:r>
      <w:r w:rsidRPr="00C93DC0">
        <w:t xml:space="preserve"> Заказчика указывается в заказе-наряде и складывается из стоимости работ, стоимости запасных частей и материалов. </w:t>
      </w:r>
    </w:p>
    <w:p w14:paraId="1B9D010A" w14:textId="7A1632AF"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713DA4A3"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64E1F068" w14:textId="1674B754"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w:t>
      </w:r>
      <w:r>
        <w:t>бульдозера</w:t>
      </w:r>
      <w:r w:rsidRPr="00C93DC0">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w:t>
      </w:r>
      <w:r w:rsidR="00325DF5" w:rsidRPr="00325DF5">
        <w:t>Расходы по доставке запасных частей и материалов по адресу местонахождения бульдозера Заказчика, указанному в пункте 1.4 Договора, включаются в их стоимость.</w:t>
      </w:r>
      <w:r w:rsidR="00325DF5">
        <w:rPr>
          <w:rFonts w:ascii="Calibri" w:hAnsi="Calibri" w:cs="Calibri"/>
          <w:color w:val="1F497D"/>
          <w:sz w:val="22"/>
          <w:szCs w:val="22"/>
        </w:rPr>
        <w:t xml:space="preserve"> </w:t>
      </w:r>
      <w:r w:rsidRPr="00C93DC0">
        <w:t xml:space="preserve">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4AD0B4E6" w14:textId="2A36EDE3"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rsidR="00415486">
        <w:t>7</w:t>
      </w:r>
      <w:r w:rsidR="00415486" w:rsidRPr="00C93DC0">
        <w:t xml:space="preserve"> </w:t>
      </w:r>
      <w:r w:rsidRPr="00C93DC0">
        <w:t>(</w:t>
      </w:r>
      <w:r w:rsidR="00415486">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3B8C3B5" w14:textId="1E7388DE" w:rsidR="006D1143" w:rsidRPr="00C93DC0" w:rsidRDefault="006D1143" w:rsidP="006D1143">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rsidR="00325DF5">
        <w:t>7</w:t>
      </w:r>
      <w:r w:rsidR="00325DF5" w:rsidRPr="00C93DC0">
        <w:t xml:space="preserve"> (</w:t>
      </w:r>
      <w:r w:rsidR="00325DF5">
        <w:t>семи</w:t>
      </w:r>
      <w:r w:rsidR="00325DF5" w:rsidRPr="00C93DC0">
        <w:t>)</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2238BCAA"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75AA8B4A"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или при обоюдном согласии Сторон в </w:t>
      </w:r>
      <w:r w:rsidRPr="00C93DC0">
        <w:lastRenderedPageBreak/>
        <w:t>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w:t>
      </w:r>
      <w:r>
        <w:t xml:space="preserve"> </w:t>
      </w:r>
      <w:r w:rsidRPr="00C93DC0">
        <w:t>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2AAE854E"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043CB8B6"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2886DA83" w14:textId="77777777" w:rsidR="006D1143" w:rsidRPr="00C93DC0" w:rsidRDefault="006D1143" w:rsidP="00A24266">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799680" w14:textId="77777777" w:rsidR="006D1143" w:rsidRPr="00C93DC0" w:rsidRDefault="006D1143" w:rsidP="006D1143">
      <w:pPr>
        <w:tabs>
          <w:tab w:val="left" w:pos="1134"/>
          <w:tab w:val="left" w:pos="1276"/>
          <w:tab w:val="left" w:pos="1560"/>
        </w:tabs>
        <w:ind w:right="-143" w:firstLine="709"/>
        <w:jc w:val="both"/>
      </w:pPr>
    </w:p>
    <w:p w14:paraId="4B8F8E35"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5D4F5BB2" w14:textId="77777777" w:rsidR="006D1143" w:rsidRPr="00C93DC0" w:rsidRDefault="006D1143" w:rsidP="00A24266">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87DB0B4" w14:textId="77777777" w:rsidR="006D1143" w:rsidRPr="00C93DC0" w:rsidRDefault="006D1143" w:rsidP="006D1143">
      <w:pPr>
        <w:tabs>
          <w:tab w:val="left" w:pos="1134"/>
          <w:tab w:val="left" w:pos="1276"/>
          <w:tab w:val="left" w:pos="1560"/>
        </w:tabs>
        <w:ind w:right="-144" w:firstLine="709"/>
      </w:pPr>
    </w:p>
    <w:p w14:paraId="18F0B898"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65E65278"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FF6A8B9"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4B3A6F6"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B18F878"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800E9E9"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w:t>
      </w:r>
      <w:r>
        <w:rPr>
          <w:bCs/>
          <w:szCs w:val="20"/>
          <w:lang w:eastAsia="en-US"/>
        </w:rPr>
        <w:t>бульдозере</w:t>
      </w:r>
      <w:r w:rsidRPr="00C93DC0">
        <w:rPr>
          <w:bCs/>
          <w:szCs w:val="20"/>
          <w:lang w:eastAsia="en-US"/>
        </w:rPr>
        <w:t xml:space="preserve"> предметы, не относящиеся к комплектации </w:t>
      </w:r>
      <w:r>
        <w:rPr>
          <w:bCs/>
          <w:szCs w:val="20"/>
          <w:lang w:eastAsia="en-US"/>
        </w:rPr>
        <w:t>бульдозера</w:t>
      </w:r>
      <w:r w:rsidRPr="00C93DC0">
        <w:rPr>
          <w:bCs/>
          <w:szCs w:val="20"/>
          <w:lang w:eastAsia="en-US"/>
        </w:rPr>
        <w:t>.</w:t>
      </w:r>
    </w:p>
    <w:p w14:paraId="661A7313"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FBD7B2B"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32ADD3D" w14:textId="77777777" w:rsidR="006D1143" w:rsidRPr="00C93DC0" w:rsidRDefault="006D1143" w:rsidP="006D114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5E7644F9" w14:textId="77777777" w:rsidR="006D1143" w:rsidRPr="00C93DC0" w:rsidRDefault="006D1143" w:rsidP="006D114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7A410029"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2AB020D4"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 xml:space="preserve">в одностороннем порядке отказался от исполнения </w:t>
      </w:r>
      <w:r>
        <w:t>Д</w:t>
      </w:r>
      <w:r w:rsidRPr="00C93DC0">
        <w:t>оговора</w:t>
      </w:r>
      <w:r w:rsidRPr="00C93DC0">
        <w:rPr>
          <w:bCs/>
          <w:szCs w:val="20"/>
          <w:lang w:eastAsia="en-US"/>
        </w:rPr>
        <w:t>, Исполнитель обязан выплатить Заказчику штраф в размере 30% от цены настоящего Договора.</w:t>
      </w:r>
    </w:p>
    <w:p w14:paraId="41E82947"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2844E7B"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8C37550" w14:textId="77777777" w:rsidR="006D1143" w:rsidRPr="00C93DC0" w:rsidRDefault="006D1143" w:rsidP="00A24266">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D78537B" w14:textId="77777777" w:rsidR="006D1143" w:rsidRPr="00C93DC0" w:rsidRDefault="006D1143" w:rsidP="006D1143">
      <w:pPr>
        <w:tabs>
          <w:tab w:val="left" w:pos="1134"/>
          <w:tab w:val="left" w:pos="1276"/>
          <w:tab w:val="left" w:pos="1560"/>
        </w:tabs>
        <w:ind w:right="-1" w:firstLine="709"/>
        <w:jc w:val="both"/>
      </w:pPr>
    </w:p>
    <w:p w14:paraId="3C278939"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3C82D24" w14:textId="77777777" w:rsidR="006D1143" w:rsidRPr="00C93DC0" w:rsidRDefault="006D1143" w:rsidP="00A24266">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4178AB53" w14:textId="77777777" w:rsidR="006D1143" w:rsidRPr="00C93DC0" w:rsidRDefault="006D1143" w:rsidP="00A24266">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D51628C" w14:textId="77777777" w:rsidR="006D1143" w:rsidRPr="00C93DC0" w:rsidRDefault="006D1143" w:rsidP="006D1143">
      <w:pPr>
        <w:tabs>
          <w:tab w:val="left" w:pos="1134"/>
          <w:tab w:val="left" w:pos="1276"/>
          <w:tab w:val="left" w:pos="1560"/>
        </w:tabs>
        <w:ind w:right="-1" w:firstLine="709"/>
        <w:jc w:val="both"/>
      </w:pPr>
    </w:p>
    <w:p w14:paraId="463E7511" w14:textId="77777777" w:rsidR="006D1143" w:rsidRPr="00C93DC0" w:rsidRDefault="006D1143" w:rsidP="00A24266">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651DEFB4"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881C71F" w14:textId="77777777" w:rsidR="006D1143" w:rsidRPr="00C93DC0" w:rsidRDefault="006D1143" w:rsidP="006D114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35C0DE55" w14:textId="77777777" w:rsidR="006D1143" w:rsidRPr="00C93DC0" w:rsidRDefault="006D1143" w:rsidP="006D114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431E3633"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121BC4"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46C014DB"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p>
    <w:p w14:paraId="51ECE9B4" w14:textId="77777777" w:rsidR="006D1143" w:rsidRPr="00C93DC0" w:rsidRDefault="006D1143" w:rsidP="00A24266">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08CE778F" w14:textId="77777777" w:rsidR="006D1143" w:rsidRPr="00C93DC0" w:rsidRDefault="006D1143" w:rsidP="006D1143">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3CD6244" w14:textId="77777777" w:rsidR="006D1143" w:rsidRPr="00C93DC0" w:rsidRDefault="006D1143" w:rsidP="006D1143">
      <w:pPr>
        <w:tabs>
          <w:tab w:val="left" w:pos="426"/>
        </w:tabs>
        <w:autoSpaceDE w:val="0"/>
        <w:autoSpaceDN w:val="0"/>
        <w:adjustRightInd w:val="0"/>
        <w:ind w:firstLine="709"/>
        <w:jc w:val="both"/>
      </w:pPr>
      <w:r w:rsidRPr="00C93DC0">
        <w:t xml:space="preserve">8.2. </w:t>
      </w:r>
      <w:proofErr w:type="gramStart"/>
      <w:r w:rsidRPr="00C93DC0">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w:t>
      </w:r>
      <w:r w:rsidRPr="00C93DC0">
        <w:lastRenderedPageBreak/>
        <w:t>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93FC92F" w14:textId="77777777" w:rsidR="006D1143" w:rsidRPr="00C93DC0" w:rsidRDefault="006D1143" w:rsidP="006D1143">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15DAEE" w14:textId="77777777" w:rsidR="006D1143" w:rsidRPr="00C93DC0" w:rsidRDefault="006D1143" w:rsidP="006D1143">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47CA18B" w14:textId="77777777" w:rsidR="006D1143" w:rsidRPr="00C93DC0" w:rsidRDefault="006D1143" w:rsidP="006D1143">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C4E3D78" w14:textId="77777777" w:rsidR="006D1143" w:rsidRPr="00C93DC0" w:rsidRDefault="006D1143" w:rsidP="006D1143">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7098F49D" w14:textId="77777777" w:rsidR="006D1143" w:rsidRPr="00C93DC0" w:rsidRDefault="006D1143" w:rsidP="006D1143">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6ED2AF0" w14:textId="77777777" w:rsidR="006D1143" w:rsidRPr="00C93DC0" w:rsidRDefault="006D1143" w:rsidP="006D1143">
      <w:pPr>
        <w:tabs>
          <w:tab w:val="left" w:pos="1134"/>
          <w:tab w:val="left" w:pos="1276"/>
          <w:tab w:val="left" w:pos="1560"/>
        </w:tabs>
        <w:ind w:right="-1" w:firstLine="709"/>
        <w:jc w:val="both"/>
      </w:pPr>
    </w:p>
    <w:p w14:paraId="4395156D" w14:textId="77777777" w:rsidR="006D1143" w:rsidRPr="00C93DC0" w:rsidRDefault="006D1143" w:rsidP="00A24266">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4963C113" w14:textId="77777777" w:rsidR="006D1143"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w:t>
      </w:r>
      <w:r>
        <w:t>бульдозера Заказчика Исполнитель должен иметь:</w:t>
      </w:r>
    </w:p>
    <w:p w14:paraId="12F2E4E0" w14:textId="74D38963" w:rsidR="006D1143" w:rsidRPr="00544436" w:rsidRDefault="006D1143" w:rsidP="006D1143">
      <w:pPr>
        <w:shd w:val="clear" w:color="auto" w:fill="FFFFFF"/>
        <w:ind w:firstLine="709"/>
        <w:jc w:val="both"/>
      </w:pPr>
      <w:r w:rsidRPr="00C93DC0">
        <w:t>– </w:t>
      </w:r>
      <w:r>
        <w:t>с</w:t>
      </w:r>
      <w:r w:rsidRPr="00544436">
        <w:t xml:space="preserve">татус официального дилера завода-изготовителя техники «ДСТ-УРАЛ» (подтверждается </w:t>
      </w:r>
      <w:r>
        <w:t>наличием</w:t>
      </w:r>
      <w:r w:rsidRPr="00544436">
        <w:t xml:space="preserve"> сертификата, дилерского договора или иного документа, подтверждающего </w:t>
      </w:r>
      <w:r>
        <w:t>данный</w:t>
      </w:r>
      <w:r w:rsidRPr="00544436">
        <w:t xml:space="preserve"> статус);</w:t>
      </w:r>
    </w:p>
    <w:p w14:paraId="0B43193B" w14:textId="23CBD2FE" w:rsidR="006D1143" w:rsidRPr="00544436" w:rsidRDefault="006D1143" w:rsidP="006D1143">
      <w:pPr>
        <w:shd w:val="clear" w:color="auto" w:fill="FFFFFF"/>
        <w:ind w:firstLine="709"/>
        <w:jc w:val="both"/>
      </w:pPr>
      <w:r w:rsidRPr="00C93DC0">
        <w:t>– </w:t>
      </w:r>
      <w:r>
        <w:t>в</w:t>
      </w:r>
      <w:r w:rsidRPr="00544436">
        <w:t xml:space="preserve">озможность </w:t>
      </w:r>
      <w:r>
        <w:t>оказания услуг</w:t>
      </w:r>
      <w:r w:rsidRPr="00544436">
        <w:t xml:space="preserve"> по установке любых запасных частей и материалов из каталога запасных частей в соответствии с технической документацией завода-изготовителя;</w:t>
      </w:r>
    </w:p>
    <w:p w14:paraId="282B9439" w14:textId="5D6A21D4" w:rsidR="006D1143" w:rsidRPr="00544436" w:rsidRDefault="006D1143" w:rsidP="006D1143">
      <w:pPr>
        <w:shd w:val="clear" w:color="auto" w:fill="FFFFFF"/>
        <w:tabs>
          <w:tab w:val="left" w:pos="567"/>
        </w:tabs>
        <w:ind w:firstLine="709"/>
        <w:jc w:val="both"/>
      </w:pPr>
      <w:r w:rsidRPr="00C93DC0">
        <w:t>– </w:t>
      </w:r>
      <w:r>
        <w:t>в</w:t>
      </w:r>
      <w:r w:rsidRPr="00544436">
        <w:t>озможность направления технического персонала Исполнителя (специалистов, техников, ремонтников и т.д.)</w:t>
      </w:r>
      <w:r w:rsidRPr="00544436">
        <w:rPr>
          <w:b/>
        </w:rPr>
        <w:t xml:space="preserve"> </w:t>
      </w:r>
      <w:r w:rsidRPr="00544436">
        <w:t>к месту оказания услуг</w:t>
      </w:r>
      <w:r>
        <w:t xml:space="preserve"> </w:t>
      </w:r>
      <w:r w:rsidRPr="00544436">
        <w:t>в течение 10 (</w:t>
      </w:r>
      <w:r>
        <w:t>д</w:t>
      </w:r>
      <w:r w:rsidRPr="00544436">
        <w:t xml:space="preserve">есяти) календарных дней </w:t>
      </w:r>
      <w:proofErr w:type="gramStart"/>
      <w:r w:rsidRPr="00544436">
        <w:t>с даты получения</w:t>
      </w:r>
      <w:proofErr w:type="gramEnd"/>
      <w:r w:rsidRPr="00544436">
        <w:t xml:space="preserve"> заявки от Заказчика;</w:t>
      </w:r>
    </w:p>
    <w:p w14:paraId="2AE2137E" w14:textId="4BA0ADC3" w:rsidR="006D1143" w:rsidRPr="00544436" w:rsidRDefault="006D1143" w:rsidP="006D1143">
      <w:pPr>
        <w:shd w:val="clear" w:color="auto" w:fill="FFFFFF"/>
        <w:ind w:firstLine="709"/>
        <w:jc w:val="both"/>
      </w:pPr>
      <w:r w:rsidRPr="00C93DC0">
        <w:t>– </w:t>
      </w:r>
      <w:r>
        <w:t>к</w:t>
      </w:r>
      <w:r w:rsidRPr="00544436">
        <w:t xml:space="preserve">валифицированный персонал, обученный для оказания услуг по техническому обслуживанию и ремонту </w:t>
      </w:r>
      <w:r>
        <w:t>бульдозера</w:t>
      </w:r>
      <w:r w:rsidRPr="00544436">
        <w:t>;</w:t>
      </w:r>
    </w:p>
    <w:p w14:paraId="3E1298DF" w14:textId="6E36F352" w:rsidR="006D1143" w:rsidRPr="00544436" w:rsidRDefault="006D1143" w:rsidP="006D1143">
      <w:pPr>
        <w:shd w:val="clear" w:color="auto" w:fill="FFFFFF"/>
        <w:ind w:firstLine="709"/>
        <w:jc w:val="both"/>
      </w:pPr>
      <w:r w:rsidRPr="00C93DC0">
        <w:t>– </w:t>
      </w:r>
      <w:r>
        <w:t>д</w:t>
      </w:r>
      <w:r w:rsidRPr="00544436">
        <w:t>иагностическое оборудование и программное обеспечение, позволяющее считывать ошибки, некорректную работу устройств, узлов, агрегатов, перепрограммировать ключи и модули управления;</w:t>
      </w:r>
    </w:p>
    <w:p w14:paraId="6A7F8384" w14:textId="7775B7B9" w:rsidR="006D1143" w:rsidRPr="00544436" w:rsidRDefault="006D1143" w:rsidP="006D1143">
      <w:pPr>
        <w:widowControl w:val="0"/>
        <w:tabs>
          <w:tab w:val="left" w:pos="1134"/>
          <w:tab w:val="left" w:pos="1276"/>
          <w:tab w:val="left" w:pos="1560"/>
        </w:tabs>
        <w:autoSpaceDE w:val="0"/>
        <w:autoSpaceDN w:val="0"/>
        <w:adjustRightInd w:val="0"/>
        <w:ind w:right="-1" w:firstLine="709"/>
        <w:jc w:val="both"/>
      </w:pPr>
      <w:r w:rsidRPr="00C93DC0">
        <w:t>– </w:t>
      </w:r>
      <w:r w:rsidRPr="00544436">
        <w:t xml:space="preserve">склад запасных частей и материалов и наличие на нем запаса технических жидкостей, </w:t>
      </w:r>
      <w:r w:rsidRPr="00544436">
        <w:lastRenderedPageBreak/>
        <w:t xml:space="preserve">расходных материалов и запасных частей, необходимых для проведения технического обслуживания </w:t>
      </w:r>
      <w:r>
        <w:t>бульдозера</w:t>
      </w:r>
      <w:r w:rsidRPr="00544436">
        <w:t>.</w:t>
      </w:r>
    </w:p>
    <w:p w14:paraId="38E55D5C"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для технического обслуживания и ремонта </w:t>
      </w:r>
      <w:r>
        <w:t xml:space="preserve">бульдозера </w:t>
      </w:r>
      <w:r w:rsidRPr="00C93DC0">
        <w:t>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23B564E"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96ADDE7"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w:t>
      </w:r>
      <w:r>
        <w:t>услуг</w:t>
      </w:r>
      <w:r w:rsidRPr="00C93DC0">
        <w:t xml:space="preserve"> должны рассчитываться Исполнителем, исходя </w:t>
      </w:r>
      <w:proofErr w:type="gramStart"/>
      <w:r w:rsidRPr="00C93DC0">
        <w:t>из</w:t>
      </w:r>
      <w:proofErr w:type="gramEnd"/>
      <w:r w:rsidRPr="00C93DC0">
        <w:t>:</w:t>
      </w:r>
    </w:p>
    <w:p w14:paraId="23CFD284"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76CBE57F"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07302749"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5D5FCF98"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3FABDD46" w14:textId="44B6FCFC" w:rsidR="006D1143" w:rsidRPr="00C93DC0" w:rsidRDefault="00D937A9" w:rsidP="006D1143">
      <w:pPr>
        <w:widowControl w:val="0"/>
        <w:tabs>
          <w:tab w:val="left" w:pos="1134"/>
          <w:tab w:val="left" w:pos="1276"/>
          <w:tab w:val="left" w:pos="1560"/>
        </w:tabs>
        <w:autoSpaceDE w:val="0"/>
        <w:autoSpaceDN w:val="0"/>
        <w:adjustRightInd w:val="0"/>
        <w:ind w:right="-1" w:firstLine="709"/>
        <w:jc w:val="both"/>
      </w:pPr>
      <w:r>
        <w:t>– с требованиями завода</w:t>
      </w:r>
      <w:r w:rsidR="006D1143" w:rsidRPr="00C93DC0">
        <w:t>-изготовител</w:t>
      </w:r>
      <w:r>
        <w:t>я</w:t>
      </w:r>
      <w:r w:rsidR="006D1143" w:rsidRPr="00C93DC0">
        <w:t xml:space="preserve"> </w:t>
      </w:r>
      <w:r w:rsidR="006D1143">
        <w:t>бульдозера</w:t>
      </w:r>
      <w:r w:rsidR="006D1143" w:rsidRPr="00C93DC0">
        <w:t>;</w:t>
      </w:r>
    </w:p>
    <w:p w14:paraId="3F54A537"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D530034"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43BA0D5" w14:textId="77777777" w:rsidR="006D1143" w:rsidRPr="00C93DC0" w:rsidRDefault="006D1143" w:rsidP="00A24266">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5E95F254" w14:textId="77777777" w:rsidR="006D1143" w:rsidRPr="00C93DC0" w:rsidRDefault="006D1143" w:rsidP="006D1143">
      <w:pPr>
        <w:widowControl w:val="0"/>
        <w:tabs>
          <w:tab w:val="left" w:pos="1134"/>
          <w:tab w:val="left" w:pos="1276"/>
          <w:tab w:val="left" w:pos="1560"/>
        </w:tabs>
        <w:autoSpaceDE w:val="0"/>
        <w:autoSpaceDN w:val="0"/>
        <w:adjustRightInd w:val="0"/>
        <w:ind w:right="-1" w:firstLine="709"/>
        <w:jc w:val="both"/>
      </w:pPr>
    </w:p>
    <w:p w14:paraId="397E7062" w14:textId="77777777" w:rsidR="006D1143" w:rsidRPr="00C93DC0" w:rsidRDefault="006D1143" w:rsidP="006D1143">
      <w:pPr>
        <w:suppressAutoHyphens/>
        <w:jc w:val="center"/>
        <w:rPr>
          <w:color w:val="000000"/>
          <w:lang w:eastAsia="ar-SA"/>
        </w:rPr>
      </w:pPr>
      <w:r w:rsidRPr="00C93DC0">
        <w:rPr>
          <w:b/>
          <w:color w:val="000000"/>
          <w:lang w:eastAsia="ar-SA"/>
        </w:rPr>
        <w:t>10. ПОРЯДОК СДАЧИ-ПРИЕМКИ УСЛУГ</w:t>
      </w:r>
    </w:p>
    <w:p w14:paraId="42AA40B5" w14:textId="77777777" w:rsidR="006D1143" w:rsidRPr="00C93DC0" w:rsidRDefault="006D1143" w:rsidP="006D1143">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881492E"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32E132FE"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46E067B"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BFB45BF"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1AF788B"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3B04344" w14:textId="77777777" w:rsidR="006D1143" w:rsidRPr="00C93DC0" w:rsidRDefault="006D1143" w:rsidP="00A24266">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C114838" w14:textId="77777777" w:rsidR="006D1143" w:rsidRPr="00C93DC0" w:rsidRDefault="006D1143" w:rsidP="006D1143">
      <w:pPr>
        <w:keepNext/>
        <w:keepLines/>
        <w:suppressAutoHyphens/>
        <w:ind w:firstLine="709"/>
        <w:jc w:val="both"/>
        <w:outlineLvl w:val="1"/>
        <w:rPr>
          <w:b/>
          <w:color w:val="000000"/>
          <w:lang w:eastAsia="ar-SA"/>
        </w:rPr>
      </w:pPr>
    </w:p>
    <w:p w14:paraId="5E0C4EE1" w14:textId="77777777" w:rsidR="006D1143" w:rsidRPr="00C93DC0" w:rsidRDefault="006D1143" w:rsidP="00A24266">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193AF2F8"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0587D6C9"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7478375"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 xml:space="preserve">Стороны обязаны соблюдать режим конфиденциальности в отношении </w:t>
      </w:r>
      <w:r w:rsidRPr="00C93DC0">
        <w:rPr>
          <w:rFonts w:eastAsia="Calibri"/>
        </w:rPr>
        <w:lastRenderedPageBreak/>
        <w:t>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D8B0050"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97CA9C"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7244C2CC" w14:textId="77777777" w:rsidR="006D1143" w:rsidRPr="00C93DC0" w:rsidRDefault="006D1143" w:rsidP="006D1143">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2F1FD53"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9044AD"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1A76D6D"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4F1DBA80" w14:textId="77777777" w:rsidR="006D1143" w:rsidRPr="00C93DC0" w:rsidRDefault="006D1143" w:rsidP="006D1143">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2889A6A" w14:textId="77777777" w:rsidR="006D1143" w:rsidRPr="00C93DC0" w:rsidRDefault="006D1143" w:rsidP="006D1143">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D98AD27"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5376013" w14:textId="77777777" w:rsidR="006D1143" w:rsidRPr="00C93DC0" w:rsidRDefault="006D1143" w:rsidP="00A24266">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286D8781" w14:textId="77777777" w:rsidR="006D1143" w:rsidRPr="00C93DC0" w:rsidRDefault="006D1143" w:rsidP="00A24266">
      <w:pPr>
        <w:numPr>
          <w:ilvl w:val="2"/>
          <w:numId w:val="53"/>
        </w:numPr>
        <w:tabs>
          <w:tab w:val="left" w:pos="1134"/>
          <w:tab w:val="left" w:pos="1276"/>
          <w:tab w:val="left" w:pos="1560"/>
        </w:tabs>
        <w:ind w:left="0" w:firstLine="709"/>
        <w:jc w:val="both"/>
        <w:rPr>
          <w:rFonts w:eastAsia="Calibri"/>
        </w:rPr>
      </w:pPr>
      <w:r w:rsidRPr="00C93DC0">
        <w:rPr>
          <w:rFonts w:eastAsia="Calibri"/>
        </w:rPr>
        <w:t xml:space="preserve">Приложение № 1 – </w:t>
      </w:r>
      <w:r>
        <w:rPr>
          <w:rFonts w:eastAsia="Calibri"/>
        </w:rPr>
        <w:t>сведения о</w:t>
      </w:r>
      <w:r w:rsidRPr="00C93DC0">
        <w:rPr>
          <w:rFonts w:eastAsia="Calibri"/>
        </w:rPr>
        <w:t xml:space="preserve"> </w:t>
      </w:r>
      <w:r>
        <w:t xml:space="preserve">бульдозере </w:t>
      </w:r>
      <w:r w:rsidRPr="00C93DC0">
        <w:rPr>
          <w:rFonts w:eastAsia="Calibri"/>
        </w:rPr>
        <w:t>Заказчика</w:t>
      </w:r>
      <w:r w:rsidRPr="00C93DC0">
        <w:rPr>
          <w:bCs/>
          <w:lang w:eastAsia="ar-SA"/>
        </w:rPr>
        <w:t>.</w:t>
      </w:r>
    </w:p>
    <w:p w14:paraId="0CF42819" w14:textId="77777777" w:rsidR="006D1143" w:rsidRPr="00C93DC0" w:rsidRDefault="006D1143" w:rsidP="00A24266">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0DB2FE75" w14:textId="77777777" w:rsidR="006D1143" w:rsidRPr="00C93DC0" w:rsidRDefault="006D1143" w:rsidP="006D1143">
      <w:pPr>
        <w:tabs>
          <w:tab w:val="left" w:pos="1134"/>
          <w:tab w:val="left" w:pos="1276"/>
          <w:tab w:val="left" w:pos="1560"/>
        </w:tabs>
        <w:ind w:right="-1" w:firstLine="709"/>
        <w:jc w:val="both"/>
      </w:pPr>
    </w:p>
    <w:p w14:paraId="26D88AE6" w14:textId="77777777" w:rsidR="006D1143" w:rsidRPr="00C93DC0" w:rsidRDefault="006D1143" w:rsidP="00A24266">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5C555C77" w14:textId="77777777" w:rsidR="006D1143" w:rsidRPr="00C93DC0" w:rsidRDefault="006D1143" w:rsidP="006D1143">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6D1143" w:rsidRPr="00C93DC0" w14:paraId="768DEFA9" w14:textId="77777777" w:rsidTr="00D937A9">
        <w:tc>
          <w:tcPr>
            <w:tcW w:w="5212" w:type="dxa"/>
            <w:shd w:val="clear" w:color="auto" w:fill="auto"/>
          </w:tcPr>
          <w:p w14:paraId="51C922F0" w14:textId="77777777" w:rsidR="006D1143" w:rsidRPr="00C93DC0" w:rsidRDefault="006D1143" w:rsidP="00D937A9">
            <w:pPr>
              <w:shd w:val="clear" w:color="auto" w:fill="FFFFFF"/>
              <w:tabs>
                <w:tab w:val="num" w:pos="567"/>
                <w:tab w:val="left" w:pos="816"/>
              </w:tabs>
              <w:ind w:firstLine="709"/>
              <w:jc w:val="both"/>
            </w:pPr>
            <w:r w:rsidRPr="00C93DC0">
              <w:rPr>
                <w:b/>
              </w:rPr>
              <w:t>ИСПОЛНИТЕЛЬ</w:t>
            </w:r>
            <w:r w:rsidRPr="00C93DC0">
              <w:t>:</w:t>
            </w:r>
          </w:p>
          <w:p w14:paraId="2C4E25A2"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D068687"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0E63B83F"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229FFC24"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6E98ADD8"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72521D38"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5337E0F5"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p>
          <w:p w14:paraId="21BDFB56" w14:textId="77777777" w:rsidR="006D1143" w:rsidRPr="00C93DC0" w:rsidRDefault="006D1143" w:rsidP="00D937A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105FCE0A" w14:textId="77777777" w:rsidR="006D1143" w:rsidRPr="00C93DC0" w:rsidRDefault="006D1143" w:rsidP="00D937A9">
            <w:pPr>
              <w:shd w:val="clear" w:color="auto" w:fill="FFFFFF"/>
              <w:tabs>
                <w:tab w:val="num" w:pos="567"/>
                <w:tab w:val="left" w:pos="816"/>
              </w:tabs>
              <w:ind w:firstLine="709"/>
              <w:jc w:val="both"/>
              <w:rPr>
                <w:b/>
              </w:rPr>
            </w:pPr>
          </w:p>
          <w:p w14:paraId="46700729" w14:textId="77777777" w:rsidR="006D1143" w:rsidRPr="00C93DC0" w:rsidRDefault="006D1143" w:rsidP="00D937A9">
            <w:pPr>
              <w:shd w:val="clear" w:color="auto" w:fill="FFFFFF"/>
              <w:tabs>
                <w:tab w:val="num" w:pos="567"/>
                <w:tab w:val="left" w:pos="816"/>
              </w:tabs>
              <w:jc w:val="both"/>
              <w:rPr>
                <w:b/>
              </w:rPr>
            </w:pPr>
          </w:p>
          <w:p w14:paraId="52CF8C35" w14:textId="77777777" w:rsidR="006D1143" w:rsidRPr="00C93DC0" w:rsidRDefault="006D1143" w:rsidP="00D937A9">
            <w:pPr>
              <w:shd w:val="clear" w:color="auto" w:fill="FFFFFF"/>
              <w:tabs>
                <w:tab w:val="num" w:pos="567"/>
                <w:tab w:val="left" w:pos="816"/>
              </w:tabs>
              <w:jc w:val="both"/>
              <w:rPr>
                <w:b/>
              </w:rPr>
            </w:pPr>
          </w:p>
          <w:p w14:paraId="7F429EB3" w14:textId="77777777" w:rsidR="006D1143" w:rsidRPr="00C93DC0" w:rsidRDefault="006D1143" w:rsidP="00D937A9">
            <w:pPr>
              <w:shd w:val="clear" w:color="auto" w:fill="FFFFFF"/>
              <w:tabs>
                <w:tab w:val="num" w:pos="567"/>
                <w:tab w:val="left" w:pos="816"/>
              </w:tabs>
              <w:jc w:val="both"/>
              <w:rPr>
                <w:b/>
              </w:rPr>
            </w:pPr>
          </w:p>
          <w:p w14:paraId="39CF23E0" w14:textId="77777777" w:rsidR="006D1143" w:rsidRPr="00C93DC0" w:rsidRDefault="006D1143" w:rsidP="00D937A9">
            <w:pPr>
              <w:shd w:val="clear" w:color="auto" w:fill="FFFFFF"/>
              <w:tabs>
                <w:tab w:val="num" w:pos="567"/>
                <w:tab w:val="left" w:pos="816"/>
              </w:tabs>
              <w:jc w:val="both"/>
              <w:rPr>
                <w:b/>
              </w:rPr>
            </w:pPr>
          </w:p>
          <w:p w14:paraId="5AA0231D" w14:textId="77777777" w:rsidR="006D1143" w:rsidRPr="00C93DC0" w:rsidRDefault="006D1143" w:rsidP="00D937A9">
            <w:pPr>
              <w:shd w:val="clear" w:color="auto" w:fill="FFFFFF"/>
              <w:tabs>
                <w:tab w:val="num" w:pos="567"/>
                <w:tab w:val="left" w:pos="816"/>
              </w:tabs>
              <w:jc w:val="both"/>
              <w:rPr>
                <w:b/>
              </w:rPr>
            </w:pPr>
          </w:p>
          <w:p w14:paraId="4C6FE81A" w14:textId="77777777" w:rsidR="006D1143" w:rsidRPr="00C93DC0" w:rsidRDefault="006D1143" w:rsidP="00D937A9">
            <w:pPr>
              <w:shd w:val="clear" w:color="auto" w:fill="FFFFFF"/>
              <w:tabs>
                <w:tab w:val="num" w:pos="567"/>
                <w:tab w:val="left" w:pos="816"/>
              </w:tabs>
              <w:jc w:val="both"/>
              <w:rPr>
                <w:b/>
              </w:rPr>
            </w:pPr>
          </w:p>
          <w:p w14:paraId="7C27FBBE" w14:textId="77777777" w:rsidR="006D1143" w:rsidRPr="00C93DC0" w:rsidRDefault="006D1143" w:rsidP="00D937A9">
            <w:pPr>
              <w:shd w:val="clear" w:color="auto" w:fill="FFFFFF"/>
              <w:tabs>
                <w:tab w:val="num" w:pos="567"/>
                <w:tab w:val="left" w:pos="816"/>
              </w:tabs>
              <w:jc w:val="both"/>
              <w:rPr>
                <w:b/>
              </w:rPr>
            </w:pPr>
          </w:p>
          <w:p w14:paraId="24F1A11C" w14:textId="77777777" w:rsidR="006D1143" w:rsidRPr="00C93DC0" w:rsidRDefault="006D1143" w:rsidP="00D937A9">
            <w:pPr>
              <w:shd w:val="clear" w:color="auto" w:fill="FFFFFF"/>
              <w:tabs>
                <w:tab w:val="num" w:pos="567"/>
                <w:tab w:val="left" w:pos="816"/>
              </w:tabs>
              <w:jc w:val="both"/>
              <w:rPr>
                <w:b/>
              </w:rPr>
            </w:pPr>
          </w:p>
          <w:p w14:paraId="64BE7707" w14:textId="77777777" w:rsidR="006D1143" w:rsidRPr="00C93DC0" w:rsidRDefault="006D1143" w:rsidP="00D937A9">
            <w:pPr>
              <w:shd w:val="clear" w:color="auto" w:fill="FFFFFF"/>
              <w:tabs>
                <w:tab w:val="num" w:pos="567"/>
                <w:tab w:val="left" w:pos="816"/>
              </w:tabs>
              <w:jc w:val="both"/>
              <w:rPr>
                <w:b/>
              </w:rPr>
            </w:pPr>
          </w:p>
          <w:p w14:paraId="79E928CC" w14:textId="77777777" w:rsidR="006D1143" w:rsidRPr="00C93DC0" w:rsidRDefault="006D1143" w:rsidP="00D937A9">
            <w:pPr>
              <w:shd w:val="clear" w:color="auto" w:fill="FFFFFF"/>
              <w:tabs>
                <w:tab w:val="num" w:pos="567"/>
                <w:tab w:val="left" w:pos="816"/>
              </w:tabs>
              <w:jc w:val="both"/>
              <w:rPr>
                <w:b/>
              </w:rPr>
            </w:pPr>
          </w:p>
          <w:p w14:paraId="00CF1179" w14:textId="77777777" w:rsidR="006D1143" w:rsidRPr="00C93DC0" w:rsidRDefault="006D1143" w:rsidP="00D937A9">
            <w:pPr>
              <w:shd w:val="clear" w:color="auto" w:fill="FFFFFF"/>
              <w:tabs>
                <w:tab w:val="num" w:pos="567"/>
                <w:tab w:val="left" w:pos="816"/>
              </w:tabs>
              <w:jc w:val="both"/>
              <w:rPr>
                <w:b/>
              </w:rPr>
            </w:pPr>
          </w:p>
          <w:p w14:paraId="22DE1012" w14:textId="77777777" w:rsidR="006D1143" w:rsidRPr="00C93DC0" w:rsidRDefault="006D1143" w:rsidP="00D937A9">
            <w:pPr>
              <w:shd w:val="clear" w:color="auto" w:fill="FFFFFF"/>
              <w:tabs>
                <w:tab w:val="num" w:pos="567"/>
                <w:tab w:val="left" w:pos="816"/>
              </w:tabs>
              <w:jc w:val="both"/>
              <w:rPr>
                <w:b/>
              </w:rPr>
            </w:pPr>
          </w:p>
          <w:p w14:paraId="3C1B5676" w14:textId="77777777" w:rsidR="006D1143" w:rsidRPr="00C93DC0" w:rsidRDefault="006D1143" w:rsidP="00D937A9">
            <w:pPr>
              <w:shd w:val="clear" w:color="auto" w:fill="FFFFFF"/>
              <w:tabs>
                <w:tab w:val="num" w:pos="567"/>
                <w:tab w:val="left" w:pos="816"/>
              </w:tabs>
              <w:jc w:val="both"/>
              <w:rPr>
                <w:b/>
              </w:rPr>
            </w:pPr>
          </w:p>
          <w:p w14:paraId="7FD0BCA0" w14:textId="77777777" w:rsidR="006D1143" w:rsidRPr="00C93DC0" w:rsidRDefault="006D1143" w:rsidP="00D937A9">
            <w:pPr>
              <w:shd w:val="clear" w:color="auto" w:fill="FFFFFF"/>
              <w:tabs>
                <w:tab w:val="num" w:pos="567"/>
                <w:tab w:val="left" w:pos="816"/>
              </w:tabs>
              <w:jc w:val="both"/>
              <w:rPr>
                <w:b/>
              </w:rPr>
            </w:pPr>
          </w:p>
          <w:p w14:paraId="05E140DD" w14:textId="77777777" w:rsidR="006D1143" w:rsidRPr="00C93DC0" w:rsidRDefault="006D1143" w:rsidP="00D937A9">
            <w:pPr>
              <w:shd w:val="clear" w:color="auto" w:fill="FFFFFF"/>
              <w:tabs>
                <w:tab w:val="num" w:pos="567"/>
                <w:tab w:val="left" w:pos="816"/>
              </w:tabs>
              <w:jc w:val="both"/>
              <w:rPr>
                <w:b/>
              </w:rPr>
            </w:pPr>
          </w:p>
          <w:p w14:paraId="2D81FFC8" w14:textId="77777777" w:rsidR="006D1143" w:rsidRPr="00C93DC0" w:rsidRDefault="006D1143" w:rsidP="00D937A9">
            <w:pPr>
              <w:shd w:val="clear" w:color="auto" w:fill="FFFFFF"/>
              <w:tabs>
                <w:tab w:val="num" w:pos="567"/>
                <w:tab w:val="left" w:pos="816"/>
              </w:tabs>
              <w:jc w:val="both"/>
              <w:rPr>
                <w:b/>
              </w:rPr>
            </w:pPr>
            <w:r w:rsidRPr="00C93DC0">
              <w:rPr>
                <w:b/>
              </w:rPr>
              <w:t>ОТ ИСПОЛНИТЕЛЯ:</w:t>
            </w:r>
          </w:p>
          <w:p w14:paraId="6F3E568C" w14:textId="77777777" w:rsidR="006D1143" w:rsidRPr="00C93DC0" w:rsidRDefault="006D1143" w:rsidP="00D937A9">
            <w:pPr>
              <w:shd w:val="clear" w:color="auto" w:fill="FFFFFF"/>
              <w:tabs>
                <w:tab w:val="num" w:pos="567"/>
                <w:tab w:val="left" w:pos="816"/>
              </w:tabs>
              <w:jc w:val="both"/>
              <w:rPr>
                <w:b/>
              </w:rPr>
            </w:pPr>
          </w:p>
          <w:p w14:paraId="458B3038" w14:textId="77777777" w:rsidR="006D1143" w:rsidRPr="00C93DC0" w:rsidRDefault="006D1143" w:rsidP="00D937A9">
            <w:pPr>
              <w:shd w:val="clear" w:color="auto" w:fill="FFFFFF"/>
              <w:tabs>
                <w:tab w:val="num" w:pos="567"/>
                <w:tab w:val="left" w:pos="816"/>
              </w:tabs>
              <w:jc w:val="both"/>
            </w:pPr>
            <w:r w:rsidRPr="00C93DC0">
              <w:t>_______________ /                    /</w:t>
            </w:r>
          </w:p>
          <w:p w14:paraId="07C5BBD3" w14:textId="77777777" w:rsidR="006D1143" w:rsidRPr="00C93DC0" w:rsidRDefault="006D1143" w:rsidP="00D937A9">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7C33B35" w14:textId="77777777" w:rsidR="006D1143" w:rsidRPr="00C93DC0" w:rsidRDefault="006D1143" w:rsidP="00D937A9">
            <w:pPr>
              <w:shd w:val="clear" w:color="auto" w:fill="FFFFFF"/>
              <w:tabs>
                <w:tab w:val="num" w:pos="567"/>
                <w:tab w:val="left" w:pos="816"/>
              </w:tabs>
              <w:ind w:firstLine="34"/>
              <w:jc w:val="both"/>
              <w:rPr>
                <w:b/>
              </w:rPr>
            </w:pPr>
            <w:r w:rsidRPr="00C93DC0">
              <w:rPr>
                <w:b/>
              </w:rPr>
              <w:lastRenderedPageBreak/>
              <w:t>ЗАКАЗЧИК:</w:t>
            </w:r>
          </w:p>
          <w:p w14:paraId="27C34AE1" w14:textId="77777777" w:rsidR="006D1143" w:rsidRPr="00C93DC0" w:rsidRDefault="006D1143" w:rsidP="00D937A9">
            <w:pPr>
              <w:jc w:val="both"/>
              <w:rPr>
                <w:b/>
              </w:rPr>
            </w:pPr>
            <w:r w:rsidRPr="00C93DC0">
              <w:rPr>
                <w:b/>
              </w:rPr>
              <w:t>АО «КАВКАЗ</w:t>
            </w:r>
            <w:proofErr w:type="gramStart"/>
            <w:r w:rsidRPr="00C93DC0">
              <w:rPr>
                <w:b/>
              </w:rPr>
              <w:t>.Р</w:t>
            </w:r>
            <w:proofErr w:type="gramEnd"/>
            <w:r w:rsidRPr="00C93DC0">
              <w:rPr>
                <w:b/>
              </w:rPr>
              <w:t>Ф»</w:t>
            </w:r>
          </w:p>
          <w:p w14:paraId="0A1C5F6D" w14:textId="77777777" w:rsidR="006D1143" w:rsidRPr="00C93DC0" w:rsidRDefault="006D1143" w:rsidP="00D937A9">
            <w:pPr>
              <w:jc w:val="both"/>
              <w:rPr>
                <w:color w:val="000000"/>
                <w:u w:val="single"/>
              </w:rPr>
            </w:pPr>
            <w:r w:rsidRPr="00C93DC0">
              <w:rPr>
                <w:bCs/>
                <w:u w:val="single"/>
              </w:rPr>
              <w:t>Адрес места нахождения</w:t>
            </w:r>
            <w:r w:rsidRPr="00C93DC0">
              <w:rPr>
                <w:color w:val="000000"/>
                <w:u w:val="single"/>
              </w:rPr>
              <w:t xml:space="preserve">: </w:t>
            </w:r>
          </w:p>
          <w:p w14:paraId="7D858939" w14:textId="77777777" w:rsidR="006D1143" w:rsidRPr="00C93DC0" w:rsidRDefault="006D1143" w:rsidP="00D937A9">
            <w:pPr>
              <w:jc w:val="both"/>
            </w:pPr>
            <w:r w:rsidRPr="00C93DC0">
              <w:lastRenderedPageBreak/>
              <w:t xml:space="preserve">улица </w:t>
            </w:r>
            <w:proofErr w:type="spellStart"/>
            <w:r w:rsidRPr="00C93DC0">
              <w:t>Тестовская</w:t>
            </w:r>
            <w:proofErr w:type="spellEnd"/>
            <w:r w:rsidRPr="00C93DC0">
              <w:t>, дом 10, 26 этаж, помещение I,</w:t>
            </w:r>
          </w:p>
          <w:p w14:paraId="06EE4B7E" w14:textId="77777777" w:rsidR="006D1143" w:rsidRPr="00C93DC0" w:rsidRDefault="006D1143" w:rsidP="00D937A9">
            <w:pPr>
              <w:jc w:val="both"/>
            </w:pPr>
            <w:r w:rsidRPr="00C93DC0">
              <w:t>город Москва, Российская Федерация, 123112</w:t>
            </w:r>
          </w:p>
          <w:p w14:paraId="7ED2D6F1" w14:textId="77777777" w:rsidR="006D1143" w:rsidRPr="00C93DC0" w:rsidRDefault="006D1143" w:rsidP="00D937A9">
            <w:pPr>
              <w:jc w:val="both"/>
              <w:rPr>
                <w:color w:val="000000"/>
                <w:u w:val="single"/>
              </w:rPr>
            </w:pPr>
            <w:r w:rsidRPr="00C93DC0">
              <w:rPr>
                <w:color w:val="000000"/>
                <w:u w:val="single"/>
              </w:rPr>
              <w:t xml:space="preserve">Адрес для отправки </w:t>
            </w:r>
          </w:p>
          <w:p w14:paraId="798CE843" w14:textId="77777777" w:rsidR="006D1143" w:rsidRPr="00C93DC0" w:rsidRDefault="006D1143" w:rsidP="00D937A9">
            <w:pPr>
              <w:jc w:val="both"/>
              <w:rPr>
                <w:color w:val="000000"/>
                <w:u w:val="single"/>
              </w:rPr>
            </w:pPr>
            <w:r w:rsidRPr="00C93DC0">
              <w:rPr>
                <w:color w:val="000000"/>
                <w:u w:val="single"/>
              </w:rPr>
              <w:t>почтовой корреспонденции:</w:t>
            </w:r>
          </w:p>
          <w:p w14:paraId="2DB75757" w14:textId="77777777" w:rsidR="006D1143" w:rsidRPr="00C93DC0" w:rsidRDefault="006D1143" w:rsidP="00D937A9">
            <w:pPr>
              <w:jc w:val="both"/>
            </w:pPr>
            <w:r w:rsidRPr="00C93DC0">
              <w:t xml:space="preserve">123112, Российская Федерация, город Москва, </w:t>
            </w:r>
          </w:p>
          <w:p w14:paraId="6D9E67F7" w14:textId="77777777" w:rsidR="006D1143" w:rsidRPr="00C93DC0" w:rsidRDefault="006D1143" w:rsidP="00D937A9">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710753E2" w14:textId="77777777" w:rsidR="006D1143" w:rsidRPr="00C93DC0" w:rsidRDefault="006D1143" w:rsidP="00D937A9">
            <w:pPr>
              <w:jc w:val="both"/>
            </w:pPr>
            <w:r w:rsidRPr="00C93DC0">
              <w:t>Тел./факс: +7(495)775-91-22/ +7(495)775-91-24</w:t>
            </w:r>
          </w:p>
          <w:p w14:paraId="4129E755" w14:textId="77777777" w:rsidR="006D1143" w:rsidRPr="00C93DC0" w:rsidRDefault="006D1143" w:rsidP="00D937A9">
            <w:pPr>
              <w:jc w:val="both"/>
            </w:pPr>
            <w:r w:rsidRPr="00C93DC0">
              <w:t>ИНН 2632100740, КПП 770301001</w:t>
            </w:r>
          </w:p>
          <w:p w14:paraId="7F9C86CF" w14:textId="77777777" w:rsidR="006D1143" w:rsidRPr="00C93DC0" w:rsidRDefault="006D1143" w:rsidP="00D937A9">
            <w:pPr>
              <w:jc w:val="both"/>
            </w:pPr>
            <w:r w:rsidRPr="00C93DC0">
              <w:t>ОКПО 67132337, ОГРН 1102632003320</w:t>
            </w:r>
          </w:p>
          <w:p w14:paraId="32ECB8B9" w14:textId="77777777" w:rsidR="006D1143" w:rsidRPr="00C93DC0" w:rsidRDefault="006D1143" w:rsidP="00D937A9">
            <w:pPr>
              <w:jc w:val="both"/>
              <w:rPr>
                <w:color w:val="000000"/>
                <w:u w:val="single"/>
              </w:rPr>
            </w:pPr>
            <w:r w:rsidRPr="00C93DC0">
              <w:rPr>
                <w:color w:val="000000"/>
                <w:u w:val="single"/>
              </w:rPr>
              <w:t>Платежные реквизиты:</w:t>
            </w:r>
          </w:p>
          <w:p w14:paraId="3E775F0F" w14:textId="77777777" w:rsidR="006D1143" w:rsidRPr="00C93DC0" w:rsidRDefault="006D1143" w:rsidP="00D937A9">
            <w:pPr>
              <w:jc w:val="both"/>
              <w:rPr>
                <w:color w:val="000000"/>
                <w:u w:val="single"/>
              </w:rPr>
            </w:pPr>
            <w:r w:rsidRPr="00C93DC0">
              <w:rPr>
                <w:color w:val="000000"/>
                <w:u w:val="single"/>
              </w:rPr>
              <w:t xml:space="preserve">Наименование: </w:t>
            </w:r>
          </w:p>
          <w:p w14:paraId="048691BA" w14:textId="77777777" w:rsidR="006D1143" w:rsidRPr="00C93DC0" w:rsidRDefault="006D1143" w:rsidP="00D937A9">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399146CA" w14:textId="77777777" w:rsidR="006D1143" w:rsidRPr="00C93DC0" w:rsidRDefault="006D1143" w:rsidP="00D937A9">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15559265" w14:textId="77777777" w:rsidR="006D1143" w:rsidRPr="00C93DC0" w:rsidRDefault="006D1143" w:rsidP="00D937A9">
            <w:pPr>
              <w:jc w:val="both"/>
            </w:pPr>
            <w:r w:rsidRPr="00C93DC0">
              <w:rPr>
                <w:color w:val="000000"/>
                <w:u w:val="single"/>
              </w:rPr>
              <w:t>Банк</w:t>
            </w:r>
            <w:r w:rsidRPr="00C93DC0">
              <w:t>: ГУ БАНКА РОССИИ ПО ЦФО//УФК ПО Г. МОСКВЕ г. Москва  </w:t>
            </w:r>
          </w:p>
          <w:p w14:paraId="0EDDEC75" w14:textId="77777777" w:rsidR="006D1143" w:rsidRPr="00C93DC0" w:rsidRDefault="006D1143" w:rsidP="00D937A9">
            <w:r w:rsidRPr="00C93DC0">
              <w:rPr>
                <w:u w:val="single"/>
              </w:rPr>
              <w:t>Корреспондентский счет:</w:t>
            </w:r>
            <w:r w:rsidRPr="00C93DC0">
              <w:t xml:space="preserve"> 40102810545370000003</w:t>
            </w:r>
          </w:p>
          <w:p w14:paraId="72C50E15" w14:textId="77777777" w:rsidR="006D1143" w:rsidRPr="00C93DC0" w:rsidRDefault="006D1143" w:rsidP="00D937A9">
            <w:pPr>
              <w:jc w:val="both"/>
              <w:rPr>
                <w:sz w:val="26"/>
                <w:szCs w:val="26"/>
              </w:rPr>
            </w:pPr>
            <w:r w:rsidRPr="00C93DC0">
              <w:rPr>
                <w:u w:val="single"/>
              </w:rPr>
              <w:t>БИК</w:t>
            </w:r>
            <w:r w:rsidRPr="00C93DC0">
              <w:t>: 004525988</w:t>
            </w:r>
          </w:p>
          <w:p w14:paraId="0CBA23B5" w14:textId="77777777" w:rsidR="006D1143" w:rsidRPr="00C93DC0" w:rsidRDefault="006D1143" w:rsidP="00D937A9">
            <w:pPr>
              <w:shd w:val="clear" w:color="auto" w:fill="FFFFFF"/>
              <w:tabs>
                <w:tab w:val="num" w:pos="567"/>
                <w:tab w:val="left" w:pos="816"/>
              </w:tabs>
              <w:ind w:firstLine="36"/>
              <w:jc w:val="both"/>
              <w:rPr>
                <w:color w:val="000000"/>
              </w:rPr>
            </w:pPr>
          </w:p>
          <w:p w14:paraId="5BF895C4" w14:textId="77777777" w:rsidR="006D1143" w:rsidRPr="00C93DC0" w:rsidRDefault="006D1143" w:rsidP="00D937A9">
            <w:pPr>
              <w:shd w:val="clear" w:color="auto" w:fill="FFFFFF"/>
              <w:tabs>
                <w:tab w:val="num" w:pos="567"/>
                <w:tab w:val="left" w:pos="816"/>
              </w:tabs>
              <w:ind w:firstLine="36"/>
              <w:jc w:val="both"/>
              <w:rPr>
                <w:color w:val="000000"/>
              </w:rPr>
            </w:pPr>
          </w:p>
          <w:p w14:paraId="6A967730" w14:textId="77777777" w:rsidR="006D1143" w:rsidRPr="00C93DC0" w:rsidRDefault="006D1143" w:rsidP="00D937A9">
            <w:pPr>
              <w:shd w:val="clear" w:color="auto" w:fill="FFFFFF"/>
              <w:tabs>
                <w:tab w:val="num" w:pos="567"/>
                <w:tab w:val="left" w:pos="816"/>
              </w:tabs>
              <w:ind w:firstLine="36"/>
              <w:jc w:val="both"/>
              <w:rPr>
                <w:b/>
              </w:rPr>
            </w:pPr>
          </w:p>
          <w:p w14:paraId="2967575D" w14:textId="77777777" w:rsidR="006D1143" w:rsidRPr="00C93DC0" w:rsidRDefault="006D1143" w:rsidP="00D937A9">
            <w:pPr>
              <w:shd w:val="clear" w:color="auto" w:fill="FFFFFF"/>
              <w:tabs>
                <w:tab w:val="num" w:pos="567"/>
                <w:tab w:val="left" w:pos="816"/>
              </w:tabs>
              <w:rPr>
                <w:b/>
              </w:rPr>
            </w:pPr>
            <w:r w:rsidRPr="00C93DC0">
              <w:rPr>
                <w:b/>
              </w:rPr>
              <w:t>ОТ ЗАКАЗЧИКА:</w:t>
            </w:r>
          </w:p>
          <w:p w14:paraId="7C8F45FA" w14:textId="77777777" w:rsidR="006D1143" w:rsidRPr="00C93DC0" w:rsidRDefault="006D1143" w:rsidP="00D937A9">
            <w:pPr>
              <w:shd w:val="clear" w:color="auto" w:fill="FFFFFF"/>
              <w:tabs>
                <w:tab w:val="num" w:pos="567"/>
                <w:tab w:val="left" w:pos="816"/>
              </w:tabs>
              <w:ind w:firstLine="709"/>
              <w:jc w:val="both"/>
              <w:rPr>
                <w:b/>
              </w:rPr>
            </w:pPr>
          </w:p>
          <w:p w14:paraId="1F7C74B2" w14:textId="77777777" w:rsidR="006D1143" w:rsidRPr="00C93DC0" w:rsidRDefault="006D1143" w:rsidP="00D937A9">
            <w:pPr>
              <w:jc w:val="both"/>
              <w:rPr>
                <w:color w:val="000000"/>
              </w:rPr>
            </w:pPr>
            <w:r w:rsidRPr="00C93DC0">
              <w:t>______________ /</w:t>
            </w:r>
            <w:r w:rsidRPr="00C93DC0">
              <w:rPr>
                <w:bCs/>
              </w:rPr>
              <w:t xml:space="preserve">         </w:t>
            </w:r>
            <w:r w:rsidRPr="00C93DC0">
              <w:t>/</w:t>
            </w:r>
          </w:p>
          <w:p w14:paraId="0495814C" w14:textId="77777777" w:rsidR="006D1143" w:rsidRPr="00C93DC0" w:rsidRDefault="006D1143" w:rsidP="00D937A9">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3E30294B" w14:textId="77777777" w:rsidR="006D1143" w:rsidRDefault="006D1143" w:rsidP="006D1143">
      <w:pPr>
        <w:widowControl w:val="0"/>
        <w:sectPr w:rsidR="006D1143" w:rsidSect="006A12CC">
          <w:footerReference w:type="even" r:id="rId38"/>
          <w:footerReference w:type="default" r:id="rId39"/>
          <w:pgSz w:w="11906" w:h="16838"/>
          <w:pgMar w:top="1134" w:right="849" w:bottom="426" w:left="1134" w:header="454" w:footer="510" w:gutter="0"/>
          <w:cols w:space="708"/>
          <w:docGrid w:linePitch="360"/>
        </w:sectPr>
      </w:pPr>
    </w:p>
    <w:p w14:paraId="58AD08AC" w14:textId="77777777" w:rsidR="006D1143" w:rsidRPr="009D152B" w:rsidRDefault="006D1143" w:rsidP="006D1143">
      <w:pPr>
        <w:widowControl w:val="0"/>
      </w:pPr>
    </w:p>
    <w:p w14:paraId="013293F1" w14:textId="77777777" w:rsidR="006D1143" w:rsidRPr="009D152B" w:rsidRDefault="006D1143" w:rsidP="006D1143">
      <w:pPr>
        <w:ind w:firstLine="709"/>
        <w:jc w:val="right"/>
        <w:rPr>
          <w:b/>
        </w:rPr>
      </w:pPr>
      <w:r w:rsidRPr="009D152B">
        <w:rPr>
          <w:b/>
        </w:rPr>
        <w:t>Приложение № 1</w:t>
      </w:r>
    </w:p>
    <w:p w14:paraId="0C6235C8" w14:textId="77777777" w:rsidR="006D1143" w:rsidRPr="009D152B" w:rsidRDefault="006D1143" w:rsidP="006D1143">
      <w:pPr>
        <w:ind w:firstLine="709"/>
        <w:jc w:val="right"/>
      </w:pPr>
      <w:r w:rsidRPr="009D152B">
        <w:t>к договору от «___»__________202</w:t>
      </w:r>
      <w:r>
        <w:t>2</w:t>
      </w:r>
      <w:r w:rsidRPr="009D152B">
        <w:t xml:space="preserve"> г.</w:t>
      </w:r>
    </w:p>
    <w:p w14:paraId="2EB5FA19" w14:textId="77777777" w:rsidR="006D1143" w:rsidRPr="009D152B" w:rsidRDefault="006D1143" w:rsidP="006D1143">
      <w:pPr>
        <w:ind w:firstLine="709"/>
        <w:jc w:val="right"/>
      </w:pPr>
      <w:r w:rsidRPr="009D152B">
        <w:t>№ ___________</w:t>
      </w:r>
    </w:p>
    <w:p w14:paraId="16485828" w14:textId="77777777" w:rsidR="006D1143" w:rsidRPr="009D152B" w:rsidRDefault="006D1143" w:rsidP="006D1143">
      <w:pPr>
        <w:ind w:firstLine="709"/>
        <w:jc w:val="right"/>
      </w:pPr>
    </w:p>
    <w:p w14:paraId="706AA1CD" w14:textId="77777777" w:rsidR="006D1143" w:rsidRPr="009D152B" w:rsidRDefault="006D1143" w:rsidP="006D1143">
      <w:pPr>
        <w:snapToGrid w:val="0"/>
        <w:ind w:firstLine="709"/>
        <w:jc w:val="center"/>
        <w:rPr>
          <w:b/>
          <w:i/>
        </w:rPr>
      </w:pPr>
    </w:p>
    <w:p w14:paraId="45CE1E8F" w14:textId="77777777" w:rsidR="006D1143" w:rsidRPr="009D152B" w:rsidRDefault="006D1143" w:rsidP="006D1143">
      <w:pPr>
        <w:snapToGrid w:val="0"/>
        <w:ind w:firstLine="709"/>
        <w:jc w:val="center"/>
        <w:rPr>
          <w:b/>
          <w:i/>
        </w:rPr>
      </w:pPr>
    </w:p>
    <w:p w14:paraId="0F773788" w14:textId="77777777" w:rsidR="006D1143" w:rsidRPr="009D152B" w:rsidRDefault="006D1143" w:rsidP="006D1143">
      <w:pPr>
        <w:snapToGrid w:val="0"/>
        <w:jc w:val="center"/>
        <w:rPr>
          <w:b/>
        </w:rPr>
      </w:pPr>
      <w:r>
        <w:rPr>
          <w:b/>
        </w:rPr>
        <w:t xml:space="preserve">Сведения о бульдозере </w:t>
      </w:r>
      <w:r w:rsidRPr="009D152B">
        <w:rPr>
          <w:b/>
        </w:rPr>
        <w:t>Заказчика</w:t>
      </w:r>
    </w:p>
    <w:p w14:paraId="6B9A1F3D" w14:textId="77777777" w:rsidR="006D1143" w:rsidRDefault="006D1143" w:rsidP="006D1143">
      <w:pPr>
        <w:snapToGrid w:val="0"/>
        <w:ind w:firstLine="709"/>
        <w:jc w:val="center"/>
        <w:rPr>
          <w:b/>
          <w: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418"/>
        <w:gridCol w:w="2634"/>
        <w:gridCol w:w="1843"/>
        <w:gridCol w:w="1701"/>
        <w:gridCol w:w="1701"/>
      </w:tblGrid>
      <w:tr w:rsidR="006D1143" w:rsidRPr="00184C45" w14:paraId="78603643" w14:textId="77777777" w:rsidTr="00D937A9">
        <w:trPr>
          <w:trHeight w:val="11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12AD6844" w14:textId="77777777" w:rsidR="006D1143" w:rsidRPr="00184C45" w:rsidRDefault="006D1143" w:rsidP="00D937A9">
            <w:pPr>
              <w:suppressAutoHyphens/>
              <w:jc w:val="center"/>
              <w:rPr>
                <w:b/>
                <w:kern w:val="32"/>
                <w:lang w:eastAsia="ar-SA"/>
              </w:rPr>
            </w:pPr>
            <w:r w:rsidRPr="00184C45">
              <w:rPr>
                <w:b/>
                <w:kern w:val="32"/>
                <w:lang w:eastAsia="ar-SA"/>
              </w:rPr>
              <w:t>№</w:t>
            </w:r>
          </w:p>
          <w:p w14:paraId="2185AAFB" w14:textId="77777777" w:rsidR="006D1143" w:rsidRPr="00184C45" w:rsidRDefault="006D1143" w:rsidP="00D937A9">
            <w:pPr>
              <w:suppressAutoHyphens/>
              <w:jc w:val="center"/>
              <w:rPr>
                <w:b/>
                <w:kern w:val="32"/>
                <w:lang w:eastAsia="ar-SA"/>
              </w:rPr>
            </w:pPr>
            <w:proofErr w:type="gramStart"/>
            <w:r w:rsidRPr="00184C45">
              <w:rPr>
                <w:b/>
                <w:kern w:val="32"/>
                <w:lang w:eastAsia="ar-SA"/>
              </w:rPr>
              <w:t>п</w:t>
            </w:r>
            <w:proofErr w:type="gramEnd"/>
            <w:r w:rsidRPr="00184C45">
              <w:rPr>
                <w:b/>
                <w:kern w:val="32"/>
                <w:lang w:eastAsia="ar-SA"/>
              </w:rPr>
              <w:t>/п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FD3474" w14:textId="77777777" w:rsidR="006D1143" w:rsidRPr="00184C45" w:rsidRDefault="006D1143" w:rsidP="00D937A9">
            <w:pPr>
              <w:suppressAutoHyphens/>
              <w:jc w:val="center"/>
              <w:rPr>
                <w:b/>
                <w:kern w:val="32"/>
                <w:lang w:eastAsia="ar-SA"/>
              </w:rPr>
            </w:pPr>
            <w:r w:rsidRPr="00184C45">
              <w:rPr>
                <w:b/>
                <w:kern w:val="32"/>
                <w:lang w:eastAsia="ar-SA"/>
              </w:rPr>
              <w:t xml:space="preserve">Тип </w:t>
            </w:r>
            <w:r>
              <w:rPr>
                <w:b/>
                <w:kern w:val="32"/>
                <w:lang w:eastAsia="ar-SA"/>
              </w:rPr>
              <w:t>бульдозер</w:t>
            </w:r>
            <w:r w:rsidRPr="00184C45">
              <w:rPr>
                <w:b/>
                <w:kern w:val="32"/>
                <w:lang w:eastAsia="ar-SA"/>
              </w:rPr>
              <w:t>, марка, модель</w:t>
            </w:r>
          </w:p>
        </w:tc>
        <w:tc>
          <w:tcPr>
            <w:tcW w:w="2634" w:type="dxa"/>
            <w:tcBorders>
              <w:top w:val="single" w:sz="4" w:space="0" w:color="auto"/>
              <w:left w:val="single" w:sz="4" w:space="0" w:color="auto"/>
              <w:bottom w:val="single" w:sz="4" w:space="0" w:color="auto"/>
              <w:right w:val="single" w:sz="4" w:space="0" w:color="auto"/>
            </w:tcBorders>
            <w:vAlign w:val="center"/>
            <w:hideMark/>
          </w:tcPr>
          <w:p w14:paraId="4FD214BD" w14:textId="77777777" w:rsidR="006D1143" w:rsidRPr="00184C45" w:rsidRDefault="006D1143" w:rsidP="00D937A9">
            <w:pPr>
              <w:suppressAutoHyphens/>
              <w:jc w:val="center"/>
              <w:rPr>
                <w:b/>
                <w:kern w:val="32"/>
                <w:lang w:eastAsia="ar-SA"/>
              </w:rPr>
            </w:pPr>
            <w:r w:rsidRPr="00184C45">
              <w:rPr>
                <w:b/>
                <w:kern w:val="32"/>
                <w:lang w:eastAsia="ar-SA"/>
              </w:rPr>
              <w:t>Идентификационный (заводской)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14:paraId="49728541" w14:textId="77777777" w:rsidR="006D1143" w:rsidRPr="00184C45" w:rsidRDefault="006D1143" w:rsidP="00D937A9">
            <w:pPr>
              <w:suppressAutoHyphens/>
              <w:jc w:val="center"/>
              <w:rPr>
                <w:b/>
                <w:kern w:val="32"/>
                <w:lang w:eastAsia="ar-SA"/>
              </w:rPr>
            </w:pPr>
            <w:r w:rsidRPr="00184C45">
              <w:rPr>
                <w:b/>
                <w:kern w:val="32"/>
                <w:lang w:eastAsia="ar-SA"/>
              </w:rPr>
              <w:t>Модель, номер двигателя</w:t>
            </w:r>
          </w:p>
        </w:tc>
        <w:tc>
          <w:tcPr>
            <w:tcW w:w="1701" w:type="dxa"/>
            <w:tcBorders>
              <w:top w:val="single" w:sz="4" w:space="0" w:color="auto"/>
              <w:left w:val="single" w:sz="4" w:space="0" w:color="auto"/>
              <w:bottom w:val="single" w:sz="4" w:space="0" w:color="auto"/>
              <w:right w:val="single" w:sz="4" w:space="0" w:color="auto"/>
            </w:tcBorders>
            <w:vAlign w:val="center"/>
          </w:tcPr>
          <w:p w14:paraId="496EEC59" w14:textId="77777777" w:rsidR="006D1143" w:rsidRPr="00184C45" w:rsidRDefault="006D1143" w:rsidP="00D937A9">
            <w:pPr>
              <w:suppressAutoHyphens/>
              <w:jc w:val="center"/>
              <w:rPr>
                <w:b/>
                <w:kern w:val="32"/>
                <w:lang w:eastAsia="ar-SA"/>
              </w:rPr>
            </w:pPr>
            <w:r w:rsidRPr="00184C45">
              <w:rPr>
                <w:b/>
                <w:kern w:val="32"/>
                <w:lang w:eastAsia="ar-SA"/>
              </w:rPr>
              <w:t>Год производства</w:t>
            </w:r>
          </w:p>
        </w:tc>
        <w:tc>
          <w:tcPr>
            <w:tcW w:w="1701" w:type="dxa"/>
            <w:tcBorders>
              <w:top w:val="single" w:sz="4" w:space="0" w:color="auto"/>
              <w:left w:val="single" w:sz="4" w:space="0" w:color="auto"/>
              <w:bottom w:val="single" w:sz="4" w:space="0" w:color="auto"/>
              <w:right w:val="single" w:sz="4" w:space="0" w:color="auto"/>
            </w:tcBorders>
            <w:vAlign w:val="center"/>
          </w:tcPr>
          <w:p w14:paraId="3F6DF516" w14:textId="77777777" w:rsidR="006D1143" w:rsidRPr="00184C45" w:rsidRDefault="006D1143" w:rsidP="00D937A9">
            <w:pPr>
              <w:jc w:val="center"/>
              <w:rPr>
                <w:b/>
              </w:rPr>
            </w:pPr>
            <w:r w:rsidRPr="00184C45">
              <w:rPr>
                <w:b/>
              </w:rPr>
              <w:t>Гос. регистр</w:t>
            </w:r>
            <w:proofErr w:type="gramStart"/>
            <w:r w:rsidRPr="00184C45">
              <w:rPr>
                <w:b/>
              </w:rPr>
              <w:t>.</w:t>
            </w:r>
            <w:proofErr w:type="gramEnd"/>
            <w:r w:rsidRPr="00184C45">
              <w:rPr>
                <w:b/>
              </w:rPr>
              <w:t xml:space="preserve"> </w:t>
            </w:r>
            <w:proofErr w:type="gramStart"/>
            <w:r w:rsidRPr="00184C45">
              <w:rPr>
                <w:b/>
              </w:rPr>
              <w:t>з</w:t>
            </w:r>
            <w:proofErr w:type="gramEnd"/>
            <w:r w:rsidRPr="00184C45">
              <w:rPr>
                <w:b/>
              </w:rPr>
              <w:t>нак</w:t>
            </w:r>
          </w:p>
        </w:tc>
      </w:tr>
      <w:tr w:rsidR="006D1143" w:rsidRPr="00184C45" w14:paraId="4232A7EE" w14:textId="77777777" w:rsidTr="00D937A9">
        <w:trPr>
          <w:trHeight w:val="11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1E0EB069" w14:textId="77777777" w:rsidR="006D1143" w:rsidRPr="00184C45" w:rsidRDefault="006D1143" w:rsidP="00D937A9">
            <w:pPr>
              <w:suppressAutoHyphens/>
              <w:jc w:val="center"/>
              <w:rPr>
                <w:kern w:val="32"/>
                <w:lang w:eastAsia="ar-SA"/>
              </w:rPr>
            </w:pPr>
            <w:r w:rsidRPr="00184C45">
              <w:rPr>
                <w:kern w:val="32"/>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4928097" w14:textId="77777777" w:rsidR="006D1143" w:rsidRPr="00184C45" w:rsidRDefault="006D1143" w:rsidP="00D937A9">
            <w:pPr>
              <w:suppressAutoHyphens/>
              <w:jc w:val="center"/>
              <w:rPr>
                <w:lang w:eastAsia="ar-SA"/>
              </w:rPr>
            </w:pPr>
            <w:r w:rsidRPr="00184C45">
              <w:rPr>
                <w:lang w:val="en-US" w:eastAsia="ar-SA"/>
              </w:rPr>
              <w:t>D</w:t>
            </w:r>
            <w:r w:rsidRPr="00184C45">
              <w:rPr>
                <w:lang w:eastAsia="ar-SA"/>
              </w:rPr>
              <w:t>9.0100</w:t>
            </w:r>
          </w:p>
        </w:tc>
        <w:tc>
          <w:tcPr>
            <w:tcW w:w="2634" w:type="dxa"/>
            <w:tcBorders>
              <w:top w:val="single" w:sz="4" w:space="0" w:color="auto"/>
              <w:left w:val="single" w:sz="4" w:space="0" w:color="auto"/>
              <w:bottom w:val="single" w:sz="4" w:space="0" w:color="auto"/>
              <w:right w:val="single" w:sz="4" w:space="0" w:color="auto"/>
            </w:tcBorders>
            <w:vAlign w:val="center"/>
          </w:tcPr>
          <w:p w14:paraId="735BEF87" w14:textId="77777777" w:rsidR="006D1143" w:rsidRPr="00184C45" w:rsidRDefault="006D1143" w:rsidP="00D937A9">
            <w:pPr>
              <w:suppressAutoHyphens/>
              <w:spacing w:after="60"/>
              <w:jc w:val="center"/>
            </w:pPr>
            <w:r w:rsidRPr="00184C45">
              <w:t>2681</w:t>
            </w:r>
          </w:p>
        </w:tc>
        <w:tc>
          <w:tcPr>
            <w:tcW w:w="1843" w:type="dxa"/>
            <w:tcBorders>
              <w:top w:val="single" w:sz="4" w:space="0" w:color="auto"/>
              <w:left w:val="single" w:sz="4" w:space="0" w:color="auto"/>
              <w:bottom w:val="single" w:sz="4" w:space="0" w:color="auto"/>
              <w:right w:val="single" w:sz="4" w:space="0" w:color="auto"/>
            </w:tcBorders>
            <w:vAlign w:val="center"/>
          </w:tcPr>
          <w:p w14:paraId="2901039B" w14:textId="77777777" w:rsidR="006D1143" w:rsidRPr="00184C45" w:rsidRDefault="006D1143" w:rsidP="00D937A9">
            <w:pPr>
              <w:suppressAutoHyphens/>
              <w:jc w:val="center"/>
              <w:rPr>
                <w:lang w:val="en-US"/>
              </w:rPr>
            </w:pPr>
            <w:r w:rsidRPr="00184C45">
              <w:t>ЯМЗ 236М2-72 М0683318</w:t>
            </w:r>
          </w:p>
        </w:tc>
        <w:tc>
          <w:tcPr>
            <w:tcW w:w="1701" w:type="dxa"/>
            <w:tcBorders>
              <w:top w:val="single" w:sz="4" w:space="0" w:color="auto"/>
              <w:left w:val="single" w:sz="4" w:space="0" w:color="auto"/>
              <w:bottom w:val="single" w:sz="4" w:space="0" w:color="auto"/>
              <w:right w:val="single" w:sz="4" w:space="0" w:color="auto"/>
            </w:tcBorders>
            <w:vAlign w:val="center"/>
          </w:tcPr>
          <w:p w14:paraId="26F42B00" w14:textId="77777777" w:rsidR="006D1143" w:rsidRPr="00184C45" w:rsidRDefault="006D1143" w:rsidP="00D937A9">
            <w:pPr>
              <w:suppressAutoHyphens/>
              <w:jc w:val="center"/>
              <w:rPr>
                <w:kern w:val="32"/>
                <w:lang w:eastAsia="ar-SA"/>
              </w:rPr>
            </w:pPr>
            <w:r w:rsidRPr="00184C45">
              <w:rPr>
                <w:kern w:val="32"/>
                <w:lang w:eastAsia="ar-SA"/>
              </w:rPr>
              <w:t>2021</w:t>
            </w:r>
          </w:p>
        </w:tc>
        <w:tc>
          <w:tcPr>
            <w:tcW w:w="1701" w:type="dxa"/>
            <w:tcBorders>
              <w:top w:val="single" w:sz="4" w:space="0" w:color="auto"/>
              <w:left w:val="single" w:sz="4" w:space="0" w:color="auto"/>
              <w:bottom w:val="single" w:sz="4" w:space="0" w:color="auto"/>
              <w:right w:val="single" w:sz="4" w:space="0" w:color="auto"/>
            </w:tcBorders>
            <w:vAlign w:val="center"/>
          </w:tcPr>
          <w:p w14:paraId="002262BD" w14:textId="77777777" w:rsidR="006D1143" w:rsidRPr="00184C45" w:rsidRDefault="006D1143" w:rsidP="00D937A9">
            <w:pPr>
              <w:jc w:val="center"/>
            </w:pPr>
          </w:p>
        </w:tc>
      </w:tr>
    </w:tbl>
    <w:p w14:paraId="2C6122F1" w14:textId="77777777" w:rsidR="006D1143" w:rsidRPr="009D152B" w:rsidRDefault="006D1143" w:rsidP="006D1143">
      <w:pPr>
        <w:snapToGrid w:val="0"/>
        <w:ind w:firstLine="709"/>
        <w:jc w:val="center"/>
        <w:rPr>
          <w:b/>
          <w:i/>
        </w:rPr>
      </w:pPr>
    </w:p>
    <w:p w14:paraId="2586325F" w14:textId="77777777" w:rsidR="006D1143" w:rsidRPr="009D152B" w:rsidRDefault="006D1143" w:rsidP="006D1143">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6D1143" w:rsidRPr="009D152B" w14:paraId="187F9D0E" w14:textId="77777777" w:rsidTr="00D937A9">
        <w:trPr>
          <w:cantSplit/>
          <w:trHeight w:val="1128"/>
        </w:trPr>
        <w:tc>
          <w:tcPr>
            <w:tcW w:w="4890" w:type="dxa"/>
          </w:tcPr>
          <w:p w14:paraId="2847308B" w14:textId="77777777" w:rsidR="006D1143" w:rsidRPr="009D152B" w:rsidRDefault="006D1143" w:rsidP="00D937A9">
            <w:pPr>
              <w:suppressAutoHyphens/>
              <w:rPr>
                <w:b/>
                <w:lang w:eastAsia="ar-SA"/>
              </w:rPr>
            </w:pPr>
            <w:r w:rsidRPr="009D152B">
              <w:rPr>
                <w:b/>
                <w:lang w:eastAsia="ar-SA"/>
              </w:rPr>
              <w:t>ИСПОЛНИТЕЛЬ:</w:t>
            </w:r>
          </w:p>
          <w:p w14:paraId="4E1E09A8" w14:textId="77777777" w:rsidR="006D1143" w:rsidRPr="009D152B" w:rsidRDefault="006D1143" w:rsidP="00D937A9">
            <w:pPr>
              <w:tabs>
                <w:tab w:val="left" w:pos="1134"/>
              </w:tabs>
              <w:jc w:val="both"/>
              <w:rPr>
                <w:rFonts w:eastAsia="Calibri"/>
                <w:lang w:bidi="ru-RU"/>
              </w:rPr>
            </w:pPr>
          </w:p>
          <w:p w14:paraId="71653E9B" w14:textId="77777777" w:rsidR="006D1143" w:rsidRPr="009D152B" w:rsidRDefault="006D1143" w:rsidP="00D937A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541FB293" w14:textId="77777777" w:rsidR="006D1143" w:rsidRPr="009D152B" w:rsidRDefault="006D1143" w:rsidP="00D937A9">
            <w:pPr>
              <w:suppressAutoHyphens/>
              <w:rPr>
                <w:lang w:eastAsia="ar-SA"/>
              </w:rPr>
            </w:pPr>
            <w:r w:rsidRPr="006C4B87">
              <w:rPr>
                <w:i/>
                <w:sz w:val="16"/>
                <w:szCs w:val="16"/>
              </w:rPr>
              <w:t>(подписано ЭЦП)</w:t>
            </w:r>
          </w:p>
        </w:tc>
        <w:tc>
          <w:tcPr>
            <w:tcW w:w="5103" w:type="dxa"/>
          </w:tcPr>
          <w:p w14:paraId="5F128B64" w14:textId="77777777" w:rsidR="006D1143" w:rsidRPr="009D152B" w:rsidRDefault="006D1143" w:rsidP="00D937A9">
            <w:pPr>
              <w:suppressAutoHyphens/>
              <w:rPr>
                <w:b/>
                <w:lang w:eastAsia="ar-SA"/>
              </w:rPr>
            </w:pPr>
            <w:r w:rsidRPr="009D152B">
              <w:rPr>
                <w:b/>
                <w:lang w:eastAsia="ar-SA"/>
              </w:rPr>
              <w:t>ЗАКАЗЧИК:</w:t>
            </w:r>
          </w:p>
          <w:p w14:paraId="657A5AEF" w14:textId="77777777" w:rsidR="006D1143" w:rsidRPr="009D152B" w:rsidRDefault="006D1143" w:rsidP="00D937A9">
            <w:pPr>
              <w:tabs>
                <w:tab w:val="left" w:pos="993"/>
              </w:tabs>
              <w:jc w:val="both"/>
            </w:pPr>
          </w:p>
          <w:p w14:paraId="21FF7A56" w14:textId="77777777" w:rsidR="006D1143" w:rsidRPr="009D152B" w:rsidRDefault="006D1143" w:rsidP="00D937A9">
            <w:pPr>
              <w:tabs>
                <w:tab w:val="left" w:pos="993"/>
              </w:tabs>
              <w:jc w:val="both"/>
            </w:pPr>
            <w:r w:rsidRPr="009D152B">
              <w:t>_____________________/ ____________ /</w:t>
            </w:r>
          </w:p>
          <w:p w14:paraId="61050437" w14:textId="77777777" w:rsidR="006D1143" w:rsidRPr="009D152B" w:rsidRDefault="006D1143" w:rsidP="00D937A9">
            <w:pPr>
              <w:suppressAutoHyphens/>
              <w:rPr>
                <w:lang w:eastAsia="ar-SA"/>
              </w:rPr>
            </w:pPr>
            <w:r w:rsidRPr="006C4B87">
              <w:rPr>
                <w:i/>
                <w:sz w:val="16"/>
                <w:szCs w:val="16"/>
              </w:rPr>
              <w:t>(подписано ЭЦП)</w:t>
            </w:r>
          </w:p>
        </w:tc>
      </w:tr>
    </w:tbl>
    <w:p w14:paraId="72B8EB37" w14:textId="77777777" w:rsidR="006D1143" w:rsidRPr="009D152B" w:rsidRDefault="006D1143" w:rsidP="006D1143">
      <w:pPr>
        <w:rPr>
          <w:b/>
        </w:rPr>
      </w:pPr>
    </w:p>
    <w:p w14:paraId="3B24819C" w14:textId="77777777" w:rsidR="006D1143" w:rsidRPr="009D152B" w:rsidRDefault="006D1143" w:rsidP="006D1143">
      <w:pPr>
        <w:ind w:firstLine="709"/>
        <w:jc w:val="right"/>
        <w:rPr>
          <w:b/>
        </w:rPr>
      </w:pPr>
      <w:r w:rsidRPr="009D152B">
        <w:rPr>
          <w:b/>
        </w:rPr>
        <w:br w:type="page"/>
      </w:r>
      <w:r w:rsidRPr="009D152B">
        <w:rPr>
          <w:b/>
        </w:rPr>
        <w:lastRenderedPageBreak/>
        <w:t>Приложение № 2</w:t>
      </w:r>
    </w:p>
    <w:p w14:paraId="028D156B" w14:textId="77777777" w:rsidR="006D1143" w:rsidRPr="009D152B" w:rsidRDefault="006D1143" w:rsidP="006D1143">
      <w:pPr>
        <w:ind w:firstLine="709"/>
        <w:jc w:val="right"/>
      </w:pPr>
      <w:r w:rsidRPr="009D152B">
        <w:t>к договору от «___»__________202</w:t>
      </w:r>
      <w:r>
        <w:t>2</w:t>
      </w:r>
      <w:r w:rsidRPr="009D152B">
        <w:t xml:space="preserve"> г.</w:t>
      </w:r>
    </w:p>
    <w:p w14:paraId="797B51E1" w14:textId="77777777" w:rsidR="006D1143" w:rsidRPr="009D152B" w:rsidRDefault="006D1143" w:rsidP="006D1143">
      <w:pPr>
        <w:ind w:firstLine="709"/>
        <w:jc w:val="right"/>
      </w:pPr>
      <w:r w:rsidRPr="009D152B">
        <w:t>№ ____________</w:t>
      </w:r>
    </w:p>
    <w:p w14:paraId="0B0124CC" w14:textId="77777777" w:rsidR="006D1143" w:rsidRPr="009D152B" w:rsidRDefault="006D1143" w:rsidP="006D1143">
      <w:pPr>
        <w:ind w:firstLine="709"/>
        <w:jc w:val="right"/>
      </w:pPr>
    </w:p>
    <w:p w14:paraId="45ED5A7C" w14:textId="77777777" w:rsidR="006D1143" w:rsidRDefault="006D1143" w:rsidP="006D1143">
      <w:pPr>
        <w:jc w:val="center"/>
      </w:pPr>
      <w:r w:rsidRPr="009D152B">
        <w:rPr>
          <w:b/>
        </w:rPr>
        <w:t>Сроки гарантии</w:t>
      </w:r>
    </w:p>
    <w:p w14:paraId="3DB51F9D" w14:textId="77777777" w:rsidR="006D1143" w:rsidRDefault="006D1143" w:rsidP="006D1143">
      <w:pPr>
        <w:jc w:val="center"/>
      </w:pPr>
    </w:p>
    <w:p w14:paraId="688A9855" w14:textId="77777777" w:rsidR="006D1143" w:rsidRDefault="006D1143" w:rsidP="006D1143">
      <w:pPr>
        <w:shd w:val="clear" w:color="auto" w:fill="FFFFFF"/>
        <w:tabs>
          <w:tab w:val="left" w:pos="816"/>
        </w:tabs>
        <w:ind w:firstLine="709"/>
        <w:jc w:val="both"/>
      </w:pPr>
      <w:r w:rsidRPr="00010C48">
        <w:t xml:space="preserve">1. Гарантийный срок исчисляется </w:t>
      </w:r>
      <w:proofErr w:type="gramStart"/>
      <w:r w:rsidRPr="00010C48">
        <w:t>с даты подписания</w:t>
      </w:r>
      <w:proofErr w:type="gramEnd"/>
      <w:r w:rsidRPr="00010C48">
        <w:t xml:space="preserve"> акта оказания услуг или УПД.</w:t>
      </w:r>
    </w:p>
    <w:p w14:paraId="2802EDF7" w14:textId="77777777" w:rsidR="006D1143" w:rsidRDefault="006D1143" w:rsidP="006D1143">
      <w:pPr>
        <w:shd w:val="clear" w:color="auto" w:fill="FFFFFF"/>
        <w:tabs>
          <w:tab w:val="left" w:pos="816"/>
        </w:tabs>
        <w:ind w:firstLine="709"/>
        <w:jc w:val="both"/>
      </w:pPr>
      <w:r>
        <w:t xml:space="preserve">2. </w:t>
      </w:r>
      <w:r w:rsidRPr="00B71862">
        <w:t xml:space="preserve">На установленные запасные части, узлы и агрегаты Исполнитель предоставляет </w:t>
      </w:r>
      <w:r>
        <w:t xml:space="preserve">следующую </w:t>
      </w:r>
      <w:r w:rsidRPr="00B71862">
        <w:t>гарантию</w:t>
      </w:r>
      <w:r>
        <w:t>:</w:t>
      </w:r>
    </w:p>
    <w:p w14:paraId="136FE497" w14:textId="77777777" w:rsidR="006D1143" w:rsidRPr="00B71862" w:rsidRDefault="006D1143" w:rsidP="006D1143">
      <w:pPr>
        <w:shd w:val="clear" w:color="auto" w:fill="FFFFFF"/>
        <w:tabs>
          <w:tab w:val="left" w:pos="816"/>
        </w:tabs>
        <w:ind w:firstLine="709"/>
        <w:jc w:val="both"/>
      </w:pPr>
      <w:r w:rsidRPr="00B71862">
        <w:t xml:space="preserve">   </w:t>
      </w:r>
      <w:r>
        <w:t>-</w:t>
      </w:r>
      <w:r w:rsidRPr="00B71862">
        <w:t> на оригинальные запасные части – 3 (три</w:t>
      </w:r>
      <w:r>
        <w:t xml:space="preserve">) месяца или 500 (пятьсот </w:t>
      </w:r>
      <w:proofErr w:type="spellStart"/>
      <w:r w:rsidRPr="00B71862">
        <w:t>моточасов</w:t>
      </w:r>
      <w:proofErr w:type="spellEnd"/>
      <w:r w:rsidRPr="00B71862">
        <w:t>) в зависимости от того, что наступит ранее;</w:t>
      </w:r>
    </w:p>
    <w:p w14:paraId="46A12FC0" w14:textId="77777777" w:rsidR="006D1143" w:rsidRPr="00B71862" w:rsidRDefault="006D1143" w:rsidP="006D1143">
      <w:pPr>
        <w:shd w:val="clear" w:color="auto" w:fill="FFFFFF"/>
        <w:tabs>
          <w:tab w:val="left" w:pos="816"/>
        </w:tabs>
        <w:ind w:firstLine="709"/>
        <w:jc w:val="both"/>
      </w:pPr>
      <w:r w:rsidRPr="00B71862">
        <w:t>  </w:t>
      </w:r>
      <w:r>
        <w:t>-</w:t>
      </w:r>
      <w:r w:rsidRPr="00B71862">
        <w:t xml:space="preserve">  на </w:t>
      </w:r>
      <w:r>
        <w:t xml:space="preserve">неоригинальные </w:t>
      </w:r>
      <w:r w:rsidRPr="00B71862">
        <w:t>з</w:t>
      </w:r>
      <w:r>
        <w:t>апасные части (аналоги)</w:t>
      </w:r>
      <w:r w:rsidRPr="00B71862">
        <w:t xml:space="preserve"> – при наличии паспорта, в соответствии с указанным в нем гарантийным сроком, </w:t>
      </w:r>
      <w:r>
        <w:t xml:space="preserve">а в случае его </w:t>
      </w:r>
      <w:r w:rsidRPr="00B71862">
        <w:t>отсутствии – 14 (четырнадцать) дней;</w:t>
      </w:r>
    </w:p>
    <w:p w14:paraId="30B1A9C0" w14:textId="77777777" w:rsidR="006D1143" w:rsidRPr="00B71862" w:rsidRDefault="006D1143" w:rsidP="006D1143">
      <w:pPr>
        <w:shd w:val="clear" w:color="auto" w:fill="FFFFFF"/>
        <w:tabs>
          <w:tab w:val="left" w:pos="816"/>
        </w:tabs>
        <w:ind w:firstLine="709"/>
        <w:jc w:val="both"/>
      </w:pPr>
      <w:r w:rsidRPr="00B71862">
        <w:t>    </w:t>
      </w:r>
      <w:r>
        <w:t xml:space="preserve">- </w:t>
      </w:r>
      <w:r w:rsidRPr="00B71862">
        <w:t>на запасные части, после их доработки и модернизации – 3 (три) месяца, в случае установки сертифицированными специалистами, в остальных случаях – 14 (четырнадцать) дней.</w:t>
      </w:r>
    </w:p>
    <w:p w14:paraId="2AC9EBCA" w14:textId="77777777" w:rsidR="006D1143" w:rsidRPr="00B71862" w:rsidRDefault="006D1143" w:rsidP="006D1143">
      <w:pPr>
        <w:shd w:val="clear" w:color="auto" w:fill="FFFFFF"/>
        <w:tabs>
          <w:tab w:val="left" w:pos="816"/>
        </w:tabs>
        <w:ind w:firstLine="709"/>
        <w:jc w:val="both"/>
      </w:pPr>
      <w:r w:rsidRPr="00B71862">
        <w:t xml:space="preserve"> </w:t>
      </w:r>
      <w:r>
        <w:t xml:space="preserve">3. </w:t>
      </w:r>
      <w:r w:rsidRPr="00010C48">
        <w:t xml:space="preserve">Гарантия </w:t>
      </w:r>
      <w:r>
        <w:t xml:space="preserve">предоставляется </w:t>
      </w:r>
      <w:r w:rsidRPr="00010C48">
        <w:t xml:space="preserve">при условии </w:t>
      </w:r>
      <w:r>
        <w:t xml:space="preserve">соблюдения Заказчиком </w:t>
      </w:r>
      <w:r w:rsidRPr="00B71862">
        <w:t xml:space="preserve">норм </w:t>
      </w:r>
      <w:r>
        <w:br/>
      </w:r>
      <w:r w:rsidRPr="00B71862">
        <w:t>и правил эксплуатации</w:t>
      </w:r>
      <w:r>
        <w:t xml:space="preserve"> </w:t>
      </w:r>
      <w:r w:rsidRPr="00B71862">
        <w:t xml:space="preserve">согласно руководству по эксплуатации и формуляра, а также </w:t>
      </w:r>
      <w:r>
        <w:t xml:space="preserve">при </w:t>
      </w:r>
      <w:r w:rsidRPr="00B71862">
        <w:t xml:space="preserve">своевременном выполнении регламентного технического обслуживания и ежесменного технического обслуживания. </w:t>
      </w:r>
    </w:p>
    <w:p w14:paraId="1F677156" w14:textId="77777777" w:rsidR="006D1143" w:rsidRDefault="006D1143" w:rsidP="006D1143">
      <w:pPr>
        <w:shd w:val="clear" w:color="auto" w:fill="FFFFFF"/>
        <w:tabs>
          <w:tab w:val="left" w:pos="816"/>
        </w:tabs>
        <w:ind w:firstLine="709"/>
        <w:jc w:val="both"/>
      </w:pPr>
      <w:r>
        <w:t>4</w:t>
      </w:r>
      <w:r w:rsidRPr="00010C48">
        <w:t xml:space="preserve">. Гарантия не распространяется на такие детали, как фильтры, клиновые ремни, тросики, угольные щетки, лампы и предохранители, сменные компоненты, рукава высокого давления (при наличии механических повреждений) на детали, подверженные естественному износу; </w:t>
      </w:r>
      <w:proofErr w:type="gramStart"/>
      <w:r w:rsidRPr="00010C48">
        <w:t>на дефекты и/или неисправности в процессе эксплуатации, вызванные какими-либо изменениями или модификациями, внесенными в продукцию без предварительного письменного разрешения завода-изготовителя, условиями эксплуатации, техобслуживания и хранения, не соответствующими требованиям производителя, неправильным ремонтом, произведенным не уполномоченным заводом-изготовителем, дистрибьютором или сервисной организацией или использованием запчастей или компонентов, не утвержденных заводом-изготовителем, использованием рабочего оборудования, не утвержденного заводом-изготовителем.</w:t>
      </w:r>
      <w:proofErr w:type="gramEnd"/>
    </w:p>
    <w:p w14:paraId="5E73B89F" w14:textId="77777777" w:rsidR="006D1143" w:rsidRPr="008F745A" w:rsidRDefault="006D1143" w:rsidP="006D1143">
      <w:pPr>
        <w:shd w:val="clear" w:color="auto" w:fill="FFFFFF"/>
        <w:tabs>
          <w:tab w:val="left" w:pos="816"/>
        </w:tabs>
        <w:ind w:firstLine="709"/>
        <w:jc w:val="both"/>
      </w:pPr>
      <w:r>
        <w:t>5</w:t>
      </w:r>
      <w:r w:rsidRPr="008F745A">
        <w:t xml:space="preserve">. Исполнитель обязан осуществлять все необходимые действия по применению </w:t>
      </w:r>
      <w:proofErr w:type="gramStart"/>
      <w:r w:rsidRPr="008F745A">
        <w:t>гарантии</w:t>
      </w:r>
      <w:proofErr w:type="gramEnd"/>
      <w:r w:rsidRPr="008F745A">
        <w:t xml:space="preserve"> и несет непосредственную ответственность за надлежащее исполнение гарантийных обязательств.</w:t>
      </w:r>
    </w:p>
    <w:p w14:paraId="187E9770" w14:textId="77777777" w:rsidR="006D1143" w:rsidRPr="008F745A" w:rsidRDefault="006D1143" w:rsidP="006D1143">
      <w:pPr>
        <w:shd w:val="clear" w:color="auto" w:fill="FFFFFF"/>
        <w:tabs>
          <w:tab w:val="left" w:pos="816"/>
        </w:tabs>
        <w:ind w:firstLine="709"/>
        <w:jc w:val="both"/>
      </w:pPr>
      <w:r>
        <w:t>6</w:t>
      </w:r>
      <w:r w:rsidRPr="008F745A">
        <w:t>. Исполнитель обязан обеспе</w:t>
      </w:r>
      <w:r>
        <w:t xml:space="preserve">чивать гарантийное обслуживание, которое включает в себя </w:t>
      </w:r>
      <w:r w:rsidRPr="008F745A">
        <w:t>устранение Исполнителем любых неисправностей и недостатков, проявившихся вследствие производственного дефекта, до окончания срока, указанного в гарантийном талоне, а также устранения дефектов по ук</w:t>
      </w:r>
      <w:r>
        <w:t>азанию организации-изготовителя.</w:t>
      </w:r>
    </w:p>
    <w:p w14:paraId="4B8457D6" w14:textId="77777777" w:rsidR="006D1143" w:rsidRDefault="006D1143" w:rsidP="006D1143">
      <w:pPr>
        <w:jc w:val="center"/>
      </w:pPr>
    </w:p>
    <w:p w14:paraId="2F2A96C4" w14:textId="77777777" w:rsidR="006D1143" w:rsidRDefault="006D1143" w:rsidP="006D1143">
      <w:pPr>
        <w:jc w:val="center"/>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6D1143" w:rsidRPr="009D152B" w14:paraId="22FEAA87" w14:textId="77777777" w:rsidTr="00D937A9">
        <w:trPr>
          <w:cantSplit/>
          <w:trHeight w:val="1128"/>
        </w:trPr>
        <w:tc>
          <w:tcPr>
            <w:tcW w:w="4890" w:type="dxa"/>
          </w:tcPr>
          <w:p w14:paraId="0FE6B7DF" w14:textId="77777777" w:rsidR="006D1143" w:rsidRPr="009D152B" w:rsidRDefault="006D1143" w:rsidP="00D937A9">
            <w:pPr>
              <w:suppressAutoHyphens/>
              <w:rPr>
                <w:b/>
                <w:lang w:eastAsia="ar-SA"/>
              </w:rPr>
            </w:pPr>
            <w:r w:rsidRPr="009D152B">
              <w:rPr>
                <w:b/>
                <w:lang w:eastAsia="ar-SA"/>
              </w:rPr>
              <w:t>ИСПОЛНИТЕЛЬ:</w:t>
            </w:r>
          </w:p>
          <w:p w14:paraId="2128913F" w14:textId="77777777" w:rsidR="006D1143" w:rsidRPr="009D152B" w:rsidRDefault="006D1143" w:rsidP="00D937A9">
            <w:pPr>
              <w:tabs>
                <w:tab w:val="left" w:pos="1134"/>
              </w:tabs>
              <w:jc w:val="both"/>
              <w:rPr>
                <w:rFonts w:eastAsia="Calibri"/>
                <w:lang w:bidi="ru-RU"/>
              </w:rPr>
            </w:pPr>
          </w:p>
          <w:p w14:paraId="2C58F04F" w14:textId="77777777" w:rsidR="006D1143" w:rsidRPr="009D152B" w:rsidRDefault="006D1143" w:rsidP="00D937A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07D90B" w14:textId="77777777" w:rsidR="006D1143" w:rsidRPr="009D152B" w:rsidRDefault="006D1143" w:rsidP="00D937A9">
            <w:pPr>
              <w:suppressAutoHyphens/>
              <w:rPr>
                <w:lang w:eastAsia="ar-SA"/>
              </w:rPr>
            </w:pPr>
            <w:r w:rsidRPr="006C4B87">
              <w:rPr>
                <w:i/>
                <w:sz w:val="16"/>
                <w:szCs w:val="16"/>
              </w:rPr>
              <w:t>(подписано ЭЦП)</w:t>
            </w:r>
          </w:p>
        </w:tc>
        <w:tc>
          <w:tcPr>
            <w:tcW w:w="4747" w:type="dxa"/>
          </w:tcPr>
          <w:p w14:paraId="271E6CBD" w14:textId="77777777" w:rsidR="006D1143" w:rsidRPr="009D152B" w:rsidRDefault="006D1143" w:rsidP="00D937A9">
            <w:pPr>
              <w:suppressAutoHyphens/>
              <w:rPr>
                <w:b/>
                <w:lang w:eastAsia="ar-SA"/>
              </w:rPr>
            </w:pPr>
            <w:r w:rsidRPr="009D152B">
              <w:rPr>
                <w:b/>
                <w:lang w:eastAsia="ar-SA"/>
              </w:rPr>
              <w:t>ЗАКАЗЧИК:</w:t>
            </w:r>
          </w:p>
          <w:p w14:paraId="553E5E4F" w14:textId="77777777" w:rsidR="006D1143" w:rsidRPr="009D152B" w:rsidRDefault="006D1143" w:rsidP="00D937A9">
            <w:pPr>
              <w:tabs>
                <w:tab w:val="left" w:pos="993"/>
              </w:tabs>
              <w:jc w:val="both"/>
            </w:pPr>
          </w:p>
          <w:p w14:paraId="54B4D9C2" w14:textId="77777777" w:rsidR="006D1143" w:rsidRPr="009D152B" w:rsidRDefault="006D1143" w:rsidP="00D937A9">
            <w:pPr>
              <w:tabs>
                <w:tab w:val="left" w:pos="993"/>
              </w:tabs>
              <w:jc w:val="both"/>
            </w:pPr>
            <w:r w:rsidRPr="009D152B">
              <w:t>_____________________/ ____________ /</w:t>
            </w:r>
          </w:p>
          <w:p w14:paraId="3912D83F" w14:textId="77777777" w:rsidR="006D1143" w:rsidRPr="009D152B" w:rsidRDefault="006D1143" w:rsidP="00D937A9">
            <w:pPr>
              <w:suppressAutoHyphens/>
              <w:rPr>
                <w:lang w:eastAsia="ar-SA"/>
              </w:rPr>
            </w:pPr>
            <w:r w:rsidRPr="006C4B87">
              <w:rPr>
                <w:i/>
                <w:sz w:val="16"/>
                <w:szCs w:val="16"/>
              </w:rPr>
              <w:t>(подписано ЭЦП)</w:t>
            </w:r>
          </w:p>
        </w:tc>
      </w:tr>
    </w:tbl>
    <w:p w14:paraId="1EE0B504" w14:textId="77777777" w:rsidR="006D1143" w:rsidRPr="0020603E" w:rsidRDefault="006D1143" w:rsidP="006D1143">
      <w:pPr>
        <w:widowControl w:val="0"/>
        <w:autoSpaceDE w:val="0"/>
        <w:autoSpaceDN w:val="0"/>
        <w:adjustRightInd w:val="0"/>
        <w:rPr>
          <w:b/>
        </w:rPr>
      </w:pPr>
    </w:p>
    <w:p w14:paraId="2D8D283B" w14:textId="77777777" w:rsidR="006D1143" w:rsidRPr="0020603E" w:rsidRDefault="006D1143" w:rsidP="006D1143">
      <w:pPr>
        <w:widowControl w:val="0"/>
        <w:autoSpaceDE w:val="0"/>
        <w:autoSpaceDN w:val="0"/>
        <w:adjustRightInd w:val="0"/>
        <w:rPr>
          <w:b/>
        </w:rPr>
      </w:pPr>
    </w:p>
    <w:p w14:paraId="1B4D27BE" w14:textId="77777777" w:rsidR="006D1143" w:rsidRPr="0004479C" w:rsidRDefault="006D1143" w:rsidP="006D1143">
      <w:pPr>
        <w:widowControl w:val="0"/>
        <w:autoSpaceDE w:val="0"/>
        <w:autoSpaceDN w:val="0"/>
        <w:adjustRightInd w:val="0"/>
        <w:ind w:firstLine="851"/>
        <w:jc w:val="center"/>
      </w:pPr>
    </w:p>
    <w:p w14:paraId="0893BE40" w14:textId="77777777" w:rsidR="001F1686" w:rsidRPr="00B26A8A" w:rsidRDefault="001F1686" w:rsidP="001F1686">
      <w:pPr>
        <w:jc w:val="right"/>
        <w:rPr>
          <w:b/>
        </w:rPr>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925233">
      <w:footerReference w:type="default" r:id="rId40"/>
      <w:footerReference w:type="first" r:id="rId41"/>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D937A9" w:rsidRDefault="00D937A9" w:rsidP="00B067D9">
      <w:r>
        <w:separator/>
      </w:r>
    </w:p>
  </w:endnote>
  <w:endnote w:type="continuationSeparator" w:id="0">
    <w:p w14:paraId="0CED92E7" w14:textId="77777777" w:rsidR="00D937A9" w:rsidRDefault="00D937A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937A9" w:rsidRDefault="00D937A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937A9" w:rsidRDefault="00D937A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F541584" w:rsidR="00D937A9" w:rsidRPr="00B067D9" w:rsidRDefault="00D937A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615E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F8F79E9" w:rsidR="00D937A9" w:rsidRDefault="00D937A9">
    <w:pPr>
      <w:pStyle w:val="a6"/>
      <w:jc w:val="right"/>
    </w:pPr>
    <w:r>
      <w:fldChar w:fldCharType="begin"/>
    </w:r>
    <w:r>
      <w:instrText>PAGE   \* MERGEFORMAT</w:instrText>
    </w:r>
    <w:r>
      <w:fldChar w:fldCharType="separate"/>
    </w:r>
    <w:r w:rsidR="004615E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BA99" w14:textId="77777777" w:rsidR="00D937A9" w:rsidRDefault="00D937A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49293E5F" w14:textId="77777777" w:rsidR="00D937A9" w:rsidRDefault="00D937A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2C25" w14:textId="321ACD0A" w:rsidR="00D937A9" w:rsidRPr="00B13D19" w:rsidRDefault="00D937A9" w:rsidP="003C19CB">
    <w:pPr>
      <w:pStyle w:val="a6"/>
      <w:jc w:val="right"/>
    </w:pPr>
    <w:r w:rsidRPr="00B13D19">
      <w:fldChar w:fldCharType="begin"/>
    </w:r>
    <w:r w:rsidRPr="00B13D19">
      <w:instrText>PAGE   \* MERGEFORMAT</w:instrText>
    </w:r>
    <w:r w:rsidRPr="00B13D19">
      <w:fldChar w:fldCharType="separate"/>
    </w:r>
    <w:r w:rsidR="004615E6">
      <w:rPr>
        <w:noProof/>
      </w:rPr>
      <w:t>22</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5ED1D7A" w:rsidR="00D937A9" w:rsidRPr="00203AD7" w:rsidRDefault="00D937A9" w:rsidP="00777A76">
    <w:pPr>
      <w:pStyle w:val="a6"/>
      <w:jc w:val="right"/>
    </w:pPr>
    <w:r>
      <w:fldChar w:fldCharType="begin"/>
    </w:r>
    <w:r>
      <w:instrText>PAGE   \* MERGEFORMAT</w:instrText>
    </w:r>
    <w:r>
      <w:fldChar w:fldCharType="separate"/>
    </w:r>
    <w:r w:rsidR="004615E6">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0FF25B0C" w:rsidR="00D937A9" w:rsidRPr="00203AD7" w:rsidRDefault="00D937A9" w:rsidP="00777A76">
    <w:pPr>
      <w:pStyle w:val="a6"/>
      <w:jc w:val="right"/>
    </w:pPr>
    <w:r>
      <w:fldChar w:fldCharType="begin"/>
    </w:r>
    <w:r>
      <w:instrText>PAGE   \* MERGEFORMAT</w:instrText>
    </w:r>
    <w:r>
      <w:fldChar w:fldCharType="separate"/>
    </w:r>
    <w:r w:rsidR="004615E6">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D937A9" w:rsidRDefault="00D937A9" w:rsidP="00B067D9">
      <w:r>
        <w:separator/>
      </w:r>
    </w:p>
  </w:footnote>
  <w:footnote w:type="continuationSeparator" w:id="0">
    <w:p w14:paraId="622F64AD" w14:textId="77777777" w:rsidR="00D937A9" w:rsidRDefault="00D937A9" w:rsidP="00B067D9">
      <w:r>
        <w:continuationSeparator/>
      </w:r>
    </w:p>
  </w:footnote>
  <w:footnote w:id="1">
    <w:p w14:paraId="79FA625C" w14:textId="77777777" w:rsidR="00D937A9" w:rsidRDefault="00D937A9" w:rsidP="006D1143">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59C686C" w14:textId="77777777" w:rsidR="00D937A9" w:rsidRDefault="00D937A9" w:rsidP="006D1143">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0FD22D09"/>
    <w:multiLevelType w:val="hybridMultilevel"/>
    <w:tmpl w:val="40A0B9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8"/>
  </w:num>
  <w:num w:numId="4">
    <w:abstractNumId w:val="25"/>
  </w:num>
  <w:num w:numId="5">
    <w:abstractNumId w:val="7"/>
  </w:num>
  <w:num w:numId="6">
    <w:abstractNumId w:val="3"/>
  </w:num>
  <w:num w:numId="7">
    <w:abstractNumId w:val="6"/>
  </w:num>
  <w:num w:numId="8">
    <w:abstractNumId w:val="40"/>
  </w:num>
  <w:num w:numId="9">
    <w:abstractNumId w:val="47"/>
  </w:num>
  <w:num w:numId="10">
    <w:abstractNumId w:val="51"/>
  </w:num>
  <w:num w:numId="11">
    <w:abstractNumId w:val="43"/>
  </w:num>
  <w:num w:numId="12">
    <w:abstractNumId w:val="17"/>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46"/>
  </w:num>
  <w:num w:numId="18">
    <w:abstractNumId w:val="22"/>
  </w:num>
  <w:num w:numId="19">
    <w:abstractNumId w:val="35"/>
  </w:num>
  <w:num w:numId="20">
    <w:abstractNumId w:val="41"/>
  </w:num>
  <w:num w:numId="21">
    <w:abstractNumId w:val="23"/>
  </w:num>
  <w:num w:numId="22">
    <w:abstractNumId w:val="39"/>
  </w:num>
  <w:num w:numId="23">
    <w:abstractNumId w:val="30"/>
  </w:num>
  <w:num w:numId="24">
    <w:abstractNumId w:val="44"/>
  </w:num>
  <w:num w:numId="25">
    <w:abstractNumId w:val="38"/>
  </w:num>
  <w:num w:numId="26">
    <w:abstractNumId w:val="52"/>
  </w:num>
  <w:num w:numId="27">
    <w:abstractNumId w:val="19"/>
  </w:num>
  <w:num w:numId="28">
    <w:abstractNumId w:val="48"/>
  </w:num>
  <w:num w:numId="29">
    <w:abstractNumId w:val="5"/>
  </w:num>
  <w:num w:numId="30">
    <w:abstractNumId w:val="32"/>
  </w:num>
  <w:num w:numId="31">
    <w:abstractNumId w:val="13"/>
  </w:num>
  <w:num w:numId="32">
    <w:abstractNumId w:val="24"/>
  </w:num>
  <w:num w:numId="33">
    <w:abstractNumId w:val="18"/>
  </w:num>
  <w:num w:numId="34">
    <w:abstractNumId w:val="42"/>
  </w:num>
  <w:num w:numId="35">
    <w:abstractNumId w:val="29"/>
  </w:num>
  <w:num w:numId="36">
    <w:abstractNumId w:val="16"/>
  </w:num>
  <w:num w:numId="37">
    <w:abstractNumId w:val="33"/>
  </w:num>
  <w:num w:numId="38">
    <w:abstractNumId w:val="26"/>
  </w:num>
  <w:num w:numId="39">
    <w:abstractNumId w:val="31"/>
  </w:num>
  <w:num w:numId="40">
    <w:abstractNumId w:val="37"/>
  </w:num>
  <w:num w:numId="41">
    <w:abstractNumId w:val="27"/>
  </w:num>
  <w:num w:numId="42">
    <w:abstractNumId w:val="34"/>
  </w:num>
  <w:num w:numId="43">
    <w:abstractNumId w:val="29"/>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0"/>
    <w:lvlOverride w:ilvl="0">
      <w:startOverride w:val="1"/>
    </w:lvlOverride>
  </w:num>
  <w:num w:numId="47">
    <w:abstractNumId w:val="15"/>
    <w:lvlOverride w:ilvl="0">
      <w:startOverride w:val="1"/>
    </w:lvlOverride>
  </w:num>
  <w:num w:numId="48">
    <w:abstractNumId w:val="11"/>
    <w:lvlOverride w:ilvl="0">
      <w:startOverride w:val="1"/>
    </w:lvlOverride>
  </w:num>
  <w:num w:numId="49">
    <w:abstractNumId w:val="19"/>
    <w:lvlOverride w:ilvl="0">
      <w:startOverride w:val="1"/>
    </w:lvlOverride>
  </w:num>
  <w:num w:numId="50">
    <w:abstractNumId w:val="8"/>
  </w:num>
  <w:num w:numId="51">
    <w:abstractNumId w:val="45"/>
    <w:lvlOverride w:ilvl="0">
      <w:startOverride w:val="1"/>
    </w:lvlOverride>
  </w:num>
  <w:num w:numId="52">
    <w:abstractNumId w:val="36"/>
    <w:lvlOverride w:ilvl="0">
      <w:startOverride w:val="1"/>
    </w:lvlOverride>
  </w:num>
  <w:num w:numId="53">
    <w:abstractNumId w:val="14"/>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C41"/>
    <w:rsid w:val="00051764"/>
    <w:rsid w:val="00052927"/>
    <w:rsid w:val="00052AA4"/>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4E"/>
    <w:rsid w:val="001136B6"/>
    <w:rsid w:val="00113CCC"/>
    <w:rsid w:val="00113FE7"/>
    <w:rsid w:val="00115DDF"/>
    <w:rsid w:val="0011622F"/>
    <w:rsid w:val="00117846"/>
    <w:rsid w:val="00120818"/>
    <w:rsid w:val="00120FB5"/>
    <w:rsid w:val="0012164D"/>
    <w:rsid w:val="00123430"/>
    <w:rsid w:val="0012388F"/>
    <w:rsid w:val="00124078"/>
    <w:rsid w:val="001311AC"/>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25DF5"/>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054"/>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3869"/>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15486"/>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15E6"/>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53D"/>
    <w:rsid w:val="004D58E1"/>
    <w:rsid w:val="004D6CE2"/>
    <w:rsid w:val="004D725A"/>
    <w:rsid w:val="004D72D2"/>
    <w:rsid w:val="004E16BB"/>
    <w:rsid w:val="004E18D7"/>
    <w:rsid w:val="004E1B55"/>
    <w:rsid w:val="004E255C"/>
    <w:rsid w:val="004E2B5A"/>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143"/>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6F704C"/>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3E12"/>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516E"/>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38E4"/>
    <w:rsid w:val="00A142F3"/>
    <w:rsid w:val="00A1508A"/>
    <w:rsid w:val="00A17636"/>
    <w:rsid w:val="00A17B0B"/>
    <w:rsid w:val="00A20AC4"/>
    <w:rsid w:val="00A22444"/>
    <w:rsid w:val="00A22941"/>
    <w:rsid w:val="00A22A2B"/>
    <w:rsid w:val="00A232A3"/>
    <w:rsid w:val="00A24266"/>
    <w:rsid w:val="00A2726E"/>
    <w:rsid w:val="00A279F2"/>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E5C26"/>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58E"/>
    <w:rsid w:val="00C30EA8"/>
    <w:rsid w:val="00C3237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4825"/>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7A9"/>
    <w:rsid w:val="00D938C8"/>
    <w:rsid w:val="00DA05DD"/>
    <w:rsid w:val="00DA2FE4"/>
    <w:rsid w:val="00DA5114"/>
    <w:rsid w:val="00DA57E4"/>
    <w:rsid w:val="00DA5834"/>
    <w:rsid w:val="00DB38C2"/>
    <w:rsid w:val="00DB45F1"/>
    <w:rsid w:val="00DB525F"/>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BCD"/>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4F"/>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83BF-ECEC-44C5-8108-7BA30D80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2022-03-23T14:45:00Z</dcterms:created>
  <dcterms:modified xsi:type="dcterms:W3CDTF">2022-03-31T12:42:00Z</dcterms:modified>
</cp:coreProperties>
</file>