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44BBDC21" w:rsidR="00B067D9" w:rsidRPr="004531C3" w:rsidRDefault="00B067D9" w:rsidP="004531C3">
      <w:pPr>
        <w:widowControl w:val="0"/>
        <w:ind w:right="34"/>
        <w:jc w:val="center"/>
      </w:pPr>
      <w:r w:rsidRPr="004531C3">
        <w:rPr>
          <w:b/>
        </w:rPr>
        <w:t xml:space="preserve">о проведении </w:t>
      </w:r>
      <w:r w:rsidRPr="004531C3">
        <w:rPr>
          <w:b/>
          <w:bCs/>
        </w:rPr>
        <w:t>открытого запроса котировок в электронной форме</w:t>
      </w:r>
      <w:r w:rsidRPr="004531C3">
        <w:rPr>
          <w:b/>
          <w:bCs/>
        </w:rPr>
        <w:br/>
        <w:t xml:space="preserve">от </w:t>
      </w:r>
      <w:r w:rsidR="00030404">
        <w:rPr>
          <w:b/>
          <w:bCs/>
        </w:rPr>
        <w:t>30</w:t>
      </w:r>
      <w:r w:rsidRPr="004531C3">
        <w:rPr>
          <w:b/>
          <w:bCs/>
        </w:rPr>
        <w:t>.</w:t>
      </w:r>
      <w:r w:rsidR="00030404">
        <w:rPr>
          <w:b/>
          <w:bCs/>
        </w:rPr>
        <w:t>12</w:t>
      </w:r>
      <w:r w:rsidR="00462470">
        <w:rPr>
          <w:b/>
          <w:bCs/>
        </w:rPr>
        <w:t>.20</w:t>
      </w:r>
      <w:r w:rsidR="00030404">
        <w:rPr>
          <w:b/>
          <w:bCs/>
        </w:rPr>
        <w:t>19</w:t>
      </w:r>
      <w:r w:rsidR="00091393">
        <w:rPr>
          <w:b/>
          <w:bCs/>
        </w:rPr>
        <w:t xml:space="preserve"> г. № ЗКЭФ-ДМ</w:t>
      </w:r>
      <w:r w:rsidRPr="004531C3">
        <w:rPr>
          <w:b/>
          <w:bCs/>
        </w:rPr>
        <w:t>-</w:t>
      </w:r>
      <w:r w:rsidR="00091393">
        <w:rPr>
          <w:b/>
          <w:bCs/>
        </w:rPr>
        <w:t>231</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п/п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77777777"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8C33BD">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г. Москва, ул. Тестовская,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8C33BD">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ул. Тестовская,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8" w:history="1">
              <w:r w:rsidRPr="004531C3">
                <w:rPr>
                  <w:u w:val="single"/>
                </w:rPr>
                <w:t>info@ncrc.ru</w:t>
              </w:r>
            </w:hyperlink>
            <w:r w:rsidRPr="004531C3">
              <w:rPr>
                <w:sz w:val="28"/>
                <w:u w:val="single"/>
              </w:rPr>
              <w:t xml:space="preserve">, </w:t>
            </w:r>
            <w:hyperlink r:id="rId9"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0" w:history="1">
              <w:r w:rsidRPr="004531C3">
                <w:rPr>
                  <w:u w:val="single"/>
                  <w:lang w:val="en-US"/>
                </w:rPr>
                <w:t>www</w:t>
              </w:r>
              <w:r w:rsidRPr="004531C3">
                <w:rPr>
                  <w:u w:val="single"/>
                </w:rPr>
                <w:t>.</w:t>
              </w:r>
              <w:r w:rsidRPr="004531C3">
                <w:rPr>
                  <w:u w:val="single"/>
                  <w:lang w:val="en-US"/>
                </w:rPr>
                <w:t>ncrc</w:t>
              </w:r>
              <w:r w:rsidRPr="004531C3">
                <w:rPr>
                  <w:u w:val="single"/>
                </w:rPr>
                <w:t>.</w:t>
              </w:r>
              <w:r w:rsidRPr="004531C3">
                <w:rPr>
                  <w:u w:val="single"/>
                  <w:lang w:val="en-US"/>
                </w:rPr>
                <w:t>ru</w:t>
              </w:r>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1"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2"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8C33BD">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8C33BD">
            <w:pPr>
              <w:widowControl w:val="0"/>
              <w:numPr>
                <w:ilvl w:val="0"/>
                <w:numId w:val="13"/>
              </w:numPr>
              <w:ind w:right="459"/>
            </w:pPr>
          </w:p>
        </w:tc>
        <w:tc>
          <w:tcPr>
            <w:tcW w:w="2665" w:type="dxa"/>
            <w:shd w:val="clear" w:color="auto" w:fill="auto"/>
          </w:tcPr>
          <w:p w14:paraId="41598609" w14:textId="77777777"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14:paraId="2277DEA3" w14:textId="0AD1A439" w:rsidR="00B067D9" w:rsidRPr="008B77FA" w:rsidRDefault="00B067D9" w:rsidP="008B77FA">
            <w:pPr>
              <w:ind w:right="34"/>
              <w:jc w:val="both"/>
            </w:pPr>
            <w:r w:rsidRPr="008B77FA">
              <w:t xml:space="preserve">Право на заключение договора на </w:t>
            </w:r>
            <w:r w:rsidR="008B77FA" w:rsidRPr="008B77FA">
              <w:t>поставку и монтаж безопорной буг</w:t>
            </w:r>
            <w:r w:rsidR="008B77FA">
              <w:t>ельной канатной дороги на ВТРК «Архыз»</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8C33BD">
            <w:pPr>
              <w:widowControl w:val="0"/>
              <w:numPr>
                <w:ilvl w:val="0"/>
                <w:numId w:val="13"/>
              </w:numPr>
              <w:ind w:right="459"/>
            </w:pPr>
          </w:p>
        </w:tc>
        <w:tc>
          <w:tcPr>
            <w:tcW w:w="2665" w:type="dxa"/>
            <w:shd w:val="clear" w:color="auto" w:fill="auto"/>
          </w:tcPr>
          <w:p w14:paraId="17A02A75" w14:textId="77777777"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14:paraId="76899761" w14:textId="129FC312" w:rsidR="00B067D9" w:rsidRPr="008B77FA" w:rsidRDefault="00B067D9" w:rsidP="00D25989">
            <w:pPr>
              <w:widowControl w:val="0"/>
              <w:tabs>
                <w:tab w:val="left" w:pos="284"/>
                <w:tab w:val="left" w:pos="426"/>
                <w:tab w:val="left" w:pos="1134"/>
              </w:tabs>
              <w:jc w:val="both"/>
              <w:outlineLvl w:val="0"/>
            </w:pPr>
            <w:r w:rsidRPr="008B77FA">
              <w:t xml:space="preserve">Определяется условиями проекта договора (приложение № </w:t>
            </w:r>
            <w:r w:rsidR="00D25989" w:rsidRPr="008B77FA">
              <w:t>3</w:t>
            </w:r>
            <w:r w:rsidRPr="008B77FA">
              <w:t xml:space="preserve"> к настоящему извещению)</w:t>
            </w:r>
            <w:r w:rsidR="00951165" w:rsidRPr="008B77FA">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8C33BD">
            <w:pPr>
              <w:widowControl w:val="0"/>
              <w:numPr>
                <w:ilvl w:val="0"/>
                <w:numId w:val="13"/>
              </w:numPr>
              <w:ind w:right="459"/>
            </w:pPr>
          </w:p>
        </w:tc>
        <w:tc>
          <w:tcPr>
            <w:tcW w:w="2665" w:type="dxa"/>
            <w:shd w:val="clear" w:color="auto" w:fill="auto"/>
          </w:tcPr>
          <w:p w14:paraId="093ADE1D" w14:textId="77777777"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14:paraId="3267C199" w14:textId="539B38C0" w:rsidR="00B067D9" w:rsidRPr="008B77FA" w:rsidRDefault="008B77FA" w:rsidP="00CA3745">
            <w:pPr>
              <w:widowControl w:val="0"/>
              <w:tabs>
                <w:tab w:val="left" w:pos="284"/>
                <w:tab w:val="left" w:pos="426"/>
                <w:tab w:val="left" w:pos="1134"/>
              </w:tabs>
              <w:jc w:val="both"/>
              <w:outlineLvl w:val="0"/>
            </w:pPr>
            <w:r w:rsidRPr="008B77FA">
              <w:t>Поставка и монтаж безопорной буг</w:t>
            </w:r>
            <w:r>
              <w:t>ельной канатной дороги на ВТРК «Архыз»</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8C33BD">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116C7D3D" w:rsidR="00B067D9" w:rsidRPr="004531C3" w:rsidRDefault="00B067D9" w:rsidP="00D2598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 </w:t>
            </w:r>
            <w:r w:rsidR="00D25989">
              <w:t>3</w:t>
            </w:r>
            <w:r w:rsidRPr="004531C3">
              <w:t xml:space="preserve"> к настоящему извещению)</w:t>
            </w:r>
            <w:r w:rsidR="00951165" w:rsidRPr="004531C3">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8C33BD">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начальной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77777777" w:rsidR="00B067D9" w:rsidRPr="004531C3" w:rsidRDefault="00B067D9" w:rsidP="004531C3">
            <w:pPr>
              <w:widowControl w:val="0"/>
              <w:tabs>
                <w:tab w:val="left" w:pos="0"/>
                <w:tab w:val="left" w:pos="284"/>
                <w:tab w:val="left" w:pos="1134"/>
              </w:tabs>
              <w:jc w:val="both"/>
              <w:outlineLvl w:val="0"/>
              <w:rPr>
                <w:b/>
              </w:rPr>
            </w:pPr>
            <w:r w:rsidRPr="004531C3">
              <w:rPr>
                <w:b/>
              </w:rPr>
              <w:t>цене договора</w:t>
            </w:r>
          </w:p>
        </w:tc>
        <w:tc>
          <w:tcPr>
            <w:tcW w:w="6407" w:type="dxa"/>
            <w:shd w:val="clear" w:color="auto" w:fill="auto"/>
          </w:tcPr>
          <w:p w14:paraId="06466DD6" w14:textId="77022599" w:rsidR="004A4237" w:rsidRPr="0030475B" w:rsidRDefault="00B067D9" w:rsidP="004A4237">
            <w:pPr>
              <w:jc w:val="both"/>
            </w:pPr>
            <w:r w:rsidRPr="0030475B">
              <w:rPr>
                <w:b/>
              </w:rPr>
              <w:t xml:space="preserve">Цена договора: </w:t>
            </w:r>
            <w:r w:rsidR="0030475B" w:rsidRPr="0030475B">
              <w:rPr>
                <w:b/>
              </w:rPr>
              <w:t>2 465 000,00</w:t>
            </w:r>
            <w:r w:rsidR="00D56163" w:rsidRPr="0030475B">
              <w:t xml:space="preserve"> (</w:t>
            </w:r>
            <w:r w:rsidR="0030475B" w:rsidRPr="0030475B">
              <w:t>Два миллиона четыреста шестьдесят пять тысяч</w:t>
            </w:r>
            <w:r w:rsidR="00D56163" w:rsidRPr="0030475B">
              <w:t>) рубл</w:t>
            </w:r>
            <w:r w:rsidR="0030475B" w:rsidRPr="0030475B">
              <w:t>ей</w:t>
            </w:r>
            <w:r w:rsidR="00D56163" w:rsidRPr="0030475B">
              <w:t xml:space="preserve"> </w:t>
            </w:r>
            <w:r w:rsidR="0030475B" w:rsidRPr="0030475B">
              <w:t>00</w:t>
            </w:r>
            <w:r w:rsidR="00D56163" w:rsidRPr="0030475B">
              <w:t xml:space="preserve"> копе</w:t>
            </w:r>
            <w:r w:rsidR="0030475B" w:rsidRPr="0030475B">
              <w:t>ек</w:t>
            </w:r>
            <w:r w:rsidRPr="0030475B">
              <w:t xml:space="preserve">, без учета НДС, </w:t>
            </w:r>
            <w:r w:rsidR="004A4237" w:rsidRPr="0030475B">
              <w:t>в том числе:</w:t>
            </w:r>
          </w:p>
          <w:p w14:paraId="56F063E9" w14:textId="4FC37F58" w:rsidR="004A4237" w:rsidRPr="0030475B" w:rsidRDefault="004A4237" w:rsidP="004A4237">
            <w:pPr>
              <w:jc w:val="both"/>
            </w:pPr>
            <w:r w:rsidRPr="0030475B">
              <w:t>- работы по разработке техническог</w:t>
            </w:r>
            <w:r w:rsidR="006445D8" w:rsidRPr="0030475B">
              <w:t xml:space="preserve">о проекта и технических решений </w:t>
            </w:r>
            <w:r w:rsidR="0030475B" w:rsidRPr="0030475B">
              <w:rPr>
                <w:b/>
              </w:rPr>
              <w:t>208 333,33</w:t>
            </w:r>
            <w:r w:rsidR="0030475B" w:rsidRPr="0030475B">
              <w:t xml:space="preserve"> (Двести восемь тысяч триста тридцать три) рубля 33 копейки, без учета НДС</w:t>
            </w:r>
            <w:r w:rsidRPr="0030475B">
              <w:t>;</w:t>
            </w:r>
          </w:p>
          <w:p w14:paraId="6E2C9FC7" w14:textId="0773EC4C" w:rsidR="004A4237" w:rsidRPr="0030475B" w:rsidRDefault="004A4237" w:rsidP="004A4237">
            <w:pPr>
              <w:jc w:val="both"/>
            </w:pPr>
            <w:r w:rsidRPr="0030475B">
              <w:t xml:space="preserve">- поставка и монтаж товара </w:t>
            </w:r>
            <w:r w:rsidR="0030475B" w:rsidRPr="0030475B">
              <w:rPr>
                <w:b/>
              </w:rPr>
              <w:t>2 256 666,67</w:t>
            </w:r>
            <w:r w:rsidR="0030475B" w:rsidRPr="0030475B">
              <w:t xml:space="preserve"> (Два миллиона двести пятьдесят шесть тысяч шестьсот шестьдесят шесть) рубля 67 копеек, без учета НДС;</w:t>
            </w:r>
          </w:p>
          <w:p w14:paraId="34E906F4" w14:textId="313D3510" w:rsidR="00B067D9" w:rsidRPr="0030475B" w:rsidRDefault="00B067D9" w:rsidP="004531C3">
            <w:pPr>
              <w:jc w:val="both"/>
            </w:pPr>
            <w:r w:rsidRPr="0030475B">
              <w:t xml:space="preserve">или </w:t>
            </w:r>
            <w:r w:rsidR="0030475B" w:rsidRPr="0030475B">
              <w:rPr>
                <w:b/>
              </w:rPr>
              <w:t>2 958 000</w:t>
            </w:r>
            <w:r w:rsidR="00D56163" w:rsidRPr="0030475B">
              <w:rPr>
                <w:b/>
              </w:rPr>
              <w:t xml:space="preserve"> </w:t>
            </w:r>
            <w:r w:rsidR="00D56163" w:rsidRPr="0030475B">
              <w:t>(</w:t>
            </w:r>
            <w:r w:rsidR="0030475B" w:rsidRPr="0030475B">
              <w:t>Два миллиона девятьсот пятьдесят восемь тысяч</w:t>
            </w:r>
            <w:r w:rsidR="00D56163" w:rsidRPr="0030475B">
              <w:t>) рублей 00 копеек</w:t>
            </w:r>
            <w:r w:rsidRPr="0030475B">
              <w:t>, включая НДС.</w:t>
            </w:r>
          </w:p>
          <w:p w14:paraId="6ABC987A" w14:textId="7DEBFA15" w:rsidR="00B067D9" w:rsidRPr="004531C3" w:rsidRDefault="00B067D9" w:rsidP="00D56163">
            <w:pPr>
              <w:tabs>
                <w:tab w:val="left" w:pos="426"/>
              </w:tabs>
              <w:jc w:val="both"/>
              <w:rPr>
                <w:bCs/>
              </w:rPr>
            </w:pPr>
            <w:r w:rsidRPr="0030475B">
              <w:rPr>
                <w:bCs/>
              </w:rPr>
              <w:t xml:space="preserve">В цену договора включены все расходы исполнителя, связанные с </w:t>
            </w:r>
            <w:r w:rsidR="0030475B" w:rsidRPr="0030475B">
              <w:rPr>
                <w:bCs/>
              </w:rPr>
              <w:t xml:space="preserve">поставкой товара и </w:t>
            </w:r>
            <w:r w:rsidR="00D56163" w:rsidRPr="0030475B">
              <w:rPr>
                <w:bCs/>
              </w:rPr>
              <w:t>выполнением работ</w:t>
            </w:r>
            <w:r w:rsidRPr="0030475B">
              <w:rPr>
                <w:bCs/>
              </w:rPr>
              <w:t xml:space="preserve">, страхованием, уплатой таможенных пошлин, налогов и </w:t>
            </w:r>
            <w:r w:rsidRPr="0030475B">
              <w:rPr>
                <w:bCs/>
              </w:rPr>
              <w:lastRenderedPageBreak/>
              <w:t>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8C33BD">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8C33BD">
            <w:pPr>
              <w:widowControl w:val="0"/>
              <w:numPr>
                <w:ilvl w:val="0"/>
                <w:numId w:val="13"/>
              </w:numPr>
              <w:ind w:right="459"/>
            </w:pPr>
          </w:p>
        </w:tc>
        <w:tc>
          <w:tcPr>
            <w:tcW w:w="2665" w:type="dxa"/>
            <w:shd w:val="clear" w:color="auto" w:fill="auto"/>
          </w:tcPr>
          <w:p w14:paraId="3EFC643D" w14:textId="77777777"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14:paraId="739E458F" w14:textId="4E282A91" w:rsidR="00B067D9" w:rsidRPr="002109D6" w:rsidRDefault="00BD037A" w:rsidP="00BD037A">
            <w:pPr>
              <w:tabs>
                <w:tab w:val="left" w:pos="0"/>
                <w:tab w:val="left" w:pos="380"/>
              </w:tabs>
              <w:jc w:val="both"/>
              <w:rPr>
                <w:szCs w:val="22"/>
              </w:rPr>
            </w:pPr>
            <w:r w:rsidRPr="002109D6">
              <w:rPr>
                <w:rFonts w:eastAsia="Calibri"/>
              </w:rPr>
              <w:t>55</w:t>
            </w:r>
            <w:r w:rsidR="00373CB7" w:rsidRPr="002109D6">
              <w:rPr>
                <w:rFonts w:eastAsia="Calibri"/>
              </w:rPr>
              <w:t xml:space="preserve"> (</w:t>
            </w:r>
            <w:r w:rsidRPr="002109D6">
              <w:rPr>
                <w:rFonts w:eastAsia="Calibri"/>
              </w:rPr>
              <w:t>пятьдесят пять</w:t>
            </w:r>
            <w:r w:rsidR="00373CB7" w:rsidRPr="002109D6">
              <w:rPr>
                <w:rFonts w:eastAsia="Calibri"/>
              </w:rPr>
              <w:t xml:space="preserve">) </w:t>
            </w:r>
            <w:r w:rsidRPr="002109D6">
              <w:rPr>
                <w:rFonts w:eastAsia="Calibri"/>
              </w:rPr>
              <w:t>календарных дней с даты</w:t>
            </w:r>
            <w:r w:rsidR="00373CB7" w:rsidRPr="002109D6">
              <w:rPr>
                <w:rFonts w:eastAsia="Calibri"/>
              </w:rPr>
              <w:t xml:space="preserve"> подписания </w:t>
            </w:r>
            <w:r w:rsidRPr="002109D6">
              <w:rPr>
                <w:rFonts w:eastAsia="Calibri"/>
              </w:rPr>
              <w:t>договора</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8C33BD">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14:paraId="2B479972" w14:textId="60399C91" w:rsidR="00B067D9" w:rsidRPr="00DE7ECC" w:rsidRDefault="008B77FA" w:rsidP="00273EB0">
            <w:pPr>
              <w:widowControl w:val="0"/>
              <w:autoSpaceDE w:val="0"/>
              <w:autoSpaceDN w:val="0"/>
              <w:adjustRightInd w:val="0"/>
              <w:jc w:val="both"/>
              <w:rPr>
                <w:highlight w:val="yellow"/>
              </w:rPr>
            </w:pPr>
            <w:r w:rsidRPr="00273EB0">
              <w:rPr>
                <w:rFonts w:eastAsia="Calibri"/>
              </w:rPr>
              <w:t xml:space="preserve">Карачаево-Черкесская Республика, Зеленчукский р-н, ВТРК «Архыз» </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8C33BD">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8C33BD">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03E8D21D" w:rsidR="00B067D9" w:rsidRPr="004531C3" w:rsidRDefault="00B067D9" w:rsidP="0030475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30475B">
              <w:t>3</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8C33BD">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504D1891" w:rsidR="00B067D9" w:rsidRPr="004531C3" w:rsidRDefault="00B067D9" w:rsidP="0030475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30475B">
              <w:t>3</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8C33BD">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8C33BD">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72C0F8B6" w14:textId="77777777" w:rsidTr="002F2799">
        <w:tc>
          <w:tcPr>
            <w:tcW w:w="1141" w:type="dxa"/>
            <w:gridSpan w:val="2"/>
            <w:shd w:val="clear" w:color="auto" w:fill="auto"/>
          </w:tcPr>
          <w:p w14:paraId="3C5EECAB" w14:textId="77777777" w:rsidR="00B067D9" w:rsidRPr="004531C3" w:rsidRDefault="00B067D9" w:rsidP="008C33BD">
            <w:pPr>
              <w:widowControl w:val="0"/>
              <w:numPr>
                <w:ilvl w:val="0"/>
                <w:numId w:val="13"/>
              </w:numPr>
              <w:ind w:right="459"/>
            </w:pPr>
          </w:p>
        </w:tc>
        <w:tc>
          <w:tcPr>
            <w:tcW w:w="2665" w:type="dxa"/>
            <w:shd w:val="clear" w:color="auto" w:fill="auto"/>
          </w:tcPr>
          <w:p w14:paraId="20AA3BA8"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окончания срока предоставления заказчику запроса на разъяснение положений извещения о закупке</w:t>
            </w:r>
          </w:p>
        </w:tc>
        <w:tc>
          <w:tcPr>
            <w:tcW w:w="6407" w:type="dxa"/>
            <w:shd w:val="clear" w:color="auto" w:fill="auto"/>
          </w:tcPr>
          <w:p w14:paraId="3DBF6636" w14:textId="7AAD7E71" w:rsidR="00B067D9" w:rsidRPr="004531C3" w:rsidRDefault="00030404" w:rsidP="00030404">
            <w:pPr>
              <w:widowControl w:val="0"/>
              <w:tabs>
                <w:tab w:val="left" w:pos="284"/>
                <w:tab w:val="left" w:pos="426"/>
                <w:tab w:val="left" w:pos="1134"/>
                <w:tab w:val="left" w:pos="1276"/>
              </w:tabs>
              <w:jc w:val="both"/>
              <w:outlineLvl w:val="0"/>
            </w:pPr>
            <w:r>
              <w:t>10</w:t>
            </w:r>
            <w:r w:rsidR="001E55BF" w:rsidRPr="004531C3">
              <w:t xml:space="preserve"> </w:t>
            </w:r>
            <w:r>
              <w:t>января</w:t>
            </w:r>
            <w:r w:rsidR="00462470">
              <w:t xml:space="preserve"> 20</w:t>
            </w:r>
            <w:r>
              <w:t>20</w:t>
            </w:r>
            <w:r w:rsidR="00B067D9" w:rsidRPr="004531C3">
              <w:t xml:space="preserve"> года.</w:t>
            </w:r>
          </w:p>
        </w:tc>
      </w:tr>
      <w:tr w:rsidR="00B067D9" w:rsidRPr="004531C3" w14:paraId="267B44A2" w14:textId="77777777" w:rsidTr="002F2799">
        <w:tc>
          <w:tcPr>
            <w:tcW w:w="1141" w:type="dxa"/>
            <w:gridSpan w:val="2"/>
            <w:shd w:val="clear" w:color="auto" w:fill="auto"/>
          </w:tcPr>
          <w:p w14:paraId="701248D0" w14:textId="77777777" w:rsidR="00B067D9" w:rsidRPr="004531C3" w:rsidRDefault="00B067D9" w:rsidP="008C33BD">
            <w:pPr>
              <w:widowControl w:val="0"/>
              <w:numPr>
                <w:ilvl w:val="0"/>
                <w:numId w:val="13"/>
              </w:numPr>
              <w:ind w:right="459"/>
            </w:pPr>
          </w:p>
        </w:tc>
        <w:tc>
          <w:tcPr>
            <w:tcW w:w="2665" w:type="dxa"/>
            <w:shd w:val="clear" w:color="auto" w:fill="auto"/>
          </w:tcPr>
          <w:p w14:paraId="0880469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3C206EB6" w14:textId="7C89E7C1" w:rsidR="00B067D9" w:rsidRPr="004531C3" w:rsidRDefault="00030404" w:rsidP="004531C3">
            <w:pPr>
              <w:widowControl w:val="0"/>
              <w:tabs>
                <w:tab w:val="left" w:pos="284"/>
                <w:tab w:val="left" w:pos="426"/>
                <w:tab w:val="left" w:pos="1134"/>
                <w:tab w:val="left" w:pos="1276"/>
              </w:tabs>
              <w:jc w:val="both"/>
              <w:outlineLvl w:val="0"/>
              <w:rPr>
                <w:b/>
              </w:rPr>
            </w:pPr>
            <w:r>
              <w:t>30</w:t>
            </w:r>
            <w:r w:rsidR="001E55BF" w:rsidRPr="004531C3">
              <w:t xml:space="preserve"> </w:t>
            </w:r>
            <w:r>
              <w:t>декабря</w:t>
            </w:r>
            <w:r w:rsidR="001E55BF" w:rsidRPr="004531C3">
              <w:t xml:space="preserve"> </w:t>
            </w:r>
            <w:r w:rsidR="00462470">
              <w:t>20</w:t>
            </w:r>
            <w:r>
              <w:t>19</w:t>
            </w:r>
            <w:r w:rsidR="00B067D9" w:rsidRPr="004531C3">
              <w:t xml:space="preserve"> года.</w:t>
            </w:r>
          </w:p>
          <w:p w14:paraId="434418E1"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4C9E6652" w14:textId="77777777" w:rsidTr="002F2799">
        <w:tc>
          <w:tcPr>
            <w:tcW w:w="1141" w:type="dxa"/>
            <w:gridSpan w:val="2"/>
            <w:shd w:val="clear" w:color="auto" w:fill="auto"/>
          </w:tcPr>
          <w:p w14:paraId="6204CCF9" w14:textId="77777777" w:rsidR="00B067D9" w:rsidRPr="004531C3" w:rsidRDefault="00B067D9" w:rsidP="008C33BD">
            <w:pPr>
              <w:widowControl w:val="0"/>
              <w:numPr>
                <w:ilvl w:val="0"/>
                <w:numId w:val="13"/>
              </w:numPr>
              <w:ind w:right="459"/>
            </w:pPr>
          </w:p>
        </w:tc>
        <w:tc>
          <w:tcPr>
            <w:tcW w:w="2665" w:type="dxa"/>
            <w:shd w:val="clear" w:color="auto" w:fill="auto"/>
          </w:tcPr>
          <w:p w14:paraId="6D38494A"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6D6E3A74" w14:textId="77777777" w:rsidTr="002F2799">
        <w:tc>
          <w:tcPr>
            <w:tcW w:w="1141" w:type="dxa"/>
            <w:gridSpan w:val="2"/>
            <w:shd w:val="clear" w:color="auto" w:fill="auto"/>
          </w:tcPr>
          <w:p w14:paraId="73C842EF" w14:textId="77777777" w:rsidR="00B067D9" w:rsidRPr="004531C3" w:rsidRDefault="00B067D9" w:rsidP="008C33BD">
            <w:pPr>
              <w:widowControl w:val="0"/>
              <w:numPr>
                <w:ilvl w:val="0"/>
                <w:numId w:val="13"/>
              </w:numPr>
              <w:ind w:right="459"/>
            </w:pPr>
          </w:p>
        </w:tc>
        <w:tc>
          <w:tcPr>
            <w:tcW w:w="2665" w:type="dxa"/>
            <w:shd w:val="clear" w:color="auto" w:fill="auto"/>
          </w:tcPr>
          <w:p w14:paraId="64BCC149"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7B3A4421" w:rsidR="00B067D9" w:rsidRPr="004531C3" w:rsidRDefault="00030404" w:rsidP="00030404">
            <w:pPr>
              <w:widowControl w:val="0"/>
              <w:tabs>
                <w:tab w:val="left" w:pos="284"/>
                <w:tab w:val="left" w:pos="426"/>
                <w:tab w:val="left" w:pos="1134"/>
                <w:tab w:val="left" w:pos="1276"/>
              </w:tabs>
              <w:jc w:val="both"/>
              <w:outlineLvl w:val="0"/>
            </w:pPr>
            <w:r>
              <w:t>15</w:t>
            </w:r>
            <w:r w:rsidR="008D1E94" w:rsidRPr="004531C3">
              <w:t xml:space="preserve"> </w:t>
            </w:r>
            <w:r>
              <w:t>января</w:t>
            </w:r>
            <w:r w:rsidR="008D1E94" w:rsidRPr="004531C3">
              <w:t xml:space="preserve"> </w:t>
            </w:r>
            <w:r w:rsidR="00462470">
              <w:t>20</w:t>
            </w:r>
            <w:r>
              <w:t>20</w:t>
            </w:r>
            <w:r w:rsidR="00B067D9" w:rsidRPr="004531C3">
              <w:t xml:space="preserve"> года 16:00 (мск).</w:t>
            </w:r>
          </w:p>
        </w:tc>
      </w:tr>
      <w:tr w:rsidR="00B067D9" w:rsidRPr="004531C3" w14:paraId="2BFEA4A6" w14:textId="77777777" w:rsidTr="002F2799">
        <w:tc>
          <w:tcPr>
            <w:tcW w:w="1141" w:type="dxa"/>
            <w:gridSpan w:val="2"/>
            <w:shd w:val="clear" w:color="auto" w:fill="auto"/>
          </w:tcPr>
          <w:p w14:paraId="38C55A45" w14:textId="77777777" w:rsidR="00B067D9" w:rsidRPr="004531C3" w:rsidRDefault="00B067D9" w:rsidP="008C33BD">
            <w:pPr>
              <w:widowControl w:val="0"/>
              <w:numPr>
                <w:ilvl w:val="0"/>
                <w:numId w:val="13"/>
              </w:numPr>
              <w:ind w:right="459"/>
            </w:pPr>
          </w:p>
        </w:tc>
        <w:tc>
          <w:tcPr>
            <w:tcW w:w="2665" w:type="dxa"/>
            <w:shd w:val="clear" w:color="auto" w:fill="auto"/>
          </w:tcPr>
          <w:p w14:paraId="0624D2BA" w14:textId="77777777"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03C83ACB" w14:textId="77777777" w:rsidTr="002F2799">
        <w:tc>
          <w:tcPr>
            <w:tcW w:w="1141" w:type="dxa"/>
            <w:gridSpan w:val="2"/>
            <w:shd w:val="clear" w:color="auto" w:fill="auto"/>
          </w:tcPr>
          <w:p w14:paraId="62FF3E55" w14:textId="77777777" w:rsidR="00B067D9" w:rsidRPr="004531C3" w:rsidRDefault="00B067D9" w:rsidP="008C33BD">
            <w:pPr>
              <w:widowControl w:val="0"/>
              <w:numPr>
                <w:ilvl w:val="0"/>
                <w:numId w:val="13"/>
              </w:numPr>
              <w:ind w:right="459"/>
            </w:pPr>
          </w:p>
        </w:tc>
        <w:tc>
          <w:tcPr>
            <w:tcW w:w="2665" w:type="dxa"/>
            <w:shd w:val="clear" w:color="auto" w:fill="auto"/>
          </w:tcPr>
          <w:p w14:paraId="75072E66" w14:textId="77777777"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1F5E406E" w:rsidR="00B067D9" w:rsidRPr="004531C3" w:rsidRDefault="00030404" w:rsidP="004531C3">
            <w:pPr>
              <w:widowControl w:val="0"/>
              <w:tabs>
                <w:tab w:val="left" w:pos="993"/>
                <w:tab w:val="left" w:pos="1276"/>
                <w:tab w:val="left" w:pos="1701"/>
              </w:tabs>
              <w:jc w:val="both"/>
              <w:textAlignment w:val="baseline"/>
            </w:pPr>
            <w:r>
              <w:t>23</w:t>
            </w:r>
            <w:r w:rsidR="008D1E94" w:rsidRPr="004531C3">
              <w:t xml:space="preserve"> </w:t>
            </w:r>
            <w:r>
              <w:t>января</w:t>
            </w:r>
            <w:r w:rsidR="008D1E94" w:rsidRPr="004531C3">
              <w:t xml:space="preserve"> </w:t>
            </w:r>
            <w:r w:rsidR="00462470">
              <w:t>20</w:t>
            </w:r>
            <w:r>
              <w:t>20</w:t>
            </w:r>
            <w:r w:rsidR="00B067D9" w:rsidRPr="004531C3">
              <w:t xml:space="preserve"> года.</w:t>
            </w:r>
            <w:bookmarkStart w:id="0" w:name="_Ref411241906"/>
          </w:p>
          <w:p w14:paraId="26CF8FB1" w14:textId="77777777"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0"/>
            <w:r w:rsidRPr="004531C3">
              <w:rPr>
                <w:sz w:val="28"/>
                <w:szCs w:val="28"/>
              </w:rPr>
              <w:t xml:space="preserve"> </w:t>
            </w:r>
          </w:p>
        </w:tc>
      </w:tr>
      <w:tr w:rsidR="00B067D9" w:rsidRPr="004531C3" w14:paraId="37874CB0" w14:textId="77777777" w:rsidTr="002F2799">
        <w:tc>
          <w:tcPr>
            <w:tcW w:w="1141" w:type="dxa"/>
            <w:gridSpan w:val="2"/>
            <w:shd w:val="clear" w:color="auto" w:fill="auto"/>
          </w:tcPr>
          <w:p w14:paraId="338427C8" w14:textId="77777777" w:rsidR="00B067D9" w:rsidRPr="004531C3" w:rsidRDefault="00B067D9" w:rsidP="008C33BD">
            <w:pPr>
              <w:widowControl w:val="0"/>
              <w:numPr>
                <w:ilvl w:val="0"/>
                <w:numId w:val="13"/>
              </w:numPr>
              <w:ind w:right="459"/>
            </w:pPr>
          </w:p>
        </w:tc>
        <w:tc>
          <w:tcPr>
            <w:tcW w:w="2665" w:type="dxa"/>
            <w:shd w:val="clear" w:color="auto" w:fill="auto"/>
          </w:tcPr>
          <w:p w14:paraId="6FF6F9AC" w14:textId="77777777" w:rsidR="00B067D9" w:rsidRPr="004531C3" w:rsidRDefault="00B067D9" w:rsidP="004531C3">
            <w:pPr>
              <w:widowControl w:val="0"/>
              <w:tabs>
                <w:tab w:val="left" w:pos="0"/>
                <w:tab w:val="left" w:pos="1134"/>
              </w:tabs>
              <w:jc w:val="both"/>
              <w:outlineLvl w:val="0"/>
              <w:rPr>
                <w:b/>
              </w:rPr>
            </w:pPr>
            <w:r w:rsidRPr="004531C3">
              <w:rPr>
                <w:b/>
              </w:rPr>
              <w:t>Место рассмотрения заявок на участие в закупке и определение победителя:</w:t>
            </w:r>
          </w:p>
        </w:tc>
        <w:tc>
          <w:tcPr>
            <w:tcW w:w="6407" w:type="dxa"/>
            <w:shd w:val="clear" w:color="auto" w:fill="auto"/>
          </w:tcPr>
          <w:p w14:paraId="70D52967" w14:textId="77777777" w:rsidR="00B067D9" w:rsidRPr="004531C3" w:rsidRDefault="00B067D9" w:rsidP="004531C3">
            <w:pPr>
              <w:widowControl w:val="0"/>
              <w:tabs>
                <w:tab w:val="left" w:pos="284"/>
                <w:tab w:val="left" w:pos="426"/>
                <w:tab w:val="left" w:pos="816"/>
              </w:tabs>
              <w:jc w:val="both"/>
            </w:pPr>
            <w:r w:rsidRPr="004531C3">
              <w:t>123112, г. Москва, ул. Тестовская ул., д. 10.</w:t>
            </w:r>
          </w:p>
          <w:p w14:paraId="3CA2403E"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34AED958" w14:textId="77777777" w:rsidTr="002F2799">
        <w:tc>
          <w:tcPr>
            <w:tcW w:w="1141" w:type="dxa"/>
            <w:gridSpan w:val="2"/>
            <w:shd w:val="clear" w:color="auto" w:fill="auto"/>
            <w:vAlign w:val="center"/>
          </w:tcPr>
          <w:p w14:paraId="5C95BE53"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14:paraId="5C71319B" w14:textId="77777777" w:rsidTr="002F2799">
        <w:tc>
          <w:tcPr>
            <w:tcW w:w="1141" w:type="dxa"/>
            <w:gridSpan w:val="2"/>
            <w:shd w:val="clear" w:color="auto" w:fill="auto"/>
          </w:tcPr>
          <w:p w14:paraId="32D4D106" w14:textId="77777777" w:rsidR="00B067D9" w:rsidRPr="004531C3" w:rsidRDefault="00B067D9" w:rsidP="008C33BD">
            <w:pPr>
              <w:widowControl w:val="0"/>
              <w:numPr>
                <w:ilvl w:val="0"/>
                <w:numId w:val="14"/>
              </w:numPr>
              <w:ind w:right="2160"/>
            </w:pPr>
          </w:p>
        </w:tc>
        <w:tc>
          <w:tcPr>
            <w:tcW w:w="2665" w:type="dxa"/>
            <w:shd w:val="clear" w:color="auto" w:fill="auto"/>
          </w:tcPr>
          <w:p w14:paraId="296394AB" w14:textId="77777777" w:rsidR="00B067D9" w:rsidRPr="004531C3" w:rsidRDefault="00B067D9" w:rsidP="004531C3">
            <w:pPr>
              <w:widowControl w:val="0"/>
              <w:tabs>
                <w:tab w:val="left" w:pos="284"/>
                <w:tab w:val="left" w:pos="426"/>
              </w:tabs>
              <w:jc w:val="both"/>
              <w:outlineLvl w:val="0"/>
            </w:pPr>
            <w:r w:rsidRPr="004531C3">
              <w:rPr>
                <w:b/>
              </w:rPr>
              <w:t xml:space="preserve">Обязательные требования к </w:t>
            </w:r>
            <w:r w:rsidRPr="004531C3">
              <w:rPr>
                <w:b/>
              </w:rPr>
              <w:lastRenderedPageBreak/>
              <w:t>участникам закупки</w:t>
            </w:r>
          </w:p>
        </w:tc>
        <w:tc>
          <w:tcPr>
            <w:tcW w:w="6407" w:type="dxa"/>
            <w:shd w:val="clear" w:color="auto" w:fill="auto"/>
          </w:tcPr>
          <w:p w14:paraId="6C4B3484" w14:textId="77777777" w:rsidR="00B067D9" w:rsidRPr="004531C3" w:rsidRDefault="00B067D9" w:rsidP="008C33BD">
            <w:pPr>
              <w:widowControl w:val="0"/>
              <w:numPr>
                <w:ilvl w:val="1"/>
                <w:numId w:val="5"/>
              </w:numPr>
              <w:ind w:left="0" w:firstLine="0"/>
              <w:jc w:val="both"/>
              <w:textAlignment w:val="baseline"/>
              <w:rPr>
                <w:b/>
              </w:rPr>
            </w:pPr>
            <w:bookmarkStart w:id="1" w:name="несост2"/>
            <w:r w:rsidRPr="004531C3">
              <w:lastRenderedPageBreak/>
              <w:t xml:space="preserve">Соответствие участника закупки требованиям, устанавливаемым в соответствии с законодательством </w:t>
            </w:r>
            <w:r w:rsidRPr="004531C3">
              <w:lastRenderedPageBreak/>
              <w:t>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31C3" w:rsidRDefault="00B067D9" w:rsidP="008C33BD">
            <w:pPr>
              <w:widowControl w:val="0"/>
              <w:numPr>
                <w:ilvl w:val="1"/>
                <w:numId w:val="5"/>
              </w:numPr>
              <w:ind w:left="0" w:firstLine="0"/>
              <w:jc w:val="both"/>
              <w:textAlignment w:val="baseline"/>
            </w:pPr>
            <w:r w:rsidRPr="004531C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31C3" w:rsidRDefault="00B067D9" w:rsidP="008C33BD">
            <w:pPr>
              <w:widowControl w:val="0"/>
              <w:numPr>
                <w:ilvl w:val="1"/>
                <w:numId w:val="5"/>
              </w:numPr>
              <w:ind w:left="0" w:firstLine="0"/>
              <w:jc w:val="both"/>
              <w:textAlignment w:val="baseline"/>
            </w:pPr>
            <w:r w:rsidRPr="004531C3">
              <w:t xml:space="preserve">неприостановление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31C3" w:rsidRDefault="00B067D9" w:rsidP="008C33BD">
            <w:pPr>
              <w:widowControl w:val="0"/>
              <w:numPr>
                <w:ilvl w:val="1"/>
                <w:numId w:val="5"/>
              </w:numPr>
              <w:ind w:left="0" w:firstLine="0"/>
              <w:jc w:val="both"/>
              <w:textAlignment w:val="baseline"/>
            </w:pPr>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31C3" w:rsidRDefault="00B067D9" w:rsidP="008C33BD">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B067D9" w:rsidRPr="004531C3" w:rsidRDefault="00B067D9" w:rsidP="008C33BD">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B067D9" w:rsidRPr="004531C3" w:rsidRDefault="00B067D9" w:rsidP="008C33BD">
            <w:pPr>
              <w:widowControl w:val="0"/>
              <w:numPr>
                <w:ilvl w:val="1"/>
                <w:numId w:val="5"/>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531C3" w:rsidRDefault="00B067D9">
            <w:pPr>
              <w:widowControl w:val="0"/>
              <w:tabs>
                <w:tab w:val="left" w:pos="567"/>
              </w:tabs>
              <w:adjustRightInd w:val="0"/>
              <w:jc w:val="both"/>
              <w:textAlignment w:val="baseline"/>
              <w:rPr>
                <w:b/>
              </w:rPr>
            </w:pPr>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w:t>
            </w:r>
            <w:r w:rsidRPr="004531C3">
              <w:rPr>
                <w:b/>
              </w:rPr>
              <w:lastRenderedPageBreak/>
              <w:t xml:space="preserve">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4531C3" w14:paraId="6D431585" w14:textId="77777777" w:rsidTr="002F2799">
        <w:trPr>
          <w:gridBefore w:val="1"/>
          <w:wBefore w:w="12" w:type="dxa"/>
        </w:trPr>
        <w:tc>
          <w:tcPr>
            <w:tcW w:w="1129" w:type="dxa"/>
            <w:shd w:val="clear" w:color="auto" w:fill="auto"/>
          </w:tcPr>
          <w:p w14:paraId="7D8901E3" w14:textId="77777777" w:rsidR="00B067D9" w:rsidRPr="004531C3" w:rsidRDefault="00B067D9" w:rsidP="008C33BD">
            <w:pPr>
              <w:widowControl w:val="0"/>
              <w:numPr>
                <w:ilvl w:val="0"/>
                <w:numId w:val="14"/>
              </w:numPr>
              <w:ind w:right="2160"/>
            </w:pPr>
          </w:p>
        </w:tc>
        <w:tc>
          <w:tcPr>
            <w:tcW w:w="2665" w:type="dxa"/>
            <w:shd w:val="clear" w:color="auto" w:fill="auto"/>
          </w:tcPr>
          <w:p w14:paraId="0C1A67F7" w14:textId="77777777" w:rsidR="00B067D9" w:rsidRPr="004531C3" w:rsidRDefault="00B067D9" w:rsidP="004531C3">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B067D9" w:rsidRPr="004531C3" w:rsidRDefault="00B067D9" w:rsidP="004531C3">
            <w:pPr>
              <w:contextualSpacing/>
              <w:jc w:val="both"/>
            </w:pPr>
            <w:r w:rsidRPr="004531C3">
              <w:t>2.2.1. Отсутствие:</w:t>
            </w:r>
          </w:p>
          <w:p w14:paraId="355919D3" w14:textId="77777777" w:rsidR="00B067D9" w:rsidRPr="004531C3" w:rsidRDefault="00B067D9">
            <w:pPr>
              <w:adjustRightInd w:val="0"/>
              <w:contextualSpacing/>
              <w:jc w:val="both"/>
            </w:pPr>
            <w:r w:rsidRPr="004531C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4531C3">
                <w:t>статьями 289</w:t>
              </w:r>
            </w:hyperlink>
            <w:r w:rsidRPr="004531C3">
              <w:t xml:space="preserve">, </w:t>
            </w:r>
            <w:hyperlink r:id="rId14" w:history="1">
              <w:r w:rsidRPr="004531C3">
                <w:t>290</w:t>
              </w:r>
            </w:hyperlink>
            <w:r w:rsidRPr="004531C3">
              <w:t xml:space="preserve">, </w:t>
            </w:r>
            <w:hyperlink r:id="rId15" w:history="1">
              <w:r w:rsidRPr="004531C3">
                <w:t>291</w:t>
              </w:r>
            </w:hyperlink>
            <w:r w:rsidRPr="004531C3">
              <w:t xml:space="preserve">, </w:t>
            </w:r>
            <w:hyperlink r:id="rId16" w:history="1">
              <w:r w:rsidRPr="004531C3">
                <w:t>291.1</w:t>
              </w:r>
            </w:hyperlink>
            <w:r w:rsidRPr="004531C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31C3" w:rsidRDefault="00B067D9">
            <w:pPr>
              <w:adjustRightInd w:val="0"/>
              <w:contextualSpacing/>
              <w:jc w:val="both"/>
            </w:pPr>
            <w:r w:rsidRPr="004531C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31C3">
              <w:t>даты</w:t>
            </w:r>
            <w:r w:rsidRPr="004531C3">
              <w:t xml:space="preserve"> подачи заявки на участие в закупке;</w:t>
            </w:r>
          </w:p>
          <w:p w14:paraId="6222933E" w14:textId="77777777" w:rsidR="00B067D9" w:rsidRPr="004531C3" w:rsidRDefault="00B067D9">
            <w:pPr>
              <w:adjustRightInd w:val="0"/>
              <w:contextualSpacing/>
              <w:jc w:val="both"/>
            </w:pPr>
            <w:r w:rsidRPr="004531C3">
              <w:t xml:space="preserve">2.2.1.3. у участника закупки на дату окончания срока предоставления заявок на участие в закупке вступившего </w:t>
            </w:r>
            <w:r w:rsidRPr="004531C3">
              <w:br/>
              <w:t xml:space="preserve">в законную силу решения суда о расторжении договора </w:t>
            </w:r>
            <w:r w:rsidRPr="004531C3">
              <w:br/>
              <w:t xml:space="preserve">и/или договора, расторгнутого в судебном порядке в связи </w:t>
            </w:r>
            <w:r w:rsidRPr="004531C3">
              <w:br/>
              <w:t xml:space="preserve">с неисполнением и/или ненадлежащим исполнением участником закупки обязательств по договору с лицом, </w:t>
            </w:r>
            <w:r w:rsidRPr="004531C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8955632" w:rsidR="007E4F09" w:rsidRPr="00992726" w:rsidRDefault="00B067D9" w:rsidP="00992726">
            <w:pPr>
              <w:tabs>
                <w:tab w:val="left" w:pos="567"/>
                <w:tab w:val="left" w:pos="993"/>
                <w:tab w:val="left" w:pos="1134"/>
                <w:tab w:val="left" w:pos="1276"/>
                <w:tab w:val="left" w:pos="1560"/>
                <w:tab w:val="left" w:pos="1701"/>
              </w:tabs>
              <w:adjustRightInd w:val="0"/>
              <w:jc w:val="both"/>
              <w:rPr>
                <w:b/>
              </w:rPr>
            </w:pPr>
            <w:r w:rsidRPr="004531C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Pr>
                <w:b/>
              </w:rPr>
              <w:t>пределенных участником закупки.</w:t>
            </w:r>
          </w:p>
        </w:tc>
      </w:tr>
      <w:tr w:rsidR="00B067D9" w:rsidRPr="004531C3" w14:paraId="6D931078" w14:textId="77777777" w:rsidTr="002F2799">
        <w:trPr>
          <w:gridBefore w:val="1"/>
          <w:wBefore w:w="12" w:type="dxa"/>
        </w:trPr>
        <w:tc>
          <w:tcPr>
            <w:tcW w:w="1129" w:type="dxa"/>
            <w:shd w:val="clear" w:color="auto" w:fill="auto"/>
            <w:vAlign w:val="center"/>
          </w:tcPr>
          <w:p w14:paraId="419D73F2" w14:textId="77777777" w:rsidR="00B067D9" w:rsidRPr="004531C3" w:rsidRDefault="00B067D9" w:rsidP="004531C3">
            <w:pPr>
              <w:widowControl w:val="0"/>
              <w:tabs>
                <w:tab w:val="left" w:pos="1276"/>
                <w:tab w:val="left" w:pos="1560"/>
              </w:tabs>
              <w:jc w:val="center"/>
              <w:rPr>
                <w:b/>
              </w:rPr>
            </w:pPr>
            <w:r w:rsidRPr="004531C3">
              <w:rPr>
                <w:b/>
              </w:rPr>
              <w:t>3</w:t>
            </w:r>
          </w:p>
        </w:tc>
        <w:tc>
          <w:tcPr>
            <w:tcW w:w="2665" w:type="dxa"/>
            <w:shd w:val="clear" w:color="auto" w:fill="auto"/>
            <w:vAlign w:val="center"/>
          </w:tcPr>
          <w:p w14:paraId="5075E2A8" w14:textId="77777777"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14:paraId="57CB8B5D" w14:textId="77777777" w:rsidTr="002F2799">
        <w:trPr>
          <w:gridBefore w:val="1"/>
          <w:wBefore w:w="12" w:type="dxa"/>
        </w:trPr>
        <w:tc>
          <w:tcPr>
            <w:tcW w:w="1129" w:type="dxa"/>
            <w:shd w:val="clear" w:color="auto" w:fill="auto"/>
            <w:vAlign w:val="center"/>
          </w:tcPr>
          <w:p w14:paraId="3DEBB5B1" w14:textId="77777777"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77777777" w:rsidR="00B067D9" w:rsidRPr="004531C3" w:rsidRDefault="00B067D9" w:rsidP="004531C3">
            <w:pPr>
              <w:adjustRightInd w:val="0"/>
              <w:jc w:val="both"/>
            </w:pPr>
            <w:r w:rsidRPr="004531C3">
              <w:rPr>
                <w:b/>
              </w:rPr>
              <w:t xml:space="preserve">Порядок предоставления </w:t>
            </w:r>
            <w:r w:rsidRPr="004531C3">
              <w:rPr>
                <w:b/>
              </w:rPr>
              <w:lastRenderedPageBreak/>
              <w:t>разъяснений положений извещения о запросе котировок</w:t>
            </w:r>
          </w:p>
        </w:tc>
        <w:tc>
          <w:tcPr>
            <w:tcW w:w="6407" w:type="dxa"/>
            <w:shd w:val="clear" w:color="auto" w:fill="auto"/>
          </w:tcPr>
          <w:p w14:paraId="7F7D264C" w14:textId="77777777" w:rsidR="00B067D9" w:rsidRPr="004531C3" w:rsidRDefault="00933D25" w:rsidP="008C33BD">
            <w:pPr>
              <w:widowControl w:val="0"/>
              <w:numPr>
                <w:ilvl w:val="0"/>
                <w:numId w:val="6"/>
              </w:numPr>
              <w:tabs>
                <w:tab w:val="left" w:pos="464"/>
              </w:tabs>
              <w:adjustRightInd w:val="0"/>
              <w:ind w:left="0" w:firstLine="0"/>
              <w:jc w:val="both"/>
              <w:textAlignment w:val="baseline"/>
              <w:rPr>
                <w:szCs w:val="20"/>
              </w:rPr>
            </w:pPr>
            <w:r w:rsidRPr="004531C3">
              <w:rPr>
                <w:szCs w:val="20"/>
              </w:rPr>
              <w:lastRenderedPageBreak/>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 xml:space="preserve">направить запрос о даче разъяснении положений </w:t>
            </w:r>
            <w:r w:rsidR="00B067D9" w:rsidRPr="004531C3">
              <w:rPr>
                <w:szCs w:val="20"/>
              </w:rPr>
              <w:lastRenderedPageBreak/>
              <w:t>извещения</w:t>
            </w:r>
            <w:r w:rsidRPr="004531C3">
              <w:rPr>
                <w:szCs w:val="20"/>
              </w:rPr>
              <w:t xml:space="preserve"> </w:t>
            </w:r>
            <w:r w:rsidR="00B067D9" w:rsidRPr="004531C3">
              <w:rPr>
                <w:szCs w:val="20"/>
              </w:rPr>
              <w:t xml:space="preserve">о закупке. </w:t>
            </w:r>
          </w:p>
          <w:p w14:paraId="7F332AC4" w14:textId="77777777" w:rsidR="00B067D9" w:rsidRPr="004531C3" w:rsidRDefault="00933D25" w:rsidP="008C33BD">
            <w:pPr>
              <w:widowControl w:val="0"/>
              <w:numPr>
                <w:ilvl w:val="0"/>
                <w:numId w:val="6"/>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14:paraId="68FC9677" w14:textId="77777777"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й положений извещения о закупке</w:t>
            </w:r>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14:paraId="3D253769" w14:textId="77777777"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14:paraId="27DD063E" w14:textId="77777777" w:rsidTr="002F2799">
        <w:trPr>
          <w:gridBefore w:val="1"/>
          <w:wBefore w:w="12" w:type="dxa"/>
        </w:trPr>
        <w:tc>
          <w:tcPr>
            <w:tcW w:w="1129" w:type="dxa"/>
            <w:shd w:val="clear" w:color="auto" w:fill="auto"/>
            <w:vAlign w:val="center"/>
          </w:tcPr>
          <w:p w14:paraId="36AE4EEB" w14:textId="77777777" w:rsidR="00B067D9" w:rsidRPr="004531C3" w:rsidRDefault="00B067D9" w:rsidP="004531C3">
            <w:pPr>
              <w:widowControl w:val="0"/>
              <w:tabs>
                <w:tab w:val="left" w:pos="1276"/>
                <w:tab w:val="left" w:pos="1560"/>
              </w:tabs>
              <w:jc w:val="center"/>
              <w:rPr>
                <w:b/>
              </w:rPr>
            </w:pPr>
            <w:r w:rsidRPr="004531C3">
              <w:rPr>
                <w:b/>
              </w:rPr>
              <w:lastRenderedPageBreak/>
              <w:t>5</w:t>
            </w:r>
          </w:p>
        </w:tc>
        <w:tc>
          <w:tcPr>
            <w:tcW w:w="2665" w:type="dxa"/>
            <w:shd w:val="clear" w:color="auto" w:fill="auto"/>
            <w:vAlign w:val="center"/>
          </w:tcPr>
          <w:p w14:paraId="581668EF" w14:textId="77777777"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31C3" w:rsidRDefault="00B067D9" w:rsidP="008C33BD">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31C3" w:rsidRDefault="00B067D9" w:rsidP="008C33BD">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31C3" w:rsidRDefault="00B067D9" w:rsidP="008C33BD">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31C3" w:rsidRDefault="00B067D9">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531C3" w:rsidRDefault="00B067D9" w:rsidP="008C33BD">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31C3" w:rsidRDefault="00B067D9" w:rsidP="008C33BD">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31C3" w:rsidRDefault="00B067D9" w:rsidP="008C33BD">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31C3" w:rsidRDefault="00B067D9" w:rsidP="008C33BD">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B067D9" w:rsidRPr="004531C3" w:rsidRDefault="00B067D9" w:rsidP="008C33BD">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B067D9" w:rsidRPr="004531C3" w:rsidRDefault="00B067D9" w:rsidP="008C33BD">
            <w:pPr>
              <w:numPr>
                <w:ilvl w:val="1"/>
                <w:numId w:val="7"/>
              </w:numPr>
              <w:tabs>
                <w:tab w:val="left" w:pos="286"/>
                <w:tab w:val="left" w:pos="453"/>
                <w:tab w:val="left" w:pos="1276"/>
              </w:tabs>
              <w:ind w:left="0" w:firstLine="0"/>
              <w:jc w:val="both"/>
            </w:pPr>
            <w:r w:rsidRPr="004531C3">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w:t>
            </w:r>
            <w:r w:rsidRPr="004531C3">
              <w:lastRenderedPageBreak/>
              <w:t>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14:paraId="36DBE15D" w14:textId="77777777" w:rsidTr="002F2799">
        <w:trPr>
          <w:gridBefore w:val="1"/>
          <w:wBefore w:w="12" w:type="dxa"/>
        </w:trPr>
        <w:tc>
          <w:tcPr>
            <w:tcW w:w="1129" w:type="dxa"/>
            <w:shd w:val="clear" w:color="auto" w:fill="auto"/>
            <w:vAlign w:val="center"/>
          </w:tcPr>
          <w:p w14:paraId="6545325E" w14:textId="77777777" w:rsidR="00B067D9" w:rsidRPr="004531C3" w:rsidRDefault="00B067D9" w:rsidP="004531C3">
            <w:pPr>
              <w:widowControl w:val="0"/>
              <w:tabs>
                <w:tab w:val="left" w:pos="1276"/>
                <w:tab w:val="left" w:pos="1560"/>
              </w:tabs>
              <w:jc w:val="center"/>
              <w:rPr>
                <w:b/>
              </w:rPr>
            </w:pPr>
            <w:r w:rsidRPr="004531C3">
              <w:rPr>
                <w:b/>
              </w:rPr>
              <w:lastRenderedPageBreak/>
              <w:t>6</w:t>
            </w:r>
          </w:p>
        </w:tc>
        <w:tc>
          <w:tcPr>
            <w:tcW w:w="2665" w:type="dxa"/>
            <w:shd w:val="clear" w:color="auto" w:fill="auto"/>
            <w:vAlign w:val="center"/>
          </w:tcPr>
          <w:p w14:paraId="2AAA22AE" w14:textId="77777777" w:rsidR="00B067D9" w:rsidRPr="004531C3" w:rsidRDefault="00B067D9" w:rsidP="004531C3">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31C3" w:rsidRDefault="00B067D9" w:rsidP="004531C3">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65518A6D" w:rsidR="00B067D9" w:rsidRPr="00992726" w:rsidRDefault="00B067D9" w:rsidP="008C33BD">
            <w:pPr>
              <w:widowControl w:val="0"/>
              <w:numPr>
                <w:ilvl w:val="1"/>
                <w:numId w:val="1"/>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5CA9E80D" w14:textId="77777777" w:rsidR="00024B9E" w:rsidRPr="004531C3" w:rsidRDefault="00B067D9" w:rsidP="008C33BD">
            <w:pPr>
              <w:widowControl w:val="0"/>
              <w:numPr>
                <w:ilvl w:val="1"/>
                <w:numId w:val="1"/>
              </w:numPr>
              <w:tabs>
                <w:tab w:val="left" w:pos="516"/>
                <w:tab w:val="left" w:pos="851"/>
                <w:tab w:val="left" w:pos="993"/>
              </w:tabs>
              <w:ind w:left="0" w:firstLine="0"/>
              <w:jc w:val="both"/>
              <w:rPr>
                <w:bCs/>
              </w:rPr>
            </w:pPr>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531C3" w:rsidRDefault="00B067D9" w:rsidP="008C33BD">
            <w:pPr>
              <w:widowControl w:val="0"/>
              <w:numPr>
                <w:ilvl w:val="1"/>
                <w:numId w:val="1"/>
              </w:numPr>
              <w:tabs>
                <w:tab w:val="left" w:pos="516"/>
                <w:tab w:val="left" w:pos="993"/>
              </w:tabs>
              <w:ind w:left="0" w:firstLine="0"/>
              <w:jc w:val="both"/>
            </w:pPr>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50697B" w:rsidRPr="004531C3">
              <w:lastRenderedPageBreak/>
              <w:t>(для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B067D9" w:rsidRPr="00AB3297" w:rsidRDefault="00B067D9" w:rsidP="008C33BD">
            <w:pPr>
              <w:widowControl w:val="0"/>
              <w:numPr>
                <w:ilvl w:val="1"/>
                <w:numId w:val="1"/>
              </w:numPr>
              <w:tabs>
                <w:tab w:val="left" w:pos="516"/>
                <w:tab w:val="left" w:pos="993"/>
              </w:tabs>
              <w:ind w:left="0" w:firstLine="0"/>
              <w:jc w:val="both"/>
              <w:rPr>
                <w:bCs/>
              </w:rPr>
            </w:pPr>
            <w:r w:rsidRPr="004531C3">
              <w:t>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 xml:space="preserve">(предоставляется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w:t>
            </w:r>
            <w:r w:rsidRPr="004531C3">
              <w:rPr>
                <w:bCs/>
              </w:rPr>
              <w:lastRenderedPageBreak/>
              <w:t xml:space="preserve">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 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t xml:space="preserve">либо </w:t>
            </w:r>
            <w:r w:rsidR="000F033E"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14:paraId="211C2E1F"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14:paraId="3861E958"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14:paraId="45800E24" w14:textId="77777777" w:rsidTr="002F2799">
        <w:trPr>
          <w:gridBefore w:val="1"/>
          <w:wBefore w:w="12" w:type="dxa"/>
        </w:trPr>
        <w:tc>
          <w:tcPr>
            <w:tcW w:w="1129" w:type="dxa"/>
            <w:shd w:val="clear" w:color="auto" w:fill="auto"/>
            <w:vAlign w:val="center"/>
          </w:tcPr>
          <w:p w14:paraId="2C6170AC" w14:textId="77777777" w:rsidR="00B067D9" w:rsidRPr="004531C3" w:rsidRDefault="00B067D9" w:rsidP="004531C3">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14:paraId="312C3FB1" w14:textId="77777777" w:rsidR="00B067D9" w:rsidRPr="004531C3" w:rsidRDefault="00B067D9" w:rsidP="004531C3">
            <w:pPr>
              <w:widowControl w:val="0"/>
              <w:tabs>
                <w:tab w:val="left" w:pos="1134"/>
                <w:tab w:val="left" w:pos="1276"/>
                <w:tab w:val="left" w:pos="1560"/>
              </w:tabs>
              <w:jc w:val="both"/>
              <w:rPr>
                <w:b/>
              </w:rPr>
            </w:pPr>
            <w:r w:rsidRPr="004531C3">
              <w:rPr>
                <w:b/>
              </w:rPr>
              <w:t xml:space="preserve">Рассмотрение заявок </w:t>
            </w:r>
            <w:r w:rsidRPr="004531C3">
              <w:rPr>
                <w:b/>
              </w:rPr>
              <w:lastRenderedPageBreak/>
              <w:t>на участие в закупке и определение победителя закупки</w:t>
            </w:r>
          </w:p>
        </w:tc>
        <w:tc>
          <w:tcPr>
            <w:tcW w:w="6407" w:type="dxa"/>
            <w:shd w:val="clear" w:color="auto" w:fill="auto"/>
          </w:tcPr>
          <w:p w14:paraId="09942E8A" w14:textId="77777777" w:rsidR="00B067D9" w:rsidRPr="004531C3" w:rsidRDefault="00B067D9" w:rsidP="008C33BD">
            <w:pPr>
              <w:widowControl w:val="0"/>
              <w:numPr>
                <w:ilvl w:val="1"/>
                <w:numId w:val="8"/>
              </w:numPr>
              <w:tabs>
                <w:tab w:val="left" w:pos="464"/>
              </w:tabs>
              <w:ind w:left="0" w:firstLine="0"/>
              <w:jc w:val="both"/>
            </w:pPr>
            <w:r w:rsidRPr="004531C3">
              <w:lastRenderedPageBreak/>
              <w:t xml:space="preserve">После открытия доступа к заявкам на участие в </w:t>
            </w:r>
            <w:r w:rsidRPr="004531C3">
              <w:lastRenderedPageBreak/>
              <w:t>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531C3" w:rsidRDefault="00B067D9" w:rsidP="008C33BD">
            <w:pPr>
              <w:widowControl w:val="0"/>
              <w:numPr>
                <w:ilvl w:val="1"/>
                <w:numId w:val="8"/>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4531C3" w:rsidRDefault="00B067D9" w:rsidP="008C33BD">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531C3" w:rsidRDefault="00B067D9" w:rsidP="008C33BD">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Default="00B067D9" w:rsidP="008C33BD">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55764072" w:rsidR="0071338A" w:rsidRPr="0071338A" w:rsidRDefault="004E16BB" w:rsidP="008C33BD">
            <w:pPr>
              <w:widowControl w:val="0"/>
              <w:numPr>
                <w:ilvl w:val="1"/>
                <w:numId w:val="9"/>
              </w:numPr>
              <w:tabs>
                <w:tab w:val="left" w:pos="464"/>
              </w:tabs>
              <w:ind w:left="0" w:firstLine="0"/>
              <w:jc w:val="both"/>
            </w:pPr>
            <w:r w:rsidRPr="004E16BB">
              <w:t xml:space="preserve">превышение начальной (максимальной) цены договора и/или одной и более начальной (максимальной) стоимости единичных расценок </w:t>
            </w:r>
            <w:r>
              <w:t>выполняемых работ и поставки товара</w:t>
            </w:r>
            <w:r w:rsidRPr="004E16BB">
              <w:t>, определенн</w:t>
            </w:r>
            <w:r w:rsidR="006445D8">
              <w:t>ых</w:t>
            </w:r>
            <w:r w:rsidRPr="004E16BB">
              <w:t xml:space="preserve"> настоящим извещением;</w:t>
            </w:r>
          </w:p>
          <w:p w14:paraId="1FD2B664" w14:textId="77777777" w:rsidR="00B067D9" w:rsidRPr="004531C3" w:rsidRDefault="00B067D9" w:rsidP="008C33BD">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w:t>
            </w:r>
            <w:r w:rsidRPr="004531C3">
              <w:lastRenderedPageBreak/>
              <w:t>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531C3" w:rsidRDefault="00B067D9" w:rsidP="008C33BD">
            <w:pPr>
              <w:widowControl w:val="0"/>
              <w:numPr>
                <w:ilvl w:val="1"/>
                <w:numId w:val="8"/>
              </w:numPr>
              <w:tabs>
                <w:tab w:val="left" w:pos="464"/>
              </w:tabs>
              <w:ind w:left="0" w:firstLine="0"/>
              <w:jc w:val="both"/>
            </w:pPr>
            <w:r w:rsidRPr="004531C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4531C3" w:rsidRDefault="00B067D9">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31C3" w:rsidRDefault="00B067D9" w:rsidP="008C33BD">
            <w:pPr>
              <w:widowControl w:val="0"/>
              <w:numPr>
                <w:ilvl w:val="1"/>
                <w:numId w:val="8"/>
              </w:numPr>
              <w:tabs>
                <w:tab w:val="left" w:pos="464"/>
              </w:tabs>
              <w:ind w:left="0" w:firstLine="0"/>
              <w:jc w:val="both"/>
            </w:pPr>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531C3" w:rsidRDefault="00B067D9">
            <w:pPr>
              <w:widowControl w:val="0"/>
              <w:tabs>
                <w:tab w:val="left" w:pos="464"/>
              </w:tabs>
              <w:jc w:val="both"/>
            </w:pPr>
            <w:r w:rsidRPr="004531C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31C3" w:rsidRDefault="00B067D9">
            <w:pPr>
              <w:widowControl w:val="0"/>
              <w:tabs>
                <w:tab w:val="left" w:pos="464"/>
              </w:tabs>
              <w:jc w:val="both"/>
            </w:pPr>
            <w:r w:rsidRPr="004531C3">
              <w:t xml:space="preserve">Заказчик вправе не отвечать на запрос, оформленный с </w:t>
            </w:r>
            <w:r w:rsidRPr="004531C3">
              <w:lastRenderedPageBreak/>
              <w:t>нарушением требований настоящего пункта.</w:t>
            </w:r>
          </w:p>
          <w:p w14:paraId="2EF4DA70" w14:textId="77777777" w:rsidR="00B067D9" w:rsidRPr="004531C3" w:rsidRDefault="00B067D9">
            <w:pPr>
              <w:tabs>
                <w:tab w:val="left" w:pos="426"/>
              </w:tabs>
              <w:jc w:val="both"/>
              <w:rPr>
                <w:bCs/>
              </w:rPr>
            </w:pPr>
            <w:r w:rsidRPr="004531C3">
              <w:t>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4531C3" w:rsidRDefault="00B067D9">
            <w:pPr>
              <w:widowControl w:val="0"/>
              <w:tabs>
                <w:tab w:val="left" w:pos="464"/>
              </w:tabs>
              <w:jc w:val="both"/>
            </w:pPr>
            <w:r w:rsidRPr="004531C3">
              <w:t xml:space="preserve">В случае если в нескольких заявках на участие в закупке содержатся одинаковые условия исполнения договора, </w:t>
            </w:r>
            <w:r w:rsidR="00830571" w:rsidRPr="00AB3297">
              <w:t>победителем закупки признается участник закупки,</w:t>
            </w:r>
            <w:r w:rsidRPr="00AB3297">
              <w:t xml:space="preserve"> заявк</w:t>
            </w:r>
            <w:r w:rsidR="00830571" w:rsidRPr="00AB3297">
              <w:t>а на участие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такие же условия.</w:t>
            </w:r>
          </w:p>
          <w:p w14:paraId="21FFE94A" w14:textId="77777777"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31C3" w:rsidRDefault="00B067D9" w:rsidP="008C33BD">
            <w:pPr>
              <w:widowControl w:val="0"/>
              <w:numPr>
                <w:ilvl w:val="1"/>
                <w:numId w:val="15"/>
              </w:numPr>
              <w:tabs>
                <w:tab w:val="left" w:pos="37"/>
              </w:tabs>
              <w:ind w:left="0" w:firstLine="0"/>
              <w:jc w:val="both"/>
            </w:pPr>
            <w:r w:rsidRPr="004531C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14:paraId="379D4A59" w14:textId="77777777" w:rsidTr="002F2799">
        <w:trPr>
          <w:gridBefore w:val="1"/>
          <w:wBefore w:w="12" w:type="dxa"/>
        </w:trPr>
        <w:tc>
          <w:tcPr>
            <w:tcW w:w="1129" w:type="dxa"/>
            <w:shd w:val="clear" w:color="auto" w:fill="auto"/>
            <w:vAlign w:val="center"/>
          </w:tcPr>
          <w:p w14:paraId="5CAB542B" w14:textId="77777777" w:rsidR="00B067D9" w:rsidRPr="004531C3" w:rsidRDefault="00B067D9" w:rsidP="004531C3">
            <w:pPr>
              <w:widowControl w:val="0"/>
              <w:tabs>
                <w:tab w:val="left" w:pos="1276"/>
                <w:tab w:val="left" w:pos="1560"/>
              </w:tabs>
              <w:jc w:val="center"/>
              <w:rPr>
                <w:b/>
              </w:rPr>
            </w:pPr>
            <w:r w:rsidRPr="004531C3">
              <w:rPr>
                <w:b/>
              </w:rPr>
              <w:lastRenderedPageBreak/>
              <w:t>8</w:t>
            </w:r>
          </w:p>
        </w:tc>
        <w:tc>
          <w:tcPr>
            <w:tcW w:w="2665" w:type="dxa"/>
            <w:shd w:val="clear" w:color="auto" w:fill="auto"/>
            <w:vAlign w:val="center"/>
          </w:tcPr>
          <w:p w14:paraId="33C8CE56" w14:textId="77777777"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B067D9" w:rsidRPr="004531C3" w:rsidRDefault="00B067D9" w:rsidP="008C33BD">
            <w:pPr>
              <w:widowControl w:val="0"/>
              <w:numPr>
                <w:ilvl w:val="0"/>
                <w:numId w:val="10"/>
              </w:numPr>
              <w:tabs>
                <w:tab w:val="left" w:pos="464"/>
                <w:tab w:val="left" w:pos="688"/>
              </w:tabs>
              <w:ind w:left="0" w:firstLine="0"/>
              <w:jc w:val="both"/>
            </w:pPr>
            <w:r w:rsidRPr="004531C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531C3" w:rsidRDefault="00B067D9" w:rsidP="008C33BD">
            <w:pPr>
              <w:widowControl w:val="0"/>
              <w:numPr>
                <w:ilvl w:val="0"/>
                <w:numId w:val="10"/>
              </w:numPr>
              <w:tabs>
                <w:tab w:val="left" w:pos="464"/>
                <w:tab w:val="left" w:pos="688"/>
              </w:tabs>
              <w:ind w:left="0" w:firstLine="0"/>
              <w:jc w:val="both"/>
            </w:pPr>
            <w:r w:rsidRPr="004531C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4531C3" w:rsidRDefault="00B067D9" w:rsidP="008C33BD">
            <w:pPr>
              <w:widowControl w:val="0"/>
              <w:numPr>
                <w:ilvl w:val="0"/>
                <w:numId w:val="10"/>
              </w:numPr>
              <w:tabs>
                <w:tab w:val="left" w:pos="464"/>
                <w:tab w:val="left" w:pos="688"/>
              </w:tabs>
              <w:ind w:left="0" w:firstLine="0"/>
              <w:jc w:val="both"/>
            </w:pPr>
            <w:r w:rsidRPr="004531C3">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4531C3">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31C3" w:rsidRDefault="00B067D9" w:rsidP="008C33BD">
            <w:pPr>
              <w:widowControl w:val="0"/>
              <w:numPr>
                <w:ilvl w:val="0"/>
                <w:numId w:val="10"/>
              </w:numPr>
              <w:tabs>
                <w:tab w:val="left" w:pos="464"/>
                <w:tab w:val="left" w:pos="688"/>
              </w:tabs>
              <w:ind w:left="0" w:firstLine="0"/>
              <w:jc w:val="both"/>
            </w:pPr>
            <w:r w:rsidRPr="004531C3">
              <w:t>Условия заключения договора:</w:t>
            </w:r>
          </w:p>
          <w:p w14:paraId="00D4C1A8"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заключается на условиях и по цене договора</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62C8421D"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
        </w:tc>
      </w:tr>
      <w:tr w:rsidR="00B067D9" w:rsidRPr="004531C3" w14:paraId="2C897B47" w14:textId="77777777" w:rsidTr="002F2799">
        <w:trPr>
          <w:gridBefore w:val="1"/>
          <w:wBefore w:w="12" w:type="dxa"/>
        </w:trPr>
        <w:tc>
          <w:tcPr>
            <w:tcW w:w="1129" w:type="dxa"/>
            <w:shd w:val="clear" w:color="auto" w:fill="auto"/>
            <w:vAlign w:val="center"/>
          </w:tcPr>
          <w:p w14:paraId="2839FCD1" w14:textId="77777777" w:rsidR="00B067D9" w:rsidRPr="004531C3" w:rsidRDefault="00B067D9" w:rsidP="004531C3">
            <w:pPr>
              <w:widowControl w:val="0"/>
              <w:tabs>
                <w:tab w:val="left" w:pos="1276"/>
                <w:tab w:val="left" w:pos="1560"/>
              </w:tabs>
              <w:jc w:val="center"/>
              <w:rPr>
                <w:b/>
              </w:rPr>
            </w:pPr>
            <w:r w:rsidRPr="004531C3">
              <w:rPr>
                <w:b/>
              </w:rPr>
              <w:lastRenderedPageBreak/>
              <w:t>9</w:t>
            </w:r>
          </w:p>
        </w:tc>
        <w:tc>
          <w:tcPr>
            <w:tcW w:w="2665" w:type="dxa"/>
            <w:shd w:val="clear" w:color="auto" w:fill="auto"/>
            <w:vAlign w:val="center"/>
          </w:tcPr>
          <w:p w14:paraId="53A4B883" w14:textId="77777777"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320DB8B1" w14:textId="1092A743" w:rsidR="008D6C6B" w:rsidRPr="004531C3" w:rsidRDefault="00B067D9">
            <w:pPr>
              <w:widowControl w:val="0"/>
              <w:tabs>
                <w:tab w:val="left" w:pos="1701"/>
              </w:tabs>
              <w:jc w:val="both"/>
            </w:pPr>
            <w:r w:rsidRPr="004531C3">
              <w:t>2. Сведения об участнике закупки. Форма.</w:t>
            </w:r>
          </w:p>
          <w:p w14:paraId="6F7D1487" w14:textId="06F604A3" w:rsidR="00B067D9" w:rsidRPr="004531C3" w:rsidRDefault="00D25989">
            <w:pPr>
              <w:widowControl w:val="0"/>
              <w:tabs>
                <w:tab w:val="left" w:pos="1701"/>
              </w:tabs>
              <w:jc w:val="both"/>
            </w:pPr>
            <w:r>
              <w:t>3</w:t>
            </w:r>
            <w:r w:rsidR="00B067D9"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1BDF39B1" w:rsidR="00B067D9" w:rsidRPr="004531C3" w:rsidRDefault="00B067D9">
      <w:pPr>
        <w:widowControl w:val="0"/>
        <w:jc w:val="both"/>
        <w:rPr>
          <w:b/>
        </w:rPr>
      </w:pPr>
      <w:r w:rsidRPr="004531C3">
        <w:rPr>
          <w:b/>
        </w:rPr>
        <w:t>Генерального директора АО «</w:t>
      </w:r>
      <w:r w:rsidR="006464C0">
        <w:rPr>
          <w:b/>
        </w:rPr>
        <w:t>КСК»</w:t>
      </w:r>
      <w:r w:rsidR="006464C0">
        <w:rPr>
          <w:b/>
        </w:rPr>
        <w:tab/>
        <w:t xml:space="preserve"> </w:t>
      </w:r>
      <w:r w:rsidR="006464C0">
        <w:rPr>
          <w:b/>
        </w:rPr>
        <w:tab/>
      </w:r>
      <w:r w:rsidR="006464C0">
        <w:rPr>
          <w:b/>
        </w:rPr>
        <w:tab/>
        <w:t xml:space="preserve">_______________ </w:t>
      </w:r>
      <w:r w:rsidR="0030475B">
        <w:rPr>
          <w:b/>
        </w:rPr>
        <w:t xml:space="preserve"> </w:t>
      </w:r>
      <w:r w:rsidRPr="004531C3">
        <w:rPr>
          <w:b/>
        </w:rPr>
        <w:t>/</w:t>
      </w:r>
      <w:r w:rsidR="006464C0">
        <w:rPr>
          <w:b/>
        </w:rPr>
        <w:t>М.А. Абдуселимов</w:t>
      </w:r>
      <w:r w:rsidRPr="004531C3">
        <w:rPr>
          <w:b/>
        </w:rPr>
        <w:t>/</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lastRenderedPageBreak/>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31B1B458" w14:textId="340F7EEA" w:rsidR="00462470" w:rsidRPr="004531C3" w:rsidRDefault="00462470" w:rsidP="00462470">
      <w:pPr>
        <w:jc w:val="right"/>
        <w:outlineLvl w:val="1"/>
        <w:rPr>
          <w:b/>
          <w:bCs/>
        </w:rPr>
      </w:pPr>
      <w:r>
        <w:rPr>
          <w:b/>
          <w:bCs/>
        </w:rPr>
        <w:t xml:space="preserve">от </w:t>
      </w:r>
      <w:r w:rsidR="00030404">
        <w:rPr>
          <w:b/>
          <w:bCs/>
        </w:rPr>
        <w:t>30</w:t>
      </w:r>
      <w:r>
        <w:rPr>
          <w:b/>
          <w:bCs/>
        </w:rPr>
        <w:t>.</w:t>
      </w:r>
      <w:r w:rsidR="00030404">
        <w:rPr>
          <w:b/>
          <w:bCs/>
        </w:rPr>
        <w:t>12</w:t>
      </w:r>
      <w:r>
        <w:rPr>
          <w:b/>
          <w:bCs/>
        </w:rPr>
        <w:t>.20</w:t>
      </w:r>
      <w:r w:rsidR="00030404">
        <w:rPr>
          <w:b/>
          <w:bCs/>
        </w:rPr>
        <w:t>19</w:t>
      </w:r>
      <w:r w:rsidRPr="004531C3">
        <w:rPr>
          <w:b/>
          <w:bCs/>
        </w:rPr>
        <w:t xml:space="preserve"> г. № </w:t>
      </w:r>
      <w:r w:rsidR="00763ED9">
        <w:rPr>
          <w:b/>
          <w:bCs/>
        </w:rPr>
        <w:t>ЗКЭФ-ДМ-231</w:t>
      </w:r>
    </w:p>
    <w:p w14:paraId="42FC54D6" w14:textId="77777777" w:rsidR="00B067D9" w:rsidRPr="004531C3" w:rsidRDefault="00B067D9">
      <w:pPr>
        <w:jc w:val="right"/>
        <w:rPr>
          <w:b/>
          <w:bCs/>
          <w:sz w:val="22"/>
          <w:szCs w:val="22"/>
        </w:rPr>
      </w:pPr>
    </w:p>
    <w:p w14:paraId="654F744D" w14:textId="77777777" w:rsidR="00B067D9" w:rsidRPr="004531C3" w:rsidRDefault="00B067D9">
      <w:pPr>
        <w:jc w:val="center"/>
        <w:rPr>
          <w:b/>
          <w:bCs/>
          <w:sz w:val="22"/>
          <w:szCs w:val="22"/>
        </w:rPr>
      </w:pPr>
      <w:r w:rsidRPr="004531C3">
        <w:rPr>
          <w:b/>
          <w:bCs/>
          <w:sz w:val="22"/>
          <w:szCs w:val="22"/>
        </w:rPr>
        <w:t>ФОРМА</w:t>
      </w:r>
    </w:p>
    <w:p w14:paraId="342D90A7" w14:textId="77777777" w:rsidR="00B067D9" w:rsidRPr="004531C3" w:rsidRDefault="00B067D9">
      <w:pPr>
        <w:jc w:val="center"/>
        <w:rPr>
          <w:bCs/>
        </w:rPr>
      </w:pPr>
      <w:r w:rsidRPr="004531C3">
        <w:rPr>
          <w:bCs/>
        </w:rPr>
        <w:t>(на фирменном бланке 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77777777" w:rsidR="00B067D9" w:rsidRPr="004531C3" w:rsidRDefault="00B067D9">
      <w:r w:rsidRPr="004531C3">
        <w:t>Полное наименование участника закупки ____________________ .</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77777777" w:rsidR="00B067D9" w:rsidRPr="004531C3" w:rsidRDefault="00B067D9">
      <w:pPr>
        <w:tabs>
          <w:tab w:val="left" w:pos="5355"/>
        </w:tabs>
      </w:pPr>
      <w:r w:rsidRPr="004531C3">
        <w:t>Исх. №_______ от «__»___________20__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0CA71ED6" w:rsidR="00B067D9" w:rsidRPr="004531C3" w:rsidRDefault="00B067D9" w:rsidP="008C33BD">
      <w:pPr>
        <w:numPr>
          <w:ilvl w:val="0"/>
          <w:numId w:val="3"/>
        </w:numPr>
        <w:tabs>
          <w:tab w:val="left" w:pos="360"/>
          <w:tab w:val="left" w:pos="993"/>
        </w:tabs>
        <w:ind w:left="0" w:firstLine="709"/>
        <w:jc w:val="both"/>
      </w:pPr>
      <w:r w:rsidRPr="004531C3">
        <w:t xml:space="preserve">Изучив извещение о проведении открытого запроса котировок в электронной форме </w:t>
      </w:r>
      <w:r w:rsidR="00462470">
        <w:rPr>
          <w:bCs/>
        </w:rPr>
        <w:t xml:space="preserve">от </w:t>
      </w:r>
      <w:r w:rsidR="00030404">
        <w:rPr>
          <w:bCs/>
        </w:rPr>
        <w:t>30</w:t>
      </w:r>
      <w:r w:rsidR="00462470">
        <w:rPr>
          <w:bCs/>
        </w:rPr>
        <w:t>.</w:t>
      </w:r>
      <w:r w:rsidR="00030404">
        <w:rPr>
          <w:bCs/>
        </w:rPr>
        <w:t>12</w:t>
      </w:r>
      <w:r w:rsidR="00462470">
        <w:rPr>
          <w:bCs/>
        </w:rPr>
        <w:t>.20</w:t>
      </w:r>
      <w:r w:rsidR="00030404">
        <w:rPr>
          <w:bCs/>
        </w:rPr>
        <w:t>19</w:t>
      </w:r>
      <w:r w:rsidR="004777FC" w:rsidRPr="004531C3">
        <w:rPr>
          <w:bCs/>
        </w:rPr>
        <w:t xml:space="preserve"> г. № </w:t>
      </w:r>
      <w:r w:rsidR="00763ED9" w:rsidRPr="00763ED9">
        <w:rPr>
          <w:bCs/>
        </w:rPr>
        <w:t xml:space="preserve">ЗКЭФ-ДМ-231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14:paraId="424FD132" w14:textId="77777777" w:rsidR="00B067D9" w:rsidRPr="004531C3" w:rsidRDefault="00B067D9">
      <w:pPr>
        <w:tabs>
          <w:tab w:val="left" w:pos="993"/>
        </w:tabs>
        <w:ind w:firstLine="709"/>
        <w:jc w:val="both"/>
      </w:pPr>
      <w:r w:rsidRPr="004531C3">
        <w:rPr>
          <w:lang w:eastAsia="en-US"/>
        </w:rPr>
        <w:t xml:space="preserve">именуемое(-ый, -ая)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77777777" w:rsidR="004777FC" w:rsidRPr="004531C3" w:rsidRDefault="00B067D9">
      <w:pPr>
        <w:tabs>
          <w:tab w:val="left" w:pos="993"/>
        </w:tabs>
        <w:ind w:firstLine="709"/>
        <w:jc w:val="both"/>
        <w:rPr>
          <w:bCs/>
        </w:rPr>
      </w:pPr>
      <w:r w:rsidRPr="004531C3">
        <w:t xml:space="preserve">сообщает о согласии участвовать в </w:t>
      </w:r>
      <w:r w:rsidRPr="004531C3">
        <w:rPr>
          <w:bCs/>
        </w:rPr>
        <w:t>запросе котировок на право заключен</w:t>
      </w:r>
      <w:r w:rsidR="004777FC" w:rsidRPr="004531C3">
        <w:rPr>
          <w:bCs/>
        </w:rPr>
        <w:t>ия договора _____________________________________________</w:t>
      </w:r>
      <w:r w:rsidR="004777FC" w:rsidRPr="004531C3">
        <w:t xml:space="preserve"> на условиях, установленных в извещении.</w:t>
      </w:r>
    </w:p>
    <w:p w14:paraId="240038DF" w14:textId="77777777" w:rsidR="00B067D9" w:rsidRPr="004531C3" w:rsidRDefault="004777FC">
      <w:pPr>
        <w:tabs>
          <w:tab w:val="left" w:pos="993"/>
        </w:tabs>
        <w:ind w:firstLine="709"/>
        <w:rPr>
          <w:i/>
          <w:sz w:val="20"/>
          <w:szCs w:val="20"/>
        </w:rPr>
      </w:pPr>
      <w:r w:rsidRPr="004531C3">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7929549" w14:textId="6E7F2388" w:rsidR="00B067D9" w:rsidRDefault="00B067D9" w:rsidP="008C33BD">
      <w:pPr>
        <w:numPr>
          <w:ilvl w:val="0"/>
          <w:numId w:val="3"/>
        </w:numPr>
        <w:tabs>
          <w:tab w:val="left" w:pos="993"/>
        </w:tabs>
        <w:ind w:left="0" w:firstLine="709"/>
        <w:jc w:val="both"/>
      </w:pPr>
      <w:r w:rsidRPr="008B77FA">
        <w:t xml:space="preserve">Участник закупки согласен </w:t>
      </w:r>
      <w:r w:rsidR="008B77FA" w:rsidRPr="008B77FA">
        <w:t xml:space="preserve">осуществить поставку и выполнить монтаж безопорной бугельной канатной дороги на ВТРК «Архыз» </w:t>
      </w:r>
      <w:r w:rsidRPr="008B77FA">
        <w:t>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__________</w:t>
      </w:r>
      <w:r w:rsidRPr="008B77FA">
        <w:rPr>
          <w:lang w:eastAsia="en-US"/>
        </w:rPr>
        <w:t xml:space="preserve"> </w:t>
      </w:r>
      <w:r w:rsidR="006445D8">
        <w:t>(_________</w:t>
      </w:r>
      <w:r w:rsidRPr="008B77FA">
        <w:t>__</w:t>
      </w:r>
      <w:r w:rsidR="006445D8">
        <w:t>__) руб. __ коп., без учета НДС,</w:t>
      </w:r>
    </w:p>
    <w:p w14:paraId="228F56C5" w14:textId="77777777" w:rsidR="006445D8" w:rsidRPr="004121F2" w:rsidRDefault="006445D8" w:rsidP="006445D8">
      <w:pPr>
        <w:pStyle w:val="a3"/>
        <w:tabs>
          <w:tab w:val="left" w:pos="993"/>
        </w:tabs>
        <w:jc w:val="both"/>
        <w:rPr>
          <w:lang w:val="ru-RU"/>
        </w:rPr>
      </w:pPr>
      <w:r w:rsidRPr="006445D8">
        <w:rPr>
          <w:bCs/>
          <w:i/>
        </w:rPr>
        <w:t xml:space="preserve">                                                   </w:t>
      </w:r>
      <w:r w:rsidRPr="004121F2">
        <w:rPr>
          <w:bCs/>
          <w:i/>
          <w:lang w:val="ru-RU"/>
        </w:rPr>
        <w:t>(указывается цифрой и прописью)</w:t>
      </w:r>
    </w:p>
    <w:p w14:paraId="1E82FBEA" w14:textId="43CADB75" w:rsidR="006445D8" w:rsidRDefault="006445D8" w:rsidP="006445D8">
      <w:pPr>
        <w:tabs>
          <w:tab w:val="left" w:pos="993"/>
        </w:tabs>
        <w:ind w:left="709"/>
        <w:jc w:val="both"/>
      </w:pPr>
      <w:r>
        <w:t>в том числе:</w:t>
      </w:r>
    </w:p>
    <w:p w14:paraId="145FC185" w14:textId="0FC830DB" w:rsidR="006445D8" w:rsidRPr="006445D8" w:rsidRDefault="006445D8" w:rsidP="006445D8">
      <w:pPr>
        <w:tabs>
          <w:tab w:val="left" w:pos="993"/>
        </w:tabs>
        <w:ind w:firstLine="709"/>
        <w:jc w:val="both"/>
      </w:pPr>
      <w:r w:rsidRPr="006445D8">
        <w:t xml:space="preserve">- работы по разработке технического проекта и технических решений </w:t>
      </w:r>
      <w:r w:rsidRPr="008B77FA">
        <w:t>_</w:t>
      </w:r>
      <w:r w:rsidRPr="008B77FA">
        <w:rPr>
          <w:lang w:eastAsia="en-US"/>
        </w:rPr>
        <w:t xml:space="preserve"> </w:t>
      </w:r>
      <w:r>
        <w:t>(__) руб. _ коп., без учета НДС</w:t>
      </w:r>
      <w:r w:rsidRPr="006445D8">
        <w:t>;</w:t>
      </w:r>
    </w:p>
    <w:p w14:paraId="3B6BF0A0" w14:textId="4D4AB129" w:rsidR="006445D8" w:rsidRPr="008B77FA" w:rsidRDefault="006445D8" w:rsidP="006445D8">
      <w:pPr>
        <w:tabs>
          <w:tab w:val="left" w:pos="993"/>
        </w:tabs>
        <w:ind w:left="709"/>
        <w:jc w:val="both"/>
      </w:pPr>
      <w:r w:rsidRPr="006445D8">
        <w:t xml:space="preserve">- поставка и монтаж товара </w:t>
      </w:r>
      <w:r w:rsidRPr="008B77FA">
        <w:t>__________</w:t>
      </w:r>
      <w:r w:rsidRPr="008B77FA">
        <w:rPr>
          <w:lang w:eastAsia="en-US"/>
        </w:rPr>
        <w:t xml:space="preserve"> </w:t>
      </w:r>
      <w:r>
        <w:t>(_________</w:t>
      </w:r>
      <w:r w:rsidRPr="008B77FA">
        <w:t>__</w:t>
      </w:r>
      <w:r>
        <w:t>__) руб. __ коп., без учета НДС.</w:t>
      </w:r>
    </w:p>
    <w:p w14:paraId="7C9CDF14"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8C33BD">
      <w:pPr>
        <w:numPr>
          <w:ilvl w:val="0"/>
          <w:numId w:val="3"/>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e-mail уполномоченного лица участника закупки)</w:t>
      </w:r>
    </w:p>
    <w:p w14:paraId="647B6842" w14:textId="77777777" w:rsidR="00B067D9" w:rsidRPr="004531C3" w:rsidRDefault="00B067D9" w:rsidP="008C33BD">
      <w:pPr>
        <w:numPr>
          <w:ilvl w:val="0"/>
          <w:numId w:val="3"/>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с даты открытия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lastRenderedPageBreak/>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6B8A74F1" w:rsidR="00B067D9" w:rsidRDefault="00B067D9" w:rsidP="008C33BD">
      <w:pPr>
        <w:numPr>
          <w:ilvl w:val="0"/>
          <w:numId w:val="2"/>
        </w:numPr>
        <w:tabs>
          <w:tab w:val="left" w:pos="993"/>
        </w:tabs>
        <w:ind w:left="0" w:firstLine="709"/>
        <w:jc w:val="both"/>
      </w:pPr>
      <w:r w:rsidRPr="004531C3">
        <w:t>Сведение об участнике закупки.</w:t>
      </w:r>
    </w:p>
    <w:p w14:paraId="67FCFC1C"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8C33BD">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77777777"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531C3" w:rsidRDefault="000F033E">
      <w:pPr>
        <w:jc w:val="both"/>
        <w:rPr>
          <w:bCs/>
          <w:i/>
        </w:rPr>
      </w:pPr>
    </w:p>
    <w:p w14:paraId="690269ED" w14:textId="77777777" w:rsidR="000F033E" w:rsidRPr="004531C3" w:rsidRDefault="000F033E">
      <w:pPr>
        <w:jc w:val="both"/>
        <w:rPr>
          <w:bCs/>
          <w:i/>
        </w:rPr>
      </w:pPr>
    </w:p>
    <w:p w14:paraId="1CA68B7C" w14:textId="77777777" w:rsidR="00A9613A" w:rsidRDefault="00A9613A">
      <w:pPr>
        <w:jc w:val="right"/>
        <w:rPr>
          <w:bCs/>
          <w:i/>
        </w:rPr>
        <w:sectPr w:rsidR="00A9613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4531C3" w:rsidRDefault="006C698F" w:rsidP="00D25989">
      <w:pPr>
        <w:ind w:right="849"/>
        <w:jc w:val="right"/>
        <w:rPr>
          <w:b/>
          <w:bCs/>
        </w:rPr>
      </w:pPr>
      <w:r w:rsidRPr="004531C3">
        <w:rPr>
          <w:b/>
          <w:bCs/>
        </w:rPr>
        <w:lastRenderedPageBreak/>
        <w:t xml:space="preserve">Приложение № </w:t>
      </w:r>
      <w:r w:rsidR="001862E4">
        <w:rPr>
          <w:b/>
          <w:bCs/>
        </w:rPr>
        <w:t>2</w:t>
      </w:r>
    </w:p>
    <w:p w14:paraId="41CF9A04" w14:textId="77777777" w:rsidR="00B067D9" w:rsidRPr="004531C3" w:rsidRDefault="00B067D9" w:rsidP="00D25989">
      <w:pPr>
        <w:ind w:right="849"/>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33B600D" w14:textId="418EB04E" w:rsidR="00462470" w:rsidRPr="004531C3" w:rsidRDefault="00462470" w:rsidP="00D25989">
      <w:pPr>
        <w:ind w:right="849"/>
        <w:jc w:val="right"/>
        <w:outlineLvl w:val="1"/>
        <w:rPr>
          <w:b/>
          <w:bCs/>
        </w:rPr>
      </w:pPr>
      <w:r>
        <w:rPr>
          <w:b/>
          <w:bCs/>
        </w:rPr>
        <w:t xml:space="preserve">от </w:t>
      </w:r>
      <w:r w:rsidR="00030404">
        <w:rPr>
          <w:b/>
          <w:bCs/>
        </w:rPr>
        <w:t>30</w:t>
      </w:r>
      <w:r>
        <w:rPr>
          <w:b/>
          <w:bCs/>
        </w:rPr>
        <w:t>.</w:t>
      </w:r>
      <w:r w:rsidR="00030404">
        <w:rPr>
          <w:b/>
          <w:bCs/>
        </w:rPr>
        <w:t>12</w:t>
      </w:r>
      <w:r>
        <w:rPr>
          <w:b/>
          <w:bCs/>
        </w:rPr>
        <w:t>.20</w:t>
      </w:r>
      <w:r w:rsidR="00030404">
        <w:rPr>
          <w:b/>
          <w:bCs/>
        </w:rPr>
        <w:t>19</w:t>
      </w:r>
      <w:r w:rsidR="00763ED9">
        <w:rPr>
          <w:b/>
          <w:bCs/>
        </w:rPr>
        <w:t xml:space="preserve"> г. № ЗКЭФ-ДМ-231</w:t>
      </w:r>
    </w:p>
    <w:p w14:paraId="45CFD3A2" w14:textId="77777777" w:rsidR="00B067D9" w:rsidRPr="004531C3" w:rsidRDefault="00B067D9" w:rsidP="00D25989">
      <w:pPr>
        <w:ind w:right="849"/>
        <w:jc w:val="right"/>
        <w:outlineLvl w:val="1"/>
      </w:pPr>
    </w:p>
    <w:p w14:paraId="50F6BF5F" w14:textId="77777777" w:rsidR="00B067D9" w:rsidRPr="004531C3" w:rsidRDefault="00B067D9" w:rsidP="00D25989">
      <w:pPr>
        <w:ind w:right="849"/>
        <w:jc w:val="right"/>
        <w:rPr>
          <w:bCs/>
          <w:sz w:val="22"/>
          <w:szCs w:val="22"/>
        </w:rPr>
      </w:pPr>
      <w:r w:rsidRPr="004531C3">
        <w:rPr>
          <w:bCs/>
          <w:sz w:val="22"/>
          <w:szCs w:val="22"/>
        </w:rPr>
        <w:t>ФОРМА</w:t>
      </w:r>
    </w:p>
    <w:p w14:paraId="5C2CFAC2" w14:textId="77777777" w:rsidR="002F423C" w:rsidRDefault="00B067D9" w:rsidP="002F423C">
      <w:pPr>
        <w:widowControl w:val="0"/>
        <w:ind w:right="849"/>
        <w:jc w:val="center"/>
        <w:outlineLvl w:val="1"/>
        <w:rPr>
          <w:b/>
          <w:bCs/>
        </w:rPr>
      </w:pPr>
      <w:r w:rsidRPr="004531C3">
        <w:rPr>
          <w:b/>
          <w:bCs/>
        </w:rPr>
        <w:t>СВЕДЕНИЯ</w:t>
      </w:r>
    </w:p>
    <w:p w14:paraId="3A8C19FC" w14:textId="76EF7A1F" w:rsidR="00B067D9" w:rsidRPr="004531C3" w:rsidRDefault="00B067D9" w:rsidP="002F423C">
      <w:pPr>
        <w:widowControl w:val="0"/>
        <w:ind w:right="849"/>
        <w:jc w:val="center"/>
        <w:outlineLvl w:val="1"/>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r w:rsidRPr="004531C3">
              <w:t>Р/сч</w:t>
            </w:r>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К/сч</w:t>
            </w:r>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0C24232F" w14:textId="77777777" w:rsidR="00E01B0D" w:rsidRPr="004531C3" w:rsidRDefault="00E01B0D"/>
    <w:p w14:paraId="61666AFC" w14:textId="77777777"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sectPr w:rsidR="008D6C6B" w:rsidSect="00D25989">
          <w:pgSz w:w="11906" w:h="16838"/>
          <w:pgMar w:top="1134" w:right="0" w:bottom="993" w:left="1134" w:header="708" w:footer="708" w:gutter="0"/>
          <w:cols w:space="708"/>
          <w:docGrid w:linePitch="360"/>
        </w:sectPr>
      </w:pPr>
    </w:p>
    <w:p w14:paraId="773282C3" w14:textId="384DDFC6" w:rsidR="00B067D9" w:rsidRPr="004531C3" w:rsidRDefault="00B067D9">
      <w:pPr>
        <w:jc w:val="right"/>
        <w:rPr>
          <w:b/>
          <w:bCs/>
        </w:rPr>
      </w:pPr>
      <w:r w:rsidRPr="004531C3">
        <w:rPr>
          <w:b/>
          <w:bCs/>
        </w:rPr>
        <w:lastRenderedPageBreak/>
        <w:t xml:space="preserve">Приложение № </w:t>
      </w:r>
      <w:r w:rsidR="00D25989">
        <w:rPr>
          <w:b/>
          <w:bCs/>
        </w:rPr>
        <w:t>3</w:t>
      </w:r>
      <w:r w:rsidRPr="004531C3">
        <w:rPr>
          <w:b/>
          <w:bCs/>
        </w:rPr>
        <w:t xml:space="preserve"> </w:t>
      </w:r>
    </w:p>
    <w:p w14:paraId="67CF62C8"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1A0D7AE2" w14:textId="207CDA2C" w:rsidR="00B067D9" w:rsidRDefault="00462470">
      <w:pPr>
        <w:jc w:val="right"/>
        <w:outlineLvl w:val="1"/>
        <w:rPr>
          <w:b/>
          <w:bCs/>
        </w:rPr>
      </w:pPr>
      <w:r>
        <w:rPr>
          <w:b/>
          <w:bCs/>
        </w:rPr>
        <w:t xml:space="preserve">от </w:t>
      </w:r>
      <w:r w:rsidR="00030404">
        <w:rPr>
          <w:b/>
          <w:bCs/>
        </w:rPr>
        <w:t>30</w:t>
      </w:r>
      <w:r>
        <w:rPr>
          <w:b/>
          <w:bCs/>
        </w:rPr>
        <w:t>.</w:t>
      </w:r>
      <w:r w:rsidR="00030404">
        <w:rPr>
          <w:b/>
          <w:bCs/>
        </w:rPr>
        <w:t>12</w:t>
      </w:r>
      <w:r>
        <w:rPr>
          <w:b/>
          <w:bCs/>
        </w:rPr>
        <w:t>.20</w:t>
      </w:r>
      <w:r w:rsidR="00030404">
        <w:rPr>
          <w:b/>
          <w:bCs/>
        </w:rPr>
        <w:t>19</w:t>
      </w:r>
      <w:r w:rsidR="00763ED9">
        <w:rPr>
          <w:b/>
          <w:bCs/>
        </w:rPr>
        <w:t xml:space="preserve"> г. № ЗКЭФ-ДМ-231</w:t>
      </w:r>
    </w:p>
    <w:p w14:paraId="0712D4AD" w14:textId="120EA1AE" w:rsidR="00AA4A46" w:rsidRDefault="00AA4A46" w:rsidP="00763ED9">
      <w:pPr>
        <w:tabs>
          <w:tab w:val="left" w:pos="567"/>
        </w:tabs>
        <w:ind w:left="360"/>
        <w:jc w:val="right"/>
      </w:pPr>
    </w:p>
    <w:p w14:paraId="196761D4" w14:textId="77777777" w:rsidR="0019630A" w:rsidRPr="0019630A" w:rsidRDefault="0019630A" w:rsidP="0019630A">
      <w:pPr>
        <w:ind w:firstLine="709"/>
        <w:jc w:val="center"/>
        <w:rPr>
          <w:b/>
          <w:color w:val="000000"/>
        </w:rPr>
      </w:pPr>
      <w:r w:rsidRPr="0019630A">
        <w:rPr>
          <w:b/>
          <w:color w:val="000000"/>
        </w:rPr>
        <w:t>ДОГОВОР ПОСТАВКИ ТОВАРА</w:t>
      </w:r>
    </w:p>
    <w:p w14:paraId="2E20B2B8" w14:textId="77777777" w:rsidR="0019630A" w:rsidRPr="0019630A" w:rsidRDefault="0019630A" w:rsidP="0019630A">
      <w:pPr>
        <w:ind w:firstLine="709"/>
        <w:jc w:val="center"/>
        <w:rPr>
          <w:b/>
          <w:color w:val="000000"/>
        </w:rPr>
      </w:pPr>
      <w:r w:rsidRPr="0019630A">
        <w:rPr>
          <w:b/>
          <w:color w:val="000000"/>
        </w:rPr>
        <w:t xml:space="preserve">С МОНТАЖОМ № </w:t>
      </w:r>
    </w:p>
    <w:p w14:paraId="3775193B" w14:textId="77777777" w:rsidR="0019630A" w:rsidRPr="0019630A" w:rsidRDefault="0019630A" w:rsidP="0019630A">
      <w:pPr>
        <w:ind w:left="360" w:firstLine="709"/>
        <w:jc w:val="center"/>
        <w:rPr>
          <w:b/>
          <w:color w:val="000000"/>
        </w:rPr>
      </w:pPr>
    </w:p>
    <w:p w14:paraId="2255C4DA" w14:textId="77777777" w:rsidR="0019630A" w:rsidRPr="0019630A" w:rsidRDefault="0019630A" w:rsidP="0019630A">
      <w:pPr>
        <w:tabs>
          <w:tab w:val="left" w:pos="0"/>
        </w:tabs>
        <w:ind w:firstLine="709"/>
        <w:rPr>
          <w:color w:val="000000"/>
        </w:rPr>
      </w:pPr>
      <w:r w:rsidRPr="0019630A">
        <w:rPr>
          <w:color w:val="000000"/>
        </w:rPr>
        <w:t>г. Москва</w:t>
      </w:r>
      <w:r w:rsidRPr="0019630A">
        <w:rPr>
          <w:color w:val="000000"/>
        </w:rPr>
        <w:tab/>
      </w:r>
      <w:r w:rsidRPr="0019630A">
        <w:rPr>
          <w:color w:val="000000"/>
        </w:rPr>
        <w:tab/>
      </w:r>
      <w:r w:rsidRPr="0019630A">
        <w:rPr>
          <w:color w:val="000000"/>
        </w:rPr>
        <w:tab/>
      </w:r>
      <w:r w:rsidRPr="0019630A">
        <w:rPr>
          <w:color w:val="000000"/>
        </w:rPr>
        <w:tab/>
      </w:r>
      <w:r w:rsidRPr="0019630A">
        <w:rPr>
          <w:color w:val="000000"/>
        </w:rPr>
        <w:tab/>
      </w:r>
      <w:r w:rsidRPr="0019630A">
        <w:rPr>
          <w:color w:val="000000"/>
        </w:rPr>
        <w:tab/>
      </w:r>
      <w:r w:rsidRPr="0019630A">
        <w:rPr>
          <w:color w:val="000000"/>
        </w:rPr>
        <w:tab/>
        <w:t>«___» __________ 20__ года</w:t>
      </w:r>
    </w:p>
    <w:p w14:paraId="4F6D9F8F" w14:textId="77777777" w:rsidR="0019630A" w:rsidRPr="0019630A" w:rsidRDefault="0019630A" w:rsidP="0019630A">
      <w:pPr>
        <w:ind w:firstLine="709"/>
        <w:rPr>
          <w:color w:val="000000"/>
        </w:rPr>
      </w:pPr>
    </w:p>
    <w:p w14:paraId="3B8F0BEA" w14:textId="55D87BF0" w:rsidR="0019630A" w:rsidRPr="0019630A" w:rsidRDefault="0019630A" w:rsidP="002F423C">
      <w:pPr>
        <w:widowControl w:val="0"/>
        <w:autoSpaceDE w:val="0"/>
        <w:autoSpaceDN w:val="0"/>
        <w:adjustRightInd w:val="0"/>
        <w:ind w:firstLine="708"/>
        <w:jc w:val="both"/>
      </w:pPr>
      <w:r w:rsidRPr="0019630A">
        <w:rPr>
          <w:b/>
        </w:rPr>
        <w:t>Акционерное общество «Курорты Северного Кавказа»</w:t>
      </w:r>
      <w:r w:rsidRPr="0019630A">
        <w:t xml:space="preserve"> (АО «КСК»), именуемое </w:t>
      </w:r>
      <w:r w:rsidR="002510F1">
        <w:br/>
      </w:r>
      <w:r w:rsidRPr="0019630A">
        <w:t>в дальнейшем «Покупатель», в лице ____________________________</w:t>
      </w:r>
      <w:r w:rsidRPr="0019630A">
        <w:rPr>
          <w:color w:val="000000"/>
        </w:rPr>
        <w:t>,</w:t>
      </w:r>
      <w:r w:rsidRPr="0019630A">
        <w:t xml:space="preserve"> действующего </w:t>
      </w:r>
      <w:r w:rsidR="002510F1">
        <w:br/>
      </w:r>
      <w:r w:rsidRPr="0019630A">
        <w:t>на основании ___________________, с одной стороны, и</w:t>
      </w:r>
    </w:p>
    <w:p w14:paraId="79C8D71D" w14:textId="3B9055D1" w:rsidR="0019630A" w:rsidRPr="0019630A" w:rsidRDefault="0019630A" w:rsidP="002F423C">
      <w:pPr>
        <w:widowControl w:val="0"/>
        <w:autoSpaceDE w:val="0"/>
        <w:autoSpaceDN w:val="0"/>
        <w:adjustRightInd w:val="0"/>
        <w:ind w:firstLine="708"/>
        <w:jc w:val="both"/>
      </w:pPr>
      <w:r w:rsidRPr="0019630A">
        <w:rPr>
          <w:b/>
        </w:rPr>
        <w:t>__________________</w:t>
      </w:r>
      <w:r w:rsidRPr="0019630A">
        <w:t xml:space="preserve"> (___________________), именуемое в дальнейшем «Поставщик», </w:t>
      </w:r>
      <w:r w:rsidR="002510F1">
        <w:br/>
      </w:r>
      <w:r w:rsidRPr="0019630A">
        <w:t xml:space="preserve">в лице _______________________________________, действующего на основании ________ </w:t>
      </w:r>
      <w:r w:rsidR="002510F1">
        <w:br/>
      </w:r>
      <w:r w:rsidRPr="0019630A">
        <w:t xml:space="preserve">c другой стороны, далее именуемые «Стороны», </w:t>
      </w:r>
      <w:r w:rsidR="002510F1" w:rsidRPr="00F1222E">
        <w:rPr>
          <w:color w:val="000000"/>
        </w:rPr>
        <w:t xml:space="preserve">а по отдельности – «Сторона», </w:t>
      </w:r>
      <w:r w:rsidRPr="0019630A">
        <w:t>заключили настоящий договор (далее – Договор) на следующих условиях:</w:t>
      </w:r>
    </w:p>
    <w:p w14:paraId="28F15BD6" w14:textId="77777777" w:rsidR="0019630A" w:rsidRPr="0019630A" w:rsidRDefault="0019630A" w:rsidP="002F423C">
      <w:pPr>
        <w:ind w:firstLine="708"/>
        <w:rPr>
          <w:b/>
          <w:color w:val="000000"/>
        </w:rPr>
      </w:pPr>
    </w:p>
    <w:p w14:paraId="4E5CF496" w14:textId="77777777" w:rsidR="0019630A" w:rsidRPr="0019630A" w:rsidRDefault="0019630A" w:rsidP="002F423C">
      <w:pPr>
        <w:ind w:firstLine="708"/>
        <w:jc w:val="center"/>
        <w:rPr>
          <w:b/>
          <w:color w:val="000000"/>
        </w:rPr>
      </w:pPr>
      <w:r w:rsidRPr="0019630A">
        <w:rPr>
          <w:b/>
          <w:color w:val="000000"/>
        </w:rPr>
        <w:t>1. ПРЕДМЕТ ДОГОВОРА</w:t>
      </w:r>
    </w:p>
    <w:p w14:paraId="5F200225" w14:textId="77777777" w:rsidR="0019630A" w:rsidRPr="0019630A" w:rsidRDefault="0019630A" w:rsidP="002F423C">
      <w:pPr>
        <w:ind w:firstLine="708"/>
        <w:jc w:val="both"/>
        <w:rPr>
          <w:color w:val="000000"/>
        </w:rPr>
      </w:pPr>
      <w:r w:rsidRPr="0019630A">
        <w:rPr>
          <w:color w:val="000000"/>
        </w:rPr>
        <w:t xml:space="preserve">1.1. Покупатель по настоящему Договору поручает и обязуется оплатить, а Поставщик обязуется выполнить следующие действия: </w:t>
      </w:r>
    </w:p>
    <w:p w14:paraId="69FF359B" w14:textId="37A31DF6" w:rsidR="0019630A" w:rsidRPr="0019630A" w:rsidRDefault="0019630A" w:rsidP="002F423C">
      <w:pPr>
        <w:ind w:firstLine="708"/>
        <w:jc w:val="both"/>
        <w:rPr>
          <w:color w:val="000000"/>
        </w:rPr>
      </w:pPr>
      <w:r w:rsidRPr="0019630A">
        <w:rPr>
          <w:color w:val="000000"/>
        </w:rPr>
        <w:t xml:space="preserve">1.1.1. выполнить работы по разработке технического проекта и технических решений, отвечающие требованиям, </w:t>
      </w:r>
      <w:r w:rsidR="002510F1" w:rsidRPr="0019630A">
        <w:rPr>
          <w:color w:val="000000"/>
        </w:rPr>
        <w:t>содержащимся</w:t>
      </w:r>
      <w:r w:rsidRPr="0019630A">
        <w:rPr>
          <w:color w:val="000000"/>
        </w:rPr>
        <w:t xml:space="preserve"> в техническом задании (приложение № 1 </w:t>
      </w:r>
      <w:r w:rsidR="002510F1">
        <w:rPr>
          <w:color w:val="000000"/>
        </w:rPr>
        <w:br/>
      </w:r>
      <w:r w:rsidRPr="0019630A">
        <w:rPr>
          <w:color w:val="000000"/>
        </w:rPr>
        <w:t>к настоящему Договору) (дал</w:t>
      </w:r>
      <w:r w:rsidR="002510F1">
        <w:rPr>
          <w:color w:val="000000"/>
        </w:rPr>
        <w:t>ее</w:t>
      </w:r>
      <w:r w:rsidRPr="0019630A">
        <w:rPr>
          <w:color w:val="000000"/>
        </w:rPr>
        <w:t xml:space="preserve"> – работы);</w:t>
      </w:r>
    </w:p>
    <w:p w14:paraId="7EB87849" w14:textId="24AEB0CE" w:rsidR="0019630A" w:rsidRPr="0019630A" w:rsidRDefault="0019630A" w:rsidP="002F423C">
      <w:pPr>
        <w:ind w:firstLine="708"/>
        <w:jc w:val="both"/>
        <w:rPr>
          <w:color w:val="000000"/>
        </w:rPr>
      </w:pPr>
      <w:r w:rsidRPr="0019630A">
        <w:rPr>
          <w:color w:val="000000"/>
        </w:rPr>
        <w:t>1.1.2. осуществить поставку оборудования (дал</w:t>
      </w:r>
      <w:r w:rsidR="002510F1">
        <w:rPr>
          <w:color w:val="000000"/>
        </w:rPr>
        <w:t>ее</w:t>
      </w:r>
      <w:r w:rsidRPr="0019630A">
        <w:rPr>
          <w:color w:val="000000"/>
        </w:rPr>
        <w:t xml:space="preserve"> – Товар), в соответствии </w:t>
      </w:r>
      <w:r w:rsidR="002510F1">
        <w:rPr>
          <w:color w:val="000000"/>
        </w:rPr>
        <w:br/>
      </w:r>
      <w:r w:rsidRPr="0019630A">
        <w:rPr>
          <w:color w:val="000000"/>
        </w:rPr>
        <w:t xml:space="preserve">с техническими характеристиками, которые будут отвечать требованиям, содержащимся </w:t>
      </w:r>
      <w:r w:rsidR="002510F1">
        <w:rPr>
          <w:color w:val="000000"/>
        </w:rPr>
        <w:br/>
      </w:r>
      <w:r w:rsidRPr="0019630A">
        <w:rPr>
          <w:color w:val="000000"/>
        </w:rPr>
        <w:t xml:space="preserve">в техническом проекте и технических решениях, а также техническом задании (приложение </w:t>
      </w:r>
      <w:r w:rsidR="002510F1">
        <w:rPr>
          <w:color w:val="000000"/>
        </w:rPr>
        <w:br/>
      </w:r>
      <w:r w:rsidRPr="0019630A">
        <w:rPr>
          <w:color w:val="000000"/>
        </w:rPr>
        <w:t>№ 1 к настоящему Договору);</w:t>
      </w:r>
    </w:p>
    <w:p w14:paraId="05EB87D4" w14:textId="4FF3B9A0" w:rsidR="0019630A" w:rsidRPr="0019630A" w:rsidRDefault="0019630A" w:rsidP="002F423C">
      <w:pPr>
        <w:ind w:firstLine="708"/>
        <w:jc w:val="both"/>
        <w:rPr>
          <w:color w:val="000000"/>
        </w:rPr>
      </w:pPr>
      <w:r w:rsidRPr="0019630A">
        <w:rPr>
          <w:color w:val="000000"/>
        </w:rPr>
        <w:t xml:space="preserve">1.1.3. выполнить работы, которые будут отвечать требованиям, содержащимся </w:t>
      </w:r>
      <w:r w:rsidR="002510F1">
        <w:rPr>
          <w:color w:val="000000"/>
        </w:rPr>
        <w:br/>
      </w:r>
      <w:r w:rsidRPr="0019630A">
        <w:rPr>
          <w:color w:val="000000"/>
        </w:rPr>
        <w:t xml:space="preserve">в техническом проекте и технических решениях, а также техническом задании (приложение </w:t>
      </w:r>
      <w:r w:rsidR="002510F1">
        <w:rPr>
          <w:color w:val="000000"/>
        </w:rPr>
        <w:br/>
      </w:r>
      <w:r w:rsidRPr="0019630A">
        <w:rPr>
          <w:color w:val="000000"/>
        </w:rPr>
        <w:t>№ 1 к настоящему Договору) (дал</w:t>
      </w:r>
      <w:r w:rsidR="002510F1">
        <w:rPr>
          <w:color w:val="000000"/>
        </w:rPr>
        <w:t>ее</w:t>
      </w:r>
      <w:r w:rsidR="002510F1" w:rsidRPr="002510F1">
        <w:rPr>
          <w:color w:val="000000"/>
        </w:rPr>
        <w:t xml:space="preserve"> </w:t>
      </w:r>
      <w:r w:rsidRPr="0019630A">
        <w:rPr>
          <w:color w:val="000000"/>
        </w:rPr>
        <w:t>–</w:t>
      </w:r>
      <w:r w:rsidR="002510F1">
        <w:rPr>
          <w:color w:val="000000"/>
        </w:rPr>
        <w:t xml:space="preserve"> </w:t>
      </w:r>
      <w:r w:rsidRPr="0019630A">
        <w:rPr>
          <w:color w:val="000000"/>
        </w:rPr>
        <w:t>монтаж).</w:t>
      </w:r>
    </w:p>
    <w:p w14:paraId="37C67482" w14:textId="2417D3FD" w:rsidR="0019630A" w:rsidRPr="0019630A" w:rsidRDefault="0019630A" w:rsidP="002F423C">
      <w:pPr>
        <w:ind w:firstLine="708"/>
        <w:jc w:val="both"/>
        <w:rPr>
          <w:color w:val="000000"/>
        </w:rPr>
      </w:pPr>
      <w:r w:rsidRPr="0019630A">
        <w:rPr>
          <w:color w:val="000000"/>
        </w:rPr>
        <w:t xml:space="preserve">1.2. Вместе с Товаром поставляются его принадлежности и относящаяся </w:t>
      </w:r>
      <w:r w:rsidR="002510F1">
        <w:rPr>
          <w:color w:val="000000"/>
        </w:rPr>
        <w:br/>
      </w:r>
      <w:r w:rsidRPr="0019630A">
        <w:rPr>
          <w:color w:val="000000"/>
        </w:rPr>
        <w:t xml:space="preserve">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w:t>
      </w:r>
      <w:r w:rsidR="002510F1">
        <w:rPr>
          <w:color w:val="000000"/>
        </w:rPr>
        <w:br/>
      </w:r>
      <w:r w:rsidRPr="0019630A">
        <w:rPr>
          <w:color w:val="000000"/>
        </w:rPr>
        <w:t>по эксплуатации и т.п.).</w:t>
      </w:r>
    </w:p>
    <w:p w14:paraId="5370644F" w14:textId="77777777" w:rsidR="0019630A" w:rsidRPr="0019630A" w:rsidRDefault="0019630A" w:rsidP="002F423C">
      <w:pPr>
        <w:ind w:firstLine="708"/>
        <w:rPr>
          <w:color w:val="000000"/>
        </w:rPr>
      </w:pPr>
    </w:p>
    <w:p w14:paraId="19C516AC" w14:textId="77777777" w:rsidR="0019630A" w:rsidRPr="0019630A" w:rsidRDefault="0019630A" w:rsidP="002F423C">
      <w:pPr>
        <w:widowControl w:val="0"/>
        <w:ind w:firstLine="708"/>
        <w:jc w:val="center"/>
        <w:rPr>
          <w:b/>
          <w:bCs/>
          <w:spacing w:val="-10"/>
        </w:rPr>
      </w:pPr>
      <w:r w:rsidRPr="0019630A">
        <w:rPr>
          <w:b/>
          <w:color w:val="000000"/>
        </w:rPr>
        <w:t xml:space="preserve">2. </w:t>
      </w:r>
      <w:r w:rsidRPr="0019630A">
        <w:rPr>
          <w:b/>
          <w:bCs/>
          <w:spacing w:val="-10"/>
        </w:rPr>
        <w:t>ТЕХНИЧЕСКИЙ ПРОЕКТ И ТЕХНИЧЕСКИЕ РЕШЕНИЯ</w:t>
      </w:r>
    </w:p>
    <w:p w14:paraId="39039482" w14:textId="77777777" w:rsidR="0019630A" w:rsidRPr="0019630A" w:rsidRDefault="0019630A" w:rsidP="002F423C">
      <w:pPr>
        <w:ind w:firstLine="708"/>
        <w:jc w:val="both"/>
        <w:rPr>
          <w:color w:val="000000"/>
        </w:rPr>
      </w:pPr>
      <w:r w:rsidRPr="0019630A">
        <w:rPr>
          <w:color w:val="000000"/>
        </w:rPr>
        <w:t>2.1 Поставщик разрабатывает в соответствии с техническим заданием (приложение № 1 к настоящему Договору) технический проект и технические решения.</w:t>
      </w:r>
    </w:p>
    <w:p w14:paraId="596518C4" w14:textId="5F899F1C" w:rsidR="0019630A" w:rsidRPr="0019630A" w:rsidRDefault="0019630A" w:rsidP="002F423C">
      <w:pPr>
        <w:ind w:firstLine="708"/>
        <w:jc w:val="both"/>
        <w:rPr>
          <w:color w:val="000000"/>
        </w:rPr>
      </w:pPr>
      <w:r w:rsidRPr="0019630A">
        <w:rPr>
          <w:color w:val="000000"/>
        </w:rPr>
        <w:t xml:space="preserve">2.2. Технический проект и технические решения, разрабатываемые Поставщиком, </w:t>
      </w:r>
      <w:r w:rsidR="002510F1">
        <w:rPr>
          <w:color w:val="000000"/>
        </w:rPr>
        <w:br/>
      </w:r>
      <w:r w:rsidRPr="0019630A">
        <w:rPr>
          <w:color w:val="000000"/>
        </w:rPr>
        <w:t>по объему, составу и качеству должны соответствовать требованиям всех применяемых технических регламентов, экологических норм и требованиями антитеррористической, промышленной, противопожарной и санитарной безопасности, всем иным федеральным законам и нормативным правовым/техническим актам</w:t>
      </w:r>
      <w:r w:rsidR="002510F1">
        <w:rPr>
          <w:color w:val="000000"/>
        </w:rPr>
        <w:t xml:space="preserve"> Российской Федерации</w:t>
      </w:r>
      <w:r w:rsidRPr="0019630A">
        <w:rPr>
          <w:color w:val="000000"/>
        </w:rPr>
        <w:t>.</w:t>
      </w:r>
    </w:p>
    <w:p w14:paraId="1673F35E" w14:textId="77777777" w:rsidR="0019630A" w:rsidRPr="0019630A" w:rsidRDefault="0019630A" w:rsidP="002F423C">
      <w:pPr>
        <w:ind w:firstLine="708"/>
        <w:rPr>
          <w:color w:val="000000"/>
        </w:rPr>
      </w:pPr>
    </w:p>
    <w:p w14:paraId="794C20A8" w14:textId="77777777" w:rsidR="0019630A" w:rsidRPr="0019630A" w:rsidRDefault="0019630A" w:rsidP="002F423C">
      <w:pPr>
        <w:ind w:firstLine="708"/>
        <w:jc w:val="center"/>
        <w:rPr>
          <w:b/>
          <w:color w:val="000000"/>
        </w:rPr>
      </w:pPr>
      <w:r w:rsidRPr="0019630A">
        <w:rPr>
          <w:b/>
          <w:color w:val="000000"/>
        </w:rPr>
        <w:t>3. КАЧЕСТВО ТОВАРА И МОНТАЖА</w:t>
      </w:r>
    </w:p>
    <w:p w14:paraId="788DC01E" w14:textId="3A93886E" w:rsidR="0019630A" w:rsidRPr="0019630A" w:rsidRDefault="0019630A" w:rsidP="002F423C">
      <w:pPr>
        <w:ind w:firstLine="708"/>
        <w:jc w:val="both"/>
        <w:rPr>
          <w:color w:val="000000"/>
        </w:rPr>
      </w:pPr>
      <w:r w:rsidRPr="0019630A">
        <w:rPr>
          <w:color w:val="000000"/>
        </w:rPr>
        <w:t xml:space="preserve">3.1. Технические характеристики Товара должны соответствовать действующим </w:t>
      </w:r>
      <w:r w:rsidR="002510F1">
        <w:rPr>
          <w:color w:val="000000"/>
        </w:rPr>
        <w:br/>
      </w:r>
      <w:r w:rsidRPr="0019630A">
        <w:rPr>
          <w:color w:val="000000"/>
        </w:rPr>
        <w:t xml:space="preserve">в отношении Товара стандартам, требованиям, в том числе указанным в техническом проекте </w:t>
      </w:r>
      <w:r w:rsidR="002510F1">
        <w:rPr>
          <w:color w:val="000000"/>
        </w:rPr>
        <w:br/>
      </w:r>
      <w:r w:rsidRPr="0019630A">
        <w:rPr>
          <w:color w:val="000000"/>
        </w:rPr>
        <w:t xml:space="preserve">и технических решениях, а также техническом задании (приложение № 1 к настоящему Договору). </w:t>
      </w:r>
    </w:p>
    <w:p w14:paraId="71103F19" w14:textId="48E5B136" w:rsidR="0019630A" w:rsidRPr="0019630A" w:rsidRDefault="0019630A" w:rsidP="002F423C">
      <w:pPr>
        <w:ind w:firstLine="708"/>
        <w:jc w:val="both"/>
        <w:rPr>
          <w:color w:val="000000"/>
        </w:rPr>
      </w:pPr>
      <w:r w:rsidRPr="0019630A">
        <w:rPr>
          <w:color w:val="000000"/>
        </w:rPr>
        <w:t xml:space="preserve">3.2. Монтаж Товара должен быть выполнен Поставщиком качественно, в сроки </w:t>
      </w:r>
      <w:r w:rsidR="002510F1">
        <w:rPr>
          <w:color w:val="000000"/>
        </w:rPr>
        <w:br/>
      </w:r>
      <w:r w:rsidRPr="0019630A">
        <w:rPr>
          <w:color w:val="000000"/>
        </w:rP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17519A32" w14:textId="77777777" w:rsidR="0019630A" w:rsidRPr="0019630A" w:rsidRDefault="0019630A" w:rsidP="002F423C">
      <w:pPr>
        <w:ind w:firstLine="708"/>
        <w:rPr>
          <w:b/>
          <w:color w:val="000000"/>
        </w:rPr>
      </w:pPr>
    </w:p>
    <w:p w14:paraId="30952A3C" w14:textId="77777777" w:rsidR="0019630A" w:rsidRPr="0019630A" w:rsidRDefault="0019630A" w:rsidP="002F423C">
      <w:pPr>
        <w:ind w:firstLine="708"/>
        <w:jc w:val="center"/>
        <w:rPr>
          <w:b/>
          <w:color w:val="000000"/>
        </w:rPr>
      </w:pPr>
      <w:r w:rsidRPr="0019630A">
        <w:rPr>
          <w:b/>
          <w:color w:val="000000"/>
        </w:rPr>
        <w:t>4. УСЛОВИЯ ПОСТАВКИ И МОНТАЖА ТОВАРА</w:t>
      </w:r>
    </w:p>
    <w:p w14:paraId="658210DE" w14:textId="77777777" w:rsidR="0019630A" w:rsidRPr="0047141C" w:rsidRDefault="0019630A" w:rsidP="002F423C">
      <w:pPr>
        <w:ind w:firstLine="708"/>
        <w:jc w:val="both"/>
      </w:pPr>
      <w:r w:rsidRPr="0019630A">
        <w:rPr>
          <w:color w:val="000000"/>
        </w:rPr>
        <w:t xml:space="preserve">4.1. </w:t>
      </w:r>
      <w:r w:rsidRPr="0047141C">
        <w:t>Наименование, количество и место поставки Товара указываются в техническом проекте и технических решениях и техническом задании (приложение № 1 к настоящему Договору).</w:t>
      </w:r>
    </w:p>
    <w:p w14:paraId="49CE0304" w14:textId="54251314" w:rsidR="0019630A" w:rsidRPr="0047141C" w:rsidRDefault="0019630A" w:rsidP="002F423C">
      <w:pPr>
        <w:ind w:firstLine="708"/>
        <w:jc w:val="both"/>
      </w:pPr>
      <w:r w:rsidRPr="0047141C">
        <w:t>4.2. Срок поставки Товара – определяется графиком поставки и монтажа</w:t>
      </w:r>
      <w:r w:rsidR="005E1EC8" w:rsidRPr="0047141C">
        <w:t xml:space="preserve"> Товара</w:t>
      </w:r>
      <w:r w:rsidRPr="0047141C">
        <w:t xml:space="preserve"> (</w:t>
      </w:r>
      <w:r w:rsidR="002510F1" w:rsidRPr="0047141C">
        <w:t>п</w:t>
      </w:r>
      <w:r w:rsidRPr="0047141C">
        <w:t>риложение № 2 к настоящему Договору).</w:t>
      </w:r>
    </w:p>
    <w:p w14:paraId="7F569FA5" w14:textId="77777777" w:rsidR="0019630A" w:rsidRPr="0047141C" w:rsidRDefault="0019630A" w:rsidP="002F423C">
      <w:pPr>
        <w:ind w:firstLine="708"/>
        <w:jc w:val="both"/>
      </w:pPr>
      <w:r w:rsidRPr="0047141C">
        <w:t xml:space="preserve">4.3. Право собственности на Товар и риск случайной гибели Товара и работ по монтажу переходит от Поставщика к Покупателю с даты подписания Покупателем </w:t>
      </w:r>
      <w:r w:rsidRPr="006F1CA5">
        <w:t xml:space="preserve">Универсального передаточного документа </w:t>
      </w:r>
      <w:r w:rsidRPr="006F1CA5">
        <w:rPr>
          <w:i/>
        </w:rPr>
        <w:t>(статус документа «1»)</w:t>
      </w:r>
      <w:r w:rsidRPr="006F1CA5">
        <w:t>, утвержденного письмом ФНС России от 21.10.2013 № ММВ– 20–3/96 (далее – УПД)</w:t>
      </w:r>
      <w:r w:rsidRPr="0047141C">
        <w:t>.</w:t>
      </w:r>
    </w:p>
    <w:p w14:paraId="39376C10" w14:textId="7FE2FA06" w:rsidR="0019630A" w:rsidRPr="0047141C" w:rsidRDefault="0019630A" w:rsidP="002F423C">
      <w:pPr>
        <w:ind w:firstLine="708"/>
        <w:jc w:val="both"/>
      </w:pPr>
      <w:r w:rsidRPr="0047141C">
        <w:t xml:space="preserve">4.4. Поставщик должен в срок не менее чем за 5 (пять) календарных дней </w:t>
      </w:r>
      <w:r w:rsidR="00981D1F">
        <w:br/>
      </w:r>
      <w:r w:rsidRPr="0047141C">
        <w:t xml:space="preserve">до планируемой даты поставки Товара связаться с Покупателем для получения инструкций </w:t>
      </w:r>
      <w:r w:rsidR="00981D1F">
        <w:br/>
      </w:r>
      <w:r w:rsidRPr="0047141C">
        <w:t>по порядку доставки Товара.</w:t>
      </w:r>
    </w:p>
    <w:p w14:paraId="1E3963AD" w14:textId="77777777" w:rsidR="0019630A" w:rsidRPr="0047141C" w:rsidRDefault="0019630A" w:rsidP="002F423C">
      <w:pPr>
        <w:ind w:firstLine="708"/>
        <w:jc w:val="both"/>
      </w:pPr>
      <w:r w:rsidRPr="0047141C">
        <w:t xml:space="preserve">Запрос должен направляться в электронном виде на следующий адрес электронной почты: </w:t>
      </w:r>
      <w:hyperlink r:id="rId20" w:history="1">
        <w:r w:rsidRPr="0047141C">
          <w:rPr>
            <w:lang w:val="en-US"/>
          </w:rPr>
          <w:t>info</w:t>
        </w:r>
        <w:r w:rsidRPr="0047141C">
          <w:t>@</w:t>
        </w:r>
        <w:r w:rsidRPr="0047141C">
          <w:rPr>
            <w:lang w:val="en-US"/>
          </w:rPr>
          <w:t>ncrc</w:t>
        </w:r>
        <w:r w:rsidRPr="0047141C">
          <w:t>.</w:t>
        </w:r>
        <w:r w:rsidRPr="0047141C">
          <w:rPr>
            <w:lang w:val="en-US"/>
          </w:rPr>
          <w:t>ru</w:t>
        </w:r>
      </w:hyperlink>
      <w:r w:rsidRPr="0047141C">
        <w:t>.</w:t>
      </w:r>
    </w:p>
    <w:p w14:paraId="1AB1B0BA" w14:textId="419EC592" w:rsidR="0019630A" w:rsidRPr="0019630A" w:rsidRDefault="0019630A" w:rsidP="002F423C">
      <w:pPr>
        <w:ind w:firstLine="708"/>
        <w:jc w:val="both"/>
        <w:rPr>
          <w:color w:val="000000"/>
        </w:rPr>
      </w:pPr>
      <w:r w:rsidRPr="0019630A">
        <w:rPr>
          <w:color w:val="000000"/>
        </w:rPr>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00981D1F">
        <w:rPr>
          <w:color w:val="000000"/>
        </w:rPr>
        <w:br/>
      </w:r>
      <w:r w:rsidRPr="0019630A">
        <w:rPr>
          <w:color w:val="000000"/>
        </w:rPr>
        <w:t>за все действия/бездействие такой транспортной организации, как за свои собственные.</w:t>
      </w:r>
    </w:p>
    <w:p w14:paraId="2DD590FC" w14:textId="2D59CBF2" w:rsidR="0019630A" w:rsidRPr="0019630A" w:rsidRDefault="0019630A" w:rsidP="002F423C">
      <w:pPr>
        <w:ind w:firstLine="708"/>
        <w:jc w:val="both"/>
        <w:rPr>
          <w:color w:val="000000"/>
        </w:rPr>
      </w:pPr>
      <w:r w:rsidRPr="0019630A">
        <w:rPr>
          <w:color w:val="000000"/>
        </w:rPr>
        <w:t xml:space="preserve">4.5. Товар поставляется в место монтажа в оригинальной таре/упаковке с маркировкой, соответствующей </w:t>
      </w:r>
      <w:r w:rsidR="00981D1F">
        <w:rPr>
          <w:color w:val="000000"/>
        </w:rPr>
        <w:t>виду</w:t>
      </w:r>
      <w:r w:rsidRPr="0019630A">
        <w:rPr>
          <w:color w:val="000000"/>
        </w:rPr>
        <w:t xml:space="preserve"> поставляемого Товара. Тара, упаковка и маркировка Товара должны соответствовать техническим условиям изготовителя и обеспечивать сохранность Товара </w:t>
      </w:r>
      <w:r w:rsidR="00981D1F">
        <w:rPr>
          <w:color w:val="000000"/>
        </w:rPr>
        <w:br/>
      </w:r>
      <w:r w:rsidRPr="0019630A">
        <w:rPr>
          <w:color w:val="000000"/>
        </w:rPr>
        <w:t>от повреждений при транспортировке.</w:t>
      </w:r>
    </w:p>
    <w:p w14:paraId="7527DCF9" w14:textId="77777777" w:rsidR="0019630A" w:rsidRPr="0019630A" w:rsidRDefault="0019630A" w:rsidP="002F423C">
      <w:pPr>
        <w:ind w:firstLine="708"/>
        <w:jc w:val="both"/>
        <w:rPr>
          <w:color w:val="000000"/>
        </w:rPr>
      </w:pPr>
      <w:r w:rsidRPr="0019630A">
        <w:rPr>
          <w:color w:val="000000"/>
        </w:rPr>
        <w:t>Тара (в том числе, многооборотная) и упаковка Товара (в том числе, средства пакетирования), в которых поступил Товар, Поставщику не возвращаются.</w:t>
      </w:r>
    </w:p>
    <w:p w14:paraId="15553CF6" w14:textId="03185937" w:rsidR="0019630A" w:rsidRPr="0019630A" w:rsidRDefault="0019630A" w:rsidP="002F423C">
      <w:pPr>
        <w:ind w:firstLine="708"/>
        <w:jc w:val="both"/>
        <w:rPr>
          <w:color w:val="000000"/>
        </w:rPr>
      </w:pPr>
      <w:r w:rsidRPr="0019630A">
        <w:rPr>
          <w:color w:val="000000"/>
        </w:rPr>
        <w:t xml:space="preserve">4.6. Поставщик обязуется приступить к монтажу и завершить монтаж Товара, в срок, установленный в </w:t>
      </w:r>
      <w:r w:rsidR="005E1EC8">
        <w:rPr>
          <w:color w:val="000000"/>
        </w:rPr>
        <w:t>г</w:t>
      </w:r>
      <w:r w:rsidRPr="0019630A">
        <w:rPr>
          <w:color w:val="000000"/>
        </w:rPr>
        <w:t>рафике поставки и монтажа</w:t>
      </w:r>
      <w:r w:rsidR="005E1EC8">
        <w:rPr>
          <w:color w:val="000000"/>
        </w:rPr>
        <w:t xml:space="preserve"> Товара</w:t>
      </w:r>
      <w:r w:rsidRPr="0019630A">
        <w:rPr>
          <w:color w:val="000000"/>
        </w:rPr>
        <w:t xml:space="preserve"> (приложение № 2 к настоящему Договору).</w:t>
      </w:r>
    </w:p>
    <w:p w14:paraId="021070A1" w14:textId="77777777" w:rsidR="0019630A" w:rsidRPr="0019630A" w:rsidRDefault="0019630A" w:rsidP="002F423C">
      <w:pPr>
        <w:ind w:firstLine="708"/>
        <w:jc w:val="both"/>
        <w:rPr>
          <w:color w:val="000000"/>
        </w:rPr>
      </w:pPr>
      <w:r w:rsidRPr="0019630A">
        <w:rPr>
          <w:color w:val="000000"/>
        </w:rPr>
        <w:t>4.7.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4BBD7A00" w14:textId="77777777" w:rsidR="0019630A" w:rsidRPr="0019630A" w:rsidRDefault="0019630A" w:rsidP="002F423C">
      <w:pPr>
        <w:ind w:firstLine="708"/>
        <w:jc w:val="both"/>
        <w:rPr>
          <w:color w:val="000000"/>
        </w:rPr>
      </w:pPr>
      <w:r w:rsidRPr="0019630A">
        <w:rPr>
          <w:color w:val="000000"/>
        </w:rPr>
        <w:t>4.8.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3EFE1D9B" w14:textId="0D88F19F" w:rsidR="0019630A" w:rsidRPr="0019630A" w:rsidRDefault="0019630A" w:rsidP="002F423C">
      <w:pPr>
        <w:ind w:firstLine="708"/>
        <w:jc w:val="both"/>
        <w:rPr>
          <w:color w:val="000000"/>
        </w:rPr>
      </w:pPr>
      <w:r w:rsidRPr="0019630A">
        <w:rPr>
          <w:color w:val="000000"/>
        </w:rPr>
        <w:t xml:space="preserve">4.9. Поставка и монтаж Товара считаются полностью исполненными Поставщиком </w:t>
      </w:r>
      <w:r w:rsidR="005F736B">
        <w:rPr>
          <w:color w:val="000000"/>
        </w:rPr>
        <w:br/>
      </w:r>
      <w:r w:rsidRPr="0019630A">
        <w:rPr>
          <w:color w:val="000000"/>
        </w:rPr>
        <w:t xml:space="preserve">и принятыми Покупателем с момента подписания Покупателем </w:t>
      </w:r>
      <w:r w:rsidRPr="0019630A">
        <w:t>УПД</w:t>
      </w:r>
      <w:r w:rsidRPr="0019630A">
        <w:rPr>
          <w:color w:val="000000"/>
        </w:rPr>
        <w:t>.</w:t>
      </w:r>
    </w:p>
    <w:p w14:paraId="35C2985A" w14:textId="77777777" w:rsidR="0019630A" w:rsidRPr="0019630A" w:rsidRDefault="0019630A" w:rsidP="002F423C">
      <w:pPr>
        <w:ind w:firstLine="708"/>
        <w:rPr>
          <w:color w:val="000000"/>
        </w:rPr>
      </w:pPr>
    </w:p>
    <w:p w14:paraId="055B94C2" w14:textId="77777777" w:rsidR="0019630A" w:rsidRPr="0019630A" w:rsidRDefault="0019630A" w:rsidP="002F423C">
      <w:pPr>
        <w:ind w:firstLine="708"/>
        <w:jc w:val="center"/>
        <w:rPr>
          <w:b/>
          <w:color w:val="000000"/>
        </w:rPr>
      </w:pPr>
      <w:r w:rsidRPr="0019630A">
        <w:rPr>
          <w:b/>
          <w:color w:val="000000"/>
        </w:rPr>
        <w:t>5. ЦЕНА ДОГОВОРА</w:t>
      </w:r>
    </w:p>
    <w:p w14:paraId="256684B6" w14:textId="59AA0A58" w:rsidR="0019630A" w:rsidRPr="0019630A" w:rsidRDefault="0019630A" w:rsidP="002F423C">
      <w:pPr>
        <w:widowControl w:val="0"/>
        <w:numPr>
          <w:ilvl w:val="1"/>
          <w:numId w:val="26"/>
        </w:numPr>
        <w:tabs>
          <w:tab w:val="left" w:pos="-567"/>
          <w:tab w:val="left" w:pos="993"/>
          <w:tab w:val="left" w:pos="1134"/>
        </w:tabs>
        <w:autoSpaceDE w:val="0"/>
        <w:autoSpaceDN w:val="0"/>
        <w:adjustRightInd w:val="0"/>
        <w:ind w:left="0" w:firstLine="708"/>
        <w:jc w:val="both"/>
      </w:pPr>
      <w:r w:rsidRPr="0019630A">
        <w:rPr>
          <w:color w:val="000000"/>
        </w:rPr>
        <w:t xml:space="preserve">Цена Договора </w:t>
      </w:r>
      <w:r w:rsidRPr="0019630A">
        <w:t>является твердой и определяется на весь срок его исполнения</w:t>
      </w:r>
      <w:r w:rsidR="005F736B">
        <w:br/>
      </w:r>
      <w:r w:rsidRPr="0019630A">
        <w:t xml:space="preserve"> и составляет </w:t>
      </w:r>
      <w:r w:rsidRPr="0019630A">
        <w:rPr>
          <w:b/>
        </w:rPr>
        <w:t>__________</w:t>
      </w:r>
      <w:r w:rsidRPr="0019630A">
        <w:t> (_____________) рублей ____ копеек, в т. ч. НДС 20% (двадцать процентов) _______ (____________) рублей ____ копеек, и включает в себя:</w:t>
      </w:r>
    </w:p>
    <w:p w14:paraId="68FDF05D" w14:textId="3FA698CF" w:rsidR="0019630A" w:rsidRPr="0019630A" w:rsidRDefault="0019630A" w:rsidP="002F423C">
      <w:pPr>
        <w:widowControl w:val="0"/>
        <w:tabs>
          <w:tab w:val="left" w:pos="-567"/>
          <w:tab w:val="left" w:pos="993"/>
          <w:tab w:val="left" w:pos="1134"/>
        </w:tabs>
        <w:autoSpaceDE w:val="0"/>
        <w:autoSpaceDN w:val="0"/>
        <w:adjustRightInd w:val="0"/>
        <w:ind w:firstLine="708"/>
        <w:jc w:val="both"/>
      </w:pPr>
      <w:r w:rsidRPr="0019630A">
        <w:t>5.1.1. цену работы по разработке технического проекта и технических решений, которая составляет ________________ (_____________) рублей ____ копеек, в т. ч. НДС 20% (двадцать процентов) (___________) рублей _____ копеек;</w:t>
      </w:r>
    </w:p>
    <w:p w14:paraId="70FB0D1A" w14:textId="34463BF2" w:rsidR="0019630A" w:rsidRPr="0019630A" w:rsidRDefault="0019630A" w:rsidP="002F423C">
      <w:pPr>
        <w:widowControl w:val="0"/>
        <w:tabs>
          <w:tab w:val="left" w:pos="-567"/>
          <w:tab w:val="left" w:pos="993"/>
          <w:tab w:val="left" w:pos="1134"/>
        </w:tabs>
        <w:autoSpaceDE w:val="0"/>
        <w:autoSpaceDN w:val="0"/>
        <w:adjustRightInd w:val="0"/>
        <w:ind w:firstLine="708"/>
        <w:jc w:val="both"/>
      </w:pPr>
      <w:r w:rsidRPr="0019630A">
        <w:t>5.1.2. цену поставки и монтажа Товара, которая составляет ______________ (_____________)</w:t>
      </w:r>
      <w:r w:rsidR="004121F2">
        <w:t xml:space="preserve"> </w:t>
      </w:r>
      <w:r w:rsidRPr="0019630A">
        <w:t>рублей _____ копеек, в т. ч. НДС 20% (двадцать процентов) __________ (____________)</w:t>
      </w:r>
      <w:r w:rsidR="00D32C58">
        <w:t xml:space="preserve"> </w:t>
      </w:r>
      <w:r w:rsidRPr="0019630A">
        <w:t>рублей ____ копеек.</w:t>
      </w:r>
    </w:p>
    <w:p w14:paraId="6A329F2B" w14:textId="6B5BCAE7" w:rsidR="0019630A" w:rsidRPr="0019630A" w:rsidRDefault="0019630A" w:rsidP="002F423C">
      <w:pPr>
        <w:widowControl w:val="0"/>
        <w:numPr>
          <w:ilvl w:val="1"/>
          <w:numId w:val="26"/>
        </w:numPr>
        <w:tabs>
          <w:tab w:val="left" w:pos="-567"/>
          <w:tab w:val="left" w:pos="993"/>
          <w:tab w:val="left" w:pos="1134"/>
        </w:tabs>
        <w:autoSpaceDE w:val="0"/>
        <w:autoSpaceDN w:val="0"/>
        <w:adjustRightInd w:val="0"/>
        <w:ind w:left="0" w:firstLine="708"/>
        <w:jc w:val="both"/>
        <w:rPr>
          <w:color w:val="000000"/>
        </w:rPr>
      </w:pPr>
      <w:r w:rsidRPr="0019630A">
        <w:t xml:space="preserve"> В цену Договора включено причитающееся Поставщику вознаграждение и стоимость всех затрат Поставщика, необходимых для выполнения своих обязательств </w:t>
      </w:r>
      <w:r w:rsidR="005F736B">
        <w:br/>
      </w:r>
      <w:r w:rsidRPr="0019630A">
        <w:t>по настоящему Договору.</w:t>
      </w:r>
    </w:p>
    <w:p w14:paraId="33113739" w14:textId="1EBAABCD" w:rsidR="0019630A" w:rsidRPr="0019630A" w:rsidRDefault="0019630A" w:rsidP="002F423C">
      <w:pPr>
        <w:widowControl w:val="0"/>
        <w:numPr>
          <w:ilvl w:val="1"/>
          <w:numId w:val="26"/>
        </w:numPr>
        <w:tabs>
          <w:tab w:val="left" w:pos="-567"/>
          <w:tab w:val="left" w:pos="993"/>
          <w:tab w:val="left" w:pos="1134"/>
        </w:tabs>
        <w:autoSpaceDE w:val="0"/>
        <w:autoSpaceDN w:val="0"/>
        <w:adjustRightInd w:val="0"/>
        <w:ind w:left="0" w:firstLine="708"/>
        <w:jc w:val="both"/>
        <w:rPr>
          <w:color w:val="000000"/>
        </w:rPr>
      </w:pPr>
      <w:r w:rsidRPr="0019630A">
        <w:rPr>
          <w:color w:val="000000"/>
        </w:rPr>
        <w:t xml:space="preserve">В случае изменения </w:t>
      </w:r>
      <w:r w:rsidR="005F736B">
        <w:rPr>
          <w:color w:val="000000"/>
        </w:rPr>
        <w:t xml:space="preserve">в законодательстве Российской Федерации в части </w:t>
      </w:r>
      <w:r w:rsidR="005F736B" w:rsidRPr="0019630A">
        <w:rPr>
          <w:color w:val="000000"/>
        </w:rPr>
        <w:t xml:space="preserve">ставки НДС </w:t>
      </w:r>
      <w:r w:rsidRPr="0019630A">
        <w:rPr>
          <w:color w:val="000000"/>
        </w:rPr>
        <w:lastRenderedPageBreak/>
        <w:t xml:space="preserve">(уменьшения или увеличения) цена Договора изменяется (уменьшаются или увеличиваются) </w:t>
      </w:r>
      <w:r w:rsidR="005F736B">
        <w:rPr>
          <w:color w:val="000000"/>
        </w:rPr>
        <w:br/>
      </w:r>
      <w:r w:rsidRPr="0019630A">
        <w:rPr>
          <w:color w:val="000000"/>
        </w:rPr>
        <w:t>на соответствующую сумму изменения ставки НДС.</w:t>
      </w:r>
    </w:p>
    <w:p w14:paraId="36805030" w14:textId="77777777" w:rsidR="0019630A" w:rsidRPr="0019630A" w:rsidRDefault="0019630A" w:rsidP="002F423C">
      <w:pPr>
        <w:ind w:firstLine="708"/>
        <w:rPr>
          <w:b/>
          <w:color w:val="000000"/>
        </w:rPr>
      </w:pPr>
    </w:p>
    <w:p w14:paraId="73910A0A" w14:textId="77777777" w:rsidR="0019630A" w:rsidRPr="0019630A" w:rsidRDefault="0019630A" w:rsidP="002F423C">
      <w:pPr>
        <w:ind w:firstLine="708"/>
        <w:jc w:val="center"/>
        <w:rPr>
          <w:b/>
          <w:color w:val="000000"/>
        </w:rPr>
      </w:pPr>
      <w:r w:rsidRPr="0019630A">
        <w:rPr>
          <w:b/>
          <w:color w:val="000000"/>
        </w:rPr>
        <w:t>6. УСЛОВИЯ ПЛАТЕЖА</w:t>
      </w:r>
    </w:p>
    <w:p w14:paraId="1E3B2236" w14:textId="77777777" w:rsidR="0019630A" w:rsidRPr="0019630A" w:rsidRDefault="0019630A" w:rsidP="002F423C">
      <w:pPr>
        <w:widowControl w:val="0"/>
        <w:numPr>
          <w:ilvl w:val="1"/>
          <w:numId w:val="27"/>
        </w:numPr>
        <w:tabs>
          <w:tab w:val="left" w:pos="993"/>
          <w:tab w:val="left" w:pos="1134"/>
          <w:tab w:val="left" w:pos="1418"/>
        </w:tabs>
        <w:autoSpaceDE w:val="0"/>
        <w:autoSpaceDN w:val="0"/>
        <w:adjustRightInd w:val="0"/>
        <w:ind w:left="0" w:firstLine="708"/>
        <w:jc w:val="both"/>
      </w:pPr>
      <w:r w:rsidRPr="0019630A">
        <w:rPr>
          <w:color w:val="000000"/>
        </w:rPr>
        <w:t>Все платежи по настоящему Договору осуществляются в рублях</w:t>
      </w:r>
      <w:r w:rsidRPr="0019630A">
        <w:t>.</w:t>
      </w:r>
    </w:p>
    <w:p w14:paraId="5D9C3FC4" w14:textId="5EFDED4B" w:rsidR="0019630A" w:rsidRPr="0019630A" w:rsidRDefault="0019630A" w:rsidP="002F423C">
      <w:pPr>
        <w:widowControl w:val="0"/>
        <w:numPr>
          <w:ilvl w:val="1"/>
          <w:numId w:val="27"/>
        </w:numPr>
        <w:tabs>
          <w:tab w:val="left" w:pos="-142"/>
          <w:tab w:val="left" w:pos="993"/>
        </w:tabs>
        <w:autoSpaceDE w:val="0"/>
        <w:autoSpaceDN w:val="0"/>
        <w:adjustRightInd w:val="0"/>
        <w:ind w:left="0" w:firstLine="708"/>
        <w:jc w:val="both"/>
      </w:pPr>
      <w:r w:rsidRPr="0019630A">
        <w:t>Расчет за выполненные Поставщиком работы по разработке технического проекта и технических решений, осуществляется Покупателем, путем перечисления денежных средств на счет Поставщика в течение 15 (пятнадцати) рабочих дней с момента подписания Сторонами акта сдачи</w:t>
      </w:r>
      <w:r w:rsidR="005F736B">
        <w:t>-</w:t>
      </w:r>
      <w:r w:rsidRPr="0019630A">
        <w:t>приемки выполненных работ, на основании выставленн</w:t>
      </w:r>
      <w:r w:rsidR="005E1EC8">
        <w:t>ых</w:t>
      </w:r>
      <w:r w:rsidRPr="0019630A">
        <w:t xml:space="preserve"> Поставщиком </w:t>
      </w:r>
      <w:r w:rsidR="005F736B" w:rsidRPr="0019630A">
        <w:t>оригинал</w:t>
      </w:r>
      <w:r w:rsidR="005F736B">
        <w:t>ов</w:t>
      </w:r>
      <w:r w:rsidR="005F736B" w:rsidRPr="0019630A">
        <w:t xml:space="preserve"> </w:t>
      </w:r>
      <w:r w:rsidRPr="0019630A">
        <w:t>счета и счет</w:t>
      </w:r>
      <w:r w:rsidR="005F736B">
        <w:t>а-</w:t>
      </w:r>
      <w:r w:rsidRPr="0019630A">
        <w:t>фактуры.</w:t>
      </w:r>
    </w:p>
    <w:p w14:paraId="4E472D5A" w14:textId="162568A8" w:rsidR="0019630A" w:rsidRPr="0019630A" w:rsidRDefault="0019630A" w:rsidP="002F423C">
      <w:pPr>
        <w:widowControl w:val="0"/>
        <w:numPr>
          <w:ilvl w:val="1"/>
          <w:numId w:val="27"/>
        </w:numPr>
        <w:tabs>
          <w:tab w:val="left" w:pos="-142"/>
          <w:tab w:val="left" w:pos="993"/>
        </w:tabs>
        <w:autoSpaceDE w:val="0"/>
        <w:autoSpaceDN w:val="0"/>
        <w:adjustRightInd w:val="0"/>
        <w:ind w:left="0" w:firstLine="708"/>
        <w:jc w:val="both"/>
      </w:pPr>
      <w:r w:rsidRPr="0019630A">
        <w:t xml:space="preserve">Расчет за поставленный и смонтированный Товар (за вычетом гарантийного резерва), осуществляется Покупателем, путем перечисления денежных средств на счет Поставщика в течение 15 (пятнадцати) рабочих дней с момента подписания Сторонами УПД </w:t>
      </w:r>
      <w:r w:rsidR="005F736B">
        <w:br/>
      </w:r>
      <w:r w:rsidRPr="0019630A">
        <w:t>на поставленный и смонтированный без замечаний Покупателя Товар, на основании выставленного Поставщиком оригинала счета.</w:t>
      </w:r>
    </w:p>
    <w:p w14:paraId="1BA3A5CC" w14:textId="342CADE7" w:rsidR="0019630A" w:rsidRPr="0019630A" w:rsidRDefault="0019630A" w:rsidP="002F423C">
      <w:pPr>
        <w:widowControl w:val="0"/>
        <w:numPr>
          <w:ilvl w:val="1"/>
          <w:numId w:val="27"/>
        </w:numPr>
        <w:tabs>
          <w:tab w:val="left" w:pos="-142"/>
          <w:tab w:val="left" w:pos="993"/>
        </w:tabs>
        <w:autoSpaceDE w:val="0"/>
        <w:autoSpaceDN w:val="0"/>
        <w:adjustRightInd w:val="0"/>
        <w:ind w:left="0" w:firstLine="708"/>
        <w:jc w:val="both"/>
      </w:pPr>
      <w:r w:rsidRPr="0019630A">
        <w:t xml:space="preserve">В целях обеспечения и выполнения Поставщиком мероприятий по качеству Товара и монтажным работам Товара, Стороны договорились о создании гарантийного резерва денежных средств в размере 5% (пяти процентов) от цены </w:t>
      </w:r>
      <w:r w:rsidR="004F2179">
        <w:t xml:space="preserve">поставки </w:t>
      </w:r>
      <w:r w:rsidRPr="0019630A">
        <w:t>и монтажа</w:t>
      </w:r>
      <w:r w:rsidR="004F2179" w:rsidRPr="004F2179">
        <w:t xml:space="preserve"> </w:t>
      </w:r>
      <w:r w:rsidR="004F2179" w:rsidRPr="0019630A">
        <w:t>Товара</w:t>
      </w:r>
      <w:r w:rsidR="005F736B">
        <w:t>,</w:t>
      </w:r>
      <w:r w:rsidR="00957C93" w:rsidRPr="00957C93">
        <w:rPr>
          <w:color w:val="000000"/>
        </w:rPr>
        <w:t xml:space="preserve"> </w:t>
      </w:r>
      <w:r w:rsidR="00957C93">
        <w:rPr>
          <w:color w:val="000000"/>
        </w:rPr>
        <w:t xml:space="preserve">предусмотренной пунктом 5.1.2 </w:t>
      </w:r>
      <w:r w:rsidR="00957C93" w:rsidRPr="00006412">
        <w:rPr>
          <w:color w:val="000000"/>
        </w:rPr>
        <w:t>настоящего Договора</w:t>
      </w:r>
      <w:r w:rsidRPr="0019630A">
        <w:t>.</w:t>
      </w:r>
    </w:p>
    <w:p w14:paraId="701C3D40" w14:textId="0C189D13" w:rsidR="0019630A" w:rsidRPr="0019630A" w:rsidRDefault="0019630A" w:rsidP="0028677F">
      <w:pPr>
        <w:widowControl w:val="0"/>
        <w:numPr>
          <w:ilvl w:val="1"/>
          <w:numId w:val="27"/>
        </w:numPr>
        <w:tabs>
          <w:tab w:val="left" w:pos="-142"/>
          <w:tab w:val="left" w:pos="993"/>
        </w:tabs>
        <w:autoSpaceDE w:val="0"/>
        <w:autoSpaceDN w:val="0"/>
        <w:adjustRightInd w:val="0"/>
        <w:ind w:left="0" w:firstLine="708"/>
        <w:jc w:val="both"/>
      </w:pPr>
      <w:r w:rsidRPr="0019630A">
        <w:t xml:space="preserve">Окончательная оплата (выплата гарантийного резерва) осуществляется </w:t>
      </w:r>
      <w:r w:rsidR="005F736B">
        <w:br/>
      </w:r>
      <w:r w:rsidRPr="0019630A">
        <w:t>в размере 5% (</w:t>
      </w:r>
      <w:r w:rsidR="0028677F">
        <w:t>п</w:t>
      </w:r>
      <w:r w:rsidRPr="0019630A">
        <w:t>яти процентов) от цены</w:t>
      </w:r>
      <w:r w:rsidR="00957C93" w:rsidRPr="00957C93">
        <w:t xml:space="preserve"> </w:t>
      </w:r>
      <w:r w:rsidR="00957C93">
        <w:t xml:space="preserve">поставки </w:t>
      </w:r>
      <w:r w:rsidR="00957C93" w:rsidRPr="0019630A">
        <w:t>и монтажа</w:t>
      </w:r>
      <w:r w:rsidR="00957C93" w:rsidRPr="004F2179">
        <w:t xml:space="preserve"> </w:t>
      </w:r>
      <w:r w:rsidR="00957C93" w:rsidRPr="0019630A">
        <w:t>Товара</w:t>
      </w:r>
      <w:r w:rsidR="005F736B">
        <w:t>,</w:t>
      </w:r>
      <w:r w:rsidR="00957C93" w:rsidRPr="00957C93">
        <w:rPr>
          <w:color w:val="000000"/>
        </w:rPr>
        <w:t xml:space="preserve"> </w:t>
      </w:r>
      <w:r w:rsidR="00957C93">
        <w:rPr>
          <w:color w:val="000000"/>
        </w:rPr>
        <w:t xml:space="preserve">предусмотренной пунктом 5.1.2 </w:t>
      </w:r>
      <w:r w:rsidR="00957C93" w:rsidRPr="00006412">
        <w:rPr>
          <w:color w:val="000000"/>
        </w:rPr>
        <w:t>настоящего Договора</w:t>
      </w:r>
      <w:r w:rsidRPr="0019630A">
        <w:t>, в течение 30 (тридцати) календарных дней с момента истечения срока гарантийных обязательств, предусмотренных статьей 10 настоящего Договора</w:t>
      </w:r>
      <w:r w:rsidR="0028677F" w:rsidRPr="0028677F">
        <w:t xml:space="preserve">, либо предоставления Поставщиком на указанную сумму безотзывной безусловной банковской гарантии, оформленной в соответствии со </w:t>
      </w:r>
      <w:r w:rsidR="004F2179">
        <w:t>статьей</w:t>
      </w:r>
      <w:r w:rsidR="0028677F" w:rsidRPr="007158E4">
        <w:t xml:space="preserve"> 15</w:t>
      </w:r>
      <w:r w:rsidR="0028677F" w:rsidRPr="0028677F">
        <w:t xml:space="preserve"> настоящего Договора, в обеспечение исполнения Поставщиком принятых на себя гарантийных обязательств по настоящему Договору. </w:t>
      </w:r>
    </w:p>
    <w:p w14:paraId="0666BEA8" w14:textId="77777777" w:rsidR="0019630A" w:rsidRPr="0019630A" w:rsidRDefault="0019630A" w:rsidP="002F423C">
      <w:pPr>
        <w:ind w:firstLine="708"/>
        <w:contextualSpacing/>
        <w:jc w:val="both"/>
      </w:pPr>
      <w:r w:rsidRPr="0019630A">
        <w:t>6.6.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EACF6FE" w14:textId="77777777" w:rsidR="0019630A" w:rsidRPr="0019630A" w:rsidRDefault="0019630A" w:rsidP="002F423C">
      <w:pPr>
        <w:ind w:firstLine="708"/>
        <w:rPr>
          <w:color w:val="000000"/>
        </w:rPr>
      </w:pPr>
    </w:p>
    <w:p w14:paraId="3C8C3E72" w14:textId="77777777" w:rsidR="0019630A" w:rsidRPr="0019630A" w:rsidRDefault="0019630A" w:rsidP="002F423C">
      <w:pPr>
        <w:widowControl w:val="0"/>
        <w:ind w:firstLine="708"/>
        <w:jc w:val="center"/>
        <w:rPr>
          <w:b/>
          <w:caps/>
          <w:color w:val="000000"/>
        </w:rPr>
      </w:pPr>
      <w:r w:rsidRPr="0019630A">
        <w:rPr>
          <w:b/>
          <w:caps/>
          <w:color w:val="000000"/>
        </w:rPr>
        <w:t>7. ПРИНЯТИЕ ПОСТАВЩИКОМ УСЛОВИЙ ДОГОВОРА</w:t>
      </w:r>
    </w:p>
    <w:p w14:paraId="6B4482E3" w14:textId="77777777" w:rsidR="0019630A" w:rsidRPr="0019630A" w:rsidRDefault="0019630A" w:rsidP="002F423C">
      <w:pPr>
        <w:widowControl w:val="0"/>
        <w:ind w:firstLine="708"/>
        <w:jc w:val="both"/>
      </w:pPr>
      <w:r w:rsidRPr="0019630A">
        <w:t>7.1. Поставщик, подписав настоящий Договор, подтверждает, что:</w:t>
      </w:r>
    </w:p>
    <w:p w14:paraId="3E5E38C0" w14:textId="4E85333B" w:rsidR="0019630A" w:rsidRPr="0019630A" w:rsidRDefault="0019630A" w:rsidP="002F423C">
      <w:pPr>
        <w:widowControl w:val="0"/>
        <w:tabs>
          <w:tab w:val="left" w:pos="-142"/>
        </w:tabs>
        <w:ind w:firstLine="708"/>
        <w:jc w:val="both"/>
      </w:pPr>
      <w:r w:rsidRPr="0019630A">
        <w:t xml:space="preserve">7.1.1. Несет полную ответственность за выполнение работ, поставку и монтаж Товара </w:t>
      </w:r>
      <w:r w:rsidR="005F736B">
        <w:br/>
      </w:r>
      <w:r w:rsidRPr="0019630A">
        <w:t>по настоящему Договору в соответствии с нормативными правовыми актами Российской Федерации, разработанным</w:t>
      </w:r>
      <w:r w:rsidR="005F736B">
        <w:t>и</w:t>
      </w:r>
      <w:r w:rsidRPr="0019630A">
        <w:t xml:space="preserve"> техническим проектом и техническим </w:t>
      </w:r>
      <w:r w:rsidR="005F736B" w:rsidRPr="0019630A">
        <w:t>решени</w:t>
      </w:r>
      <w:r w:rsidR="005F736B">
        <w:t>е</w:t>
      </w:r>
      <w:r w:rsidR="005F736B" w:rsidRPr="0019630A">
        <w:t>м</w:t>
      </w:r>
      <w:r w:rsidRPr="0019630A">
        <w:t>.</w:t>
      </w:r>
    </w:p>
    <w:p w14:paraId="3FB3E203" w14:textId="058CC029" w:rsidR="0019630A" w:rsidRPr="0019630A" w:rsidRDefault="0019630A" w:rsidP="002F423C">
      <w:pPr>
        <w:widowControl w:val="0"/>
        <w:tabs>
          <w:tab w:val="left" w:pos="-142"/>
        </w:tabs>
        <w:ind w:firstLine="708"/>
        <w:jc w:val="both"/>
      </w:pPr>
      <w:r w:rsidRPr="0019630A">
        <w:t>7.1.2. Тщательно изучил и проверил техническое задание по настоящему Договору и полностью ознакомлен со всеми условиями, связанными с выполнением работ</w:t>
      </w:r>
      <w:r w:rsidR="005F736B">
        <w:t>,</w:t>
      </w:r>
      <w:r w:rsidRPr="0019630A">
        <w:t xml:space="preserve"> поставкой </w:t>
      </w:r>
      <w:r w:rsidR="005F736B">
        <w:br/>
      </w:r>
      <w:r w:rsidRPr="0019630A">
        <w:t xml:space="preserve">и монтажа Товара, получил полную информацию по всем вопросам, которые </w:t>
      </w:r>
      <w:r w:rsidR="005F736B">
        <w:br/>
      </w:r>
      <w:r w:rsidRPr="0019630A">
        <w:t xml:space="preserve">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выполнении работ, поставке и монтаже Товара. Кроме того, никакие условия настоящего Договора </w:t>
      </w:r>
      <w:r w:rsidR="005F736B">
        <w:br/>
      </w:r>
      <w:r w:rsidRPr="0019630A">
        <w:t>не являются для Поставщика обременительными и не нарушают интерес</w:t>
      </w:r>
      <w:r w:rsidR="005F736B">
        <w:t>ы</w:t>
      </w:r>
      <w:r w:rsidRPr="0019630A">
        <w:t xml:space="preserve"> Сторон.</w:t>
      </w:r>
    </w:p>
    <w:p w14:paraId="72F252C5" w14:textId="77777777" w:rsidR="0019630A" w:rsidRPr="0019630A" w:rsidRDefault="0019630A" w:rsidP="002F423C">
      <w:pPr>
        <w:widowControl w:val="0"/>
        <w:tabs>
          <w:tab w:val="left" w:pos="-142"/>
        </w:tabs>
        <w:ind w:firstLine="708"/>
        <w:jc w:val="both"/>
      </w:pPr>
      <w:r w:rsidRPr="0019630A">
        <w:t>7.1.3. Никакие обязательства Поставщика не являются приоритетными в ущерб обязательствам Поставщика по настоящему Договору.</w:t>
      </w:r>
    </w:p>
    <w:p w14:paraId="555E4CEC" w14:textId="77777777" w:rsidR="0019630A" w:rsidRPr="0019630A" w:rsidRDefault="0019630A" w:rsidP="002F423C">
      <w:pPr>
        <w:ind w:firstLine="708"/>
        <w:jc w:val="center"/>
        <w:rPr>
          <w:b/>
          <w:caps/>
          <w:color w:val="000000"/>
        </w:rPr>
      </w:pPr>
    </w:p>
    <w:p w14:paraId="1DB9CF3B" w14:textId="77777777" w:rsidR="0019630A" w:rsidRPr="0019630A" w:rsidRDefault="0019630A" w:rsidP="002F423C">
      <w:pPr>
        <w:ind w:firstLine="708"/>
        <w:jc w:val="center"/>
        <w:rPr>
          <w:b/>
          <w:caps/>
          <w:color w:val="000000"/>
        </w:rPr>
      </w:pPr>
      <w:r w:rsidRPr="0019630A">
        <w:rPr>
          <w:b/>
          <w:caps/>
          <w:color w:val="000000"/>
        </w:rPr>
        <w:t>8. Приемка РАБОТ, ТОВАРА и МОНТАЖА</w:t>
      </w:r>
    </w:p>
    <w:p w14:paraId="7C4FC792" w14:textId="42BC20E2" w:rsidR="0019630A" w:rsidRPr="0019630A" w:rsidRDefault="0019630A" w:rsidP="002F423C">
      <w:pPr>
        <w:autoSpaceDE w:val="0"/>
        <w:autoSpaceDN w:val="0"/>
        <w:adjustRightInd w:val="0"/>
        <w:ind w:firstLine="708"/>
        <w:jc w:val="both"/>
        <w:rPr>
          <w:rFonts w:eastAsia="Calibri"/>
        </w:rPr>
      </w:pPr>
      <w:r w:rsidRPr="0019630A">
        <w:t xml:space="preserve">8.1. По окончании выполнения работ по разработке технического проекта и технических решений Поставщик не позднее 3 (трех) рабочих дней </w:t>
      </w:r>
      <w:r w:rsidRPr="0019630A">
        <w:rPr>
          <w:rFonts w:eastAsia="Calibri"/>
        </w:rPr>
        <w:t>передает с сопроводительным письмом на утверждение Покупателю 2 (два) оригинальных экземпляра акта сдачи</w:t>
      </w:r>
      <w:r w:rsidR="005F736B">
        <w:rPr>
          <w:rFonts w:eastAsia="Calibri"/>
        </w:rPr>
        <w:t>-</w:t>
      </w:r>
      <w:r w:rsidRPr="0019630A">
        <w:t xml:space="preserve">приемки выполненных работ подготовленного по форме согласованной Сторонами в приложение № 3 </w:t>
      </w:r>
      <w:r w:rsidR="005F736B">
        <w:br/>
      </w:r>
      <w:r w:rsidRPr="0019630A">
        <w:t>к настоящему Договору, а также</w:t>
      </w:r>
      <w:r w:rsidRPr="0019630A">
        <w:rPr>
          <w:rFonts w:eastAsia="Calibri"/>
        </w:rPr>
        <w:t xml:space="preserve"> оригиналы счета и счет</w:t>
      </w:r>
      <w:r w:rsidR="005F736B">
        <w:rPr>
          <w:rFonts w:eastAsia="Calibri"/>
        </w:rPr>
        <w:t>а-</w:t>
      </w:r>
      <w:r w:rsidRPr="0019630A">
        <w:rPr>
          <w:rFonts w:eastAsia="Calibri"/>
        </w:rPr>
        <w:t>фактуры.</w:t>
      </w:r>
    </w:p>
    <w:p w14:paraId="1BA834A3" w14:textId="57F0DFDB" w:rsidR="0019630A" w:rsidRPr="0019630A" w:rsidRDefault="0019630A" w:rsidP="002F423C">
      <w:pPr>
        <w:tabs>
          <w:tab w:val="num" w:pos="0"/>
        </w:tabs>
        <w:autoSpaceDE w:val="0"/>
        <w:autoSpaceDN w:val="0"/>
        <w:adjustRightInd w:val="0"/>
        <w:ind w:firstLine="708"/>
        <w:jc w:val="both"/>
        <w:rPr>
          <w:rFonts w:eastAsia="Calibri"/>
        </w:rPr>
      </w:pPr>
      <w:r w:rsidRPr="0019630A">
        <w:lastRenderedPageBreak/>
        <w:t xml:space="preserve">8.2. </w:t>
      </w:r>
      <w:r w:rsidRPr="0019630A">
        <w:rPr>
          <w:rFonts w:eastAsia="Calibri"/>
        </w:rPr>
        <w:t>После предоставления Покупателю акта сдачи</w:t>
      </w:r>
      <w:r w:rsidR="006F1CA5">
        <w:rPr>
          <w:rFonts w:eastAsia="Calibri"/>
        </w:rPr>
        <w:t>-</w:t>
      </w:r>
      <w:r w:rsidRPr="0019630A">
        <w:rPr>
          <w:rFonts w:eastAsia="Calibri"/>
        </w:rPr>
        <w:t>приемки выполненных работ Покупатель обязан рассмотреть и подписать указанные акты сдачи</w:t>
      </w:r>
      <w:r w:rsidR="006F1CA5">
        <w:rPr>
          <w:rFonts w:eastAsia="Calibri"/>
        </w:rPr>
        <w:t>-</w:t>
      </w:r>
      <w:r w:rsidRPr="0019630A">
        <w:rPr>
          <w:rFonts w:eastAsia="Calibri"/>
        </w:rPr>
        <w:t xml:space="preserve">приемки выполненных работ в течение 10 (десяти) рабочих дней со дня их получения и направить один оригинальный экземпляр в адрес </w:t>
      </w:r>
      <w:r w:rsidRPr="0019630A">
        <w:t>Поставщика</w:t>
      </w:r>
      <w:r w:rsidRPr="0019630A">
        <w:rPr>
          <w:rFonts w:eastAsia="Calibri"/>
        </w:rPr>
        <w:t xml:space="preserve">. Покупатель, имеющий замечания к выполненным работам, должен направить Поставщику в тот же срок мотивированный отказ от его подписания </w:t>
      </w:r>
      <w:r w:rsidR="006F1CA5">
        <w:rPr>
          <w:rFonts w:eastAsia="Calibri"/>
        </w:rPr>
        <w:br/>
      </w:r>
      <w:r w:rsidRPr="0019630A">
        <w:rPr>
          <w:rFonts w:eastAsia="Calibri"/>
        </w:rPr>
        <w:t>с указанием конкретных недостатков и сроков их устранения. Поставщик в срок</w:t>
      </w:r>
      <w:r w:rsidR="008B6E51">
        <w:rPr>
          <w:rFonts w:eastAsia="Calibri"/>
        </w:rPr>
        <w:t>, установленный</w:t>
      </w:r>
      <w:r w:rsidRPr="0019630A">
        <w:rPr>
          <w:rFonts w:eastAsia="Calibri"/>
        </w:rPr>
        <w:t xml:space="preserve"> Покупателем</w:t>
      </w:r>
      <w:r w:rsidR="006F1CA5">
        <w:rPr>
          <w:rFonts w:eastAsia="Calibri"/>
        </w:rPr>
        <w:t>,</w:t>
      </w:r>
      <w:r w:rsidRPr="0019630A">
        <w:rPr>
          <w:rFonts w:eastAsia="Calibri"/>
        </w:rPr>
        <w:t xml:space="preserve"> обязан устранить полученные замечания за свой счет.</w:t>
      </w:r>
    </w:p>
    <w:p w14:paraId="1EF809CA" w14:textId="3BF514F7" w:rsidR="0019630A" w:rsidRPr="0019630A" w:rsidRDefault="0019630A" w:rsidP="002F423C">
      <w:pPr>
        <w:tabs>
          <w:tab w:val="num" w:pos="0"/>
        </w:tabs>
        <w:autoSpaceDE w:val="0"/>
        <w:autoSpaceDN w:val="0"/>
        <w:adjustRightInd w:val="0"/>
        <w:ind w:firstLine="708"/>
        <w:jc w:val="both"/>
      </w:pPr>
      <w:r w:rsidRPr="0019630A">
        <w:t xml:space="preserve">8.3. Если Покупатель письменно уведомил Поставщика о необходимости устранения любых замечаний, связанных с выполнением работ, а Поставщик не устранил </w:t>
      </w:r>
      <w:r w:rsidR="006F1CA5">
        <w:br/>
      </w:r>
      <w:r w:rsidRPr="0019630A">
        <w:t>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w:t>
      </w:r>
      <w:r w:rsidR="006F1CA5">
        <w:t>а</w:t>
      </w:r>
      <w:r w:rsidRPr="0019630A">
        <w:t xml:space="preserve"> при условии предоставления Покупателем документов, подтверждающих понесенные расходы, связанные с устранением таких недостатков.</w:t>
      </w:r>
    </w:p>
    <w:p w14:paraId="2C9C432E" w14:textId="0789062F" w:rsidR="0019630A" w:rsidRPr="0019630A" w:rsidRDefault="0019630A" w:rsidP="002F423C">
      <w:pPr>
        <w:tabs>
          <w:tab w:val="num" w:pos="0"/>
        </w:tabs>
        <w:autoSpaceDE w:val="0"/>
        <w:autoSpaceDN w:val="0"/>
        <w:adjustRightInd w:val="0"/>
        <w:ind w:firstLine="708"/>
        <w:jc w:val="both"/>
      </w:pPr>
      <w:r w:rsidRPr="0019630A">
        <w:t xml:space="preserve">8.4. Если в течение срока, определенного пунктом 8.2 настоящего Договора, </w:t>
      </w:r>
      <w:r w:rsidR="006F1CA5">
        <w:br/>
      </w:r>
      <w:r w:rsidRPr="0019630A">
        <w:t>от Покупателя не поступил подписанный акт сдачи</w:t>
      </w:r>
      <w:r w:rsidR="006F1CA5">
        <w:t>-</w:t>
      </w:r>
      <w:r w:rsidRPr="0019630A">
        <w:t>приемки выполненных работ, либо список необходимых доработок, то акт сдачи</w:t>
      </w:r>
      <w:r w:rsidR="006F1CA5">
        <w:t>-</w:t>
      </w:r>
      <w:r w:rsidRPr="0019630A">
        <w:t xml:space="preserve">приемки выполненных работ считаются подписанными, </w:t>
      </w:r>
      <w:r w:rsidR="006F1CA5">
        <w:br/>
      </w:r>
      <w:r w:rsidRPr="0019630A">
        <w:t xml:space="preserve">а выполненные работы считаются принятыми Покупателем и подлежат оплате. </w:t>
      </w:r>
    </w:p>
    <w:p w14:paraId="01CA096A" w14:textId="77777777" w:rsidR="0019630A" w:rsidRPr="0019630A" w:rsidRDefault="0019630A" w:rsidP="002F423C">
      <w:pPr>
        <w:tabs>
          <w:tab w:val="num" w:pos="0"/>
          <w:tab w:val="num" w:pos="720"/>
        </w:tabs>
        <w:autoSpaceDE w:val="0"/>
        <w:autoSpaceDN w:val="0"/>
        <w:adjustRightInd w:val="0"/>
        <w:ind w:firstLine="708"/>
        <w:jc w:val="both"/>
      </w:pPr>
      <w:r w:rsidRPr="0019630A">
        <w:t>8.5. Повторная приемка выполненных работ после устранения замечаний Покупателя, осуществляется в порядке, установленном для первоначальной их приемки.</w:t>
      </w:r>
    </w:p>
    <w:p w14:paraId="6103E249" w14:textId="7BC7E305" w:rsidR="008B6E51" w:rsidRPr="0019630A" w:rsidRDefault="0019630A" w:rsidP="008B6E51">
      <w:pPr>
        <w:ind w:firstLine="708"/>
        <w:jc w:val="both"/>
        <w:rPr>
          <w:color w:val="000000"/>
          <w:lang w:val="x-none"/>
        </w:rPr>
      </w:pPr>
      <w:r w:rsidRPr="0019630A">
        <w:rPr>
          <w:color w:val="000000"/>
        </w:rPr>
        <w:t>8.6.</w:t>
      </w:r>
      <w:r w:rsidRPr="0019630A">
        <w:t xml:space="preserve"> </w:t>
      </w:r>
      <w:r w:rsidR="008B6E51" w:rsidRPr="008B6E51">
        <w:rPr>
          <w:color w:val="000000"/>
        </w:rPr>
        <w:t xml:space="preserve">По окончании поставки и монтажа Товара Поставщик за свой счет организует проведение экспертизы промышленной безопасности канатной дороги и дефектоскопический контроль тягового каната. После подписания акта о возможности ввода канатной дороги </w:t>
      </w:r>
      <w:r w:rsidR="006F1CA5">
        <w:rPr>
          <w:color w:val="000000"/>
        </w:rPr>
        <w:br/>
      </w:r>
      <w:r w:rsidR="008B6E51" w:rsidRPr="008B6E51">
        <w:rPr>
          <w:color w:val="000000"/>
        </w:rPr>
        <w:t>в эксплуатацию не позднее 3 (трех) рабочих дней Поставщик передает с сопроводительным письмом на утверждение Покупателю 2 (два) оригинальных экземпляра УПД и оригинал счета</w:t>
      </w:r>
      <w:r w:rsidR="008B6E51" w:rsidRPr="008B6E51">
        <w:rPr>
          <w:color w:val="000000"/>
          <w:lang w:val="x-none"/>
        </w:rPr>
        <w:t xml:space="preserve">. </w:t>
      </w:r>
    </w:p>
    <w:p w14:paraId="7C0C8F4B" w14:textId="7F7F4BAC" w:rsidR="0019630A" w:rsidRPr="0019630A" w:rsidRDefault="0019630A" w:rsidP="002F423C">
      <w:pPr>
        <w:tabs>
          <w:tab w:val="num" w:pos="0"/>
        </w:tabs>
        <w:autoSpaceDE w:val="0"/>
        <w:autoSpaceDN w:val="0"/>
        <w:adjustRightInd w:val="0"/>
        <w:ind w:firstLine="708"/>
        <w:jc w:val="both"/>
        <w:rPr>
          <w:rFonts w:eastAsia="Calibri"/>
        </w:rPr>
      </w:pPr>
      <w:r w:rsidRPr="0019630A">
        <w:rPr>
          <w:rFonts w:eastAsia="Calibri"/>
        </w:rPr>
        <w:t xml:space="preserve">8.7. После предоставления Покупателю УПД Покупатель обязан рассмотреть </w:t>
      </w:r>
      <w:r w:rsidR="006F1CA5">
        <w:rPr>
          <w:rFonts w:eastAsia="Calibri"/>
        </w:rPr>
        <w:br/>
      </w:r>
      <w:r w:rsidRPr="0019630A">
        <w:rPr>
          <w:rFonts w:eastAsia="Calibri"/>
        </w:rPr>
        <w:t xml:space="preserve">и подписать указанные УПД в течение 10 (десяти) рабочих дней со дня их получения </w:t>
      </w:r>
      <w:r w:rsidR="006F1CA5">
        <w:rPr>
          <w:rFonts w:eastAsia="Calibri"/>
        </w:rPr>
        <w:br/>
      </w:r>
      <w:r w:rsidRPr="0019630A">
        <w:rPr>
          <w:rFonts w:eastAsia="Calibri"/>
        </w:rPr>
        <w:t xml:space="preserve">и направить один оригинальный экземпляр в адрес </w:t>
      </w:r>
      <w:r w:rsidRPr="0019630A">
        <w:t>Поставщика</w:t>
      </w:r>
      <w:r w:rsidRPr="0019630A">
        <w:rPr>
          <w:rFonts w:eastAsia="Calibri"/>
        </w:rPr>
        <w:t xml:space="preserve">. Покупатель, имеющий замечания к поставленному и смонтированному Товару, должен направить Поставщику </w:t>
      </w:r>
      <w:r w:rsidR="006F1CA5">
        <w:rPr>
          <w:rFonts w:eastAsia="Calibri"/>
        </w:rPr>
        <w:br/>
      </w:r>
      <w:r w:rsidRPr="0019630A">
        <w:rPr>
          <w:rFonts w:eastAsia="Calibri"/>
        </w:rPr>
        <w:t xml:space="preserve">в тот же срок мотивированный отказ от его подписания с указанием конкретных недостатков </w:t>
      </w:r>
      <w:r w:rsidR="006F1CA5">
        <w:rPr>
          <w:rFonts w:eastAsia="Calibri"/>
        </w:rPr>
        <w:br/>
      </w:r>
      <w:r w:rsidRPr="0019630A">
        <w:rPr>
          <w:rFonts w:eastAsia="Calibri"/>
        </w:rPr>
        <w:t>и сроков их устранения. Поставщик в срок</w:t>
      </w:r>
      <w:r w:rsidR="006F1CA5">
        <w:rPr>
          <w:rFonts w:eastAsia="Calibri"/>
        </w:rPr>
        <w:t>,</w:t>
      </w:r>
      <w:r w:rsidR="006F1CA5" w:rsidRPr="0019630A">
        <w:rPr>
          <w:rFonts w:eastAsia="Calibri"/>
        </w:rPr>
        <w:t xml:space="preserve"> </w:t>
      </w:r>
      <w:r w:rsidRPr="0019630A">
        <w:rPr>
          <w:rFonts w:eastAsia="Calibri"/>
        </w:rPr>
        <w:t>установленны</w:t>
      </w:r>
      <w:r w:rsidR="008B6E51">
        <w:rPr>
          <w:rFonts w:eastAsia="Calibri"/>
        </w:rPr>
        <w:t>й</w:t>
      </w:r>
      <w:r w:rsidRPr="0019630A">
        <w:rPr>
          <w:rFonts w:eastAsia="Calibri"/>
        </w:rPr>
        <w:t xml:space="preserve"> Покупателем</w:t>
      </w:r>
      <w:r w:rsidR="006F1CA5">
        <w:rPr>
          <w:rFonts w:eastAsia="Calibri"/>
        </w:rPr>
        <w:t>,</w:t>
      </w:r>
      <w:r w:rsidRPr="0019630A">
        <w:rPr>
          <w:rFonts w:eastAsia="Calibri"/>
        </w:rPr>
        <w:t xml:space="preserve"> обязан устранить полученные замечания за свой счет.</w:t>
      </w:r>
    </w:p>
    <w:p w14:paraId="08E22583" w14:textId="51871113" w:rsidR="0019630A" w:rsidRPr="0019630A" w:rsidRDefault="0019630A" w:rsidP="002F423C">
      <w:pPr>
        <w:tabs>
          <w:tab w:val="num" w:pos="0"/>
        </w:tabs>
        <w:autoSpaceDE w:val="0"/>
        <w:autoSpaceDN w:val="0"/>
        <w:adjustRightInd w:val="0"/>
        <w:ind w:firstLine="708"/>
        <w:jc w:val="both"/>
      </w:pPr>
      <w:r w:rsidRPr="0019630A">
        <w:t xml:space="preserve">8.8.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w:t>
      </w:r>
      <w:r w:rsidR="006F1CA5">
        <w:br/>
      </w:r>
      <w:r w:rsidRPr="0019630A">
        <w:t>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w:t>
      </w:r>
      <w:r w:rsidR="006F1CA5">
        <w:t>а</w:t>
      </w:r>
      <w:r w:rsidRPr="0019630A">
        <w:t xml:space="preserve"> при условии предоставления Покупателем документов, подтверждающих понесенные расходы, связанные с устранением таких недостатков.</w:t>
      </w:r>
    </w:p>
    <w:p w14:paraId="66C5D067" w14:textId="3DE7E0C0" w:rsidR="0019630A" w:rsidRPr="0019630A" w:rsidRDefault="0019630A" w:rsidP="002F423C">
      <w:pPr>
        <w:tabs>
          <w:tab w:val="num" w:pos="0"/>
        </w:tabs>
        <w:autoSpaceDE w:val="0"/>
        <w:autoSpaceDN w:val="0"/>
        <w:adjustRightInd w:val="0"/>
        <w:ind w:firstLine="708"/>
        <w:jc w:val="both"/>
      </w:pPr>
      <w:r w:rsidRPr="0019630A">
        <w:t xml:space="preserve">8.9. Если в течение срока, определенного пунктом 8.7 настоящего Договора, </w:t>
      </w:r>
      <w:r w:rsidR="006F1CA5">
        <w:br/>
      </w:r>
      <w:r w:rsidRPr="0019630A">
        <w:t>от Покупателя не поступил</w:t>
      </w:r>
      <w:r w:rsidR="006F1CA5">
        <w:t>и</w:t>
      </w:r>
      <w:r w:rsidRPr="0019630A">
        <w:t xml:space="preserve"> подписанны</w:t>
      </w:r>
      <w:r w:rsidR="006F1CA5">
        <w:t>е</w:t>
      </w:r>
      <w:r w:rsidRPr="0019630A">
        <w:t xml:space="preserve"> УПД либо список необходимых доработок, то УПД считаются подписанными, а поставка смонтированного Товара считается принятой Покупателем и </w:t>
      </w:r>
      <w:r w:rsidR="00E53DA9" w:rsidRPr="0019630A">
        <w:t>подлеж</w:t>
      </w:r>
      <w:r w:rsidR="00E53DA9">
        <w:t>и</w:t>
      </w:r>
      <w:r w:rsidR="00E53DA9" w:rsidRPr="0019630A">
        <w:t xml:space="preserve">т </w:t>
      </w:r>
      <w:r w:rsidRPr="0019630A">
        <w:t xml:space="preserve">оплате. </w:t>
      </w:r>
    </w:p>
    <w:p w14:paraId="4DD8FA00" w14:textId="03A5F3AE" w:rsidR="0019630A" w:rsidRPr="0019630A" w:rsidRDefault="0019630A" w:rsidP="002F423C">
      <w:pPr>
        <w:tabs>
          <w:tab w:val="num" w:pos="0"/>
          <w:tab w:val="num" w:pos="720"/>
        </w:tabs>
        <w:autoSpaceDE w:val="0"/>
        <w:autoSpaceDN w:val="0"/>
        <w:adjustRightInd w:val="0"/>
        <w:ind w:firstLine="708"/>
        <w:jc w:val="both"/>
      </w:pPr>
      <w:r w:rsidRPr="0019630A">
        <w:t xml:space="preserve">8.10.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w:t>
      </w:r>
      <w:r w:rsidR="006F1CA5">
        <w:br/>
      </w:r>
      <w:r w:rsidRPr="0019630A">
        <w:t>их приемки.</w:t>
      </w:r>
    </w:p>
    <w:p w14:paraId="17FBB223" w14:textId="77777777" w:rsidR="0019630A" w:rsidRPr="0019630A" w:rsidRDefault="0019630A" w:rsidP="002F423C">
      <w:pPr>
        <w:ind w:firstLine="708"/>
        <w:rPr>
          <w:color w:val="000000"/>
        </w:rPr>
      </w:pPr>
    </w:p>
    <w:p w14:paraId="2DED9DEA" w14:textId="77777777" w:rsidR="0019630A" w:rsidRPr="0019630A" w:rsidRDefault="0019630A" w:rsidP="002F423C">
      <w:pPr>
        <w:ind w:firstLine="708"/>
        <w:jc w:val="center"/>
        <w:rPr>
          <w:b/>
          <w:caps/>
          <w:color w:val="000000"/>
        </w:rPr>
      </w:pPr>
      <w:r w:rsidRPr="0019630A">
        <w:rPr>
          <w:b/>
          <w:caps/>
          <w:color w:val="000000"/>
        </w:rPr>
        <w:t>9. Ответственность Сторон</w:t>
      </w:r>
    </w:p>
    <w:p w14:paraId="0FCFF280" w14:textId="33C5C76F" w:rsidR="0019630A" w:rsidRPr="0019630A" w:rsidRDefault="0019630A" w:rsidP="002F423C">
      <w:pPr>
        <w:ind w:firstLine="708"/>
        <w:jc w:val="both"/>
      </w:pPr>
      <w:r w:rsidRPr="0019630A">
        <w:rPr>
          <w:color w:val="000000"/>
        </w:rPr>
        <w:t xml:space="preserve">9.1. </w:t>
      </w:r>
      <w:r w:rsidRPr="0019630A">
        <w:t xml:space="preserve">При нарушении условий настоящего Договора Стороны несут ответственность </w:t>
      </w:r>
      <w:r w:rsidR="00E53DA9">
        <w:br/>
      </w:r>
      <w:r w:rsidRPr="0019630A">
        <w:t>в соответствии с законодательством Российской Федерации и настоящим Договором.</w:t>
      </w:r>
    </w:p>
    <w:p w14:paraId="3796DFD5" w14:textId="77777777" w:rsidR="0019630A" w:rsidRPr="0019630A" w:rsidRDefault="0019630A" w:rsidP="002F423C">
      <w:pPr>
        <w:ind w:firstLine="708"/>
        <w:jc w:val="both"/>
      </w:pPr>
      <w:r w:rsidRPr="0019630A">
        <w:t>9.2.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215C539" w14:textId="67C9F0D1" w:rsidR="0019630A" w:rsidRPr="0019630A" w:rsidRDefault="0019630A" w:rsidP="002F423C">
      <w:pPr>
        <w:ind w:firstLine="708"/>
        <w:jc w:val="both"/>
      </w:pPr>
      <w:r w:rsidRPr="0019630A">
        <w:lastRenderedPageBreak/>
        <w:t>9.3. В случае нарушения какой</w:t>
      </w:r>
      <w:r w:rsidR="00E53DA9">
        <w:t>-</w:t>
      </w:r>
      <w:r w:rsidRPr="0019630A">
        <w:t>либо из Сторон срок</w:t>
      </w:r>
      <w:r w:rsidR="008B6E51">
        <w:t>а</w:t>
      </w:r>
      <w:r w:rsidRPr="0019630A">
        <w:t xml:space="preserve">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83BE331" w14:textId="79BC41CC" w:rsidR="0019630A" w:rsidRPr="0019630A" w:rsidRDefault="0019630A" w:rsidP="002F423C">
      <w:pPr>
        <w:ind w:firstLine="708"/>
        <w:jc w:val="both"/>
      </w:pPr>
      <w:r w:rsidRPr="0019630A">
        <w:t xml:space="preserve">9.4. Предъявление Сторонами неустойки (пени, штрафа) и (или) иных санкций </w:t>
      </w:r>
      <w:r w:rsidR="00E53DA9">
        <w:br/>
      </w:r>
      <w:r w:rsidRPr="0019630A">
        <w:t xml:space="preserve">за нарушение обязательств по настоящему Договору, а также сумм возмещения убытков </w:t>
      </w:r>
      <w:r w:rsidR="00E53DA9">
        <w:br/>
      </w:r>
      <w:r w:rsidRPr="0019630A">
        <w:t xml:space="preserve">или иного вреда производится письменно путем направления соответствующего требования (претензии) об их уплате и (или) возмещении. </w:t>
      </w:r>
    </w:p>
    <w:p w14:paraId="7C878D36" w14:textId="77777777" w:rsidR="0019630A" w:rsidRPr="0019630A" w:rsidRDefault="0019630A" w:rsidP="002F423C">
      <w:pPr>
        <w:ind w:firstLine="708"/>
        <w:jc w:val="both"/>
      </w:pPr>
      <w:r w:rsidRPr="0019630A">
        <w:t>9.5.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7415C95" w14:textId="77777777" w:rsidR="0019630A" w:rsidRPr="0019630A" w:rsidRDefault="0019630A" w:rsidP="002F423C">
      <w:pPr>
        <w:ind w:firstLine="708"/>
        <w:jc w:val="both"/>
      </w:pPr>
      <w:r w:rsidRPr="0019630A">
        <w:t>9.6. Неустойка (пеня, штраф) уплачивается при наличии соответствующего письменного требования другой Стороны. Покупатель имеет право удержать неустойку из причитающихся Поставщику платежей.</w:t>
      </w:r>
    </w:p>
    <w:p w14:paraId="2189A5A9" w14:textId="4BE43089" w:rsidR="0019630A" w:rsidRPr="0019630A" w:rsidRDefault="0019630A" w:rsidP="002F423C">
      <w:pPr>
        <w:ind w:firstLine="708"/>
        <w:jc w:val="both"/>
      </w:pPr>
      <w:r w:rsidRPr="0019630A">
        <w:t>9.7. Если Поставщик уклоняется от выставления счета</w:t>
      </w:r>
      <w:r w:rsidR="00E53DA9">
        <w:t>-</w:t>
      </w:r>
      <w:r w:rsidRPr="0019630A">
        <w:t xml:space="preserve">фактуры и передачи </w:t>
      </w:r>
      <w:r w:rsidR="00E53DA9">
        <w:br/>
      </w:r>
      <w:r w:rsidRPr="0019630A">
        <w:t>его Покупателю или отказывается исправить ранее выставленный и полученный Покупателем счет</w:t>
      </w:r>
      <w:r w:rsidR="00E53DA9">
        <w:t>-</w:t>
      </w:r>
      <w:r w:rsidRPr="0019630A">
        <w:t>фактур</w:t>
      </w:r>
      <w:r w:rsidR="00E53DA9">
        <w:t>ы</w:t>
      </w:r>
      <w:r w:rsidRPr="0019630A">
        <w:t xml:space="preserve">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w:t>
      </w:r>
      <w:r w:rsidR="00E53DA9">
        <w:br/>
      </w:r>
      <w:r w:rsidRPr="0019630A">
        <w:t>по НДС) или удержать сумму НДС из причитающихся Поставщику платежей до фактического исполнения Поставщиком своей обязанности по предоставлению счета</w:t>
      </w:r>
      <w:r w:rsidR="00E53DA9">
        <w:t>-</w:t>
      </w:r>
      <w:r w:rsidRPr="0019630A">
        <w:t>фактуры.</w:t>
      </w:r>
    </w:p>
    <w:p w14:paraId="38A4FCAB" w14:textId="47192CCB" w:rsidR="0019630A" w:rsidRPr="0019630A" w:rsidRDefault="0019630A" w:rsidP="002F423C">
      <w:pPr>
        <w:ind w:firstLine="708"/>
        <w:jc w:val="both"/>
      </w:pPr>
      <w:r w:rsidRPr="0019630A">
        <w:t>9.8. Поставщик по запросу Покупателя для обоснования права Покупателя на вычет НДС по настоящему Договору обязуется передать Покупателю следующие копии документов, заверенные печатью Поставщика:</w:t>
      </w:r>
    </w:p>
    <w:p w14:paraId="2C7DEF69" w14:textId="77777777" w:rsidR="0019630A" w:rsidRPr="0019630A" w:rsidRDefault="0019630A" w:rsidP="002F423C">
      <w:pPr>
        <w:ind w:firstLine="708"/>
        <w:jc w:val="both"/>
      </w:pPr>
      <w:r w:rsidRPr="0019630A">
        <w:t xml:space="preserve">– выписку из лицевого счета налогоплательщика по НДС; </w:t>
      </w:r>
    </w:p>
    <w:p w14:paraId="765646F7" w14:textId="77777777" w:rsidR="0019630A" w:rsidRPr="0019630A" w:rsidRDefault="0019630A" w:rsidP="002F423C">
      <w:pPr>
        <w:ind w:firstLine="708"/>
        <w:jc w:val="both"/>
      </w:pPr>
      <w:r w:rsidRPr="0019630A">
        <w:t>– декларацию по НДС с подтверждением ФНС России о принятии декларации.</w:t>
      </w:r>
    </w:p>
    <w:p w14:paraId="66ED57EE" w14:textId="2BD847BB" w:rsidR="0019630A" w:rsidRPr="0019630A" w:rsidRDefault="0019630A" w:rsidP="002F423C">
      <w:pPr>
        <w:ind w:firstLine="708"/>
        <w:jc w:val="both"/>
      </w:pPr>
      <w:r w:rsidRPr="0019630A">
        <w:t xml:space="preserve">Указанные документы предоставляются в течение 10 (десяти) календарных дней </w:t>
      </w:r>
      <w:r w:rsidR="00E53DA9">
        <w:br/>
      </w:r>
      <w:r w:rsidRPr="0019630A">
        <w:t xml:space="preserve">с </w:t>
      </w:r>
      <w:r w:rsidR="00E53DA9">
        <w:t>даты</w:t>
      </w:r>
      <w:r w:rsidR="00E53DA9" w:rsidRPr="0019630A">
        <w:t xml:space="preserve"> </w:t>
      </w:r>
      <w:r w:rsidRPr="0019630A">
        <w:t xml:space="preserve">их запроса Покупателем. В случае если Поставщик не предоставил в указанный срок </w:t>
      </w:r>
      <w:r w:rsidR="00E53DA9">
        <w:br/>
      </w:r>
      <w:r w:rsidRPr="0019630A">
        <w:t xml:space="preserve">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w:t>
      </w:r>
      <w:r w:rsidR="00E53DA9">
        <w:br/>
      </w:r>
      <w:r w:rsidRPr="0019630A">
        <w:t xml:space="preserve">от Поставщика уплаты штрафа в размере неполученного вычета по НДС, путем направления Поставщику письменного уведомления с указанием в нем расчета такой денежной суммы </w:t>
      </w:r>
      <w:r w:rsidR="00E53DA9">
        <w:br/>
      </w:r>
      <w:r w:rsidRPr="0019630A">
        <w:t>и разумного срока для уплаты.</w:t>
      </w:r>
    </w:p>
    <w:p w14:paraId="3A533C5F" w14:textId="1A83B4AF" w:rsidR="0019630A" w:rsidRPr="0019630A" w:rsidRDefault="0019630A" w:rsidP="002F423C">
      <w:pPr>
        <w:ind w:firstLine="708"/>
        <w:jc w:val="both"/>
      </w:pPr>
      <w:r w:rsidRPr="0019630A">
        <w:t xml:space="preserve">9.9. За нарушение срока выполнения </w:t>
      </w:r>
      <w:r w:rsidRPr="0019630A">
        <w:rPr>
          <w:color w:val="000000"/>
        </w:rPr>
        <w:t xml:space="preserve">работы по разработке технического проекта </w:t>
      </w:r>
      <w:r w:rsidR="00E53DA9">
        <w:rPr>
          <w:color w:val="000000"/>
        </w:rPr>
        <w:br/>
      </w:r>
      <w:r w:rsidRPr="0019630A">
        <w:rPr>
          <w:color w:val="000000"/>
        </w:rPr>
        <w:t>и технических решений</w:t>
      </w:r>
      <w:r w:rsidRPr="0019630A">
        <w:t>, определенн</w:t>
      </w:r>
      <w:r w:rsidR="00E53DA9">
        <w:t>ых</w:t>
      </w:r>
      <w:r w:rsidRPr="0019630A">
        <w:t xml:space="preserve"> условиями настоящего Договора, Покупатель </w:t>
      </w:r>
      <w:r w:rsidR="00E53DA9">
        <w:br/>
      </w:r>
      <w:r w:rsidRPr="0019630A">
        <w:t xml:space="preserve">вправе потребовать от Поставщика неустойку за каждый день просрочки в размере 0,2% </w:t>
      </w:r>
      <w:r w:rsidR="00E53DA9">
        <w:br/>
      </w:r>
      <w:r w:rsidRPr="0019630A">
        <w:t xml:space="preserve">от цены </w:t>
      </w:r>
      <w:r w:rsidRPr="0019630A">
        <w:rPr>
          <w:color w:val="000000"/>
        </w:rPr>
        <w:t>работы по разработке технического проекта и технических решений</w:t>
      </w:r>
      <w:r w:rsidRPr="0019630A">
        <w:t xml:space="preserve"> (пункт 5.1.1 Договора).</w:t>
      </w:r>
    </w:p>
    <w:p w14:paraId="263FEC78" w14:textId="49B76428" w:rsidR="0019630A" w:rsidRPr="0019630A" w:rsidRDefault="0019630A" w:rsidP="002F423C">
      <w:pPr>
        <w:ind w:firstLine="708"/>
        <w:jc w:val="both"/>
      </w:pPr>
      <w:r w:rsidRPr="0019630A">
        <w:t>9.10. За нарушение срока поставки и монтажа Товара, определенного условиями настоящего Договора, Покупатель вправе потребовать от Поставщика неустойку за каждый день просрочки в размере 0,2% от цены поставки и монтажа Товара (пункт 5.1.2 Договора).</w:t>
      </w:r>
    </w:p>
    <w:p w14:paraId="7D5F76E8" w14:textId="67E2DF94" w:rsidR="0019630A" w:rsidRPr="0019630A" w:rsidRDefault="0019630A" w:rsidP="002F423C">
      <w:pPr>
        <w:ind w:firstLine="708"/>
        <w:jc w:val="both"/>
      </w:pPr>
      <w:r w:rsidRPr="0019630A">
        <w:t xml:space="preserve">9.11. В случае если ненадлежащее/несвоевременное исполнение обязательств Поставщика привело к одностороннему, внесудебному расторжению настоящего Договора </w:t>
      </w:r>
      <w:r w:rsidR="00E53DA9">
        <w:br/>
      </w:r>
      <w:r w:rsidRPr="0019630A">
        <w:t xml:space="preserve">со стороны Покупателя, Поставщик уплачивает Покупателю штраф в размере 30% (тридцати процентов) от цены Договора. </w:t>
      </w:r>
    </w:p>
    <w:p w14:paraId="52618EC7" w14:textId="1B8A306B" w:rsidR="0019630A" w:rsidRPr="0019630A" w:rsidRDefault="0019630A" w:rsidP="002F423C">
      <w:pPr>
        <w:ind w:firstLine="708"/>
        <w:jc w:val="both"/>
      </w:pPr>
      <w:r w:rsidRPr="0019630A">
        <w:t xml:space="preserve">9.12. При условии выполнения Поставщиком своих обязательств по Договору Поставщик вправе начислить Покупателю неустойку за каждый день просрочки, в случае </w:t>
      </w:r>
      <w:r w:rsidR="00E53DA9">
        <w:br/>
      </w:r>
      <w:r w:rsidRPr="0019630A">
        <w:t xml:space="preserve">если Покупатель нарушил условия оплаты поставленного Товара, размере 0,01% (ноль целых одной сотой процента) от суммы просроченного платежа, но не более 5% (пяти процентов) </w:t>
      </w:r>
      <w:r w:rsidR="00E53DA9">
        <w:br/>
      </w:r>
      <w:r w:rsidRPr="0019630A">
        <w:t>от суммы просроченного платежа.</w:t>
      </w:r>
    </w:p>
    <w:p w14:paraId="03AF42BC" w14:textId="0226F7F9" w:rsidR="0019630A" w:rsidRPr="0019630A" w:rsidRDefault="0019630A" w:rsidP="002F423C">
      <w:pPr>
        <w:ind w:firstLine="708"/>
        <w:jc w:val="both"/>
      </w:pPr>
      <w:r w:rsidRPr="0019630A">
        <w:t xml:space="preserve">9.13.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w:t>
      </w:r>
      <w:r w:rsidRPr="0019630A">
        <w:lastRenderedPageBreak/>
        <w:t xml:space="preserve">Сторона, нарушившая свои обязательства по Договору, должна без промедления устранить </w:t>
      </w:r>
      <w:r w:rsidR="00E53DA9">
        <w:br/>
      </w:r>
      <w:r w:rsidRPr="0019630A">
        <w:t xml:space="preserve">эти нарушения, возместить другой Стороне причиненные таким неисполнением </w:t>
      </w:r>
      <w:r w:rsidR="00E53DA9">
        <w:br/>
      </w:r>
      <w:r w:rsidRPr="0019630A">
        <w:t>и/или ненадлежащим исполнением обязательств убытки.</w:t>
      </w:r>
    </w:p>
    <w:p w14:paraId="759FE2FC" w14:textId="77777777" w:rsidR="0019630A" w:rsidRPr="0019630A" w:rsidRDefault="0019630A" w:rsidP="002F423C">
      <w:pPr>
        <w:ind w:firstLine="708"/>
        <w:rPr>
          <w:color w:val="000000"/>
        </w:rPr>
      </w:pPr>
    </w:p>
    <w:p w14:paraId="11D3E2B3" w14:textId="77777777" w:rsidR="0019630A" w:rsidRPr="0019630A" w:rsidRDefault="0019630A" w:rsidP="002F423C">
      <w:pPr>
        <w:ind w:firstLine="708"/>
        <w:jc w:val="center"/>
        <w:rPr>
          <w:b/>
          <w:caps/>
          <w:color w:val="000000"/>
        </w:rPr>
      </w:pPr>
      <w:r w:rsidRPr="0019630A">
        <w:rPr>
          <w:b/>
          <w:caps/>
          <w:color w:val="000000"/>
        </w:rPr>
        <w:t>10. ГАРАНТИЙНЫЙ СРОК</w:t>
      </w:r>
    </w:p>
    <w:p w14:paraId="08AC97F7" w14:textId="20F85A65" w:rsidR="0019630A" w:rsidRPr="0019630A" w:rsidRDefault="0019630A" w:rsidP="002F423C">
      <w:pPr>
        <w:ind w:firstLine="708"/>
        <w:jc w:val="both"/>
        <w:rPr>
          <w:color w:val="000000"/>
        </w:rPr>
      </w:pPr>
      <w:r w:rsidRPr="0019630A">
        <w:rPr>
          <w:color w:val="000000"/>
        </w:rPr>
        <w:t xml:space="preserve">10.1. Товар должен полностью отвечать требованиям, указанным в Договоре, </w:t>
      </w:r>
      <w:r w:rsidR="00E53DA9">
        <w:rPr>
          <w:color w:val="000000"/>
        </w:rPr>
        <w:br/>
      </w:r>
      <w:r w:rsidRPr="0019630A">
        <w:rPr>
          <w:color w:val="000000"/>
        </w:rPr>
        <w:t>а также не должен содержать дефектов изготовления.</w:t>
      </w:r>
    </w:p>
    <w:p w14:paraId="604E9547" w14:textId="1F704334" w:rsidR="0019630A" w:rsidRPr="0019630A" w:rsidRDefault="0019630A" w:rsidP="002F423C">
      <w:pPr>
        <w:ind w:firstLine="708"/>
        <w:jc w:val="both"/>
        <w:rPr>
          <w:color w:val="000000"/>
          <w:lang w:val="x-none"/>
        </w:rPr>
      </w:pPr>
      <w:r w:rsidRPr="0019630A">
        <w:rPr>
          <w:color w:val="000000"/>
        </w:rPr>
        <w:t>10</w:t>
      </w:r>
      <w:r w:rsidRPr="0019630A">
        <w:rPr>
          <w:color w:val="000000"/>
          <w:lang w:val="x-none"/>
        </w:rPr>
        <w:t xml:space="preserve">.2. Поставщик гарантирует, что поставляемый Товар и документация являются </w:t>
      </w:r>
      <w:r w:rsidR="00E53DA9">
        <w:rPr>
          <w:color w:val="000000"/>
        </w:rPr>
        <w:br/>
      </w:r>
      <w:r w:rsidRPr="0019630A">
        <w:rPr>
          <w:color w:val="000000"/>
          <w:lang w:val="x-none"/>
        </w:rPr>
        <w:t>его исключительной собственностью, в отношении них отсутствуют какие</w:t>
      </w:r>
      <w:r w:rsidR="00E53DA9">
        <w:rPr>
          <w:color w:val="000000"/>
        </w:rPr>
        <w:t>-</w:t>
      </w:r>
      <w:r w:rsidRPr="0019630A">
        <w:rPr>
          <w:color w:val="000000"/>
          <w:lang w:val="x-none"/>
        </w:rPr>
        <w:t xml:space="preserve">либо обременения </w:t>
      </w:r>
      <w:r w:rsidR="00E53DA9">
        <w:rPr>
          <w:color w:val="000000"/>
        </w:rPr>
        <w:br/>
      </w:r>
      <w:r w:rsidRPr="0019630A">
        <w:rPr>
          <w:color w:val="000000"/>
          <w:lang w:val="x-none"/>
        </w:rPr>
        <w:t>и права третьих лиц, в т.ч. права интеллектуальной собственности или смежные с ними.</w:t>
      </w:r>
    </w:p>
    <w:p w14:paraId="41C1A7A0" w14:textId="1274AF52" w:rsidR="0019630A" w:rsidRPr="0019630A" w:rsidRDefault="0019630A" w:rsidP="002F423C">
      <w:pPr>
        <w:ind w:firstLine="708"/>
        <w:jc w:val="both"/>
        <w:rPr>
          <w:color w:val="000000"/>
        </w:rPr>
      </w:pPr>
      <w:r w:rsidRPr="0019630A">
        <w:rPr>
          <w:color w:val="000000"/>
        </w:rPr>
        <w:t>10</w:t>
      </w:r>
      <w:r w:rsidRPr="0019630A">
        <w:rPr>
          <w:color w:val="000000"/>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00E53DA9">
        <w:rPr>
          <w:color w:val="000000"/>
        </w:rPr>
        <w:t xml:space="preserve"> Российской Федерации</w:t>
      </w:r>
      <w:r w:rsidRPr="0019630A">
        <w:rPr>
          <w:color w:val="000000"/>
          <w:lang w:val="x-none"/>
        </w:rPr>
        <w:t xml:space="preserve">, настоящего Договора и документацией на Товар, устанавливается продолжительностью </w:t>
      </w:r>
      <w:r w:rsidR="00E53DA9">
        <w:rPr>
          <w:color w:val="000000"/>
        </w:rPr>
        <w:br/>
      </w:r>
      <w:r w:rsidRPr="0019630A">
        <w:rPr>
          <w:color w:val="000000"/>
        </w:rPr>
        <w:t>36</w:t>
      </w:r>
      <w:r w:rsidRPr="0019630A">
        <w:rPr>
          <w:color w:val="000000"/>
          <w:lang w:val="x-none"/>
        </w:rPr>
        <w:t xml:space="preserve"> (</w:t>
      </w:r>
      <w:r w:rsidRPr="0019630A">
        <w:rPr>
          <w:color w:val="000000"/>
        </w:rPr>
        <w:t>тридцать шесть</w:t>
      </w:r>
      <w:r w:rsidRPr="0019630A">
        <w:rPr>
          <w:color w:val="000000"/>
          <w:lang w:val="x-none"/>
        </w:rPr>
        <w:t xml:space="preserve">) месяцев со дня </w:t>
      </w:r>
      <w:r w:rsidRPr="0019630A">
        <w:rPr>
          <w:color w:val="000000"/>
        </w:rPr>
        <w:t>подписания Покупателем УПД.</w:t>
      </w:r>
    </w:p>
    <w:p w14:paraId="3D486F01" w14:textId="77777777" w:rsidR="0019630A" w:rsidRPr="0019630A" w:rsidRDefault="0019630A" w:rsidP="002F423C">
      <w:pPr>
        <w:ind w:firstLine="708"/>
        <w:jc w:val="both"/>
        <w:rPr>
          <w:color w:val="000000"/>
        </w:rPr>
      </w:pPr>
      <w:r w:rsidRPr="0019630A">
        <w:rPr>
          <w:color w:val="000000"/>
          <w:lang w:val="x-none"/>
        </w:rPr>
        <w:t>Гарантийный срок также распространяется на работы по монтажу Товара и применяемые при выполнении работ материалы</w:t>
      </w:r>
      <w:r w:rsidRPr="0019630A">
        <w:rPr>
          <w:color w:val="000000"/>
        </w:rPr>
        <w:t>.</w:t>
      </w:r>
    </w:p>
    <w:p w14:paraId="1ED756F3" w14:textId="3D4A2F2F" w:rsidR="0019630A" w:rsidRPr="0019630A" w:rsidRDefault="0019630A" w:rsidP="002F423C">
      <w:pPr>
        <w:ind w:firstLine="708"/>
        <w:jc w:val="both"/>
        <w:rPr>
          <w:color w:val="000000"/>
        </w:rPr>
      </w:pPr>
      <w:r w:rsidRPr="0019630A">
        <w:rPr>
          <w:color w:val="000000"/>
        </w:rPr>
        <w:t xml:space="preserve">10.4. Если в течение гарантийного срока Товар и работы по монтажу окажутся дефектными или не соответствующими условиям настоящего Договора Поставщик обязан </w:t>
      </w:r>
      <w:r w:rsidR="00E53DA9">
        <w:rPr>
          <w:color w:val="000000"/>
        </w:rPr>
        <w:br/>
      </w:r>
      <w:r w:rsidRPr="0019630A">
        <w:rPr>
          <w:color w:val="000000"/>
        </w:rPr>
        <w:t xml:space="preserve">за свой счет устранить обнаруженные недостатки Товара/работ по монтажу путем новой поставки, устранения недостатков работ по монтажу или иным способом, указанным Покупателем и не противоречащим действующему законодательству </w:t>
      </w:r>
      <w:r w:rsidR="00A1187E">
        <w:rPr>
          <w:color w:val="000000"/>
        </w:rPr>
        <w:t>Российской Федерации</w:t>
      </w:r>
      <w:r w:rsidRPr="0019630A">
        <w:rPr>
          <w:color w:val="000000"/>
        </w:rPr>
        <w:t>.</w:t>
      </w:r>
    </w:p>
    <w:p w14:paraId="462F7D19" w14:textId="75700738" w:rsidR="0019630A" w:rsidRPr="0019630A" w:rsidRDefault="0019630A" w:rsidP="002F423C">
      <w:pPr>
        <w:ind w:firstLine="708"/>
        <w:jc w:val="both"/>
        <w:rPr>
          <w:color w:val="000000"/>
        </w:rPr>
      </w:pPr>
      <w:r w:rsidRPr="0019630A">
        <w:rPr>
          <w:color w:val="000000"/>
        </w:rPr>
        <w:t xml:space="preserve">10.5. На Товар (комплектующее изделие)/работы по монтажу, переданный Поставщиком взамен Товара (комплектующего изделия)/работы по монтажу, в которых в течение гарантийного срока были обнаружены недостатки (дефекты), устанавливается гарантийный срок той же продолжительности, что и на замененное/устраненное. Гарантийный срок </w:t>
      </w:r>
      <w:r w:rsidR="00A1187E">
        <w:rPr>
          <w:color w:val="000000"/>
        </w:rPr>
        <w:br/>
      </w:r>
      <w:r w:rsidRPr="0019630A">
        <w:rPr>
          <w:color w:val="000000"/>
        </w:rPr>
        <w:t>на Товар/работы по монтажу, переданный взамен дефектного/выполненные взамен дефектных, исчисляется с момента подписания Покупателем УПД.</w:t>
      </w:r>
    </w:p>
    <w:p w14:paraId="26DEF33D" w14:textId="581A15DD" w:rsidR="0019630A" w:rsidRPr="0019630A" w:rsidRDefault="0019630A" w:rsidP="002F423C">
      <w:pPr>
        <w:ind w:firstLine="708"/>
        <w:jc w:val="both"/>
        <w:rPr>
          <w:color w:val="000000"/>
        </w:rPr>
      </w:pPr>
      <w:r w:rsidRPr="0019630A">
        <w:rPr>
          <w:color w:val="000000"/>
        </w:rPr>
        <w:t>10</w:t>
      </w:r>
      <w:r w:rsidRPr="0019630A">
        <w:rPr>
          <w:color w:val="000000"/>
          <w:lang w:val="x-none"/>
        </w:rPr>
        <w:t>.6. О факте обнаружения дефекта Товара</w:t>
      </w:r>
      <w:r w:rsidRPr="0019630A">
        <w:rPr>
          <w:color w:val="000000"/>
        </w:rPr>
        <w:t>/работ по монтажу</w:t>
      </w:r>
      <w:r w:rsidRPr="0019630A">
        <w:rPr>
          <w:color w:val="000000"/>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19630A">
        <w:rPr>
          <w:color w:val="000000"/>
        </w:rPr>
        <w:t>п</w:t>
      </w:r>
      <w:r w:rsidRPr="0019630A">
        <w:rPr>
          <w:color w:val="000000"/>
          <w:lang w:val="x-none"/>
        </w:rPr>
        <w:t>яти)</w:t>
      </w:r>
      <w:r w:rsidRPr="0019630A">
        <w:rPr>
          <w:color w:val="000000"/>
        </w:rPr>
        <w:t xml:space="preserve"> рабочих</w:t>
      </w:r>
      <w:r w:rsidRPr="0019630A">
        <w:rPr>
          <w:color w:val="000000"/>
          <w:lang w:val="x-none"/>
        </w:rPr>
        <w:t xml:space="preserve"> дней </w:t>
      </w:r>
      <w:r w:rsidR="00A1187E">
        <w:rPr>
          <w:color w:val="000000"/>
        </w:rPr>
        <w:br/>
      </w:r>
      <w:r w:rsidRPr="0019630A">
        <w:rPr>
          <w:color w:val="000000"/>
          <w:lang w:val="x-none"/>
        </w:rPr>
        <w:t xml:space="preserve">с </w:t>
      </w:r>
      <w:r w:rsidR="00A1187E">
        <w:rPr>
          <w:color w:val="000000"/>
        </w:rPr>
        <w:t>даты</w:t>
      </w:r>
      <w:r w:rsidR="00A1187E" w:rsidRPr="0019630A">
        <w:rPr>
          <w:color w:val="000000"/>
          <w:lang w:val="x-none"/>
        </w:rPr>
        <w:t xml:space="preserve"> </w:t>
      </w:r>
      <w:r w:rsidRPr="0019630A">
        <w:rPr>
          <w:color w:val="000000"/>
          <w:lang w:val="x-none"/>
        </w:rPr>
        <w:t xml:space="preserve">получения письменного уведомления Покупателя для составления </w:t>
      </w:r>
      <w:r w:rsidR="00A1187E">
        <w:rPr>
          <w:color w:val="000000"/>
        </w:rPr>
        <w:t>а</w:t>
      </w:r>
      <w:r w:rsidRPr="0019630A">
        <w:rPr>
          <w:color w:val="000000"/>
          <w:lang w:val="x-none"/>
        </w:rPr>
        <w:t>кта выбраковки.</w:t>
      </w:r>
    </w:p>
    <w:p w14:paraId="522625C1" w14:textId="11A088D0" w:rsidR="0019630A" w:rsidRPr="0019630A" w:rsidRDefault="0019630A" w:rsidP="002F423C">
      <w:pPr>
        <w:ind w:firstLine="708"/>
        <w:jc w:val="both"/>
        <w:rPr>
          <w:color w:val="000000"/>
          <w:lang w:val="x-none"/>
        </w:rPr>
      </w:pPr>
      <w:r w:rsidRPr="0019630A">
        <w:rPr>
          <w:color w:val="000000"/>
          <w:lang w:val="x-none"/>
        </w:rPr>
        <w:t>Если в течение 5 (</w:t>
      </w:r>
      <w:r w:rsidRPr="0019630A">
        <w:rPr>
          <w:color w:val="000000"/>
        </w:rPr>
        <w:t>п</w:t>
      </w:r>
      <w:r w:rsidRPr="0019630A">
        <w:rPr>
          <w:color w:val="000000"/>
          <w:lang w:val="x-none"/>
        </w:rPr>
        <w:t>яти)</w:t>
      </w:r>
      <w:r w:rsidRPr="0019630A">
        <w:rPr>
          <w:color w:val="000000"/>
        </w:rPr>
        <w:t xml:space="preserve"> рабочих</w:t>
      </w:r>
      <w:r w:rsidRPr="0019630A">
        <w:rPr>
          <w:color w:val="000000"/>
          <w:lang w:val="x-none"/>
        </w:rPr>
        <w:t xml:space="preserve"> дней с </w:t>
      </w:r>
      <w:r w:rsidR="00A1187E">
        <w:rPr>
          <w:color w:val="000000"/>
        </w:rPr>
        <w:t>даты</w:t>
      </w:r>
      <w:r w:rsidR="00A1187E" w:rsidRPr="0019630A">
        <w:rPr>
          <w:color w:val="000000"/>
          <w:lang w:val="x-none"/>
        </w:rPr>
        <w:t xml:space="preserve"> </w:t>
      </w:r>
      <w:r w:rsidRPr="0019630A">
        <w:rPr>
          <w:color w:val="000000"/>
          <w:lang w:val="x-none"/>
        </w:rPr>
        <w:t xml:space="preserve">получения Поставщиком письменного уведомления Покупателя Поставщик не сообщит о своем участии в составлении </w:t>
      </w:r>
      <w:r w:rsidR="00A1187E">
        <w:rPr>
          <w:color w:val="000000"/>
        </w:rPr>
        <w:t>а</w:t>
      </w:r>
      <w:r w:rsidR="00A1187E" w:rsidRPr="0019630A">
        <w:rPr>
          <w:color w:val="000000"/>
          <w:lang w:val="x-none"/>
        </w:rPr>
        <w:t xml:space="preserve">кта </w:t>
      </w:r>
      <w:r w:rsidRPr="0019630A">
        <w:rPr>
          <w:color w:val="000000"/>
          <w:lang w:val="x-none"/>
        </w:rPr>
        <w:t xml:space="preserve">выбраковки, либо по прибытии откажется от его подписания, то Покупатель вправе составить </w:t>
      </w:r>
      <w:r w:rsidR="00A1187E">
        <w:rPr>
          <w:color w:val="000000"/>
        </w:rPr>
        <w:t>а</w:t>
      </w:r>
      <w:r w:rsidR="00A1187E" w:rsidRPr="0019630A">
        <w:rPr>
          <w:color w:val="000000"/>
          <w:lang w:val="x-none"/>
        </w:rPr>
        <w:t xml:space="preserve">кт </w:t>
      </w:r>
      <w:r w:rsidRPr="0019630A">
        <w:rPr>
          <w:color w:val="000000"/>
          <w:lang w:val="x-none"/>
        </w:rPr>
        <w:t xml:space="preserve">выбраковки в одностороннем порядке. Акт выбраковки, составленный в одностороннем порядке, имеет равную юридическую силу для каждой из Сторон. </w:t>
      </w:r>
    </w:p>
    <w:p w14:paraId="1C83389A" w14:textId="56AD5101" w:rsidR="0019630A" w:rsidRPr="0019630A" w:rsidRDefault="0019630A" w:rsidP="002F423C">
      <w:pPr>
        <w:ind w:firstLine="708"/>
        <w:jc w:val="both"/>
        <w:rPr>
          <w:color w:val="000000"/>
        </w:rPr>
      </w:pPr>
      <w:r w:rsidRPr="0019630A">
        <w:rPr>
          <w:color w:val="000000"/>
        </w:rPr>
        <w:t xml:space="preserve">10.7. Забракованный Покупателем Товар/работы по монтажу должен(ы) </w:t>
      </w:r>
      <w:r w:rsidR="00A1187E">
        <w:rPr>
          <w:color w:val="000000"/>
        </w:rPr>
        <w:br/>
      </w:r>
      <w:r w:rsidRPr="0019630A">
        <w:rPr>
          <w:color w:val="000000"/>
        </w:rPr>
        <w:t xml:space="preserve">быть отремонтирован(ы) на месте или вывезен Поставщиком от Покупателя не позднее 14 (четырнадцати) дней со дня составления </w:t>
      </w:r>
      <w:r w:rsidR="00A1187E">
        <w:rPr>
          <w:color w:val="000000"/>
        </w:rPr>
        <w:t>а</w:t>
      </w:r>
      <w:r w:rsidRPr="0019630A">
        <w:rPr>
          <w:color w:val="000000"/>
        </w:rPr>
        <w:t xml:space="preserve">кта выбраковки. </w:t>
      </w:r>
    </w:p>
    <w:p w14:paraId="711F3D77" w14:textId="77777777" w:rsidR="0019630A" w:rsidRPr="0019630A" w:rsidRDefault="0019630A" w:rsidP="002F423C">
      <w:pPr>
        <w:ind w:firstLine="708"/>
        <w:jc w:val="both"/>
        <w:rPr>
          <w:color w:val="000000"/>
        </w:rPr>
      </w:pPr>
      <w:r w:rsidRPr="0019630A">
        <w:rPr>
          <w:color w:val="000000"/>
        </w:rPr>
        <w:t>Вывоз забракованного Товара и предоставление взамен надлежащего Товара Поставщик осуществляет своими силами и за свой счет (включая демонтаж/монтаж, все транспортные расходы по перевозке забракованного Товара и по доставке надлежащего Товара Покупателю, расходы по страхованию перевозимого Товара).</w:t>
      </w:r>
    </w:p>
    <w:p w14:paraId="5685F00C" w14:textId="52096B1B" w:rsidR="0019630A" w:rsidRPr="0019630A" w:rsidRDefault="0019630A" w:rsidP="002F423C">
      <w:pPr>
        <w:ind w:firstLine="708"/>
        <w:jc w:val="both"/>
        <w:rPr>
          <w:color w:val="000000"/>
        </w:rPr>
      </w:pPr>
      <w:r w:rsidRPr="0019630A">
        <w:rPr>
          <w:color w:val="000000"/>
        </w:rPr>
        <w:t>10</w:t>
      </w:r>
      <w:r w:rsidRPr="0019630A">
        <w:rPr>
          <w:color w:val="000000"/>
          <w:lang w:val="x-none"/>
        </w:rPr>
        <w:t>.8. Если Поставщик не устранит выявленные недостатки/дефекты или не заменит дефектный Товар или его составляющие части в течение 5 (</w:t>
      </w:r>
      <w:r w:rsidRPr="0019630A">
        <w:rPr>
          <w:color w:val="000000"/>
        </w:rPr>
        <w:t>п</w:t>
      </w:r>
      <w:r w:rsidRPr="0019630A">
        <w:rPr>
          <w:color w:val="000000"/>
          <w:lang w:val="x-none"/>
        </w:rPr>
        <w:t xml:space="preserve">яти) дней со дня составления </w:t>
      </w:r>
      <w:r w:rsidR="00A1187E">
        <w:rPr>
          <w:color w:val="000000"/>
        </w:rPr>
        <w:t>а</w:t>
      </w:r>
      <w:r w:rsidRPr="0019630A">
        <w:rPr>
          <w:color w:val="000000"/>
          <w:lang w:val="x-none"/>
        </w:rPr>
        <w:t>кта выбраковки, Покупатель имеет право по своему выбору на совершение следующих действий:</w:t>
      </w:r>
      <w:r w:rsidRPr="0019630A">
        <w:rPr>
          <w:color w:val="000000"/>
        </w:rPr>
        <w:t xml:space="preserve"> </w:t>
      </w:r>
    </w:p>
    <w:p w14:paraId="6B56D2E6" w14:textId="4E5EB92F" w:rsidR="0019630A" w:rsidRPr="0019630A" w:rsidRDefault="0019630A" w:rsidP="002F423C">
      <w:pPr>
        <w:ind w:firstLine="708"/>
        <w:jc w:val="both"/>
        <w:rPr>
          <w:color w:val="000000"/>
        </w:rPr>
      </w:pPr>
      <w:r w:rsidRPr="0019630A">
        <w:rPr>
          <w:color w:val="000000"/>
        </w:rPr>
        <w:t>10</w:t>
      </w:r>
      <w:r w:rsidRPr="0019630A">
        <w:rPr>
          <w:color w:val="000000"/>
          <w:lang w:val="x-none"/>
        </w:rPr>
        <w:t>.8.1. Устранить/исправить дефекты самостоятельно,</w:t>
      </w:r>
      <w:r w:rsidRPr="0019630A">
        <w:rPr>
          <w:color w:val="000000"/>
        </w:rPr>
        <w:t xml:space="preserve"> за счет гарантийного удержания</w:t>
      </w:r>
      <w:r w:rsidRPr="0019630A">
        <w:rPr>
          <w:color w:val="000000"/>
          <w:lang w:val="x-none"/>
        </w:rPr>
        <w:t xml:space="preserve"> </w:t>
      </w:r>
      <w:r w:rsidR="00A1187E">
        <w:rPr>
          <w:color w:val="000000"/>
        </w:rPr>
        <w:br/>
      </w:r>
      <w:r w:rsidRPr="0019630A">
        <w:rPr>
          <w:color w:val="000000"/>
          <w:lang w:val="x-none"/>
        </w:rPr>
        <w:t xml:space="preserve">и потребовать возмещения Поставщиком понесенных Покупателем расходов </w:t>
      </w:r>
      <w:r w:rsidR="00A1187E">
        <w:rPr>
          <w:color w:val="000000"/>
        </w:rPr>
        <w:br/>
      </w:r>
      <w:r w:rsidRPr="0019630A">
        <w:rPr>
          <w:color w:val="000000"/>
          <w:lang w:val="x-none"/>
        </w:rPr>
        <w:t>на устранение/исправление дефектов</w:t>
      </w:r>
      <w:r w:rsidRPr="0019630A">
        <w:rPr>
          <w:color w:val="000000"/>
        </w:rPr>
        <w:t>, не покрытых гарантийным удержанием</w:t>
      </w:r>
      <w:r w:rsidRPr="0019630A">
        <w:rPr>
          <w:color w:val="000000"/>
          <w:lang w:val="x-none"/>
        </w:rPr>
        <w:t xml:space="preserve">. В этом случае Поставщик обязан возместить Покупателю все понесенные последним расходы в течение </w:t>
      </w:r>
      <w:r w:rsidR="00A1187E">
        <w:rPr>
          <w:color w:val="000000"/>
        </w:rPr>
        <w:br/>
      </w:r>
      <w:r w:rsidRPr="0019630A">
        <w:rPr>
          <w:color w:val="000000"/>
          <w:lang w:val="x-none"/>
        </w:rPr>
        <w:t>5 (</w:t>
      </w:r>
      <w:r w:rsidR="00A1187E">
        <w:rPr>
          <w:color w:val="000000"/>
        </w:rPr>
        <w:t>п</w:t>
      </w:r>
      <w:r w:rsidR="00A1187E" w:rsidRPr="0019630A">
        <w:rPr>
          <w:color w:val="000000"/>
          <w:lang w:val="x-none"/>
        </w:rPr>
        <w:t>яти</w:t>
      </w:r>
      <w:r w:rsidRPr="0019630A">
        <w:rPr>
          <w:color w:val="000000"/>
          <w:lang w:val="x-none"/>
        </w:rPr>
        <w:t xml:space="preserve">) дней с момента получения Поставщиком соответствующего </w:t>
      </w:r>
      <w:r w:rsidRPr="0019630A">
        <w:rPr>
          <w:color w:val="000000"/>
        </w:rPr>
        <w:t xml:space="preserve">письменного </w:t>
      </w:r>
      <w:r w:rsidRPr="0019630A">
        <w:rPr>
          <w:color w:val="000000"/>
          <w:lang w:val="x-none"/>
        </w:rPr>
        <w:t xml:space="preserve">требования. </w:t>
      </w:r>
    </w:p>
    <w:p w14:paraId="7CE5B9E3" w14:textId="77777777" w:rsidR="0019630A" w:rsidRPr="0019630A" w:rsidRDefault="0019630A" w:rsidP="002F423C">
      <w:pPr>
        <w:ind w:firstLine="708"/>
        <w:rPr>
          <w:color w:val="000000"/>
        </w:rPr>
      </w:pPr>
    </w:p>
    <w:p w14:paraId="14192EE1" w14:textId="77777777" w:rsidR="0019630A" w:rsidRPr="0019630A" w:rsidRDefault="0019630A" w:rsidP="002F423C">
      <w:pPr>
        <w:ind w:firstLine="708"/>
        <w:jc w:val="center"/>
        <w:rPr>
          <w:b/>
          <w:color w:val="000000"/>
        </w:rPr>
      </w:pPr>
      <w:r w:rsidRPr="0019630A">
        <w:rPr>
          <w:b/>
          <w:color w:val="000000"/>
        </w:rPr>
        <w:t>11. ОБСТОЯТЕЛЬСТВА НЕПРЕОДОЛИМОЙ СИЛЫ</w:t>
      </w:r>
    </w:p>
    <w:p w14:paraId="2528397E" w14:textId="22F319C4" w:rsidR="0019630A" w:rsidRPr="0019630A" w:rsidRDefault="0019630A" w:rsidP="002F423C">
      <w:pPr>
        <w:ind w:firstLine="708"/>
        <w:jc w:val="both"/>
        <w:rPr>
          <w:color w:val="000000"/>
        </w:rPr>
      </w:pPr>
      <w:r w:rsidRPr="0019630A">
        <w:rPr>
          <w:color w:val="000000"/>
        </w:rPr>
        <w:lastRenderedPageBreak/>
        <w:t>11.1.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w:t>
      </w:r>
      <w:r w:rsidR="00A1187E">
        <w:rPr>
          <w:color w:val="000000"/>
        </w:rPr>
        <w:t>-</w:t>
      </w:r>
      <w:r w:rsidRPr="0019630A">
        <w:rPr>
          <w:color w:val="000000"/>
        </w:rPr>
        <w:t xml:space="preserve">мажорные обстоятельства). Срок исполнения обязательств </w:t>
      </w:r>
      <w:r w:rsidR="00A1187E">
        <w:rPr>
          <w:color w:val="000000"/>
        </w:rPr>
        <w:br/>
      </w:r>
      <w:r w:rsidRPr="0019630A">
        <w:rPr>
          <w:color w:val="000000"/>
        </w:rPr>
        <w:t>по Договору отодвигается соразмерно времени, в течение которого действовали обстоятельства непреодолимой силы.</w:t>
      </w:r>
    </w:p>
    <w:p w14:paraId="133262C1" w14:textId="633037F0" w:rsidR="0019630A" w:rsidRPr="0019630A" w:rsidRDefault="0019630A" w:rsidP="002F423C">
      <w:pPr>
        <w:autoSpaceDE w:val="0"/>
        <w:autoSpaceDN w:val="0"/>
        <w:ind w:firstLine="708"/>
        <w:jc w:val="both"/>
        <w:rPr>
          <w:color w:val="000000"/>
          <w:lang w:val="x-none"/>
        </w:rPr>
      </w:pPr>
      <w:r w:rsidRPr="0019630A">
        <w:rPr>
          <w:color w:val="000000"/>
        </w:rPr>
        <w:t>11</w:t>
      </w:r>
      <w:r w:rsidRPr="0019630A">
        <w:rPr>
          <w:color w:val="000000"/>
          <w:lang w:val="x-none"/>
        </w:rPr>
        <w:t>.2. Сторона, подвергшаяся воздействию форс</w:t>
      </w:r>
      <w:r w:rsidR="00A1187E">
        <w:rPr>
          <w:color w:val="000000"/>
        </w:rPr>
        <w:t>-</w:t>
      </w:r>
      <w:r w:rsidRPr="0019630A">
        <w:rPr>
          <w:color w:val="000000"/>
          <w:lang w:val="x-none"/>
        </w:rPr>
        <w:t xml:space="preserve">мажорных обстоятельств, обязана немедленно известить об этом другую Сторону и предоставить ей всю имеющуюся </w:t>
      </w:r>
      <w:r w:rsidR="00A1187E">
        <w:rPr>
          <w:color w:val="000000"/>
        </w:rPr>
        <w:br/>
      </w:r>
      <w:r w:rsidRPr="0019630A">
        <w:rPr>
          <w:color w:val="000000"/>
          <w:lang w:val="x-none"/>
        </w:rPr>
        <w:t xml:space="preserve">у нее информацию об этих обстоятельствах и приложить все разумные усилия для уменьшения неблагоприятных последствий таких обстоятельств. </w:t>
      </w:r>
    </w:p>
    <w:p w14:paraId="0F0340A3" w14:textId="3E70ECC4" w:rsidR="0019630A" w:rsidRPr="0019630A" w:rsidRDefault="0019630A" w:rsidP="002F423C">
      <w:pPr>
        <w:ind w:firstLine="708"/>
        <w:jc w:val="both"/>
        <w:rPr>
          <w:color w:val="000000"/>
        </w:rPr>
      </w:pPr>
      <w:r w:rsidRPr="0019630A">
        <w:rPr>
          <w:color w:val="000000"/>
        </w:rPr>
        <w:t xml:space="preserve">11.3. Сторона, подвергшаяся воздействию обстоятельств непреодолимой силы, обязана не позднее 10 (десяти) рабочих дней с момента их наступления письменно уведомить </w:t>
      </w:r>
      <w:r w:rsidR="00A1187E">
        <w:rPr>
          <w:color w:val="000000"/>
        </w:rPr>
        <w:br/>
      </w:r>
      <w:r w:rsidRPr="0019630A">
        <w:rPr>
          <w:color w:val="000000"/>
        </w:rPr>
        <w:t xml:space="preserve">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w:t>
      </w:r>
      <w:r w:rsidR="00A1187E">
        <w:rPr>
          <w:color w:val="000000"/>
        </w:rPr>
        <w:br/>
      </w:r>
      <w:r w:rsidRPr="0019630A">
        <w:rPr>
          <w:color w:val="000000"/>
        </w:rPr>
        <w:t xml:space="preserve">право ссылаться на такие обстоятельства в качестве оснований, освобождающих </w:t>
      </w:r>
      <w:r w:rsidR="00A1187E">
        <w:rPr>
          <w:color w:val="000000"/>
        </w:rPr>
        <w:br/>
      </w:r>
      <w:r w:rsidRPr="0019630A">
        <w:rPr>
          <w:color w:val="000000"/>
        </w:rPr>
        <w:t>ее от ответственности по Договору.</w:t>
      </w:r>
    </w:p>
    <w:p w14:paraId="0AD35B60" w14:textId="77777777" w:rsidR="0019630A" w:rsidRPr="0019630A" w:rsidRDefault="0019630A" w:rsidP="002F423C">
      <w:pPr>
        <w:ind w:firstLine="708"/>
        <w:jc w:val="both"/>
        <w:rPr>
          <w:color w:val="000000"/>
        </w:rPr>
      </w:pPr>
      <w:r w:rsidRPr="0019630A">
        <w:rPr>
          <w:color w:val="000000"/>
        </w:rPr>
        <w:t>11.4. Если обстоятельства непреодолимой силы продолжаются более одного месяца, Стороны согласовывают дальнейший порядок исполнения Договора.</w:t>
      </w:r>
    </w:p>
    <w:p w14:paraId="69652127" w14:textId="77777777" w:rsidR="0019630A" w:rsidRPr="0019630A" w:rsidRDefault="0019630A" w:rsidP="002F423C">
      <w:pPr>
        <w:ind w:firstLine="708"/>
        <w:rPr>
          <w:color w:val="000000"/>
          <w:lang w:val="x-none"/>
        </w:rPr>
      </w:pPr>
    </w:p>
    <w:p w14:paraId="67B5C69B" w14:textId="77777777" w:rsidR="0019630A" w:rsidRPr="0019630A" w:rsidRDefault="0019630A" w:rsidP="002F423C">
      <w:pPr>
        <w:widowControl w:val="0"/>
        <w:suppressAutoHyphens/>
        <w:autoSpaceDE w:val="0"/>
        <w:autoSpaceDN w:val="0"/>
        <w:adjustRightInd w:val="0"/>
        <w:ind w:firstLine="708"/>
        <w:jc w:val="center"/>
        <w:rPr>
          <w:b/>
        </w:rPr>
      </w:pPr>
      <w:r w:rsidRPr="0019630A">
        <w:rPr>
          <w:b/>
          <w:caps/>
          <w:color w:val="000000"/>
        </w:rPr>
        <w:t xml:space="preserve">12. </w:t>
      </w:r>
      <w:r w:rsidRPr="0019630A">
        <w:rPr>
          <w:b/>
        </w:rPr>
        <w:t xml:space="preserve">ПОРЯДОК </w:t>
      </w:r>
      <w:r w:rsidRPr="0019630A">
        <w:rPr>
          <w:b/>
          <w:color w:val="000000"/>
        </w:rPr>
        <w:t>РАЗРЕШЕНИЯ</w:t>
      </w:r>
      <w:r w:rsidRPr="0019630A">
        <w:rPr>
          <w:b/>
        </w:rPr>
        <w:t xml:space="preserve"> СПОРОВ</w:t>
      </w:r>
    </w:p>
    <w:p w14:paraId="439128A9" w14:textId="77777777" w:rsidR="0019630A" w:rsidRPr="0019630A" w:rsidRDefault="0019630A" w:rsidP="002F423C">
      <w:pPr>
        <w:tabs>
          <w:tab w:val="num" w:pos="0"/>
        </w:tabs>
        <w:ind w:firstLine="708"/>
        <w:jc w:val="both"/>
        <w:rPr>
          <w:rFonts w:eastAsia="Calibri"/>
        </w:rPr>
      </w:pPr>
      <w:r w:rsidRPr="0019630A">
        <w:rPr>
          <w:rFonts w:eastAsia="Calibri"/>
        </w:rPr>
        <w:t>12.1. Все споры по настоящему Договору решаются путем переговоров с соблюдением претензионного порядка урегулирования споров.</w:t>
      </w:r>
    </w:p>
    <w:p w14:paraId="32D1BB01" w14:textId="5D2131F6" w:rsidR="0019630A" w:rsidRPr="0019630A" w:rsidRDefault="0019630A" w:rsidP="002F423C">
      <w:pPr>
        <w:tabs>
          <w:tab w:val="num" w:pos="0"/>
        </w:tabs>
        <w:ind w:firstLine="708"/>
        <w:rPr>
          <w:rFonts w:eastAsia="Calibri"/>
        </w:rPr>
      </w:pPr>
      <w:r w:rsidRPr="0019630A">
        <w:rPr>
          <w:rFonts w:eastAsia="Calibri"/>
        </w:rPr>
        <w:t>Сторона, получившая претензию, обязана дать мотивированный ответ другой стороне</w:t>
      </w:r>
      <w:r w:rsidR="00A1187E">
        <w:rPr>
          <w:rFonts w:eastAsia="Calibri"/>
        </w:rPr>
        <w:br/>
      </w:r>
      <w:r w:rsidRPr="0019630A">
        <w:rPr>
          <w:rFonts w:eastAsia="Calibri"/>
        </w:rPr>
        <w:t xml:space="preserve"> не позднее 10 (десяти) рабочих дней с даты получения претензии.</w:t>
      </w:r>
    </w:p>
    <w:p w14:paraId="32FFE683" w14:textId="77777777" w:rsidR="0019630A" w:rsidRPr="0019630A" w:rsidRDefault="0019630A" w:rsidP="002F423C">
      <w:pPr>
        <w:tabs>
          <w:tab w:val="num" w:pos="0"/>
        </w:tabs>
        <w:ind w:firstLine="708"/>
        <w:jc w:val="both"/>
        <w:rPr>
          <w:rFonts w:eastAsia="Calibri"/>
        </w:rPr>
      </w:pPr>
      <w:r w:rsidRPr="0019630A">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E3AFE91" w14:textId="3A5FE77A" w:rsidR="0019630A" w:rsidRPr="0019630A" w:rsidRDefault="0019630A" w:rsidP="002F423C">
      <w:pPr>
        <w:tabs>
          <w:tab w:val="num" w:pos="0"/>
        </w:tabs>
        <w:ind w:firstLine="708"/>
        <w:jc w:val="both"/>
        <w:rPr>
          <w:rFonts w:eastAsia="Calibri"/>
        </w:rPr>
      </w:pPr>
      <w:r w:rsidRPr="0019630A">
        <w:rPr>
          <w:rFonts w:eastAsia="Calibri"/>
        </w:rPr>
        <w:t xml:space="preserve">12.2.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w:t>
      </w:r>
      <w:r w:rsidR="00A1187E">
        <w:rPr>
          <w:rFonts w:eastAsia="Calibri"/>
        </w:rPr>
        <w:br/>
      </w:r>
      <w:r w:rsidRPr="0019630A">
        <w:rPr>
          <w:rFonts w:eastAsia="Calibri"/>
        </w:rPr>
        <w:t>в квитанции о приеме.</w:t>
      </w:r>
    </w:p>
    <w:p w14:paraId="5844C562" w14:textId="366B0F95" w:rsidR="0019630A" w:rsidRPr="0019630A" w:rsidRDefault="0019630A" w:rsidP="002F423C">
      <w:pPr>
        <w:tabs>
          <w:tab w:val="num" w:pos="0"/>
        </w:tabs>
        <w:ind w:firstLine="708"/>
        <w:jc w:val="both"/>
        <w:rPr>
          <w:rFonts w:eastAsia="Calibri"/>
        </w:rPr>
      </w:pPr>
      <w:r w:rsidRPr="0019630A">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00A1187E">
        <w:rPr>
          <w:rFonts w:eastAsia="Calibri"/>
        </w:rPr>
        <w:br/>
      </w:r>
      <w:r w:rsidRPr="0019630A">
        <w:rPr>
          <w:rFonts w:eastAsia="Calibri"/>
        </w:rPr>
        <w:t>и направленных претензионных документов.</w:t>
      </w:r>
    </w:p>
    <w:p w14:paraId="61553018" w14:textId="77777777" w:rsidR="0019630A" w:rsidRPr="0019630A" w:rsidRDefault="0019630A" w:rsidP="002F423C">
      <w:pPr>
        <w:ind w:firstLine="708"/>
        <w:jc w:val="center"/>
        <w:rPr>
          <w:b/>
          <w:color w:val="000000"/>
        </w:rPr>
      </w:pPr>
    </w:p>
    <w:p w14:paraId="1C22ED5A" w14:textId="77777777" w:rsidR="0019630A" w:rsidRPr="0019630A" w:rsidRDefault="0019630A" w:rsidP="002F423C">
      <w:pPr>
        <w:ind w:firstLine="708"/>
        <w:jc w:val="center"/>
        <w:rPr>
          <w:b/>
        </w:rPr>
      </w:pPr>
      <w:r w:rsidRPr="0019630A">
        <w:rPr>
          <w:b/>
          <w:caps/>
          <w:color w:val="000000"/>
        </w:rPr>
        <w:t xml:space="preserve">13. </w:t>
      </w:r>
      <w:r w:rsidRPr="0019630A">
        <w:rPr>
          <w:b/>
        </w:rPr>
        <w:t>СРОК ДЕЙСТВИЯ ДОГОВОРА</w:t>
      </w:r>
    </w:p>
    <w:p w14:paraId="02F84701" w14:textId="77777777" w:rsidR="0019630A" w:rsidRPr="0019630A" w:rsidRDefault="0019630A" w:rsidP="002F423C">
      <w:pPr>
        <w:ind w:firstLine="708"/>
        <w:jc w:val="center"/>
        <w:rPr>
          <w:b/>
          <w:caps/>
          <w:color w:val="000000"/>
        </w:rPr>
      </w:pPr>
      <w:r w:rsidRPr="0019630A">
        <w:rPr>
          <w:b/>
          <w:caps/>
          <w:color w:val="000000"/>
        </w:rPr>
        <w:t>ИЗМЕНЕНИЕ И РАСТОРЖЕНИЕ ДОГОВОРА</w:t>
      </w:r>
    </w:p>
    <w:p w14:paraId="09C89269" w14:textId="77777777" w:rsidR="0019630A" w:rsidRPr="0019630A" w:rsidRDefault="0019630A" w:rsidP="002F423C">
      <w:pPr>
        <w:ind w:firstLine="708"/>
        <w:jc w:val="both"/>
      </w:pPr>
      <w:r w:rsidRPr="0019630A">
        <w:rPr>
          <w:color w:val="000000"/>
        </w:rPr>
        <w:t xml:space="preserve">13.1. </w:t>
      </w:r>
      <w:r w:rsidRPr="0019630A">
        <w:t>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6EA57D97" w14:textId="77777777" w:rsidR="0019630A" w:rsidRPr="0019630A" w:rsidRDefault="0019630A" w:rsidP="002F423C">
      <w:pPr>
        <w:ind w:firstLine="708"/>
        <w:jc w:val="both"/>
      </w:pPr>
      <w:r w:rsidRPr="0019630A">
        <w:t>13.2.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5DD00A92" w14:textId="77777777" w:rsidR="0019630A" w:rsidRPr="0019630A" w:rsidRDefault="0019630A" w:rsidP="002F423C">
      <w:pPr>
        <w:ind w:firstLine="708"/>
        <w:jc w:val="both"/>
      </w:pPr>
      <w:r w:rsidRPr="0019630A">
        <w:t>13.3. Настоящий Договор может быть расторгнут:</w:t>
      </w:r>
    </w:p>
    <w:p w14:paraId="1132765B" w14:textId="77777777" w:rsidR="0019630A" w:rsidRPr="0019630A" w:rsidRDefault="0019630A" w:rsidP="002F423C">
      <w:pPr>
        <w:ind w:firstLine="708"/>
        <w:jc w:val="both"/>
      </w:pPr>
      <w:r w:rsidRPr="0019630A">
        <w:t>– по основаниям, предусмотренным настоящим Договором, а также действующим законодательством Российской Федерации.</w:t>
      </w:r>
    </w:p>
    <w:p w14:paraId="57F34970" w14:textId="77777777" w:rsidR="0019630A" w:rsidRPr="0019630A" w:rsidRDefault="0019630A" w:rsidP="002F423C">
      <w:pPr>
        <w:ind w:firstLine="708"/>
        <w:jc w:val="both"/>
      </w:pPr>
      <w:r w:rsidRPr="0019630A">
        <w:t>13.4. Покупатель вправе в одностороннем порядке отказаться от исполнения настоящего Договора в случаях если Поставщик:</w:t>
      </w:r>
    </w:p>
    <w:p w14:paraId="2B55395C" w14:textId="77777777" w:rsidR="0019630A" w:rsidRPr="0019630A" w:rsidRDefault="0019630A" w:rsidP="002F423C">
      <w:pPr>
        <w:ind w:firstLine="708"/>
        <w:jc w:val="both"/>
      </w:pPr>
      <w:r w:rsidRPr="0019630A">
        <w:t>– нарушил срок окончания работ/поставки и монтажа более чем на 10 (десять) календарных дней;</w:t>
      </w:r>
    </w:p>
    <w:p w14:paraId="7F8658EF" w14:textId="77777777" w:rsidR="0019630A" w:rsidRPr="0019630A" w:rsidRDefault="0019630A" w:rsidP="002F423C">
      <w:pPr>
        <w:ind w:firstLine="708"/>
        <w:jc w:val="both"/>
      </w:pPr>
      <w:r w:rsidRPr="0019630A">
        <w:lastRenderedPageBreak/>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600EB2D9" w14:textId="77777777" w:rsidR="0019630A" w:rsidRPr="0019630A" w:rsidRDefault="0019630A" w:rsidP="002F423C">
      <w:pPr>
        <w:ind w:firstLine="708"/>
        <w:jc w:val="both"/>
      </w:pPr>
      <w:r w:rsidRPr="0019630A">
        <w:t>– допустил отступления от условий настоящего Договора, которые являются существенными и неустранимыми, либо выполнил работы/монтаж Товара с недостатками, которые делают результат работ/монтажа непригодным для предусмотренного настоящим Договором исполнения, а также допустил повторное некачественное выполнение работ/монтажа Товара;</w:t>
      </w:r>
    </w:p>
    <w:p w14:paraId="2EF00992" w14:textId="06F33AD7" w:rsidR="0019630A" w:rsidRPr="0019630A" w:rsidRDefault="0019630A" w:rsidP="002F423C">
      <w:pPr>
        <w:ind w:firstLine="708"/>
        <w:jc w:val="both"/>
      </w:pPr>
      <w:r w:rsidRPr="0019630A">
        <w:t xml:space="preserve">– если в ходе исполнения Договора Поставщик утратил право на выполнение работ/монтажа по настоящему Договору в связи с отсутствием (аннулированием, приостановлением, истечением срока действия) документов, дающих право Поставщику </w:t>
      </w:r>
      <w:r w:rsidR="00A1187E">
        <w:br/>
      </w:r>
      <w:r w:rsidRPr="0019630A">
        <w:t>в соответствии с законодательством Российской Федерации выполнять работы/монтаж Товара, предусмотренные настоящим Договором;</w:t>
      </w:r>
    </w:p>
    <w:p w14:paraId="49ABFE9B" w14:textId="452C0599" w:rsidR="0019630A" w:rsidRPr="0019630A" w:rsidRDefault="0019630A" w:rsidP="002F423C">
      <w:pPr>
        <w:ind w:firstLine="708"/>
        <w:jc w:val="both"/>
      </w:pPr>
      <w:r w:rsidRPr="0019630A">
        <w:t xml:space="preserve">– при введении в отношении Поставщика любой из процедур по делу о банкротстве </w:t>
      </w:r>
      <w:r w:rsidR="00A1187E">
        <w:br/>
      </w:r>
      <w:r w:rsidRPr="0019630A">
        <w:t>или ликвидации Поставщика;</w:t>
      </w:r>
    </w:p>
    <w:p w14:paraId="66534E9B" w14:textId="77777777" w:rsidR="0019630A" w:rsidRPr="0019630A" w:rsidRDefault="0019630A" w:rsidP="002F423C">
      <w:pPr>
        <w:ind w:firstLine="708"/>
        <w:jc w:val="both"/>
      </w:pPr>
      <w:r w:rsidRPr="0019630A">
        <w:t>– предусмотренных действующим законодательством Российской Федерации.</w:t>
      </w:r>
    </w:p>
    <w:p w14:paraId="24FB8965" w14:textId="0D37EE01" w:rsidR="0019630A" w:rsidRPr="0019630A" w:rsidRDefault="0019630A" w:rsidP="002F423C">
      <w:pPr>
        <w:ind w:firstLine="708"/>
        <w:jc w:val="both"/>
      </w:pPr>
      <w:r w:rsidRPr="0019630A">
        <w:t xml:space="preserve">13.5. Уведомление Покупателя об одностороннем отказе от исполнения настоящего Договора направляется Поставщику и настоящий Договор считается расторгнутым с момента получения Поставщиком указанного решения, если иной срок отказа от Договора </w:t>
      </w:r>
      <w:r w:rsidR="00A1187E">
        <w:br/>
      </w:r>
      <w:r w:rsidRPr="0019630A">
        <w:t>не предусмотрен в уведомлении.</w:t>
      </w:r>
    </w:p>
    <w:p w14:paraId="60D2AF8C" w14:textId="7CE47AD5" w:rsidR="0019630A" w:rsidRPr="0019630A" w:rsidRDefault="0019630A" w:rsidP="002F423C">
      <w:pPr>
        <w:ind w:firstLine="708"/>
        <w:jc w:val="both"/>
      </w:pPr>
      <w:r w:rsidRPr="0019630A">
        <w:t xml:space="preserve">13.6. В случае расторжения настоящего Договора по основаниям, предусмотренным пунктом 13.4 настоящего Договора, Поставщику могут быть возмещены расходы, фактически понесенные им в связи с выполнением настоящего Договора, до дня его расторжения, </w:t>
      </w:r>
      <w:r w:rsidR="00A1187E">
        <w:br/>
      </w:r>
      <w:r w:rsidRPr="0019630A">
        <w:t>если они документально подтверждены.</w:t>
      </w:r>
    </w:p>
    <w:p w14:paraId="0DA56F1F" w14:textId="77777777" w:rsidR="0019630A" w:rsidRPr="0019630A" w:rsidRDefault="0019630A" w:rsidP="002F423C">
      <w:pPr>
        <w:ind w:firstLine="708"/>
        <w:jc w:val="both"/>
      </w:pPr>
      <w:r w:rsidRPr="0019630A">
        <w:t>13.7. Поставщик вправе расторгнуть настоящий Договор в случаях предусмотренных действующим законодательством Российской Федерации.</w:t>
      </w:r>
    </w:p>
    <w:p w14:paraId="1EA4A2E6" w14:textId="35B244D3" w:rsidR="0019630A" w:rsidRPr="0019630A" w:rsidRDefault="0019630A" w:rsidP="002F423C">
      <w:pPr>
        <w:ind w:firstLine="708"/>
        <w:jc w:val="both"/>
      </w:pPr>
      <w:r w:rsidRPr="0019630A">
        <w:t xml:space="preserve">13.8. Уведомление Поставщика об одностороннем отказе от исполнения настоящего Договора направляется Покупателю и настоящий Договор считается расторгнутым с момента получения Покупателем указанного решения, если иной срок отказа от Договора </w:t>
      </w:r>
      <w:r w:rsidR="00A1187E">
        <w:br/>
      </w:r>
      <w:r w:rsidRPr="0019630A">
        <w:t>не предусмотрен в уведомлении.</w:t>
      </w:r>
    </w:p>
    <w:p w14:paraId="2D0A1298" w14:textId="13072FCB" w:rsidR="0019630A" w:rsidRPr="0019630A" w:rsidRDefault="0019630A" w:rsidP="002F423C">
      <w:pPr>
        <w:ind w:firstLine="708"/>
        <w:jc w:val="both"/>
      </w:pPr>
      <w:r w:rsidRPr="0019630A">
        <w:t>13.9. Оплата работ/монтаж</w:t>
      </w:r>
      <w:r w:rsidR="00A1187E">
        <w:t>а</w:t>
      </w:r>
      <w:r w:rsidRPr="0019630A">
        <w:t xml:space="preserve"> Товара, выполненных Поставщиком после даты расторжения настоящего Договора, и возмещение убытков Поставщику Покупателем </w:t>
      </w:r>
      <w:r w:rsidR="00A3324B">
        <w:br/>
      </w:r>
      <w:r w:rsidRPr="0019630A">
        <w:t>не производится.</w:t>
      </w:r>
    </w:p>
    <w:p w14:paraId="76781E2B" w14:textId="77777777" w:rsidR="0019630A" w:rsidRPr="0019630A" w:rsidRDefault="0019630A" w:rsidP="002F423C">
      <w:pPr>
        <w:ind w:firstLine="708"/>
        <w:jc w:val="both"/>
      </w:pPr>
      <w:r w:rsidRPr="0019630A">
        <w:t>13.10.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792A465D" w14:textId="77777777" w:rsidR="0019630A" w:rsidRPr="0019630A" w:rsidRDefault="0019630A" w:rsidP="002F423C">
      <w:pPr>
        <w:tabs>
          <w:tab w:val="left" w:pos="567"/>
          <w:tab w:val="left" w:pos="993"/>
          <w:tab w:val="left" w:pos="1134"/>
          <w:tab w:val="left" w:pos="1418"/>
        </w:tabs>
        <w:ind w:firstLine="708"/>
        <w:jc w:val="both"/>
        <w:rPr>
          <w:b/>
          <w:color w:val="000000"/>
        </w:rPr>
      </w:pPr>
    </w:p>
    <w:p w14:paraId="65DA499B" w14:textId="77777777" w:rsidR="0019630A" w:rsidRPr="0019630A" w:rsidRDefault="0019630A" w:rsidP="002F423C">
      <w:pPr>
        <w:widowControl w:val="0"/>
        <w:ind w:firstLine="708"/>
        <w:jc w:val="center"/>
        <w:outlineLvl w:val="3"/>
        <w:rPr>
          <w:rFonts w:eastAsia="Calibri"/>
          <w:b/>
          <w:lang w:eastAsia="en-US"/>
        </w:rPr>
      </w:pPr>
      <w:r w:rsidRPr="0019630A">
        <w:rPr>
          <w:b/>
          <w:caps/>
          <w:color w:val="000000"/>
        </w:rPr>
        <w:t xml:space="preserve">14. </w:t>
      </w:r>
      <w:r w:rsidRPr="0019630A">
        <w:rPr>
          <w:rFonts w:eastAsia="Calibri"/>
          <w:b/>
          <w:lang w:eastAsia="en-US"/>
        </w:rPr>
        <w:t>АНТИКОРРУПЦИОННА ОГОВОРКА</w:t>
      </w:r>
    </w:p>
    <w:p w14:paraId="0246A7D6" w14:textId="2E6BB4FE" w:rsidR="0019630A" w:rsidRPr="0019630A" w:rsidRDefault="0019630A" w:rsidP="002F423C">
      <w:pPr>
        <w:tabs>
          <w:tab w:val="num" w:pos="0"/>
        </w:tabs>
        <w:ind w:firstLine="708"/>
        <w:jc w:val="both"/>
        <w:rPr>
          <w:rFonts w:eastAsia="Calibri"/>
          <w:lang w:eastAsia="en-US"/>
        </w:rPr>
      </w:pPr>
      <w:r w:rsidRPr="0019630A">
        <w:rPr>
          <w:rFonts w:eastAsia="Calibri"/>
          <w:lang w:eastAsia="en-US"/>
        </w:rPr>
        <w:t>14.1.</w:t>
      </w:r>
      <w:r w:rsidRPr="0019630A">
        <w:rPr>
          <w:rFonts w:eastAsia="Calibri"/>
          <w:lang w:eastAsia="en-US"/>
        </w:rPr>
        <w:tab/>
        <w:t xml:space="preserve">При исполнении своих обязательств по настоящему Договору Стороны, </w:t>
      </w:r>
      <w:r w:rsidR="00A3324B">
        <w:rPr>
          <w:rFonts w:eastAsia="Calibri"/>
          <w:lang w:eastAsia="en-US"/>
        </w:rPr>
        <w:br/>
      </w:r>
      <w:r w:rsidRPr="0019630A">
        <w:rPr>
          <w:rFonts w:eastAsia="Calibri"/>
          <w:lang w:eastAsia="en-US"/>
        </w:rPr>
        <w:t>их аффилированные лица, работники или посредники не выплачивают, не предлагают выплатить и не разрешают выплату каких</w:t>
      </w:r>
      <w:r w:rsidR="00A3324B">
        <w:rPr>
          <w:rFonts w:eastAsia="Calibri"/>
          <w:lang w:eastAsia="en-US"/>
        </w:rPr>
        <w:t>-</w:t>
      </w:r>
      <w:r w:rsidRPr="0019630A">
        <w:rPr>
          <w:rFonts w:eastAsia="Calibri"/>
          <w:lang w:eastAsia="en-US"/>
        </w:rPr>
        <w:t xml:space="preserve">либо денежных средств или ценностей, прямо </w:t>
      </w:r>
      <w:r w:rsidR="00A3324B">
        <w:rPr>
          <w:rFonts w:eastAsia="Calibri"/>
          <w:lang w:eastAsia="en-US"/>
        </w:rPr>
        <w:br/>
      </w:r>
      <w:r w:rsidRPr="0019630A">
        <w:rPr>
          <w:rFonts w:eastAsia="Calibri"/>
          <w:lang w:eastAsia="en-US"/>
        </w:rPr>
        <w:t>или косвенно, любым лицам для оказания влияния на действия или решения этих лиц с целью получить какие</w:t>
      </w:r>
      <w:r w:rsidR="00A3324B">
        <w:rPr>
          <w:rFonts w:eastAsia="Calibri"/>
          <w:lang w:eastAsia="en-US"/>
        </w:rPr>
        <w:t>-</w:t>
      </w:r>
      <w:r w:rsidRPr="0019630A">
        <w:rPr>
          <w:rFonts w:eastAsia="Calibri"/>
          <w:lang w:eastAsia="en-US"/>
        </w:rPr>
        <w:t>либо неправомерные преимущества или для достижения иных неправомерных целей.</w:t>
      </w:r>
    </w:p>
    <w:p w14:paraId="6BA17F20" w14:textId="0B6731AE" w:rsidR="0019630A" w:rsidRPr="0019630A" w:rsidRDefault="0019630A" w:rsidP="002F423C">
      <w:pPr>
        <w:tabs>
          <w:tab w:val="num" w:pos="0"/>
        </w:tabs>
        <w:ind w:firstLine="708"/>
        <w:jc w:val="both"/>
        <w:rPr>
          <w:rFonts w:eastAsia="Calibri"/>
          <w:lang w:eastAsia="en-US"/>
        </w:rPr>
      </w:pPr>
      <w:r w:rsidRPr="0019630A">
        <w:rPr>
          <w:rFonts w:eastAsia="Calibri"/>
          <w:lang w:eastAsia="en-US"/>
        </w:rPr>
        <w:t>14.2.</w:t>
      </w:r>
      <w:r w:rsidRPr="0019630A">
        <w:rPr>
          <w:rFonts w:eastAsia="Calibri"/>
          <w:lang w:eastAsia="en-US"/>
        </w:rPr>
        <w:tab/>
        <w:t xml:space="preserve">При исполнении своих обязательств по настоящему Договору Стороны, </w:t>
      </w:r>
      <w:r w:rsidR="00A3324B">
        <w:rPr>
          <w:rFonts w:eastAsia="Calibri"/>
          <w:lang w:eastAsia="en-US"/>
        </w:rPr>
        <w:br/>
      </w:r>
      <w:r w:rsidRPr="0019630A">
        <w:rPr>
          <w:rFonts w:eastAsia="Calibri"/>
          <w:lang w:eastAsia="en-US"/>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00A3324B">
        <w:rPr>
          <w:rFonts w:eastAsia="Calibri"/>
          <w:lang w:eastAsia="en-US"/>
        </w:rPr>
        <w:br/>
      </w:r>
      <w:r w:rsidR="00A3324B" w:rsidRPr="0019630A">
        <w:t>Российской Федерации</w:t>
      </w:r>
      <w:r w:rsidR="00A3324B" w:rsidRPr="0019630A">
        <w:rPr>
          <w:rFonts w:eastAsia="Calibri"/>
          <w:lang w:eastAsia="en-US"/>
        </w:rPr>
        <w:t xml:space="preserve"> </w:t>
      </w:r>
      <w:r w:rsidRPr="0019630A">
        <w:rPr>
          <w:rFonts w:eastAsia="Calibri"/>
          <w:lang w:eastAsia="en-US"/>
        </w:rPr>
        <w:t xml:space="preserve">как дача/получение взятки, коммерческий подкуп, а также иные действия, нарушающие требования применимого законодательства </w:t>
      </w:r>
      <w:r w:rsidR="00A3324B" w:rsidRPr="0019630A">
        <w:t>Российской Федерации</w:t>
      </w:r>
      <w:r w:rsidR="00A3324B" w:rsidRPr="0019630A">
        <w:rPr>
          <w:rFonts w:eastAsia="Calibri"/>
          <w:lang w:eastAsia="en-US"/>
        </w:rPr>
        <w:t xml:space="preserve"> </w:t>
      </w:r>
      <w:r w:rsidR="00A3324B">
        <w:rPr>
          <w:rFonts w:eastAsia="Calibri"/>
          <w:lang w:eastAsia="en-US"/>
        </w:rPr>
        <w:br/>
      </w:r>
      <w:r w:rsidRPr="0019630A">
        <w:rPr>
          <w:rFonts w:eastAsia="Calibri"/>
          <w:lang w:eastAsia="en-US"/>
        </w:rPr>
        <w:t>и международных актов о противодействии коррупции.</w:t>
      </w:r>
    </w:p>
    <w:p w14:paraId="2D96EC49" w14:textId="4E7B57CD" w:rsidR="0019630A" w:rsidRPr="0019630A" w:rsidRDefault="0019630A" w:rsidP="002F423C">
      <w:pPr>
        <w:tabs>
          <w:tab w:val="num" w:pos="0"/>
        </w:tabs>
        <w:ind w:firstLine="708"/>
        <w:jc w:val="both"/>
        <w:rPr>
          <w:rFonts w:eastAsia="Calibri"/>
          <w:lang w:eastAsia="en-US"/>
        </w:rPr>
      </w:pPr>
      <w:r w:rsidRPr="0019630A">
        <w:rPr>
          <w:rFonts w:eastAsia="Calibri"/>
          <w:lang w:eastAsia="en-US"/>
        </w:rPr>
        <w:t>14.3.</w:t>
      </w:r>
      <w:r w:rsidRPr="0019630A">
        <w:rPr>
          <w:rFonts w:eastAsia="Calibri"/>
          <w:lang w:eastAsia="en-US"/>
        </w:rPr>
        <w:tab/>
        <w:t>В случае возникновения у Стороны подозрений, что произошло или может произойти нарушение каких</w:t>
      </w:r>
      <w:r w:rsidR="00A3324B">
        <w:rPr>
          <w:rFonts w:eastAsia="Calibri"/>
          <w:lang w:eastAsia="en-US"/>
        </w:rPr>
        <w:t>-</w:t>
      </w:r>
      <w:r w:rsidRPr="0019630A">
        <w:rPr>
          <w:rFonts w:eastAsia="Calibri"/>
          <w:lang w:eastAsia="en-US"/>
        </w:rPr>
        <w:t xml:space="preserve">либо положений пунктов 14.1 и 14.2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w:t>
      </w:r>
      <w:r w:rsidRPr="0019630A">
        <w:rPr>
          <w:rFonts w:eastAsia="Calibri"/>
          <w:lang w:eastAsia="en-US"/>
        </w:rPr>
        <w:lastRenderedPageBreak/>
        <w:t>достоверно подтверждающие или дающие основание предполагать, что произошло или может произойти нарушение каких</w:t>
      </w:r>
      <w:r w:rsidR="00A3324B">
        <w:rPr>
          <w:rFonts w:eastAsia="Calibri"/>
          <w:lang w:eastAsia="en-US"/>
        </w:rPr>
        <w:t>-</w:t>
      </w:r>
      <w:r w:rsidRPr="0019630A">
        <w:rPr>
          <w:rFonts w:eastAsia="Calibri"/>
          <w:lang w:eastAsia="en-US"/>
        </w:rPr>
        <w:t>либо положений пунктов 14.1 и 14.2 настоящего Договора другой Стороной, ее аффилированными лицами, работниками или посредниками.</w:t>
      </w:r>
    </w:p>
    <w:p w14:paraId="11F36817" w14:textId="6CE42D9C" w:rsidR="0019630A" w:rsidRPr="0019630A" w:rsidRDefault="0019630A" w:rsidP="002F423C">
      <w:pPr>
        <w:tabs>
          <w:tab w:val="num" w:pos="0"/>
        </w:tabs>
        <w:ind w:firstLine="708"/>
        <w:jc w:val="both"/>
        <w:rPr>
          <w:rFonts w:eastAsia="Calibri"/>
          <w:lang w:eastAsia="en-US"/>
        </w:rPr>
      </w:pPr>
      <w:r w:rsidRPr="0019630A">
        <w:rPr>
          <w:rFonts w:eastAsia="Calibri"/>
          <w:lang w:eastAsia="en-US"/>
        </w:rPr>
        <w:t>14.4.</w:t>
      </w:r>
      <w:r w:rsidRPr="0019630A">
        <w:rPr>
          <w:rFonts w:eastAsia="Calibri"/>
          <w:lang w:eastAsia="en-US"/>
        </w:rPr>
        <w:tab/>
        <w:t>Сторона, получившая уведомление о нарушении каких</w:t>
      </w:r>
      <w:r w:rsidR="00710771">
        <w:rPr>
          <w:rFonts w:eastAsia="Calibri"/>
          <w:lang w:eastAsia="en-US"/>
        </w:rPr>
        <w:t>-</w:t>
      </w:r>
      <w:r w:rsidRPr="0019630A">
        <w:rPr>
          <w:rFonts w:eastAsia="Calibri"/>
          <w:lang w:eastAsia="en-US"/>
        </w:rPr>
        <w:t>либо положений пунктов 14.1 и 14.2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41ECFD57" w14:textId="77777777" w:rsidR="0019630A" w:rsidRPr="0019630A" w:rsidRDefault="0019630A" w:rsidP="002F423C">
      <w:pPr>
        <w:tabs>
          <w:tab w:val="num" w:pos="0"/>
        </w:tabs>
        <w:ind w:firstLine="708"/>
        <w:jc w:val="both"/>
        <w:rPr>
          <w:rFonts w:eastAsia="Calibri"/>
          <w:lang w:eastAsia="en-US"/>
        </w:rPr>
      </w:pPr>
      <w:r w:rsidRPr="0019630A">
        <w:rPr>
          <w:rFonts w:eastAsia="Calibri"/>
          <w:lang w:eastAsia="en-US"/>
        </w:rPr>
        <w:t>14.5.</w:t>
      </w:r>
      <w:r w:rsidRPr="0019630A">
        <w:rPr>
          <w:rFonts w:eastAsia="Calibri"/>
          <w:lang w:eastAsia="en-US"/>
        </w:rPr>
        <w:tab/>
        <w:t>Стороны гарантируют осуществление надлежащего разбирательства по фактам нарушения положений пунктов 14.1 и 14.2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BFDB48" w14:textId="77777777" w:rsidR="0019630A" w:rsidRPr="0019630A" w:rsidRDefault="0019630A" w:rsidP="002F423C">
      <w:pPr>
        <w:tabs>
          <w:tab w:val="num" w:pos="0"/>
        </w:tabs>
        <w:ind w:firstLine="708"/>
        <w:jc w:val="both"/>
        <w:rPr>
          <w:rFonts w:eastAsia="Calibri"/>
          <w:lang w:eastAsia="en-US"/>
        </w:rPr>
      </w:pPr>
      <w:r w:rsidRPr="0019630A">
        <w:rPr>
          <w:rFonts w:eastAsia="Calibri"/>
          <w:lang w:eastAsia="en-US"/>
        </w:rPr>
        <w:t>14.6.</w:t>
      </w:r>
      <w:r w:rsidRPr="0019630A">
        <w:rPr>
          <w:rFonts w:eastAsia="Calibri"/>
          <w:lang w:eastAsia="en-US"/>
        </w:rPr>
        <w:tab/>
        <w:t>В случае подтверждения факта нарушения одной Стороной положений пунктов 14.1 и 14.2 настоящего Договора и/или неполучения другой Стороной информации об итогах рассмотрения уведомления о нарушении в соответствии с пунктом 14.4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4C297B" w14:textId="77777777" w:rsidR="0019630A" w:rsidRPr="0019630A" w:rsidRDefault="0019630A" w:rsidP="002F423C">
      <w:pPr>
        <w:ind w:firstLine="708"/>
        <w:jc w:val="both"/>
        <w:rPr>
          <w:b/>
          <w:caps/>
          <w:color w:val="000000"/>
        </w:rPr>
      </w:pPr>
    </w:p>
    <w:p w14:paraId="5E40A10E" w14:textId="0BA17FA8" w:rsidR="0028677F" w:rsidRDefault="0019630A" w:rsidP="0028677F">
      <w:pPr>
        <w:ind w:firstLine="709"/>
        <w:jc w:val="center"/>
        <w:rPr>
          <w:b/>
          <w:caps/>
          <w:color w:val="000000"/>
        </w:rPr>
      </w:pPr>
      <w:r w:rsidRPr="0019630A">
        <w:rPr>
          <w:b/>
          <w:caps/>
          <w:color w:val="000000"/>
        </w:rPr>
        <w:t xml:space="preserve">15. </w:t>
      </w:r>
      <w:r w:rsidR="0028677F">
        <w:rPr>
          <w:b/>
          <w:caps/>
          <w:color w:val="000000"/>
        </w:rPr>
        <w:t>ОБЕСПЕЧЕНИЕ ИСПОЛНЕНИЯ ОБЯЗАТЕЛЬСТВ ПО ДОГОВОРУ</w:t>
      </w:r>
    </w:p>
    <w:p w14:paraId="706F83EE" w14:textId="77777777" w:rsidR="0028677F" w:rsidRDefault="0028677F" w:rsidP="0028677F">
      <w:pPr>
        <w:widowControl w:val="0"/>
        <w:numPr>
          <w:ilvl w:val="1"/>
          <w:numId w:val="34"/>
        </w:numPr>
        <w:autoSpaceDE w:val="0"/>
        <w:autoSpaceDN w:val="0"/>
        <w:adjustRightInd w:val="0"/>
        <w:ind w:left="0" w:firstLine="709"/>
        <w:jc w:val="both"/>
      </w:pPr>
      <w:r w:rsidRPr="00E8785F">
        <w:rPr>
          <w:color w:val="000000"/>
        </w:rPr>
        <w:t>Обеспечение исполнения обязательств по настоящему Договору предоставляется</w:t>
      </w:r>
      <w:r>
        <w:rPr>
          <w:color w:val="000000"/>
        </w:rPr>
        <w:t xml:space="preserve"> </w:t>
      </w:r>
      <w:r w:rsidRPr="00E8785F">
        <w:rPr>
          <w:color w:val="000000"/>
        </w:rPr>
        <w:t>в форм</w:t>
      </w:r>
      <w:r w:rsidRPr="00006412">
        <w:t>е</w:t>
      </w:r>
      <w:r w:rsidRPr="00E8785F">
        <w:rPr>
          <w:color w:val="000000"/>
        </w:rPr>
        <w:t xml:space="preserve"> безусловной безотзывной банковской гарантии</w:t>
      </w:r>
      <w:r w:rsidRPr="00E8785F">
        <w:t>/аккредитивных форм расчетов, предусмотренной настоящей статьей.</w:t>
      </w:r>
    </w:p>
    <w:p w14:paraId="0125263E" w14:textId="56D8DBB1" w:rsidR="0028677F" w:rsidRDefault="0028677F" w:rsidP="0028677F">
      <w:pPr>
        <w:widowControl w:val="0"/>
        <w:numPr>
          <w:ilvl w:val="1"/>
          <w:numId w:val="34"/>
        </w:numPr>
        <w:autoSpaceDE w:val="0"/>
        <w:autoSpaceDN w:val="0"/>
        <w:adjustRightInd w:val="0"/>
        <w:ind w:left="0" w:firstLine="709"/>
        <w:jc w:val="both"/>
      </w:pPr>
      <w:r w:rsidRPr="00006412">
        <w:rPr>
          <w:color w:val="000000"/>
        </w:rPr>
        <w:t xml:space="preserve">Финансовые средства обеспечения исполнения обязательств по настоящему Договору подлежат выплате </w:t>
      </w:r>
      <w:r>
        <w:rPr>
          <w:color w:val="000000"/>
        </w:rPr>
        <w:t>Покупателю</w:t>
      </w:r>
      <w:r w:rsidRPr="00006412">
        <w:rPr>
          <w:color w:val="000000"/>
        </w:rPr>
        <w:t xml:space="preserve"> в качестве компенсации за любые убытки, которые </w:t>
      </w:r>
      <w:r w:rsidR="00710771">
        <w:rPr>
          <w:color w:val="000000"/>
        </w:rPr>
        <w:br/>
      </w:r>
      <w:r w:rsidRPr="00006412">
        <w:rPr>
          <w:color w:val="000000"/>
        </w:rPr>
        <w:t xml:space="preserve">он может понести вследствие неисполнения и/или ненадлежащего исполнения </w:t>
      </w:r>
      <w:r>
        <w:rPr>
          <w:color w:val="000000"/>
        </w:rPr>
        <w:t>Поставщиком</w:t>
      </w:r>
      <w:r w:rsidRPr="00006412">
        <w:rPr>
          <w:color w:val="000000"/>
        </w:rPr>
        <w:t xml:space="preserve"> </w:t>
      </w:r>
      <w:r>
        <w:rPr>
          <w:color w:val="000000"/>
        </w:rPr>
        <w:t xml:space="preserve">гарантийных </w:t>
      </w:r>
      <w:r w:rsidRPr="00006412">
        <w:rPr>
          <w:color w:val="000000"/>
        </w:rPr>
        <w:t>обязательств по настоящему Договору.</w:t>
      </w:r>
    </w:p>
    <w:p w14:paraId="0938D7D7" w14:textId="32196CD7" w:rsidR="0028677F" w:rsidRPr="00006412" w:rsidRDefault="0028677F" w:rsidP="0028677F">
      <w:pPr>
        <w:widowControl w:val="0"/>
        <w:numPr>
          <w:ilvl w:val="1"/>
          <w:numId w:val="34"/>
        </w:numPr>
        <w:autoSpaceDE w:val="0"/>
        <w:autoSpaceDN w:val="0"/>
        <w:adjustRightInd w:val="0"/>
        <w:ind w:left="0" w:firstLine="709"/>
        <w:jc w:val="both"/>
      </w:pPr>
      <w:r w:rsidRPr="00006412">
        <w:rPr>
          <w:color w:val="000000"/>
        </w:rPr>
        <w:t>Безусловная и безотзывная банковская гарантия/аккредитивная форма расчетов:</w:t>
      </w:r>
    </w:p>
    <w:p w14:paraId="64BD193D" w14:textId="437639BD" w:rsidR="0028677F" w:rsidRPr="00006412" w:rsidRDefault="0028677F" w:rsidP="0028677F">
      <w:pPr>
        <w:autoSpaceDE w:val="0"/>
        <w:autoSpaceDN w:val="0"/>
        <w:ind w:firstLine="709"/>
        <w:contextualSpacing/>
        <w:jc w:val="both"/>
        <w:rPr>
          <w:color w:val="000000"/>
        </w:rPr>
      </w:pPr>
      <w:r>
        <w:rPr>
          <w:color w:val="000000"/>
        </w:rPr>
        <w:t>15</w:t>
      </w:r>
      <w:r w:rsidRPr="00006412">
        <w:rPr>
          <w:color w:val="000000"/>
        </w:rPr>
        <w:t>.3.1.</w:t>
      </w:r>
      <w:r w:rsidRPr="00006412">
        <w:rPr>
          <w:color w:val="000000"/>
        </w:rPr>
        <w:tab/>
        <w:t>Обеспечение исполнения</w:t>
      </w:r>
      <w:r w:rsidR="007158E4">
        <w:rPr>
          <w:color w:val="000000"/>
        </w:rPr>
        <w:t xml:space="preserve"> гарантийных</w:t>
      </w:r>
      <w:r w:rsidRPr="00006412">
        <w:rPr>
          <w:color w:val="000000"/>
        </w:rPr>
        <w:t xml:space="preserve"> обязательств по Договору предоставляется в форме безусловной безотзывной банковской гарантии/аккредитивной формы расчетов (оригинал) на сумму </w:t>
      </w:r>
      <w:r w:rsidR="007158E4">
        <w:rPr>
          <w:color w:val="000000"/>
        </w:rPr>
        <w:t>5</w:t>
      </w:r>
      <w:r w:rsidRPr="00006412">
        <w:rPr>
          <w:color w:val="000000"/>
        </w:rPr>
        <w:t>% (</w:t>
      </w:r>
      <w:r w:rsidR="007158E4">
        <w:rPr>
          <w:color w:val="000000"/>
        </w:rPr>
        <w:t>пять</w:t>
      </w:r>
      <w:r w:rsidRPr="00006412">
        <w:rPr>
          <w:color w:val="000000"/>
        </w:rPr>
        <w:t xml:space="preserve"> процентов) от цены </w:t>
      </w:r>
      <w:r w:rsidR="007158E4">
        <w:rPr>
          <w:color w:val="000000"/>
        </w:rPr>
        <w:t xml:space="preserve">поставки и монтажа Товара, предусмотренной пунктом 5.1.2 </w:t>
      </w:r>
      <w:r w:rsidRPr="00006412">
        <w:rPr>
          <w:color w:val="000000"/>
        </w:rPr>
        <w:t>настоящего Договора</w:t>
      </w:r>
      <w:r w:rsidR="00710771">
        <w:rPr>
          <w:color w:val="000000"/>
        </w:rPr>
        <w:t>,</w:t>
      </w:r>
      <w:r w:rsidRPr="00006412">
        <w:rPr>
          <w:color w:val="000000"/>
        </w:rPr>
        <w:t xml:space="preserve"> и сроком действия банковской гарантии/аккредитивной формы расчетов не менее 45 (</w:t>
      </w:r>
      <w:r w:rsidR="007158E4">
        <w:rPr>
          <w:color w:val="000000"/>
        </w:rPr>
        <w:t>с</w:t>
      </w:r>
      <w:r w:rsidRPr="00006412">
        <w:rPr>
          <w:color w:val="000000"/>
        </w:rPr>
        <w:t>о</w:t>
      </w:r>
      <w:r w:rsidR="007158E4">
        <w:rPr>
          <w:color w:val="000000"/>
        </w:rPr>
        <w:t>рока пяти) рабочих дней от даты окончания гарантийного срока, установленного пунктом 10.3 настоящего Договора</w:t>
      </w:r>
      <w:r>
        <w:rPr>
          <w:color w:val="000000"/>
        </w:rPr>
        <w:t>.</w:t>
      </w:r>
    </w:p>
    <w:p w14:paraId="457E1F1A" w14:textId="0B778251" w:rsidR="0028677F" w:rsidRPr="00006412" w:rsidRDefault="0028677F" w:rsidP="0028677F">
      <w:pPr>
        <w:ind w:firstLine="709"/>
        <w:jc w:val="both"/>
        <w:rPr>
          <w:color w:val="000000"/>
        </w:rPr>
      </w:pPr>
      <w:r w:rsidRPr="00006412">
        <w:rPr>
          <w:color w:val="000000"/>
        </w:rPr>
        <w:t xml:space="preserve">В ходе исполнения настоящего Договора </w:t>
      </w:r>
      <w:r>
        <w:rPr>
          <w:color w:val="000000"/>
        </w:rPr>
        <w:t>Поставщик</w:t>
      </w:r>
      <w:r w:rsidRPr="00006412">
        <w:rPr>
          <w:color w:val="000000"/>
        </w:rPr>
        <w:t xml:space="preserve"> вправе предоставить </w:t>
      </w:r>
      <w:r>
        <w:rPr>
          <w:color w:val="000000"/>
        </w:rPr>
        <w:t>Покупателю</w:t>
      </w:r>
      <w:r w:rsidRPr="00006412">
        <w:rPr>
          <w:color w:val="000000"/>
        </w:rPr>
        <w:t xml:space="preserve">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30% (</w:t>
      </w:r>
      <w:r w:rsidR="007158E4">
        <w:rPr>
          <w:color w:val="000000"/>
        </w:rPr>
        <w:t>т</w:t>
      </w:r>
      <w:r w:rsidRPr="00006412">
        <w:rPr>
          <w:color w:val="000000"/>
        </w:rPr>
        <w:t>ридцать процентов) от предыдущего размера обеспечения исполнения обязательств по Договору.</w:t>
      </w:r>
    </w:p>
    <w:p w14:paraId="127BF3D4" w14:textId="5AF0D4CC" w:rsidR="0028677F" w:rsidRPr="00006412" w:rsidRDefault="0028677F" w:rsidP="0028677F">
      <w:pPr>
        <w:ind w:firstLine="709"/>
        <w:jc w:val="both"/>
        <w:rPr>
          <w:color w:val="000000"/>
        </w:rPr>
      </w:pPr>
      <w:r w:rsidRPr="00006412">
        <w:rPr>
          <w:color w:val="000000"/>
        </w:rPr>
        <w:t xml:space="preserve">Форма безусловной безотзывной банковской гарантии/аккредитивную форму расчетов согласовывается </w:t>
      </w:r>
      <w:r>
        <w:rPr>
          <w:color w:val="000000"/>
        </w:rPr>
        <w:t xml:space="preserve">Поставщиком </w:t>
      </w:r>
      <w:r w:rsidRPr="00006412">
        <w:rPr>
          <w:color w:val="000000"/>
        </w:rPr>
        <w:t xml:space="preserve">с </w:t>
      </w:r>
      <w:r>
        <w:rPr>
          <w:color w:val="000000"/>
        </w:rPr>
        <w:t>Покупателем</w:t>
      </w:r>
      <w:r w:rsidRPr="00006412">
        <w:rPr>
          <w:color w:val="000000"/>
        </w:rPr>
        <w:t>.</w:t>
      </w:r>
    </w:p>
    <w:p w14:paraId="3845B527" w14:textId="666C6EAD" w:rsidR="0028677F" w:rsidRPr="00006412" w:rsidRDefault="0028677F" w:rsidP="0028677F">
      <w:pPr>
        <w:autoSpaceDE w:val="0"/>
        <w:autoSpaceDN w:val="0"/>
        <w:adjustRightInd w:val="0"/>
        <w:ind w:firstLine="709"/>
        <w:jc w:val="both"/>
        <w:rPr>
          <w:color w:val="000000"/>
        </w:rPr>
      </w:pPr>
      <w:r>
        <w:rPr>
          <w:color w:val="000000"/>
        </w:rPr>
        <w:t>15</w:t>
      </w:r>
      <w:r w:rsidRPr="00006412">
        <w:rPr>
          <w:color w:val="000000"/>
        </w:rPr>
        <w:t xml:space="preserve">.3.2. Безусловная безотзывная банковская гарантия принимается </w:t>
      </w:r>
      <w:r>
        <w:rPr>
          <w:color w:val="000000"/>
        </w:rPr>
        <w:t>Покупателем,</w:t>
      </w:r>
      <w:r w:rsidRPr="00006412">
        <w:rPr>
          <w:color w:val="000000"/>
        </w:rPr>
        <w:t xml:space="preserve"> </w:t>
      </w:r>
      <w:r w:rsidR="00710771">
        <w:rPr>
          <w:color w:val="000000"/>
        </w:rPr>
        <w:br/>
      </w:r>
      <w:r w:rsidRPr="00006412">
        <w:rPr>
          <w:color w:val="000000"/>
        </w:rPr>
        <w:t>если она предоставлена банком, включенным в перечень банков, отвечающих установленным требованиям для принятия банковских гарантий в целях налогообло</w:t>
      </w:r>
      <w:r w:rsidR="007158E4">
        <w:rPr>
          <w:color w:val="000000"/>
        </w:rPr>
        <w:t xml:space="preserve">жения (далее в настоящей статье </w:t>
      </w:r>
      <w:r w:rsidR="007158E4" w:rsidRPr="0019630A">
        <w:t>–</w:t>
      </w:r>
      <w:r w:rsidR="007158E4">
        <w:t xml:space="preserve"> </w:t>
      </w:r>
      <w:r w:rsidRPr="00006412">
        <w:rPr>
          <w:color w:val="000000"/>
        </w:rPr>
        <w:t xml:space="preserve">перечень). Перечень ведется Министерством финансов Российской Федерации </w:t>
      </w:r>
      <w:r w:rsidR="00710771">
        <w:rPr>
          <w:color w:val="000000"/>
        </w:rPr>
        <w:br/>
      </w:r>
      <w:r w:rsidRPr="00006412">
        <w:rPr>
          <w:color w:val="000000"/>
        </w:rPr>
        <w:t xml:space="preserve">на основании сведений, полученных от Центрального банка Российской Федерации, </w:t>
      </w:r>
      <w:r w:rsidR="00710771">
        <w:rPr>
          <w:color w:val="000000"/>
        </w:rPr>
        <w:br/>
      </w:r>
      <w:r w:rsidRPr="00006412">
        <w:rPr>
          <w:color w:val="000000"/>
        </w:rPr>
        <w:t>и подлежит размещению на официальном сайте Министерства финансов Российской Федерации в информационно-телекоммуникационной сети «Интернет».</w:t>
      </w:r>
    </w:p>
    <w:p w14:paraId="6543684A" w14:textId="77777777" w:rsidR="0028677F" w:rsidRPr="00006412" w:rsidRDefault="0028677F" w:rsidP="0028677F">
      <w:pPr>
        <w:autoSpaceDE w:val="0"/>
        <w:autoSpaceDN w:val="0"/>
        <w:adjustRightInd w:val="0"/>
        <w:ind w:firstLine="709"/>
        <w:jc w:val="both"/>
        <w:rPr>
          <w:color w:val="000000"/>
        </w:rPr>
      </w:pPr>
      <w:r w:rsidRPr="00006412">
        <w:rPr>
          <w:color w:val="000000"/>
        </w:rPr>
        <w:t>При этом банк должен удовлетворять следующим требованиям:</w:t>
      </w:r>
    </w:p>
    <w:p w14:paraId="6604D7E4" w14:textId="5EE72156" w:rsidR="0028677F" w:rsidRPr="00006412" w:rsidRDefault="0028677F" w:rsidP="0028677F">
      <w:pPr>
        <w:autoSpaceDE w:val="0"/>
        <w:autoSpaceDN w:val="0"/>
        <w:adjustRightInd w:val="0"/>
        <w:ind w:firstLine="709"/>
        <w:jc w:val="both"/>
        <w:rPr>
          <w:color w:val="000000"/>
        </w:rPr>
      </w:pPr>
      <w:r w:rsidRPr="00006412">
        <w:rPr>
          <w:color w:val="000000"/>
        </w:rPr>
        <w:lastRenderedPageBreak/>
        <w:t xml:space="preserve">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w:t>
      </w:r>
      <w:r w:rsidR="00710771">
        <w:rPr>
          <w:color w:val="000000"/>
        </w:rPr>
        <w:br/>
        <w:t>5 (</w:t>
      </w:r>
      <w:r w:rsidRPr="00006412">
        <w:rPr>
          <w:color w:val="000000"/>
        </w:rPr>
        <w:t>пяти</w:t>
      </w:r>
      <w:r w:rsidR="00710771">
        <w:rPr>
          <w:color w:val="000000"/>
        </w:rPr>
        <w:t>)</w:t>
      </w:r>
      <w:r w:rsidRPr="00006412">
        <w:rPr>
          <w:color w:val="000000"/>
        </w:rPr>
        <w:t xml:space="preserve"> лет;</w:t>
      </w:r>
    </w:p>
    <w:p w14:paraId="62DB2D14" w14:textId="08B6A739" w:rsidR="0028677F" w:rsidRPr="00006412" w:rsidRDefault="0028677F" w:rsidP="0028677F">
      <w:pPr>
        <w:autoSpaceDE w:val="0"/>
        <w:autoSpaceDN w:val="0"/>
        <w:adjustRightInd w:val="0"/>
        <w:ind w:firstLine="709"/>
        <w:jc w:val="both"/>
        <w:rPr>
          <w:color w:val="000000"/>
        </w:rPr>
      </w:pPr>
      <w:r w:rsidRPr="00006412">
        <w:rPr>
          <w:color w:val="000000"/>
        </w:rPr>
        <w:t>2) наличие собственных средств (капитала) банка в размере не менее 1</w:t>
      </w:r>
      <w:r w:rsidR="00710771">
        <w:rPr>
          <w:color w:val="000000"/>
        </w:rPr>
        <w:t xml:space="preserve"> </w:t>
      </w:r>
      <w:r w:rsidR="007158E4">
        <w:rPr>
          <w:color w:val="000000"/>
        </w:rPr>
        <w:t>(</w:t>
      </w:r>
      <w:r w:rsidR="00710771">
        <w:rPr>
          <w:color w:val="000000"/>
        </w:rPr>
        <w:t>Одного</w:t>
      </w:r>
      <w:r w:rsidR="007158E4">
        <w:rPr>
          <w:color w:val="000000"/>
        </w:rPr>
        <w:t>)</w:t>
      </w:r>
      <w:r w:rsidRPr="00006412">
        <w:rPr>
          <w:color w:val="000000"/>
        </w:rPr>
        <w:t xml:space="preserve"> миллиарда рублей;</w:t>
      </w:r>
    </w:p>
    <w:p w14:paraId="0D5D3DA6" w14:textId="3E2CB4F1" w:rsidR="0028677F" w:rsidRPr="00006412" w:rsidRDefault="0028677F" w:rsidP="0028677F">
      <w:pPr>
        <w:autoSpaceDE w:val="0"/>
        <w:autoSpaceDN w:val="0"/>
        <w:adjustRightInd w:val="0"/>
        <w:ind w:firstLine="709"/>
        <w:jc w:val="both"/>
        <w:rPr>
          <w:color w:val="000000"/>
        </w:rPr>
      </w:pPr>
      <w:r w:rsidRPr="00006412">
        <w:rPr>
          <w:color w:val="000000"/>
        </w:rPr>
        <w:t xml:space="preserve">3) соблюдение обязательных нормативов, предусмотренных Федеральным </w:t>
      </w:r>
      <w:hyperlink r:id="rId21" w:history="1">
        <w:r w:rsidRPr="00006412">
          <w:rPr>
            <w:color w:val="000000"/>
          </w:rPr>
          <w:t>законом</w:t>
        </w:r>
      </w:hyperlink>
      <w:r w:rsidRPr="00006412">
        <w:rPr>
          <w:color w:val="000000"/>
        </w:rPr>
        <w:t xml:space="preserve"> </w:t>
      </w:r>
      <w:r w:rsidR="00710771">
        <w:rPr>
          <w:color w:val="000000"/>
        </w:rPr>
        <w:br/>
      </w:r>
      <w:r w:rsidRPr="00006412">
        <w:rPr>
          <w:color w:val="000000"/>
        </w:rPr>
        <w:t>от 10</w:t>
      </w:r>
      <w:r>
        <w:rPr>
          <w:color w:val="000000"/>
        </w:rPr>
        <w:t>.07.</w:t>
      </w:r>
      <w:r w:rsidRPr="00006412">
        <w:rPr>
          <w:color w:val="000000"/>
        </w:rPr>
        <w:t xml:space="preserve">2002 № 86-ФЗ «О Центральном банке Российской Федерации (Банке России)», на все отчетные даты в течение последних </w:t>
      </w:r>
      <w:r w:rsidR="00710771">
        <w:rPr>
          <w:color w:val="000000"/>
        </w:rPr>
        <w:t>6 (</w:t>
      </w:r>
      <w:r w:rsidRPr="00006412">
        <w:rPr>
          <w:color w:val="000000"/>
        </w:rPr>
        <w:t>шести</w:t>
      </w:r>
      <w:r w:rsidR="00710771">
        <w:rPr>
          <w:color w:val="000000"/>
        </w:rPr>
        <w:t>)</w:t>
      </w:r>
      <w:r w:rsidRPr="00006412">
        <w:rPr>
          <w:color w:val="000000"/>
        </w:rPr>
        <w:t xml:space="preserve"> месяцев;</w:t>
      </w:r>
    </w:p>
    <w:p w14:paraId="4D12B390" w14:textId="2A08335F" w:rsidR="0028677F" w:rsidRDefault="0028677F" w:rsidP="0028677F">
      <w:pPr>
        <w:autoSpaceDE w:val="0"/>
        <w:autoSpaceDN w:val="0"/>
        <w:adjustRightInd w:val="0"/>
        <w:ind w:firstLine="709"/>
        <w:jc w:val="both"/>
        <w:rPr>
          <w:color w:val="000000"/>
        </w:rPr>
      </w:pPr>
      <w:r w:rsidRPr="00006412">
        <w:rPr>
          <w:color w:val="000000"/>
        </w:rP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22" w:history="1">
        <w:r w:rsidRPr="00006412">
          <w:rPr>
            <w:color w:val="000000"/>
          </w:rPr>
          <w:t>параграфа 4.1 главы IX</w:t>
        </w:r>
      </w:hyperlink>
      <w:r w:rsidRPr="00006412">
        <w:rPr>
          <w:color w:val="000000"/>
        </w:rPr>
        <w:t xml:space="preserve"> Федерального закона от 26</w:t>
      </w:r>
      <w:r>
        <w:rPr>
          <w:color w:val="000000"/>
        </w:rPr>
        <w:t>.10.</w:t>
      </w:r>
      <w:r w:rsidRPr="00006412">
        <w:rPr>
          <w:color w:val="000000"/>
        </w:rPr>
        <w:t xml:space="preserve">2002 № 127-ФЗ «О несостоятельности (банкротстве)». Настоящий подпункт </w:t>
      </w:r>
      <w:r w:rsidR="00710771">
        <w:rPr>
          <w:color w:val="000000"/>
        </w:rPr>
        <w:br/>
      </w:r>
      <w:r w:rsidRPr="00006412">
        <w:rPr>
          <w:color w:val="000000"/>
        </w:rPr>
        <w:t xml:space="preserve">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w:t>
      </w:r>
      <w:r w:rsidR="00710771">
        <w:rPr>
          <w:color w:val="000000"/>
        </w:rPr>
        <w:br/>
      </w:r>
      <w:r w:rsidRPr="00006412">
        <w:rPr>
          <w:color w:val="000000"/>
        </w:rPr>
        <w:t>по страхованию вкладов».</w:t>
      </w:r>
    </w:p>
    <w:p w14:paraId="744D8D5A" w14:textId="6239D866" w:rsidR="0028677F" w:rsidRDefault="0028677F" w:rsidP="0028677F">
      <w:pPr>
        <w:autoSpaceDE w:val="0"/>
        <w:autoSpaceDN w:val="0"/>
        <w:adjustRightInd w:val="0"/>
        <w:ind w:firstLine="709"/>
        <w:jc w:val="both"/>
        <w:rPr>
          <w:color w:val="000000"/>
        </w:rPr>
      </w:pPr>
      <w:r>
        <w:rPr>
          <w:color w:val="000000"/>
        </w:rPr>
        <w:t>15.4. Поставщик</w:t>
      </w:r>
      <w:r w:rsidRPr="00006412">
        <w:rPr>
          <w:color w:val="000000"/>
        </w:rPr>
        <w:t xml:space="preserve"> принимает на себя расходы и затраты по получению и переоформлению всех форм обеспечений исполнения обязательств по настоящему Договору согласно п</w:t>
      </w:r>
      <w:r>
        <w:rPr>
          <w:color w:val="000000"/>
        </w:rPr>
        <w:t>ункт</w:t>
      </w:r>
      <w:r w:rsidR="00710771">
        <w:rPr>
          <w:color w:val="000000"/>
        </w:rPr>
        <w:t>у</w:t>
      </w:r>
      <w:r w:rsidRPr="00006412">
        <w:rPr>
          <w:color w:val="000000"/>
        </w:rPr>
        <w:t xml:space="preserve"> </w:t>
      </w:r>
      <w:r>
        <w:rPr>
          <w:color w:val="000000"/>
        </w:rPr>
        <w:t>15</w:t>
      </w:r>
      <w:r w:rsidRPr="00006412">
        <w:rPr>
          <w:color w:val="000000"/>
        </w:rPr>
        <w:t>.1 настоящего Договора.</w:t>
      </w:r>
    </w:p>
    <w:p w14:paraId="5E34A291" w14:textId="602F9EB7" w:rsidR="0028677F" w:rsidRDefault="0028677F" w:rsidP="0028677F">
      <w:pPr>
        <w:autoSpaceDE w:val="0"/>
        <w:autoSpaceDN w:val="0"/>
        <w:adjustRightInd w:val="0"/>
        <w:ind w:firstLine="709"/>
        <w:jc w:val="both"/>
        <w:rPr>
          <w:color w:val="000000"/>
        </w:rPr>
      </w:pPr>
      <w:r>
        <w:rPr>
          <w:color w:val="000000"/>
        </w:rPr>
        <w:t>15.</w:t>
      </w:r>
      <w:r w:rsidR="007158E4">
        <w:rPr>
          <w:color w:val="000000"/>
        </w:rPr>
        <w:t>5</w:t>
      </w:r>
      <w:r>
        <w:rPr>
          <w:color w:val="000000"/>
        </w:rPr>
        <w:t xml:space="preserve">. </w:t>
      </w:r>
      <w:r w:rsidRPr="00006412">
        <w:rPr>
          <w:color w:val="000000"/>
        </w:rPr>
        <w:t>Непредставление обусловленных Договором банковских(ой) гарантий(и)/</w:t>
      </w:r>
      <w:r w:rsidR="00710771">
        <w:rPr>
          <w:color w:val="000000"/>
        </w:rPr>
        <w:t xml:space="preserve"> </w:t>
      </w:r>
      <w:r w:rsidRPr="00006412">
        <w:rPr>
          <w:color w:val="000000"/>
        </w:rPr>
        <w:t xml:space="preserve">аккредитивной(ых) форм(ы) расчетов будет считаться существенным нарушением со Стороны </w:t>
      </w:r>
      <w:r>
        <w:rPr>
          <w:color w:val="000000"/>
        </w:rPr>
        <w:t>Поставщика</w:t>
      </w:r>
      <w:r w:rsidRPr="00006412">
        <w:rPr>
          <w:color w:val="000000"/>
        </w:rPr>
        <w:t xml:space="preserve">. </w:t>
      </w:r>
    </w:p>
    <w:p w14:paraId="244D6BAB" w14:textId="1DE8AE45" w:rsidR="0028677F" w:rsidRDefault="0028677F" w:rsidP="0028677F">
      <w:pPr>
        <w:autoSpaceDE w:val="0"/>
        <w:autoSpaceDN w:val="0"/>
        <w:adjustRightInd w:val="0"/>
        <w:ind w:firstLine="709"/>
        <w:jc w:val="both"/>
        <w:rPr>
          <w:b/>
          <w:caps/>
          <w:color w:val="000000"/>
        </w:rPr>
      </w:pPr>
      <w:r>
        <w:rPr>
          <w:color w:val="000000"/>
        </w:rPr>
        <w:t>15.</w:t>
      </w:r>
      <w:r w:rsidR="007158E4">
        <w:rPr>
          <w:color w:val="000000"/>
        </w:rPr>
        <w:t>6</w:t>
      </w:r>
      <w:r>
        <w:rPr>
          <w:color w:val="000000"/>
        </w:rPr>
        <w:t xml:space="preserve">. </w:t>
      </w:r>
      <w:r w:rsidRPr="00006412">
        <w:rPr>
          <w:color w:val="000000"/>
        </w:rPr>
        <w:t xml:space="preserve">Письменное неподтверждение банком факта выдачи </w:t>
      </w:r>
      <w:r>
        <w:rPr>
          <w:color w:val="000000"/>
        </w:rPr>
        <w:t>Поставщику</w:t>
      </w:r>
      <w:r w:rsidRPr="00006412">
        <w:rPr>
          <w:color w:val="000000"/>
        </w:rPr>
        <w:t xml:space="preserve"> банковских(ой) гарантий(и)/аккредитивной(ых) форм(ы) расчетов считается непредставление </w:t>
      </w:r>
      <w:r>
        <w:rPr>
          <w:color w:val="000000"/>
        </w:rPr>
        <w:t xml:space="preserve">поставщиком </w:t>
      </w:r>
      <w:r w:rsidRPr="00006412">
        <w:rPr>
          <w:color w:val="000000"/>
        </w:rPr>
        <w:t xml:space="preserve">обусловленных Договором банковских(ой) гарантий(и)/аккредитивной(ых) форм(ы) расчетов </w:t>
      </w:r>
      <w:r>
        <w:rPr>
          <w:color w:val="000000"/>
        </w:rPr>
        <w:t>Покупателю</w:t>
      </w:r>
      <w:r w:rsidRPr="00006412">
        <w:rPr>
          <w:color w:val="000000"/>
        </w:rPr>
        <w:t>.</w:t>
      </w:r>
    </w:p>
    <w:p w14:paraId="207722A6" w14:textId="77777777" w:rsidR="0028677F" w:rsidRDefault="0028677F" w:rsidP="002F423C">
      <w:pPr>
        <w:ind w:firstLine="708"/>
        <w:jc w:val="center"/>
        <w:rPr>
          <w:b/>
          <w:caps/>
          <w:color w:val="000000"/>
        </w:rPr>
      </w:pPr>
    </w:p>
    <w:p w14:paraId="66E022BB" w14:textId="2B400EAC" w:rsidR="0019630A" w:rsidRPr="0028677F" w:rsidRDefault="0019630A" w:rsidP="0028677F">
      <w:pPr>
        <w:pStyle w:val="a3"/>
        <w:numPr>
          <w:ilvl w:val="0"/>
          <w:numId w:val="34"/>
        </w:numPr>
        <w:jc w:val="center"/>
        <w:rPr>
          <w:b/>
          <w:caps/>
          <w:color w:val="000000"/>
        </w:rPr>
      </w:pPr>
      <w:r w:rsidRPr="0028677F">
        <w:rPr>
          <w:b/>
          <w:caps/>
          <w:color w:val="000000"/>
        </w:rPr>
        <w:t>ПРОЧИЕ УСЛОВИЯ ДОГОВОРА</w:t>
      </w:r>
    </w:p>
    <w:p w14:paraId="3FA151FA" w14:textId="0272541A" w:rsidR="0019630A" w:rsidRPr="0028677F" w:rsidRDefault="0019630A" w:rsidP="0028677F">
      <w:pPr>
        <w:pStyle w:val="a3"/>
        <w:widowControl w:val="0"/>
        <w:numPr>
          <w:ilvl w:val="1"/>
          <w:numId w:val="34"/>
        </w:numPr>
        <w:tabs>
          <w:tab w:val="left" w:pos="709"/>
        </w:tabs>
        <w:autoSpaceDE w:val="0"/>
        <w:autoSpaceDN w:val="0"/>
        <w:adjustRightInd w:val="0"/>
        <w:ind w:left="0" w:firstLine="709"/>
        <w:jc w:val="both"/>
        <w:rPr>
          <w:rFonts w:eastAsia="MS Mincho"/>
          <w:lang w:val="ru-RU" w:eastAsia="ja-JP"/>
        </w:rPr>
      </w:pPr>
      <w:r w:rsidRPr="0028677F">
        <w:rPr>
          <w:rFonts w:eastAsia="MS Mincho"/>
          <w:lang w:val="ru-RU"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AD2A8D5" w14:textId="77112469" w:rsidR="0019630A" w:rsidRPr="0019630A" w:rsidRDefault="0019630A" w:rsidP="0028677F">
      <w:pPr>
        <w:widowControl w:val="0"/>
        <w:numPr>
          <w:ilvl w:val="1"/>
          <w:numId w:val="34"/>
        </w:numPr>
        <w:tabs>
          <w:tab w:val="left" w:pos="709"/>
        </w:tabs>
        <w:autoSpaceDE w:val="0"/>
        <w:autoSpaceDN w:val="0"/>
        <w:adjustRightInd w:val="0"/>
        <w:ind w:left="0" w:firstLine="708"/>
        <w:contextualSpacing/>
        <w:jc w:val="both"/>
        <w:rPr>
          <w:rFonts w:eastAsia="MS Mincho"/>
          <w:lang w:eastAsia="ja-JP"/>
        </w:rPr>
      </w:pPr>
      <w:r w:rsidRPr="0019630A">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00710771">
        <w:rPr>
          <w:rFonts w:eastAsia="MS Mincho"/>
          <w:lang w:eastAsia="ja-JP"/>
        </w:rPr>
        <w:br/>
      </w:r>
      <w:r w:rsidRPr="0019630A">
        <w:rPr>
          <w:rFonts w:eastAsia="MS Mincho"/>
          <w:lang w:eastAsia="ja-JP"/>
        </w:rP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w:t>
      </w:r>
      <w:r w:rsidR="00710771">
        <w:rPr>
          <w:rFonts w:eastAsia="MS Mincho"/>
          <w:lang w:eastAsia="ja-JP"/>
        </w:rPr>
        <w:t>дательством Российской Федерации</w:t>
      </w:r>
      <w:r w:rsidRPr="0019630A">
        <w:rPr>
          <w:rFonts w:eastAsia="MS Mincho"/>
          <w:lang w:eastAsia="ja-JP"/>
        </w:rPr>
        <w:t>)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EA3B204" w14:textId="77777777" w:rsidR="0019630A" w:rsidRPr="0019630A" w:rsidRDefault="0019630A" w:rsidP="0028677F">
      <w:pPr>
        <w:widowControl w:val="0"/>
        <w:numPr>
          <w:ilvl w:val="1"/>
          <w:numId w:val="34"/>
        </w:numPr>
        <w:tabs>
          <w:tab w:val="left" w:pos="709"/>
        </w:tabs>
        <w:autoSpaceDE w:val="0"/>
        <w:autoSpaceDN w:val="0"/>
        <w:adjustRightInd w:val="0"/>
        <w:ind w:left="0" w:firstLine="708"/>
        <w:contextualSpacing/>
        <w:jc w:val="both"/>
        <w:rPr>
          <w:rFonts w:eastAsia="MS Mincho"/>
          <w:lang w:eastAsia="ja-JP"/>
        </w:rPr>
      </w:pPr>
      <w:r w:rsidRPr="0019630A">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8F13DF7" w14:textId="21CBF391" w:rsidR="0019630A" w:rsidRPr="0019630A" w:rsidRDefault="0019630A" w:rsidP="002F423C">
      <w:pPr>
        <w:tabs>
          <w:tab w:val="left" w:pos="709"/>
        </w:tabs>
        <w:ind w:firstLine="708"/>
        <w:jc w:val="both"/>
      </w:pPr>
      <w:r w:rsidRPr="0019630A">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w:t>
      </w:r>
      <w:r w:rsidR="004121F2">
        <w:t xml:space="preserve"> </w:t>
      </w:r>
      <w:r w:rsidRPr="0019630A">
        <w:t xml:space="preserve">(пятидесяти процентов) </w:t>
      </w:r>
      <w:r w:rsidR="00710771">
        <w:br/>
      </w:r>
      <w:r w:rsidRPr="0019630A">
        <w:t>от переуступленного денежного требования по указанным договорам уступки.</w:t>
      </w:r>
    </w:p>
    <w:p w14:paraId="79E2DF9B" w14:textId="6E7B5A01" w:rsidR="0019630A" w:rsidRPr="0019630A" w:rsidRDefault="0019630A" w:rsidP="002F423C">
      <w:pPr>
        <w:tabs>
          <w:tab w:val="left" w:pos="709"/>
        </w:tabs>
        <w:ind w:firstLine="708"/>
        <w:jc w:val="both"/>
      </w:pPr>
      <w:r w:rsidRPr="0019630A">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w:t>
      </w:r>
      <w:r w:rsidR="00710771">
        <w:br/>
      </w:r>
      <w:r w:rsidRPr="0019630A">
        <w:t>о иным основаниям.</w:t>
      </w:r>
    </w:p>
    <w:p w14:paraId="0FA923F7" w14:textId="67AECE79" w:rsidR="0019630A" w:rsidRPr="0019630A" w:rsidRDefault="0019630A" w:rsidP="0028677F">
      <w:pPr>
        <w:numPr>
          <w:ilvl w:val="1"/>
          <w:numId w:val="34"/>
        </w:numPr>
        <w:tabs>
          <w:tab w:val="left" w:pos="709"/>
        </w:tabs>
        <w:ind w:left="0" w:firstLine="708"/>
        <w:jc w:val="both"/>
      </w:pPr>
      <w:r w:rsidRPr="0019630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710771">
        <w:t xml:space="preserve">Покупателя </w:t>
      </w:r>
      <w:hyperlink r:id="rId23" w:history="1">
        <w:r w:rsidRPr="0047141C">
          <w:rPr>
            <w:lang w:val="en-US"/>
          </w:rPr>
          <w:t>info</w:t>
        </w:r>
        <w:r w:rsidRPr="0047141C">
          <w:t>@</w:t>
        </w:r>
        <w:r w:rsidRPr="0047141C">
          <w:rPr>
            <w:lang w:val="en-US"/>
          </w:rPr>
          <w:t>ncrc</w:t>
        </w:r>
        <w:r w:rsidRPr="0047141C">
          <w:t>.</w:t>
        </w:r>
        <w:r w:rsidRPr="0047141C">
          <w:rPr>
            <w:lang w:val="en-US"/>
          </w:rPr>
          <w:t>ru</w:t>
        </w:r>
      </w:hyperlink>
      <w:r w:rsidRPr="00710771">
        <w:t xml:space="preserve"> на адрес электронной почты Поставщика </w:t>
      </w:r>
      <w:hyperlink r:id="rId24" w:history="1">
        <w:r w:rsidRPr="0047141C">
          <w:t>_______________</w:t>
        </w:r>
      </w:hyperlink>
      <w:r w:rsidRPr="00710771">
        <w:t xml:space="preserve">, а также факсимильной связи, с </w:t>
      </w:r>
      <w:r w:rsidRPr="0019630A">
        <w:t>последующ</w:t>
      </w:r>
      <w:r w:rsidR="00710771">
        <w:t>им направлением</w:t>
      </w:r>
      <w:r w:rsidRPr="0019630A">
        <w:t xml:space="preserve"> оригиналов этих документов в течение 3 (</w:t>
      </w:r>
      <w:r w:rsidR="0028677F">
        <w:t>т</w:t>
      </w:r>
      <w:r w:rsidRPr="0019630A">
        <w:t xml:space="preserve">ри) календарных дней с даты отправки по факсу заказной почтой или нарочным, при этом ответственность за достоверность и иные возможные </w:t>
      </w:r>
      <w:r w:rsidRPr="0019630A">
        <w:lastRenderedPageBreak/>
        <w:t>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D56882" w14:textId="77777777" w:rsidR="0019630A" w:rsidRPr="0019630A" w:rsidRDefault="0019630A" w:rsidP="0028677F">
      <w:pPr>
        <w:numPr>
          <w:ilvl w:val="1"/>
          <w:numId w:val="34"/>
        </w:numPr>
        <w:tabs>
          <w:tab w:val="left" w:pos="709"/>
        </w:tabs>
        <w:ind w:left="0" w:firstLine="708"/>
        <w:jc w:val="both"/>
      </w:pPr>
      <w:r w:rsidRPr="0019630A">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41742C2" w14:textId="77777777" w:rsidR="0019630A" w:rsidRPr="0019630A" w:rsidRDefault="0019630A" w:rsidP="002F423C">
      <w:pPr>
        <w:tabs>
          <w:tab w:val="left" w:pos="709"/>
        </w:tabs>
        <w:ind w:firstLine="708"/>
      </w:pPr>
      <w:r w:rsidRPr="0019630A">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68C5CC" w14:textId="5C340A4B" w:rsidR="0019630A" w:rsidRPr="0019630A" w:rsidRDefault="0019630A" w:rsidP="0028677F">
      <w:pPr>
        <w:numPr>
          <w:ilvl w:val="1"/>
          <w:numId w:val="34"/>
        </w:numPr>
        <w:tabs>
          <w:tab w:val="left" w:pos="709"/>
        </w:tabs>
        <w:ind w:left="0" w:firstLine="708"/>
        <w:jc w:val="both"/>
      </w:pPr>
      <w:r w:rsidRPr="0019630A">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w:t>
      </w:r>
      <w:r w:rsidR="0028677F">
        <w:t>к</w:t>
      </w:r>
      <w:r w:rsidRPr="0019630A">
        <w:t xml:space="preserve">одекса </w:t>
      </w:r>
      <w:r w:rsidR="0028677F">
        <w:t>Российской Федерации</w:t>
      </w:r>
      <w:r w:rsidRPr="0019630A">
        <w:t xml:space="preserve"> о коммерческом кредите к отношениям Сторон по настоящему Договору и Приложениям к нему не применяются.</w:t>
      </w:r>
    </w:p>
    <w:p w14:paraId="6D78FB39" w14:textId="194C1504" w:rsidR="0019630A" w:rsidRPr="0019630A" w:rsidRDefault="0019630A" w:rsidP="0028677F">
      <w:pPr>
        <w:numPr>
          <w:ilvl w:val="1"/>
          <w:numId w:val="34"/>
        </w:numPr>
        <w:tabs>
          <w:tab w:val="left" w:pos="709"/>
        </w:tabs>
        <w:ind w:left="0" w:firstLine="708"/>
        <w:jc w:val="both"/>
      </w:pPr>
      <w:r w:rsidRPr="0019630A">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w:t>
      </w:r>
      <w:r w:rsidR="0028677F">
        <w:t>Российской Федерации</w:t>
      </w:r>
      <w:r w:rsidRPr="0019630A">
        <w:t xml:space="preserve">, и имеют право заключить настоящий Договор. Стороны также подтверждают, что в отношении них не принято решение о ликвидации </w:t>
      </w:r>
      <w:r w:rsidR="00E72DAC">
        <w:br/>
      </w:r>
      <w:r w:rsidRPr="0019630A">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54AAAEC" w14:textId="77777777" w:rsidR="0019630A" w:rsidRPr="0019630A" w:rsidRDefault="0019630A" w:rsidP="0028677F">
      <w:pPr>
        <w:numPr>
          <w:ilvl w:val="1"/>
          <w:numId w:val="34"/>
        </w:numPr>
        <w:tabs>
          <w:tab w:val="left" w:pos="709"/>
        </w:tabs>
        <w:ind w:left="0" w:firstLine="708"/>
        <w:jc w:val="both"/>
      </w:pPr>
      <w:r w:rsidRPr="0019630A">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2C8C0B42" w14:textId="34C43CC2" w:rsidR="0019630A" w:rsidRPr="0019630A" w:rsidRDefault="0019630A" w:rsidP="0028677F">
      <w:pPr>
        <w:numPr>
          <w:ilvl w:val="1"/>
          <w:numId w:val="34"/>
        </w:numPr>
        <w:tabs>
          <w:tab w:val="left" w:pos="709"/>
        </w:tabs>
        <w:ind w:left="0" w:firstLine="708"/>
        <w:jc w:val="both"/>
      </w:pPr>
      <w:r w:rsidRPr="0019630A">
        <w:t xml:space="preserve">Настоящий Договор составлен в двух экземплярах на русском языке – по одному для каждой из Сторон. Оба экземпляра </w:t>
      </w:r>
      <w:r w:rsidR="00E72DAC">
        <w:t xml:space="preserve">подписанного Сторонами Договора </w:t>
      </w:r>
      <w:r w:rsidRPr="0019630A">
        <w:t>имеют равную юридическую силу.</w:t>
      </w:r>
    </w:p>
    <w:p w14:paraId="1398AF8E" w14:textId="77777777" w:rsidR="0019630A" w:rsidRPr="0019630A" w:rsidRDefault="0019630A" w:rsidP="0019630A">
      <w:pPr>
        <w:autoSpaceDE w:val="0"/>
        <w:autoSpaceDN w:val="0"/>
        <w:adjustRightInd w:val="0"/>
        <w:ind w:left="34" w:firstLine="709"/>
        <w:rPr>
          <w:color w:val="000000"/>
        </w:rPr>
      </w:pPr>
    </w:p>
    <w:p w14:paraId="6393A67D" w14:textId="39BE1DD4" w:rsidR="0019630A" w:rsidRPr="0019630A" w:rsidRDefault="0019630A" w:rsidP="0019630A">
      <w:pPr>
        <w:ind w:firstLine="709"/>
        <w:jc w:val="center"/>
        <w:rPr>
          <w:b/>
          <w:caps/>
          <w:color w:val="000000"/>
        </w:rPr>
      </w:pPr>
      <w:r w:rsidRPr="0019630A">
        <w:rPr>
          <w:b/>
          <w:caps/>
          <w:color w:val="000000"/>
        </w:rPr>
        <w:t>1</w:t>
      </w:r>
      <w:r w:rsidR="0028677F">
        <w:rPr>
          <w:b/>
          <w:caps/>
          <w:color w:val="000000"/>
        </w:rPr>
        <w:t>7</w:t>
      </w:r>
      <w:r w:rsidRPr="0019630A">
        <w:rPr>
          <w:b/>
          <w:caps/>
          <w:color w:val="000000"/>
        </w:rPr>
        <w:t>. ПЕРЕЧЕНЬ ПРИЛОЖЕНИЙ К ДОГОВОРУ</w:t>
      </w:r>
    </w:p>
    <w:p w14:paraId="3266E353" w14:textId="701A1BFE" w:rsidR="0019630A" w:rsidRPr="0019630A" w:rsidRDefault="0019630A" w:rsidP="0019630A">
      <w:pPr>
        <w:autoSpaceDE w:val="0"/>
        <w:autoSpaceDN w:val="0"/>
        <w:adjustRightInd w:val="0"/>
        <w:ind w:left="34" w:firstLine="709"/>
        <w:rPr>
          <w:color w:val="000000"/>
        </w:rPr>
      </w:pPr>
      <w:r w:rsidRPr="0019630A">
        <w:rPr>
          <w:color w:val="000000"/>
        </w:rPr>
        <w:t>1</w:t>
      </w:r>
      <w:r w:rsidR="0028677F">
        <w:rPr>
          <w:color w:val="000000"/>
        </w:rPr>
        <w:t>7</w:t>
      </w:r>
      <w:r w:rsidRPr="0019630A">
        <w:rPr>
          <w:color w:val="000000"/>
        </w:rPr>
        <w:t>.1. Приложение № 1 – Техническое задание.</w:t>
      </w:r>
    </w:p>
    <w:p w14:paraId="302BBFCB" w14:textId="5823446F" w:rsidR="0019630A" w:rsidRPr="0019630A" w:rsidRDefault="0019630A" w:rsidP="0019630A">
      <w:pPr>
        <w:autoSpaceDE w:val="0"/>
        <w:autoSpaceDN w:val="0"/>
        <w:adjustRightInd w:val="0"/>
        <w:ind w:left="34" w:firstLine="709"/>
        <w:rPr>
          <w:color w:val="000000"/>
        </w:rPr>
      </w:pPr>
      <w:r w:rsidRPr="0019630A">
        <w:rPr>
          <w:color w:val="000000"/>
        </w:rPr>
        <w:t>1</w:t>
      </w:r>
      <w:r w:rsidR="0028677F">
        <w:rPr>
          <w:color w:val="000000"/>
        </w:rPr>
        <w:t>7</w:t>
      </w:r>
      <w:r w:rsidRPr="0019630A">
        <w:rPr>
          <w:color w:val="000000"/>
        </w:rPr>
        <w:t>.2. Приложение № 2 – График поставки и монтажа</w:t>
      </w:r>
      <w:r w:rsidR="005E1EC8">
        <w:rPr>
          <w:color w:val="000000"/>
        </w:rPr>
        <w:t xml:space="preserve"> Товара</w:t>
      </w:r>
      <w:r w:rsidRPr="0019630A">
        <w:rPr>
          <w:color w:val="000000"/>
        </w:rPr>
        <w:t>.</w:t>
      </w:r>
    </w:p>
    <w:p w14:paraId="1969A404" w14:textId="472E5C7D" w:rsidR="0019630A" w:rsidRPr="0019630A" w:rsidRDefault="0019630A" w:rsidP="0019630A">
      <w:pPr>
        <w:autoSpaceDE w:val="0"/>
        <w:autoSpaceDN w:val="0"/>
        <w:adjustRightInd w:val="0"/>
        <w:ind w:left="34" w:firstLine="709"/>
        <w:rPr>
          <w:color w:val="000000"/>
        </w:rPr>
      </w:pPr>
      <w:r w:rsidRPr="0019630A">
        <w:rPr>
          <w:color w:val="000000"/>
        </w:rPr>
        <w:t>1</w:t>
      </w:r>
      <w:r w:rsidR="0028677F">
        <w:rPr>
          <w:color w:val="000000"/>
        </w:rPr>
        <w:t>7</w:t>
      </w:r>
      <w:r w:rsidRPr="0019630A">
        <w:rPr>
          <w:color w:val="000000"/>
        </w:rPr>
        <w:t>.3. Приложение № 3 – Форма акта сдачи–приемки выполненных работ.</w:t>
      </w:r>
    </w:p>
    <w:p w14:paraId="04C5FC0F" w14:textId="77777777" w:rsidR="0019630A" w:rsidRPr="0019630A" w:rsidRDefault="0019630A" w:rsidP="0019630A">
      <w:pPr>
        <w:autoSpaceDE w:val="0"/>
        <w:autoSpaceDN w:val="0"/>
        <w:adjustRightInd w:val="0"/>
        <w:ind w:left="34" w:firstLine="709"/>
        <w:rPr>
          <w:color w:val="000000"/>
        </w:rPr>
      </w:pPr>
    </w:p>
    <w:tbl>
      <w:tblPr>
        <w:tblW w:w="8953" w:type="dxa"/>
        <w:tblInd w:w="779"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4606"/>
        <w:gridCol w:w="4347"/>
      </w:tblGrid>
      <w:tr w:rsidR="0019630A" w:rsidRPr="0019630A" w14:paraId="3BD7F9A7" w14:textId="77777777" w:rsidTr="0019630A">
        <w:trPr>
          <w:trHeight w:val="231"/>
        </w:trPr>
        <w:tc>
          <w:tcPr>
            <w:tcW w:w="8953" w:type="dxa"/>
            <w:gridSpan w:val="2"/>
            <w:tcBorders>
              <w:top w:val="nil"/>
              <w:bottom w:val="nil"/>
            </w:tcBorders>
          </w:tcPr>
          <w:p w14:paraId="3A636D51" w14:textId="5053103F" w:rsidR="0019630A" w:rsidRPr="0028677F" w:rsidRDefault="0019630A" w:rsidP="0028677F">
            <w:pPr>
              <w:pStyle w:val="a3"/>
              <w:numPr>
                <w:ilvl w:val="3"/>
                <w:numId w:val="9"/>
              </w:numPr>
              <w:ind w:left="0" w:firstLine="0"/>
              <w:jc w:val="center"/>
              <w:rPr>
                <w:b/>
                <w:caps/>
                <w:color w:val="000000"/>
                <w:lang w:val="ru-RU"/>
              </w:rPr>
            </w:pPr>
            <w:r w:rsidRPr="0028677F">
              <w:rPr>
                <w:b/>
                <w:caps/>
                <w:color w:val="000000"/>
                <w:lang w:val="ru-RU"/>
              </w:rPr>
              <w:t>АДРЕСА И ПЛАТЕЖНЫЕ РЕКВИЗИТЫ СТОРОН</w:t>
            </w:r>
          </w:p>
          <w:p w14:paraId="13659A2A" w14:textId="77777777" w:rsidR="0019630A" w:rsidRPr="0019630A" w:rsidRDefault="0019630A" w:rsidP="0028677F">
            <w:pPr>
              <w:ind w:firstLine="709"/>
              <w:jc w:val="center"/>
              <w:rPr>
                <w:b/>
                <w:caps/>
                <w:color w:val="000000"/>
              </w:rPr>
            </w:pPr>
          </w:p>
        </w:tc>
      </w:tr>
      <w:tr w:rsidR="0019630A" w:rsidRPr="0019630A" w14:paraId="79C31544" w14:textId="77777777" w:rsidTr="0019630A">
        <w:tblPrEx>
          <w:tblBorders>
            <w:top w:val="none" w:sz="0" w:space="0" w:color="auto"/>
            <w:bottom w:val="none" w:sz="0" w:space="0" w:color="auto"/>
          </w:tblBorders>
        </w:tblPrEx>
        <w:trPr>
          <w:trHeight w:val="679"/>
        </w:trPr>
        <w:tc>
          <w:tcPr>
            <w:tcW w:w="4606" w:type="dxa"/>
          </w:tcPr>
          <w:p w14:paraId="67913E94" w14:textId="77777777" w:rsidR="0019630A" w:rsidRPr="0019630A" w:rsidRDefault="0019630A" w:rsidP="0019630A">
            <w:pPr>
              <w:widowControl w:val="0"/>
              <w:autoSpaceDE w:val="0"/>
              <w:autoSpaceDN w:val="0"/>
              <w:adjustRightInd w:val="0"/>
              <w:rPr>
                <w:b/>
                <w:color w:val="000000"/>
              </w:rPr>
            </w:pPr>
            <w:r w:rsidRPr="0019630A">
              <w:rPr>
                <w:b/>
                <w:color w:val="000000"/>
              </w:rPr>
              <w:t>ПОСТАВЩИК:</w:t>
            </w:r>
          </w:p>
          <w:p w14:paraId="4A1A9579" w14:textId="4ACCEC5D" w:rsidR="0019630A" w:rsidRPr="0019630A" w:rsidRDefault="00026AE9" w:rsidP="0019630A">
            <w:pPr>
              <w:widowControl w:val="0"/>
              <w:autoSpaceDE w:val="0"/>
              <w:autoSpaceDN w:val="0"/>
              <w:adjustRightInd w:val="0"/>
              <w:rPr>
                <w:color w:val="000000"/>
              </w:rPr>
            </w:pPr>
            <w:r>
              <w:rPr>
                <w:color w:val="000000"/>
              </w:rPr>
              <w:t>_______________</w:t>
            </w:r>
          </w:p>
          <w:p w14:paraId="78E51766" w14:textId="77777777" w:rsidR="0019630A" w:rsidRPr="0019630A" w:rsidRDefault="0019630A" w:rsidP="0019630A">
            <w:pPr>
              <w:widowControl w:val="0"/>
              <w:autoSpaceDE w:val="0"/>
              <w:autoSpaceDN w:val="0"/>
              <w:adjustRightInd w:val="0"/>
              <w:rPr>
                <w:b/>
                <w:color w:val="000000"/>
              </w:rPr>
            </w:pPr>
          </w:p>
          <w:p w14:paraId="07BF9919"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 xml:space="preserve">Место нахождения: </w:t>
            </w:r>
          </w:p>
          <w:p w14:paraId="5C60FD11" w14:textId="77777777" w:rsidR="0019630A" w:rsidRPr="0019630A" w:rsidRDefault="0019630A" w:rsidP="0019630A">
            <w:pPr>
              <w:widowControl w:val="0"/>
              <w:autoSpaceDE w:val="0"/>
              <w:autoSpaceDN w:val="0"/>
              <w:adjustRightInd w:val="0"/>
              <w:rPr>
                <w:color w:val="000000"/>
              </w:rPr>
            </w:pPr>
          </w:p>
          <w:p w14:paraId="0FD95CBB"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 xml:space="preserve">Адрес для отправки </w:t>
            </w:r>
          </w:p>
          <w:p w14:paraId="20C72676"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почтовой корреспонденции:</w:t>
            </w:r>
          </w:p>
          <w:p w14:paraId="131B3D02" w14:textId="77777777" w:rsidR="0019630A" w:rsidRPr="0019630A" w:rsidRDefault="0019630A" w:rsidP="0019630A">
            <w:pPr>
              <w:widowControl w:val="0"/>
              <w:autoSpaceDE w:val="0"/>
              <w:autoSpaceDN w:val="0"/>
              <w:adjustRightInd w:val="0"/>
              <w:rPr>
                <w:color w:val="000000"/>
              </w:rPr>
            </w:pPr>
          </w:p>
          <w:p w14:paraId="17003BCA"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Платежные реквизиты:</w:t>
            </w:r>
          </w:p>
          <w:p w14:paraId="7F02617C" w14:textId="77777777" w:rsidR="0019630A" w:rsidRPr="0019630A" w:rsidRDefault="0019630A" w:rsidP="0019630A">
            <w:pPr>
              <w:widowControl w:val="0"/>
              <w:autoSpaceDE w:val="0"/>
              <w:autoSpaceDN w:val="0"/>
              <w:adjustRightInd w:val="0"/>
              <w:rPr>
                <w:color w:val="000000"/>
              </w:rPr>
            </w:pPr>
          </w:p>
          <w:p w14:paraId="1962DF97" w14:textId="77777777" w:rsidR="0019630A" w:rsidRPr="0019630A" w:rsidRDefault="0019630A" w:rsidP="0019630A">
            <w:pPr>
              <w:widowControl w:val="0"/>
              <w:autoSpaceDE w:val="0"/>
              <w:autoSpaceDN w:val="0"/>
              <w:adjustRightInd w:val="0"/>
              <w:rPr>
                <w:b/>
                <w:color w:val="000000"/>
              </w:rPr>
            </w:pPr>
          </w:p>
        </w:tc>
        <w:tc>
          <w:tcPr>
            <w:tcW w:w="4347" w:type="dxa"/>
          </w:tcPr>
          <w:p w14:paraId="01285BFB" w14:textId="77777777" w:rsidR="0019630A" w:rsidRPr="0019630A" w:rsidRDefault="0019630A" w:rsidP="0019630A">
            <w:pPr>
              <w:widowControl w:val="0"/>
              <w:autoSpaceDE w:val="0"/>
              <w:autoSpaceDN w:val="0"/>
              <w:adjustRightInd w:val="0"/>
              <w:rPr>
                <w:b/>
              </w:rPr>
            </w:pPr>
            <w:r w:rsidRPr="0019630A">
              <w:rPr>
                <w:b/>
                <w:color w:val="000000"/>
              </w:rPr>
              <w:t>ПОКУПАТЕЛЬ:</w:t>
            </w:r>
            <w:r w:rsidRPr="0019630A">
              <w:rPr>
                <w:b/>
              </w:rPr>
              <w:t xml:space="preserve"> </w:t>
            </w:r>
          </w:p>
          <w:p w14:paraId="045D6189" w14:textId="77777777" w:rsidR="0019630A" w:rsidRPr="0019630A" w:rsidRDefault="0019630A" w:rsidP="0019630A">
            <w:pPr>
              <w:widowControl w:val="0"/>
              <w:autoSpaceDE w:val="0"/>
              <w:autoSpaceDN w:val="0"/>
              <w:adjustRightInd w:val="0"/>
            </w:pPr>
            <w:r w:rsidRPr="0019630A">
              <w:t>АО «КСК»</w:t>
            </w:r>
          </w:p>
          <w:p w14:paraId="0D7384D6" w14:textId="77777777" w:rsidR="0019630A" w:rsidRPr="0019630A" w:rsidRDefault="0019630A" w:rsidP="0019630A">
            <w:pPr>
              <w:widowControl w:val="0"/>
              <w:autoSpaceDE w:val="0"/>
              <w:autoSpaceDN w:val="0"/>
              <w:adjustRightInd w:val="0"/>
            </w:pPr>
          </w:p>
          <w:p w14:paraId="23BBD055"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 xml:space="preserve">Место нахождения: </w:t>
            </w:r>
          </w:p>
          <w:p w14:paraId="77340521" w14:textId="27F615E4" w:rsidR="0019630A" w:rsidRPr="0019630A" w:rsidRDefault="0028677F" w:rsidP="0019630A">
            <w:pPr>
              <w:widowControl w:val="0"/>
              <w:autoSpaceDE w:val="0"/>
              <w:autoSpaceDN w:val="0"/>
              <w:adjustRightInd w:val="0"/>
              <w:rPr>
                <w:color w:val="000000"/>
              </w:rPr>
            </w:pPr>
            <w:r w:rsidRPr="00494FD6">
              <w:t xml:space="preserve">улица </w:t>
            </w:r>
            <w:r w:rsidR="0019630A" w:rsidRPr="0019630A">
              <w:rPr>
                <w:color w:val="000000"/>
              </w:rPr>
              <w:t>Тестовская, д</w:t>
            </w:r>
            <w:r>
              <w:rPr>
                <w:color w:val="000000"/>
              </w:rPr>
              <w:t>ом</w:t>
            </w:r>
            <w:r w:rsidR="0019630A" w:rsidRPr="0019630A">
              <w:rPr>
                <w:color w:val="000000"/>
              </w:rPr>
              <w:t xml:space="preserve"> 10, 26 этаж,</w:t>
            </w:r>
          </w:p>
          <w:p w14:paraId="21B5B482" w14:textId="361CE1A7" w:rsidR="0019630A" w:rsidRPr="0019630A" w:rsidRDefault="0028677F" w:rsidP="0019630A">
            <w:pPr>
              <w:widowControl w:val="0"/>
              <w:autoSpaceDE w:val="0"/>
              <w:autoSpaceDN w:val="0"/>
              <w:adjustRightInd w:val="0"/>
              <w:rPr>
                <w:color w:val="000000"/>
              </w:rPr>
            </w:pPr>
            <w:r>
              <w:rPr>
                <w:color w:val="000000"/>
              </w:rPr>
              <w:t xml:space="preserve">помещение I, </w:t>
            </w:r>
            <w:r w:rsidRPr="00494FD6">
              <w:t>город</w:t>
            </w:r>
            <w:r w:rsidR="0019630A" w:rsidRPr="0019630A">
              <w:rPr>
                <w:color w:val="000000"/>
              </w:rPr>
              <w:t xml:space="preserve"> Москва,</w:t>
            </w:r>
          </w:p>
          <w:p w14:paraId="52DA99E5" w14:textId="77777777" w:rsidR="0019630A" w:rsidRPr="0019630A" w:rsidRDefault="0019630A" w:rsidP="0019630A">
            <w:pPr>
              <w:widowControl w:val="0"/>
              <w:autoSpaceDE w:val="0"/>
              <w:autoSpaceDN w:val="0"/>
              <w:adjustRightInd w:val="0"/>
              <w:rPr>
                <w:color w:val="000000"/>
              </w:rPr>
            </w:pPr>
            <w:r w:rsidRPr="0019630A">
              <w:rPr>
                <w:color w:val="000000"/>
              </w:rPr>
              <w:t>Российская Федерация, 123112</w:t>
            </w:r>
          </w:p>
          <w:p w14:paraId="274EC8A6"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 xml:space="preserve">Адрес для отправки </w:t>
            </w:r>
          </w:p>
          <w:p w14:paraId="147455B5"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почтовой корреспонденции:</w:t>
            </w:r>
          </w:p>
          <w:p w14:paraId="3119C469" w14:textId="77777777" w:rsidR="0028677F" w:rsidRDefault="0028677F" w:rsidP="0028677F">
            <w:pPr>
              <w:ind w:left="27"/>
              <w:jc w:val="both"/>
            </w:pPr>
            <w:r w:rsidRPr="00494FD6">
              <w:t xml:space="preserve">123112, Российская Федерация, </w:t>
            </w:r>
          </w:p>
          <w:p w14:paraId="168C113C" w14:textId="4490C4BD" w:rsidR="0028677F" w:rsidRPr="00494FD6" w:rsidRDefault="0028677F" w:rsidP="0028677F">
            <w:pPr>
              <w:ind w:left="27"/>
              <w:jc w:val="both"/>
            </w:pPr>
            <w:r w:rsidRPr="00494FD6">
              <w:t xml:space="preserve">город Москва, </w:t>
            </w:r>
          </w:p>
          <w:p w14:paraId="00D86347" w14:textId="77777777" w:rsidR="0028677F" w:rsidRDefault="0028677F" w:rsidP="0028677F">
            <w:pPr>
              <w:ind w:left="27"/>
              <w:jc w:val="both"/>
            </w:pPr>
            <w:r w:rsidRPr="00494FD6">
              <w:t xml:space="preserve">улица Тестовская, дом 10, </w:t>
            </w:r>
          </w:p>
          <w:p w14:paraId="167DF68D" w14:textId="08653B64" w:rsidR="0028677F" w:rsidRPr="00494FD6" w:rsidRDefault="0028677F" w:rsidP="0028677F">
            <w:pPr>
              <w:ind w:left="27"/>
              <w:jc w:val="both"/>
              <w:rPr>
                <w:color w:val="000000"/>
              </w:rPr>
            </w:pPr>
            <w:r w:rsidRPr="00494FD6">
              <w:t>26 этаж, помещение I</w:t>
            </w:r>
            <w:r w:rsidRPr="00494FD6">
              <w:rPr>
                <w:color w:val="000000"/>
              </w:rPr>
              <w:t xml:space="preserve"> </w:t>
            </w:r>
          </w:p>
          <w:p w14:paraId="2BE40151" w14:textId="77777777" w:rsidR="0028677F" w:rsidRDefault="0028677F" w:rsidP="0028677F">
            <w:pPr>
              <w:jc w:val="both"/>
              <w:rPr>
                <w:color w:val="000000"/>
              </w:rPr>
            </w:pPr>
            <w:r w:rsidRPr="001A2C38">
              <w:rPr>
                <w:color w:val="000000"/>
              </w:rPr>
              <w:t xml:space="preserve">Тел./факс: </w:t>
            </w:r>
            <w:r>
              <w:rPr>
                <w:color w:val="000000"/>
              </w:rPr>
              <w:t>+7</w:t>
            </w:r>
            <w:r w:rsidRPr="001A2C38">
              <w:rPr>
                <w:color w:val="000000"/>
              </w:rPr>
              <w:t>(495)775-91-22/</w:t>
            </w:r>
          </w:p>
          <w:p w14:paraId="79684B32" w14:textId="651340F0" w:rsidR="0028677F" w:rsidRDefault="0028677F" w:rsidP="0028677F">
            <w:pPr>
              <w:jc w:val="both"/>
              <w:rPr>
                <w:color w:val="000000"/>
              </w:rPr>
            </w:pPr>
            <w:r>
              <w:rPr>
                <w:color w:val="000000"/>
              </w:rPr>
              <w:t>+7</w:t>
            </w:r>
            <w:r w:rsidRPr="001A2C38">
              <w:rPr>
                <w:color w:val="000000"/>
              </w:rPr>
              <w:t>(495)775-91-24</w:t>
            </w:r>
          </w:p>
          <w:p w14:paraId="29A9AAA7" w14:textId="77777777" w:rsidR="0019630A" w:rsidRPr="0019630A" w:rsidRDefault="0019630A" w:rsidP="0019630A">
            <w:pPr>
              <w:widowControl w:val="0"/>
              <w:autoSpaceDE w:val="0"/>
              <w:autoSpaceDN w:val="0"/>
              <w:adjustRightInd w:val="0"/>
              <w:rPr>
                <w:color w:val="000000"/>
              </w:rPr>
            </w:pPr>
            <w:r w:rsidRPr="0019630A">
              <w:rPr>
                <w:color w:val="000000"/>
              </w:rPr>
              <w:t>Тел./факс: +7 (495) 775–91–22/ –24</w:t>
            </w:r>
          </w:p>
          <w:p w14:paraId="6D049AC9" w14:textId="77777777" w:rsidR="0019630A" w:rsidRPr="0019630A" w:rsidRDefault="0019630A" w:rsidP="0019630A">
            <w:pPr>
              <w:widowControl w:val="0"/>
              <w:autoSpaceDE w:val="0"/>
              <w:autoSpaceDN w:val="0"/>
              <w:adjustRightInd w:val="0"/>
              <w:rPr>
                <w:color w:val="000000"/>
              </w:rPr>
            </w:pPr>
            <w:r w:rsidRPr="0019630A">
              <w:rPr>
                <w:color w:val="000000"/>
              </w:rPr>
              <w:t>ИНН 2632100740, КПП 770301001</w:t>
            </w:r>
          </w:p>
          <w:p w14:paraId="64B31438" w14:textId="77777777" w:rsidR="0019630A" w:rsidRPr="0019630A" w:rsidRDefault="0019630A" w:rsidP="0019630A">
            <w:pPr>
              <w:widowControl w:val="0"/>
              <w:autoSpaceDE w:val="0"/>
              <w:autoSpaceDN w:val="0"/>
              <w:adjustRightInd w:val="0"/>
              <w:rPr>
                <w:color w:val="000000"/>
              </w:rPr>
            </w:pPr>
            <w:r w:rsidRPr="0019630A">
              <w:rPr>
                <w:color w:val="000000"/>
              </w:rPr>
              <w:t>ОГРН 1102632003320</w:t>
            </w:r>
          </w:p>
          <w:p w14:paraId="451B8448" w14:textId="77777777" w:rsidR="0019630A" w:rsidRPr="0019630A" w:rsidRDefault="0019630A" w:rsidP="0019630A">
            <w:pPr>
              <w:widowControl w:val="0"/>
              <w:autoSpaceDE w:val="0"/>
              <w:autoSpaceDN w:val="0"/>
              <w:adjustRightInd w:val="0"/>
              <w:rPr>
                <w:color w:val="000000"/>
              </w:rPr>
            </w:pPr>
            <w:r w:rsidRPr="0019630A">
              <w:rPr>
                <w:color w:val="000000"/>
              </w:rPr>
              <w:t>ОКПО 67132337</w:t>
            </w:r>
          </w:p>
          <w:p w14:paraId="4BAE9320" w14:textId="77777777" w:rsidR="0019630A" w:rsidRPr="0019630A" w:rsidRDefault="0019630A" w:rsidP="0019630A">
            <w:pPr>
              <w:widowControl w:val="0"/>
              <w:autoSpaceDE w:val="0"/>
              <w:autoSpaceDN w:val="0"/>
              <w:adjustRightInd w:val="0"/>
              <w:rPr>
                <w:color w:val="000000"/>
                <w:u w:val="single"/>
              </w:rPr>
            </w:pPr>
            <w:r w:rsidRPr="0019630A">
              <w:rPr>
                <w:color w:val="000000"/>
                <w:u w:val="single"/>
              </w:rPr>
              <w:t>Платежные реквизиты:</w:t>
            </w:r>
          </w:p>
          <w:p w14:paraId="034F0BB8" w14:textId="77777777" w:rsidR="0019630A" w:rsidRPr="0019630A" w:rsidRDefault="0019630A" w:rsidP="0019630A">
            <w:pPr>
              <w:widowControl w:val="0"/>
              <w:autoSpaceDE w:val="0"/>
              <w:autoSpaceDN w:val="0"/>
              <w:adjustRightInd w:val="0"/>
              <w:rPr>
                <w:color w:val="000000"/>
              </w:rPr>
            </w:pPr>
            <w:r w:rsidRPr="0019630A">
              <w:rPr>
                <w:color w:val="000000"/>
              </w:rPr>
              <w:lastRenderedPageBreak/>
              <w:t>УФК по г. Москве</w:t>
            </w:r>
          </w:p>
          <w:p w14:paraId="0A814433" w14:textId="77777777" w:rsidR="0019630A" w:rsidRPr="0019630A" w:rsidRDefault="0019630A" w:rsidP="0019630A">
            <w:pPr>
              <w:widowControl w:val="0"/>
              <w:autoSpaceDE w:val="0"/>
              <w:autoSpaceDN w:val="0"/>
              <w:adjustRightInd w:val="0"/>
              <w:rPr>
                <w:color w:val="000000"/>
              </w:rPr>
            </w:pPr>
            <w:r w:rsidRPr="0019630A">
              <w:rPr>
                <w:color w:val="000000"/>
              </w:rPr>
              <w:t>(Акционерное общество</w:t>
            </w:r>
          </w:p>
          <w:p w14:paraId="1C220E68" w14:textId="77777777" w:rsidR="0019630A" w:rsidRPr="0019630A" w:rsidRDefault="0019630A" w:rsidP="0019630A">
            <w:pPr>
              <w:widowControl w:val="0"/>
              <w:autoSpaceDE w:val="0"/>
              <w:autoSpaceDN w:val="0"/>
              <w:adjustRightInd w:val="0"/>
              <w:rPr>
                <w:color w:val="000000"/>
              </w:rPr>
            </w:pPr>
            <w:r w:rsidRPr="0019630A">
              <w:rPr>
                <w:color w:val="000000"/>
              </w:rPr>
              <w:t>«Курорты Северного Кавказа»</w:t>
            </w:r>
          </w:p>
          <w:p w14:paraId="618F66E3" w14:textId="77777777" w:rsidR="0019630A" w:rsidRPr="0019630A" w:rsidRDefault="0019630A" w:rsidP="0019630A">
            <w:pPr>
              <w:widowControl w:val="0"/>
              <w:autoSpaceDE w:val="0"/>
              <w:autoSpaceDN w:val="0"/>
              <w:adjustRightInd w:val="0"/>
              <w:rPr>
                <w:color w:val="000000"/>
              </w:rPr>
            </w:pPr>
            <w:r w:rsidRPr="0019630A">
              <w:rPr>
                <w:color w:val="000000"/>
              </w:rPr>
              <w:t>л/с 41736Э79340)</w:t>
            </w:r>
          </w:p>
          <w:p w14:paraId="556B0F7B" w14:textId="77777777" w:rsidR="0019630A" w:rsidRPr="0019630A" w:rsidRDefault="0019630A" w:rsidP="0019630A">
            <w:pPr>
              <w:widowControl w:val="0"/>
              <w:autoSpaceDE w:val="0"/>
              <w:autoSpaceDN w:val="0"/>
              <w:adjustRightInd w:val="0"/>
              <w:rPr>
                <w:color w:val="000000"/>
              </w:rPr>
            </w:pPr>
            <w:r w:rsidRPr="0019630A">
              <w:rPr>
                <w:color w:val="000000"/>
              </w:rPr>
              <w:t>р/с 40501810445251000179</w:t>
            </w:r>
          </w:p>
          <w:p w14:paraId="073DD155" w14:textId="77777777" w:rsidR="0019630A" w:rsidRPr="0019630A" w:rsidRDefault="0019630A" w:rsidP="0019630A">
            <w:pPr>
              <w:widowControl w:val="0"/>
              <w:autoSpaceDE w:val="0"/>
              <w:autoSpaceDN w:val="0"/>
              <w:adjustRightInd w:val="0"/>
              <w:rPr>
                <w:color w:val="000000"/>
              </w:rPr>
            </w:pPr>
            <w:r w:rsidRPr="0019630A">
              <w:rPr>
                <w:color w:val="000000"/>
              </w:rPr>
              <w:t>ГУ Банка России по ЦФО</w:t>
            </w:r>
          </w:p>
          <w:p w14:paraId="69944FB7" w14:textId="77777777" w:rsidR="0019630A" w:rsidRPr="0019630A" w:rsidRDefault="0019630A" w:rsidP="0019630A">
            <w:pPr>
              <w:widowControl w:val="0"/>
              <w:autoSpaceDE w:val="0"/>
              <w:autoSpaceDN w:val="0"/>
              <w:adjustRightInd w:val="0"/>
              <w:rPr>
                <w:color w:val="000000"/>
              </w:rPr>
            </w:pPr>
            <w:r w:rsidRPr="0019630A">
              <w:rPr>
                <w:color w:val="000000"/>
              </w:rPr>
              <w:t>БИК 044525000</w:t>
            </w:r>
          </w:p>
        </w:tc>
      </w:tr>
    </w:tbl>
    <w:p w14:paraId="4C13C039" w14:textId="77777777" w:rsidR="0019630A" w:rsidRPr="0019630A" w:rsidRDefault="0019630A" w:rsidP="0019630A">
      <w:pPr>
        <w:widowControl w:val="0"/>
        <w:tabs>
          <w:tab w:val="left" w:pos="5954"/>
        </w:tabs>
        <w:autoSpaceDE w:val="0"/>
        <w:autoSpaceDN w:val="0"/>
        <w:adjustRightInd w:val="0"/>
      </w:pPr>
    </w:p>
    <w:p w14:paraId="2CC2218D" w14:textId="77777777" w:rsidR="0019630A" w:rsidRPr="0019630A" w:rsidRDefault="0019630A" w:rsidP="0019630A">
      <w:pPr>
        <w:widowControl w:val="0"/>
        <w:tabs>
          <w:tab w:val="left" w:pos="5954"/>
        </w:tabs>
        <w:autoSpaceDE w:val="0"/>
        <w:autoSpaceDN w:val="0"/>
        <w:adjustRightInd w:val="0"/>
      </w:pPr>
    </w:p>
    <w:p w14:paraId="2E8DE5B5" w14:textId="0F6ED139" w:rsidR="0019630A" w:rsidRPr="0019630A" w:rsidRDefault="0019630A" w:rsidP="0019630A">
      <w:pPr>
        <w:widowControl w:val="0"/>
        <w:tabs>
          <w:tab w:val="left" w:pos="5954"/>
        </w:tabs>
        <w:autoSpaceDE w:val="0"/>
        <w:autoSpaceDN w:val="0"/>
        <w:adjustRightInd w:val="0"/>
        <w:jc w:val="center"/>
        <w:rPr>
          <w:b/>
        </w:rPr>
      </w:pPr>
      <w:r w:rsidRPr="0019630A">
        <w:rPr>
          <w:b/>
        </w:rPr>
        <w:t>1</w:t>
      </w:r>
      <w:r w:rsidR="0028677F">
        <w:rPr>
          <w:b/>
        </w:rPr>
        <w:t>9</w:t>
      </w:r>
      <w:r w:rsidRPr="0019630A">
        <w:rPr>
          <w:b/>
        </w:rPr>
        <w:t>. ПОДПИСИ СТОРОН</w:t>
      </w:r>
    </w:p>
    <w:p w14:paraId="14B20F2C" w14:textId="77777777" w:rsidR="0019630A" w:rsidRPr="0019630A" w:rsidRDefault="0019630A" w:rsidP="0019630A">
      <w:pPr>
        <w:widowControl w:val="0"/>
        <w:tabs>
          <w:tab w:val="left" w:pos="5954"/>
        </w:tabs>
        <w:autoSpaceDE w:val="0"/>
        <w:autoSpaceDN w:val="0"/>
        <w:adjustRightInd w:val="0"/>
        <w:jc w:val="center"/>
        <w:rPr>
          <w:b/>
        </w:rPr>
      </w:pPr>
    </w:p>
    <w:tbl>
      <w:tblPr>
        <w:tblW w:w="8647" w:type="dxa"/>
        <w:tblInd w:w="728" w:type="dxa"/>
        <w:tblLook w:val="01E0" w:firstRow="1" w:lastRow="1" w:firstColumn="1" w:lastColumn="1" w:noHBand="0" w:noVBand="0"/>
      </w:tblPr>
      <w:tblGrid>
        <w:gridCol w:w="4395"/>
        <w:gridCol w:w="4252"/>
      </w:tblGrid>
      <w:tr w:rsidR="0019630A" w:rsidRPr="0019630A" w14:paraId="731C265B" w14:textId="77777777" w:rsidTr="0019630A">
        <w:tc>
          <w:tcPr>
            <w:tcW w:w="4395" w:type="dxa"/>
          </w:tcPr>
          <w:p w14:paraId="0DFCCA3A" w14:textId="77777777" w:rsidR="0019630A" w:rsidRPr="0019630A" w:rsidRDefault="0019630A" w:rsidP="0019630A">
            <w:pPr>
              <w:widowControl w:val="0"/>
              <w:tabs>
                <w:tab w:val="left" w:pos="5954"/>
              </w:tabs>
              <w:autoSpaceDE w:val="0"/>
              <w:autoSpaceDN w:val="0"/>
              <w:adjustRightInd w:val="0"/>
              <w:rPr>
                <w:b/>
              </w:rPr>
            </w:pPr>
            <w:r w:rsidRPr="0019630A">
              <w:rPr>
                <w:b/>
              </w:rPr>
              <w:t>ОТ ПОСТАВЩИКА:</w:t>
            </w:r>
          </w:p>
        </w:tc>
        <w:tc>
          <w:tcPr>
            <w:tcW w:w="4252" w:type="dxa"/>
          </w:tcPr>
          <w:p w14:paraId="35E6D23C" w14:textId="77777777" w:rsidR="0019630A" w:rsidRPr="0019630A" w:rsidRDefault="0019630A" w:rsidP="0019630A">
            <w:pPr>
              <w:widowControl w:val="0"/>
              <w:tabs>
                <w:tab w:val="left" w:pos="5954"/>
              </w:tabs>
              <w:autoSpaceDE w:val="0"/>
              <w:autoSpaceDN w:val="0"/>
              <w:adjustRightInd w:val="0"/>
              <w:ind w:left="264"/>
              <w:rPr>
                <w:b/>
              </w:rPr>
            </w:pPr>
            <w:r w:rsidRPr="0019630A">
              <w:rPr>
                <w:b/>
              </w:rPr>
              <w:t>ОТ ПОКУПАТЕЛЯ:</w:t>
            </w:r>
          </w:p>
        </w:tc>
      </w:tr>
      <w:tr w:rsidR="0019630A" w:rsidRPr="0019630A" w14:paraId="3D24D86E" w14:textId="77777777" w:rsidTr="0019630A">
        <w:tc>
          <w:tcPr>
            <w:tcW w:w="4395" w:type="dxa"/>
          </w:tcPr>
          <w:p w14:paraId="19F853BE" w14:textId="77777777" w:rsidR="0019630A" w:rsidRPr="0019630A" w:rsidRDefault="0019630A" w:rsidP="0019630A">
            <w:pPr>
              <w:widowControl w:val="0"/>
              <w:tabs>
                <w:tab w:val="left" w:pos="5954"/>
              </w:tabs>
              <w:autoSpaceDE w:val="0"/>
              <w:autoSpaceDN w:val="0"/>
              <w:adjustRightInd w:val="0"/>
            </w:pPr>
          </w:p>
        </w:tc>
        <w:tc>
          <w:tcPr>
            <w:tcW w:w="4252" w:type="dxa"/>
          </w:tcPr>
          <w:p w14:paraId="66B15C0A" w14:textId="77777777" w:rsidR="0019630A" w:rsidRPr="0019630A" w:rsidRDefault="0019630A" w:rsidP="0019630A">
            <w:pPr>
              <w:widowControl w:val="0"/>
              <w:tabs>
                <w:tab w:val="left" w:pos="5954"/>
              </w:tabs>
              <w:autoSpaceDE w:val="0"/>
              <w:autoSpaceDN w:val="0"/>
              <w:adjustRightInd w:val="0"/>
              <w:ind w:left="264"/>
            </w:pPr>
          </w:p>
        </w:tc>
      </w:tr>
      <w:tr w:rsidR="0019630A" w:rsidRPr="0019630A" w14:paraId="1FEA8D25" w14:textId="77777777" w:rsidTr="0019630A">
        <w:tc>
          <w:tcPr>
            <w:tcW w:w="4395" w:type="dxa"/>
          </w:tcPr>
          <w:p w14:paraId="498FC3E9" w14:textId="77777777" w:rsidR="0019630A" w:rsidRPr="0019630A" w:rsidRDefault="0019630A" w:rsidP="0019630A">
            <w:pPr>
              <w:widowControl w:val="0"/>
              <w:tabs>
                <w:tab w:val="left" w:pos="5954"/>
              </w:tabs>
              <w:autoSpaceDE w:val="0"/>
              <w:autoSpaceDN w:val="0"/>
              <w:adjustRightInd w:val="0"/>
            </w:pPr>
          </w:p>
          <w:p w14:paraId="2B5B9438" w14:textId="77777777" w:rsidR="0019630A" w:rsidRPr="0019630A" w:rsidRDefault="0019630A" w:rsidP="0019630A">
            <w:pPr>
              <w:widowControl w:val="0"/>
              <w:tabs>
                <w:tab w:val="left" w:pos="5954"/>
              </w:tabs>
              <w:autoSpaceDE w:val="0"/>
              <w:autoSpaceDN w:val="0"/>
              <w:adjustRightInd w:val="0"/>
            </w:pPr>
          </w:p>
          <w:p w14:paraId="7351E243" w14:textId="77777777" w:rsidR="0019630A" w:rsidRPr="0019630A" w:rsidRDefault="0019630A" w:rsidP="0019630A">
            <w:pPr>
              <w:widowControl w:val="0"/>
              <w:tabs>
                <w:tab w:val="left" w:pos="5954"/>
              </w:tabs>
              <w:autoSpaceDE w:val="0"/>
              <w:autoSpaceDN w:val="0"/>
              <w:adjustRightInd w:val="0"/>
            </w:pPr>
            <w:r w:rsidRPr="0019630A">
              <w:t>__________________ / ______________/</w:t>
            </w:r>
          </w:p>
          <w:p w14:paraId="27620DD7" w14:textId="77777777" w:rsidR="0019630A" w:rsidRPr="0019630A" w:rsidRDefault="0019630A" w:rsidP="0019630A">
            <w:pPr>
              <w:widowControl w:val="0"/>
              <w:tabs>
                <w:tab w:val="left" w:pos="5954"/>
              </w:tabs>
              <w:autoSpaceDE w:val="0"/>
              <w:autoSpaceDN w:val="0"/>
              <w:adjustRightInd w:val="0"/>
            </w:pPr>
          </w:p>
          <w:p w14:paraId="77B9C15A" w14:textId="77777777" w:rsidR="0019630A" w:rsidRPr="0019630A" w:rsidRDefault="0019630A" w:rsidP="0019630A">
            <w:pPr>
              <w:widowControl w:val="0"/>
              <w:tabs>
                <w:tab w:val="left" w:pos="5954"/>
              </w:tabs>
              <w:autoSpaceDE w:val="0"/>
              <w:autoSpaceDN w:val="0"/>
              <w:adjustRightInd w:val="0"/>
            </w:pPr>
            <w:r w:rsidRPr="0019630A">
              <w:t>М.П.</w:t>
            </w:r>
          </w:p>
        </w:tc>
        <w:tc>
          <w:tcPr>
            <w:tcW w:w="4252" w:type="dxa"/>
          </w:tcPr>
          <w:p w14:paraId="2C3B8824" w14:textId="77777777" w:rsidR="0019630A" w:rsidRPr="0019630A" w:rsidRDefault="0019630A" w:rsidP="0019630A">
            <w:pPr>
              <w:widowControl w:val="0"/>
              <w:tabs>
                <w:tab w:val="left" w:pos="5954"/>
              </w:tabs>
              <w:autoSpaceDE w:val="0"/>
              <w:autoSpaceDN w:val="0"/>
              <w:adjustRightInd w:val="0"/>
              <w:ind w:left="264"/>
            </w:pPr>
          </w:p>
          <w:p w14:paraId="02E29D08" w14:textId="77777777" w:rsidR="0019630A" w:rsidRPr="0019630A" w:rsidRDefault="0019630A" w:rsidP="0019630A">
            <w:pPr>
              <w:widowControl w:val="0"/>
              <w:tabs>
                <w:tab w:val="left" w:pos="5954"/>
              </w:tabs>
              <w:autoSpaceDE w:val="0"/>
              <w:autoSpaceDN w:val="0"/>
              <w:adjustRightInd w:val="0"/>
              <w:ind w:left="264"/>
            </w:pPr>
          </w:p>
          <w:p w14:paraId="4AAEE81D" w14:textId="77777777" w:rsidR="0019630A" w:rsidRPr="0019630A" w:rsidRDefault="0019630A" w:rsidP="0019630A">
            <w:pPr>
              <w:widowControl w:val="0"/>
              <w:tabs>
                <w:tab w:val="left" w:pos="5954"/>
              </w:tabs>
              <w:autoSpaceDE w:val="0"/>
              <w:autoSpaceDN w:val="0"/>
              <w:adjustRightInd w:val="0"/>
              <w:ind w:left="264"/>
            </w:pPr>
            <w:r w:rsidRPr="0019630A">
              <w:t>________________ /</w:t>
            </w:r>
            <w:r w:rsidRPr="0019630A" w:rsidDel="000E0C9D">
              <w:t xml:space="preserve"> </w:t>
            </w:r>
            <w:r w:rsidRPr="0019630A">
              <w:t>____________ /</w:t>
            </w:r>
          </w:p>
          <w:p w14:paraId="330B80D2" w14:textId="77777777" w:rsidR="0019630A" w:rsidRPr="0019630A" w:rsidRDefault="0019630A" w:rsidP="0019630A">
            <w:pPr>
              <w:widowControl w:val="0"/>
              <w:tabs>
                <w:tab w:val="left" w:pos="5954"/>
              </w:tabs>
              <w:autoSpaceDE w:val="0"/>
              <w:autoSpaceDN w:val="0"/>
              <w:adjustRightInd w:val="0"/>
              <w:ind w:left="264"/>
            </w:pPr>
          </w:p>
          <w:p w14:paraId="5B59D26D" w14:textId="77777777" w:rsidR="0019630A" w:rsidRPr="0019630A" w:rsidRDefault="0019630A" w:rsidP="0019630A">
            <w:pPr>
              <w:widowControl w:val="0"/>
              <w:tabs>
                <w:tab w:val="left" w:pos="5954"/>
              </w:tabs>
              <w:autoSpaceDE w:val="0"/>
              <w:autoSpaceDN w:val="0"/>
              <w:adjustRightInd w:val="0"/>
              <w:ind w:left="264"/>
            </w:pPr>
            <w:r w:rsidRPr="0019630A">
              <w:t>М.П.</w:t>
            </w:r>
          </w:p>
        </w:tc>
      </w:tr>
    </w:tbl>
    <w:p w14:paraId="04358D5A" w14:textId="77777777" w:rsidR="0019630A" w:rsidRPr="0019630A" w:rsidRDefault="0019630A" w:rsidP="0019630A">
      <w:pPr>
        <w:ind w:firstLine="709"/>
        <w:jc w:val="right"/>
      </w:pPr>
    </w:p>
    <w:p w14:paraId="157C5F0F" w14:textId="77777777" w:rsidR="0019630A" w:rsidRPr="0019630A" w:rsidRDefault="0019630A" w:rsidP="0019630A"/>
    <w:p w14:paraId="79B03ACD" w14:textId="77777777" w:rsidR="0019630A" w:rsidRDefault="0019630A" w:rsidP="00763ED9">
      <w:pPr>
        <w:tabs>
          <w:tab w:val="left" w:pos="567"/>
        </w:tabs>
        <w:ind w:left="360"/>
        <w:jc w:val="right"/>
        <w:sectPr w:rsidR="0019630A" w:rsidSect="00763ED9">
          <w:footerReference w:type="default" r:id="rId25"/>
          <w:footerReference w:type="first" r:id="rId26"/>
          <w:pgSz w:w="11906" w:h="16838"/>
          <w:pgMar w:top="1134" w:right="849" w:bottom="993" w:left="1134" w:header="708" w:footer="708" w:gutter="0"/>
          <w:cols w:space="708"/>
          <w:docGrid w:linePitch="360"/>
        </w:sectPr>
      </w:pPr>
    </w:p>
    <w:p w14:paraId="2A9FE981" w14:textId="77777777" w:rsidR="00253B20" w:rsidRPr="00F504C2" w:rsidRDefault="00253B20" w:rsidP="00253B20">
      <w:pPr>
        <w:widowControl w:val="0"/>
        <w:autoSpaceDE w:val="0"/>
        <w:autoSpaceDN w:val="0"/>
        <w:adjustRightInd w:val="0"/>
        <w:jc w:val="right"/>
        <w:rPr>
          <w:b/>
        </w:rPr>
      </w:pPr>
      <w:r w:rsidRPr="00F504C2">
        <w:rPr>
          <w:b/>
        </w:rPr>
        <w:lastRenderedPageBreak/>
        <w:t>ПРИЛОЖЕНИЕ № 1</w:t>
      </w:r>
    </w:p>
    <w:p w14:paraId="7815DB53" w14:textId="332B7126" w:rsidR="00253B20" w:rsidRPr="00F504C2" w:rsidRDefault="00253B20" w:rsidP="00253B20">
      <w:pPr>
        <w:widowControl w:val="0"/>
        <w:autoSpaceDE w:val="0"/>
        <w:autoSpaceDN w:val="0"/>
        <w:adjustRightInd w:val="0"/>
        <w:jc w:val="right"/>
      </w:pPr>
      <w:r w:rsidRPr="00F504C2">
        <w:t>к договору от «____» __________ 20</w:t>
      </w:r>
      <w:r>
        <w:t>__</w:t>
      </w:r>
      <w:r w:rsidRPr="00F504C2">
        <w:t xml:space="preserve">г. </w:t>
      </w:r>
      <w:r w:rsidR="002F423C">
        <w:t xml:space="preserve"> </w:t>
      </w:r>
      <w:r w:rsidRPr="00F504C2">
        <w:t>№</w:t>
      </w:r>
      <w:r>
        <w:t>___</w:t>
      </w:r>
    </w:p>
    <w:p w14:paraId="798C03B3" w14:textId="77777777" w:rsidR="00253B20" w:rsidRPr="00F504C2" w:rsidRDefault="00253B20" w:rsidP="00253B20">
      <w:pPr>
        <w:widowControl w:val="0"/>
        <w:autoSpaceDE w:val="0"/>
        <w:autoSpaceDN w:val="0"/>
        <w:adjustRightInd w:val="0"/>
        <w:jc w:val="right"/>
      </w:pPr>
    </w:p>
    <w:p w14:paraId="1B6FC201" w14:textId="77777777" w:rsidR="006C3357" w:rsidRPr="00414165" w:rsidRDefault="006C3357" w:rsidP="006C3357">
      <w:pPr>
        <w:ind w:firstLine="709"/>
        <w:jc w:val="right"/>
      </w:pPr>
    </w:p>
    <w:p w14:paraId="297272F0" w14:textId="77777777" w:rsidR="006C3357" w:rsidRDefault="006C3357" w:rsidP="006C3357">
      <w:pPr>
        <w:ind w:firstLine="709"/>
        <w:jc w:val="center"/>
        <w:rPr>
          <w:b/>
          <w:color w:val="000000"/>
          <w:spacing w:val="-10"/>
          <w:shd w:val="clear" w:color="auto" w:fill="FFFFFF"/>
        </w:rPr>
      </w:pPr>
      <w:r>
        <w:rPr>
          <w:b/>
          <w:spacing w:val="-10"/>
          <w:shd w:val="clear" w:color="auto" w:fill="FFFFFF"/>
        </w:rPr>
        <w:t>ТЕХНИЧЕСКОЕ З</w:t>
      </w:r>
      <w:r>
        <w:rPr>
          <w:b/>
          <w:color w:val="000000"/>
          <w:spacing w:val="-10"/>
          <w:shd w:val="clear" w:color="auto" w:fill="FFFFFF"/>
        </w:rPr>
        <w:t xml:space="preserve">АДАНИЕ </w:t>
      </w:r>
    </w:p>
    <w:p w14:paraId="26B01B1C" w14:textId="77777777" w:rsidR="006C3357" w:rsidRPr="009F6FBF" w:rsidRDefault="006C3357" w:rsidP="006C3357">
      <w:pPr>
        <w:widowControl w:val="0"/>
        <w:jc w:val="right"/>
        <w:rPr>
          <w:color w:val="000000"/>
        </w:rPr>
      </w:pPr>
    </w:p>
    <w:tbl>
      <w:tblPr>
        <w:tblW w:w="14111" w:type="dxa"/>
        <w:jc w:val="right"/>
        <w:tblLayout w:type="fixed"/>
        <w:tblLook w:val="0400" w:firstRow="0" w:lastRow="0" w:firstColumn="0" w:lastColumn="0" w:noHBand="0" w:noVBand="1"/>
      </w:tblPr>
      <w:tblGrid>
        <w:gridCol w:w="1134"/>
        <w:gridCol w:w="3119"/>
        <w:gridCol w:w="9858"/>
      </w:tblGrid>
      <w:tr w:rsidR="006C3357" w:rsidRPr="00C23C8D" w14:paraId="05782816"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0CC44F" w14:textId="77777777" w:rsidR="006C3357" w:rsidRPr="00C23C8D" w:rsidRDefault="006C3357" w:rsidP="006C3357">
            <w:pPr>
              <w:widowControl w:val="0"/>
              <w:jc w:val="center"/>
              <w:rPr>
                <w:b/>
                <w:color w:val="000000"/>
              </w:rPr>
            </w:pPr>
          </w:p>
          <w:p w14:paraId="7DD3DAF2" w14:textId="77777777" w:rsidR="006C3357" w:rsidRPr="00C23C8D" w:rsidRDefault="006C3357" w:rsidP="006C3357">
            <w:pPr>
              <w:widowControl w:val="0"/>
              <w:jc w:val="center"/>
              <w:rPr>
                <w:color w:val="000000"/>
              </w:rPr>
            </w:pPr>
            <w:r w:rsidRPr="00C23C8D">
              <w:rPr>
                <w:b/>
                <w:color w:val="000000"/>
              </w:rPr>
              <w:t>п/п</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83645C" w14:textId="77777777" w:rsidR="006C3357" w:rsidRPr="00C23C8D" w:rsidRDefault="006C3357" w:rsidP="006C3357">
            <w:pPr>
              <w:widowControl w:val="0"/>
              <w:jc w:val="center"/>
              <w:rPr>
                <w:color w:val="000000"/>
              </w:rPr>
            </w:pPr>
            <w:r w:rsidRPr="00C23C8D">
              <w:rPr>
                <w:b/>
                <w:color w:val="000000"/>
              </w:rPr>
              <w:t>Перечень основных данных и требований</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ADED5F" w14:textId="77777777" w:rsidR="006C3357" w:rsidRPr="00C23C8D" w:rsidRDefault="006C3357" w:rsidP="006C3357">
            <w:pPr>
              <w:widowControl w:val="0"/>
              <w:jc w:val="center"/>
              <w:rPr>
                <w:color w:val="000000"/>
              </w:rPr>
            </w:pPr>
            <w:r w:rsidRPr="00C23C8D">
              <w:rPr>
                <w:b/>
                <w:color w:val="000000"/>
              </w:rPr>
              <w:t>Основные данные и требования</w:t>
            </w:r>
          </w:p>
        </w:tc>
      </w:tr>
      <w:tr w:rsidR="006C3357" w:rsidRPr="00C23C8D" w14:paraId="77CE9261"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A68DE9" w14:textId="77777777" w:rsidR="006C3357" w:rsidRPr="00C23C8D" w:rsidRDefault="006C3357" w:rsidP="006C3357">
            <w:pPr>
              <w:widowControl w:val="0"/>
              <w:jc w:val="center"/>
              <w:rPr>
                <w:color w:val="000000"/>
              </w:rPr>
            </w:pPr>
            <w:r w:rsidRPr="00C23C8D">
              <w:rPr>
                <w:b/>
                <w:color w:val="000000"/>
              </w:rPr>
              <w:t>1</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9F0D25" w14:textId="77777777" w:rsidR="006C3357" w:rsidRPr="00C23C8D" w:rsidRDefault="006C3357" w:rsidP="006C3357">
            <w:pPr>
              <w:widowControl w:val="0"/>
              <w:jc w:val="center"/>
              <w:rPr>
                <w:color w:val="000000"/>
              </w:rPr>
            </w:pPr>
            <w:r w:rsidRPr="00C23C8D">
              <w:rPr>
                <w:b/>
                <w:color w:val="000000"/>
              </w:rPr>
              <w:t>2</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C814B0" w14:textId="77777777" w:rsidR="006C3357" w:rsidRPr="00C23C8D" w:rsidRDefault="006C3357" w:rsidP="006C3357">
            <w:pPr>
              <w:widowControl w:val="0"/>
              <w:jc w:val="center"/>
              <w:rPr>
                <w:color w:val="000000"/>
              </w:rPr>
            </w:pPr>
            <w:r w:rsidRPr="00C23C8D">
              <w:rPr>
                <w:b/>
                <w:color w:val="000000"/>
              </w:rPr>
              <w:t>3</w:t>
            </w:r>
          </w:p>
        </w:tc>
      </w:tr>
      <w:tr w:rsidR="006C3357" w:rsidRPr="00C23C8D" w14:paraId="55F1D387"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D28966"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EDF921" w14:textId="77777777" w:rsidR="006C3357" w:rsidRPr="00C23C8D" w:rsidRDefault="006C3357" w:rsidP="006C3357">
            <w:pPr>
              <w:widowControl w:val="0"/>
              <w:rPr>
                <w:color w:val="000000"/>
              </w:rPr>
            </w:pPr>
            <w:r w:rsidRPr="00C23C8D">
              <w:rPr>
                <w:color w:val="000000"/>
              </w:rPr>
              <w:t>Наименование работ</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7B301F" w14:textId="77777777" w:rsidR="006C3357" w:rsidRPr="00C23C8D" w:rsidRDefault="006C3357" w:rsidP="006C3357">
            <w:pPr>
              <w:widowControl w:val="0"/>
              <w:jc w:val="both"/>
              <w:rPr>
                <w:b/>
                <w:color w:val="000000"/>
              </w:rPr>
            </w:pPr>
            <w:r w:rsidRPr="00C23C8D">
              <w:rPr>
                <w:color w:val="000000"/>
              </w:rPr>
              <w:t>Поставка и монтаж безопорной бугельной канатной дороги</w:t>
            </w:r>
            <w:r>
              <w:rPr>
                <w:color w:val="000000"/>
              </w:rPr>
              <w:t xml:space="preserve"> (далее-Товар)</w:t>
            </w:r>
            <w:r w:rsidRPr="00C23C8D">
              <w:rPr>
                <w:color w:val="000000"/>
              </w:rPr>
              <w:t xml:space="preserve"> для учебной зоны склона «Лунная поляна» ВТРК «Архыз»</w:t>
            </w:r>
          </w:p>
        </w:tc>
      </w:tr>
      <w:tr w:rsidR="006C3357" w:rsidRPr="00C23C8D" w14:paraId="7B166121"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4CB9B6"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7D4286" w14:textId="77777777" w:rsidR="006C3357" w:rsidRPr="00C23C8D" w:rsidRDefault="006C3357" w:rsidP="006C3357">
            <w:pPr>
              <w:widowControl w:val="0"/>
              <w:rPr>
                <w:color w:val="000000"/>
              </w:rPr>
            </w:pPr>
            <w:r w:rsidRPr="00C23C8D">
              <w:rPr>
                <w:color w:val="000000"/>
              </w:rPr>
              <w:t xml:space="preserve">Место поставки </w:t>
            </w:r>
            <w:r w:rsidRPr="00C23C8D">
              <w:rPr>
                <w:color w:val="000000"/>
              </w:rPr>
              <w:br/>
              <w:t xml:space="preserve">и монтажа </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6DEC7E" w14:textId="7B7D365A" w:rsidR="006C3357" w:rsidRPr="00C23C8D" w:rsidRDefault="006C3357" w:rsidP="006C3357">
            <w:pPr>
              <w:widowControl w:val="0"/>
              <w:jc w:val="both"/>
              <w:rPr>
                <w:color w:val="000000"/>
              </w:rPr>
            </w:pPr>
            <w:r w:rsidRPr="00C23C8D">
              <w:rPr>
                <w:color w:val="000000"/>
              </w:rPr>
              <w:t xml:space="preserve">Карачаево-Черкесская Республика, Зеленчукский р-н, с. Архыз, ул. Горная, д. 1, </w:t>
            </w:r>
            <w:r w:rsidR="00E72DAC">
              <w:rPr>
                <w:color w:val="000000"/>
              </w:rPr>
              <w:br/>
            </w:r>
            <w:r w:rsidRPr="00C23C8D">
              <w:rPr>
                <w:color w:val="000000"/>
              </w:rPr>
              <w:t>ВТРК «Архыз» (ВТРК «Архыз»).</w:t>
            </w:r>
          </w:p>
        </w:tc>
      </w:tr>
      <w:tr w:rsidR="006C3357" w:rsidRPr="00C23C8D" w14:paraId="39FC91F5"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993A82"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64919" w14:textId="77777777" w:rsidR="006C3357" w:rsidRPr="00C23C8D" w:rsidRDefault="006C3357" w:rsidP="006C3357">
            <w:pPr>
              <w:widowControl w:val="0"/>
              <w:rPr>
                <w:color w:val="000000"/>
              </w:rPr>
            </w:pPr>
            <w:r w:rsidRPr="00C23C8D">
              <w:rPr>
                <w:color w:val="000000"/>
              </w:rPr>
              <w:t>Покупатель</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0EFC94" w14:textId="77777777" w:rsidR="006C3357" w:rsidRPr="00C23C8D" w:rsidRDefault="006C3357" w:rsidP="006C3357">
            <w:pPr>
              <w:widowControl w:val="0"/>
              <w:jc w:val="both"/>
              <w:rPr>
                <w:color w:val="000000"/>
              </w:rPr>
            </w:pPr>
            <w:r w:rsidRPr="00C23C8D">
              <w:rPr>
                <w:color w:val="000000"/>
              </w:rPr>
              <w:t>Акционерное общество «Курорты Северного Кавказа»</w:t>
            </w:r>
          </w:p>
        </w:tc>
      </w:tr>
      <w:tr w:rsidR="006C3357" w:rsidRPr="00C23C8D" w14:paraId="4DF9AB1F"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7835D4"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B5C6FC" w14:textId="77777777" w:rsidR="006C3357" w:rsidRPr="00C23C8D" w:rsidRDefault="006C3357" w:rsidP="006C3357">
            <w:pPr>
              <w:widowControl w:val="0"/>
              <w:rPr>
                <w:color w:val="000000"/>
              </w:rPr>
            </w:pPr>
            <w:r w:rsidRPr="00C23C8D">
              <w:rPr>
                <w:color w:val="000000"/>
              </w:rPr>
              <w:t xml:space="preserve">Поставщик </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9F512A" w14:textId="77777777" w:rsidR="006C3357" w:rsidRPr="00C23C8D" w:rsidRDefault="006C3357" w:rsidP="006C3357">
            <w:pPr>
              <w:widowControl w:val="0"/>
              <w:jc w:val="both"/>
              <w:rPr>
                <w:color w:val="000000"/>
              </w:rPr>
            </w:pPr>
            <w:r w:rsidRPr="00C23C8D">
              <w:rPr>
                <w:color w:val="000000"/>
              </w:rPr>
              <w:t>Определяется по итогам закупки.</w:t>
            </w:r>
          </w:p>
        </w:tc>
      </w:tr>
      <w:tr w:rsidR="006C3357" w:rsidRPr="00C23C8D" w14:paraId="03A1F18F"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26AFA1"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2CBEDB" w14:textId="77777777" w:rsidR="006C3357" w:rsidRPr="00C23C8D" w:rsidRDefault="006C3357" w:rsidP="006C3357">
            <w:pPr>
              <w:widowControl w:val="0"/>
              <w:rPr>
                <w:color w:val="000000"/>
              </w:rPr>
            </w:pPr>
            <w:r w:rsidRPr="00C23C8D">
              <w:rPr>
                <w:color w:val="000000"/>
              </w:rPr>
              <w:t>Уровень ответственности зданий и сооружений</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2ABB4" w14:textId="77777777" w:rsidR="006C3357" w:rsidRPr="00C23C8D" w:rsidRDefault="006C3357" w:rsidP="006C3357">
            <w:pPr>
              <w:widowControl w:val="0"/>
              <w:jc w:val="both"/>
              <w:rPr>
                <w:color w:val="000000"/>
              </w:rPr>
            </w:pPr>
            <w:r w:rsidRPr="00C23C8D">
              <w:rPr>
                <w:color w:val="000000"/>
              </w:rPr>
              <w:t>Нормальный</w:t>
            </w:r>
          </w:p>
        </w:tc>
      </w:tr>
      <w:tr w:rsidR="006C3357" w:rsidRPr="00C23C8D" w14:paraId="71393B8B"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BCB444"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5C932F" w14:textId="77777777" w:rsidR="006C3357" w:rsidRPr="00C23C8D" w:rsidRDefault="006C3357" w:rsidP="006C3357">
            <w:pPr>
              <w:widowControl w:val="0"/>
              <w:rPr>
                <w:color w:val="000000"/>
              </w:rPr>
            </w:pPr>
            <w:r w:rsidRPr="00C23C8D">
              <w:rPr>
                <w:color w:val="000000"/>
              </w:rPr>
              <w:t>Срок выполнения работ</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873CEE" w14:textId="77777777" w:rsidR="006C3357" w:rsidRPr="00C23C8D" w:rsidRDefault="006C3357" w:rsidP="006C3357">
            <w:pPr>
              <w:widowControl w:val="0"/>
              <w:jc w:val="both"/>
              <w:rPr>
                <w:color w:val="000000"/>
              </w:rPr>
            </w:pPr>
            <w:r>
              <w:rPr>
                <w:color w:val="000000"/>
              </w:rPr>
              <w:t>В соответствии с г</w:t>
            </w:r>
            <w:r w:rsidRPr="00C23C8D">
              <w:rPr>
                <w:color w:val="000000"/>
              </w:rPr>
              <w:t>рафиком поставки и монтажа</w:t>
            </w:r>
            <w:r>
              <w:rPr>
                <w:color w:val="000000"/>
              </w:rPr>
              <w:t xml:space="preserve"> Товара</w:t>
            </w:r>
          </w:p>
        </w:tc>
      </w:tr>
      <w:tr w:rsidR="006C3357" w:rsidRPr="00C23C8D" w14:paraId="49CB393D"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E2F78"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5FDEB2" w14:textId="77777777" w:rsidR="006C3357" w:rsidRPr="00C23C8D" w:rsidRDefault="006C3357" w:rsidP="006C3357">
            <w:pPr>
              <w:widowControl w:val="0"/>
              <w:rPr>
                <w:color w:val="000000"/>
              </w:rPr>
            </w:pPr>
            <w:r w:rsidRPr="00C23C8D">
              <w:rPr>
                <w:color w:val="000000"/>
              </w:rPr>
              <w:t>Цель выполнения работ</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F0CD0" w14:textId="77777777" w:rsidR="006C3357" w:rsidRPr="00C23C8D" w:rsidRDefault="006C3357" w:rsidP="006C3357">
            <w:pPr>
              <w:widowControl w:val="0"/>
              <w:jc w:val="both"/>
              <w:rPr>
                <w:color w:val="000000"/>
              </w:rPr>
            </w:pPr>
            <w:r w:rsidRPr="00C23C8D">
              <w:rPr>
                <w:color w:val="000000"/>
              </w:rPr>
              <w:t>Устройство безопорной бугельной канатной дороги  на ВТРК «Архыз»</w:t>
            </w:r>
          </w:p>
        </w:tc>
      </w:tr>
      <w:tr w:rsidR="006C3357" w:rsidRPr="00C23C8D" w14:paraId="5B2C5701"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5FC369"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D85C5A" w14:textId="77777777" w:rsidR="006C3357" w:rsidRPr="00C23C8D" w:rsidRDefault="006C3357" w:rsidP="006C3357">
            <w:pPr>
              <w:widowControl w:val="0"/>
              <w:rPr>
                <w:color w:val="000000"/>
              </w:rPr>
            </w:pPr>
            <w:r w:rsidRPr="00C23C8D">
              <w:rPr>
                <w:color w:val="000000"/>
              </w:rPr>
              <w:t xml:space="preserve">Порядок сдачи работ </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5BADED" w14:textId="77777777" w:rsidR="006C3357" w:rsidRPr="00C23C8D" w:rsidRDefault="006C3357" w:rsidP="006C3357">
            <w:pPr>
              <w:widowControl w:val="0"/>
              <w:jc w:val="both"/>
              <w:rPr>
                <w:color w:val="000000"/>
              </w:rPr>
            </w:pPr>
            <w:r w:rsidRPr="00C23C8D">
              <w:rPr>
                <w:color w:val="000000"/>
              </w:rPr>
              <w:t>В соответствии с условиями Договора и требованиями действующего законодательства Российской Федерации</w:t>
            </w:r>
          </w:p>
        </w:tc>
      </w:tr>
      <w:tr w:rsidR="006C3357" w:rsidRPr="00C23C8D" w14:paraId="0FBAED27"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12AF82"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E3E885" w14:textId="77777777" w:rsidR="006C3357" w:rsidRPr="00C23C8D" w:rsidRDefault="006C3357" w:rsidP="006C3357">
            <w:pPr>
              <w:widowControl w:val="0"/>
              <w:rPr>
                <w:color w:val="000000"/>
              </w:rPr>
            </w:pPr>
            <w:r w:rsidRPr="00C23C8D">
              <w:rPr>
                <w:color w:val="000000"/>
              </w:rPr>
              <w:t>Исходные данные</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5BE513" w14:textId="77777777" w:rsidR="006C3357" w:rsidRPr="00C23C8D" w:rsidRDefault="006C3357" w:rsidP="006C3357">
            <w:pPr>
              <w:widowControl w:val="0"/>
              <w:tabs>
                <w:tab w:val="left" w:pos="208"/>
                <w:tab w:val="left" w:pos="633"/>
              </w:tabs>
              <w:spacing w:afterLines="40" w:after="96"/>
              <w:contextualSpacing/>
              <w:jc w:val="both"/>
              <w:rPr>
                <w:color w:val="000000"/>
              </w:rPr>
            </w:pPr>
            <w:r w:rsidRPr="00C23C8D">
              <w:rPr>
                <w:color w:val="000000"/>
              </w:rPr>
              <w:t>1. Имеющаяся у Заказчика топосъёмка участка размещения</w:t>
            </w:r>
            <w:r>
              <w:rPr>
                <w:color w:val="000000"/>
              </w:rPr>
              <w:t xml:space="preserve"> существующей</w:t>
            </w:r>
            <w:r w:rsidRPr="00C23C8D">
              <w:rPr>
                <w:color w:val="000000"/>
              </w:rPr>
              <w:t xml:space="preserve"> канатной дороги.</w:t>
            </w:r>
          </w:p>
          <w:p w14:paraId="446FCA91" w14:textId="77777777" w:rsidR="006C3357" w:rsidRPr="00C23C8D" w:rsidRDefault="006C3357" w:rsidP="006C3357">
            <w:pPr>
              <w:widowControl w:val="0"/>
              <w:jc w:val="both"/>
              <w:rPr>
                <w:color w:val="000000"/>
              </w:rPr>
            </w:pPr>
          </w:p>
        </w:tc>
      </w:tr>
      <w:tr w:rsidR="006C3357" w:rsidRPr="00C23C8D" w14:paraId="723E86C6"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28A7CB"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B9DA2E" w14:textId="77777777" w:rsidR="006C3357" w:rsidRPr="00C23C8D" w:rsidRDefault="006C3357" w:rsidP="006C3357">
            <w:pPr>
              <w:widowControl w:val="0"/>
              <w:rPr>
                <w:color w:val="000000"/>
              </w:rPr>
            </w:pPr>
            <w:r w:rsidRPr="00C23C8D">
              <w:rPr>
                <w:color w:val="000000"/>
              </w:rPr>
              <w:t xml:space="preserve">Перечень нормативных актов Российской Федерации, соответствие которым должно быть обеспечено при разработке технических решений </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F402D4" w14:textId="625E85DF" w:rsidR="006C3357" w:rsidRDefault="006C3357" w:rsidP="006C3357">
            <w:pPr>
              <w:widowControl w:val="0"/>
              <w:contextualSpacing/>
              <w:jc w:val="both"/>
              <w:rPr>
                <w:color w:val="000000"/>
              </w:rPr>
            </w:pPr>
            <w:r>
              <w:t>Федеральные нормы и правил в области промышленной безопасности «Правила безопасности пассажирских канатных дорог и фуникулеров».</w:t>
            </w:r>
          </w:p>
          <w:p w14:paraId="671D8356" w14:textId="77777777" w:rsidR="006C3357" w:rsidRDefault="006C3357" w:rsidP="006C3357">
            <w:pPr>
              <w:widowControl w:val="0"/>
              <w:contextualSpacing/>
              <w:jc w:val="both"/>
              <w:rPr>
                <w:color w:val="000000"/>
              </w:rPr>
            </w:pPr>
          </w:p>
          <w:p w14:paraId="7244720D" w14:textId="77777777" w:rsidR="006C3357" w:rsidRDefault="006C3357" w:rsidP="006C3357">
            <w:pPr>
              <w:widowControl w:val="0"/>
              <w:contextualSpacing/>
              <w:jc w:val="both"/>
              <w:rPr>
                <w:color w:val="000000"/>
              </w:rPr>
            </w:pPr>
          </w:p>
          <w:p w14:paraId="46D84792" w14:textId="77777777" w:rsidR="006C3357" w:rsidRPr="00C23C8D" w:rsidRDefault="006C3357" w:rsidP="006C3357">
            <w:pPr>
              <w:widowControl w:val="0"/>
              <w:contextualSpacing/>
              <w:jc w:val="both"/>
              <w:rPr>
                <w:color w:val="000000"/>
              </w:rPr>
            </w:pPr>
            <w:r>
              <w:rPr>
                <w:color w:val="000000"/>
              </w:rPr>
              <w:t xml:space="preserve"> </w:t>
            </w:r>
          </w:p>
        </w:tc>
      </w:tr>
      <w:tr w:rsidR="006C3357" w:rsidRPr="00C23C8D" w14:paraId="30C752DE"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C558DB"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EEBE60" w14:textId="77777777" w:rsidR="006C3357" w:rsidRPr="00C23C8D" w:rsidRDefault="006C3357" w:rsidP="006C3357">
            <w:pPr>
              <w:widowControl w:val="0"/>
              <w:rPr>
                <w:color w:val="000000"/>
              </w:rPr>
            </w:pPr>
            <w:r w:rsidRPr="00C23C8D">
              <w:rPr>
                <w:color w:val="000000"/>
              </w:rPr>
              <w:t xml:space="preserve">Ориентировочные технико-экономические показатели </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0A232B" w14:textId="77777777" w:rsidR="006C3357" w:rsidRPr="00C23C8D" w:rsidRDefault="006C3357" w:rsidP="006C3357">
            <w:pPr>
              <w:widowControl w:val="0"/>
              <w:autoSpaceDE w:val="0"/>
              <w:autoSpaceDN w:val="0"/>
              <w:adjustRightInd w:val="0"/>
              <w:rPr>
                <w:color w:val="000000"/>
              </w:rPr>
            </w:pPr>
            <w:r w:rsidRPr="00C23C8D">
              <w:rPr>
                <w:color w:val="000000"/>
              </w:rPr>
              <w:t>Общая протяженность дороги до 250 метров (уточняется техническим проектом).</w:t>
            </w:r>
          </w:p>
          <w:p w14:paraId="7DF40E98" w14:textId="6412BA05" w:rsidR="006C3357" w:rsidRPr="00C23C8D" w:rsidRDefault="006C3357" w:rsidP="006C3357">
            <w:pPr>
              <w:widowControl w:val="0"/>
              <w:rPr>
                <w:color w:val="000000"/>
              </w:rPr>
            </w:pPr>
            <w:r>
              <w:rPr>
                <w:color w:val="000000"/>
              </w:rPr>
              <w:t>1</w:t>
            </w:r>
            <w:r w:rsidRPr="00C23C8D">
              <w:rPr>
                <w:color w:val="000000"/>
              </w:rPr>
              <w:t>.</w:t>
            </w:r>
            <w:r>
              <w:rPr>
                <w:color w:val="000000"/>
              </w:rPr>
              <w:t xml:space="preserve"> </w:t>
            </w:r>
            <w:r w:rsidRPr="00C23C8D">
              <w:rPr>
                <w:color w:val="000000"/>
              </w:rPr>
              <w:t>Пропускная способность, чел/час - не менее 500.</w:t>
            </w:r>
          </w:p>
          <w:p w14:paraId="16E0E5AA" w14:textId="77777777" w:rsidR="006C3357" w:rsidRPr="00C23C8D" w:rsidRDefault="006C3357" w:rsidP="006C3357">
            <w:pPr>
              <w:widowControl w:val="0"/>
              <w:tabs>
                <w:tab w:val="left" w:pos="633"/>
              </w:tabs>
              <w:jc w:val="both"/>
              <w:rPr>
                <w:color w:val="000000"/>
              </w:rPr>
            </w:pPr>
            <w:r w:rsidRPr="00C23C8D">
              <w:rPr>
                <w:color w:val="000000"/>
              </w:rPr>
              <w:t>2. Скорость, м/сек - 1,3-1,7 (уточняется техническим проектом)</w:t>
            </w:r>
          </w:p>
          <w:p w14:paraId="4CD77BC1" w14:textId="77777777" w:rsidR="006C3357" w:rsidRPr="00C23C8D" w:rsidRDefault="006C3357" w:rsidP="006C3357">
            <w:pPr>
              <w:widowControl w:val="0"/>
              <w:tabs>
                <w:tab w:val="left" w:pos="633"/>
              </w:tabs>
              <w:jc w:val="both"/>
              <w:rPr>
                <w:color w:val="000000"/>
              </w:rPr>
            </w:pPr>
            <w:r w:rsidRPr="00C23C8D">
              <w:rPr>
                <w:color w:val="000000"/>
              </w:rPr>
              <w:t>3. Мощность, не менее, кВт -  11 </w:t>
            </w:r>
          </w:p>
          <w:p w14:paraId="01B38285" w14:textId="77777777" w:rsidR="006C3357" w:rsidRPr="00C23C8D" w:rsidRDefault="006C3357" w:rsidP="006C3357">
            <w:pPr>
              <w:widowControl w:val="0"/>
              <w:tabs>
                <w:tab w:val="left" w:pos="633"/>
              </w:tabs>
              <w:jc w:val="both"/>
              <w:rPr>
                <w:color w:val="000000"/>
              </w:rPr>
            </w:pPr>
            <w:r w:rsidRPr="00C23C8D">
              <w:rPr>
                <w:color w:val="000000"/>
              </w:rPr>
              <w:t>4. Длина максимальная, метр - 250 </w:t>
            </w:r>
          </w:p>
          <w:p w14:paraId="5EA2CEE7" w14:textId="77777777" w:rsidR="006C3357" w:rsidRPr="00C23C8D" w:rsidRDefault="006C3357" w:rsidP="006C3357">
            <w:pPr>
              <w:widowControl w:val="0"/>
              <w:tabs>
                <w:tab w:val="left" w:pos="633"/>
              </w:tabs>
              <w:jc w:val="both"/>
              <w:rPr>
                <w:color w:val="000000"/>
              </w:rPr>
            </w:pPr>
            <w:r w:rsidRPr="00C23C8D">
              <w:rPr>
                <w:color w:val="000000"/>
              </w:rPr>
              <w:lastRenderedPageBreak/>
              <w:t>5. Усилие натяжения каната, кг. - 1000</w:t>
            </w:r>
          </w:p>
          <w:p w14:paraId="26E862AB" w14:textId="77777777" w:rsidR="006C3357" w:rsidRPr="00C23C8D" w:rsidRDefault="006C3357" w:rsidP="006C3357">
            <w:pPr>
              <w:widowControl w:val="0"/>
              <w:tabs>
                <w:tab w:val="left" w:pos="633"/>
              </w:tabs>
              <w:jc w:val="both"/>
              <w:rPr>
                <w:color w:val="000000"/>
              </w:rPr>
            </w:pPr>
            <w:r w:rsidRPr="00C23C8D">
              <w:rPr>
                <w:color w:val="000000"/>
              </w:rPr>
              <w:t>6. Электропитание трехфазное, вольт 380</w:t>
            </w:r>
          </w:p>
          <w:p w14:paraId="3C1DF012" w14:textId="77777777" w:rsidR="006C3357" w:rsidRPr="00C23C8D" w:rsidRDefault="006C3357" w:rsidP="006C3357">
            <w:pPr>
              <w:widowControl w:val="0"/>
              <w:tabs>
                <w:tab w:val="left" w:pos="633"/>
              </w:tabs>
              <w:jc w:val="both"/>
              <w:rPr>
                <w:color w:val="000000"/>
              </w:rPr>
            </w:pPr>
            <w:r w:rsidRPr="00C23C8D">
              <w:rPr>
                <w:color w:val="000000"/>
              </w:rPr>
              <w:t>7. Трос стальной оцинкованный диаметр, мм - 7.8</w:t>
            </w:r>
          </w:p>
          <w:p w14:paraId="638FB3FC" w14:textId="77777777" w:rsidR="006C3357" w:rsidRPr="00C23C8D" w:rsidRDefault="006C3357" w:rsidP="006C3357">
            <w:pPr>
              <w:widowControl w:val="0"/>
              <w:tabs>
                <w:tab w:val="left" w:pos="633"/>
              </w:tabs>
              <w:jc w:val="both"/>
              <w:rPr>
                <w:color w:val="000000"/>
              </w:rPr>
            </w:pPr>
            <w:r w:rsidRPr="00C23C8D">
              <w:rPr>
                <w:color w:val="000000"/>
              </w:rPr>
              <w:t xml:space="preserve">8. Вращение приводного </w:t>
            </w:r>
            <w:r>
              <w:rPr>
                <w:color w:val="000000"/>
              </w:rPr>
              <w:t>шкива</w:t>
            </w:r>
            <w:r w:rsidRPr="00C23C8D">
              <w:rPr>
                <w:color w:val="000000"/>
              </w:rPr>
              <w:t xml:space="preserve"> - против часовой стрелки</w:t>
            </w:r>
          </w:p>
          <w:p w14:paraId="5253BE47" w14:textId="2E63A671" w:rsidR="006C3357" w:rsidRPr="00C23C8D" w:rsidRDefault="0047141C" w:rsidP="006C3357">
            <w:pPr>
              <w:widowControl w:val="0"/>
              <w:numPr>
                <w:ilvl w:val="0"/>
                <w:numId w:val="30"/>
              </w:numPr>
              <w:ind w:left="0" w:hanging="426"/>
              <w:contextualSpacing/>
              <w:rPr>
                <w:color w:val="000000"/>
              </w:rPr>
            </w:pPr>
            <w:r>
              <w:rPr>
                <w:color w:val="000000"/>
              </w:rPr>
              <w:t>9</w:t>
            </w:r>
            <w:r w:rsidR="006C3357" w:rsidRPr="00C23C8D">
              <w:rPr>
                <w:color w:val="000000"/>
              </w:rPr>
              <w:t>. В конструкции должно быть предусмотрено предотвращение обратного движения после ее остановки.</w:t>
            </w:r>
          </w:p>
          <w:p w14:paraId="71B79AC8" w14:textId="3FF4FEB0" w:rsidR="006C3357" w:rsidRPr="00C23C8D" w:rsidRDefault="0047141C" w:rsidP="006C3357">
            <w:pPr>
              <w:widowControl w:val="0"/>
              <w:numPr>
                <w:ilvl w:val="0"/>
                <w:numId w:val="30"/>
              </w:numPr>
              <w:ind w:left="0" w:hanging="426"/>
              <w:contextualSpacing/>
              <w:rPr>
                <w:color w:val="000000"/>
              </w:rPr>
            </w:pPr>
            <w:r>
              <w:rPr>
                <w:color w:val="000000"/>
              </w:rPr>
              <w:t>10</w:t>
            </w:r>
            <w:r w:rsidR="006C3357" w:rsidRPr="00C23C8D">
              <w:rPr>
                <w:color w:val="000000"/>
              </w:rPr>
              <w:t>. В системе управления должна быть пред</w:t>
            </w:r>
            <w:r w:rsidR="006C3357">
              <w:rPr>
                <w:color w:val="000000"/>
              </w:rPr>
              <w:t>усмотрена немедленная остановка</w:t>
            </w:r>
            <w:r w:rsidR="006C3357" w:rsidRPr="00C23C8D">
              <w:rPr>
                <w:color w:val="000000"/>
              </w:rPr>
              <w:t xml:space="preserve"> в случае попадания человека в опасную зону</w:t>
            </w:r>
          </w:p>
          <w:p w14:paraId="7F3F0C49" w14:textId="7BDB5281" w:rsidR="006C3357" w:rsidRPr="0047141C" w:rsidRDefault="006C3357" w:rsidP="0047141C">
            <w:pPr>
              <w:pStyle w:val="ae"/>
            </w:pPr>
            <w:r w:rsidRPr="00C23C8D">
              <w:rPr>
                <w:color w:val="000000"/>
              </w:rPr>
              <w:t>Расчетный срок службы, не менее 11 лет</w:t>
            </w:r>
            <w:r w:rsidR="00E72DAC">
              <w:rPr>
                <w:color w:val="000000"/>
              </w:rPr>
              <w:t xml:space="preserve"> </w:t>
            </w:r>
          </w:p>
        </w:tc>
      </w:tr>
      <w:tr w:rsidR="006C3357" w:rsidRPr="00C23C8D" w14:paraId="1C306121"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2DC59"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8C2A08" w14:textId="77777777" w:rsidR="006C3357" w:rsidRPr="00C23C8D" w:rsidRDefault="006C3357" w:rsidP="006C3357">
            <w:pPr>
              <w:widowControl w:val="0"/>
              <w:rPr>
                <w:color w:val="000000"/>
              </w:rPr>
            </w:pPr>
            <w:r w:rsidRPr="00C23C8D">
              <w:rPr>
                <w:color w:val="000000"/>
              </w:rPr>
              <w:t>Требования к техническим решениям</w:t>
            </w:r>
          </w:p>
        </w:tc>
        <w:tc>
          <w:tcPr>
            <w:tcW w:w="9858" w:type="dxa"/>
            <w:tcBorders>
              <w:top w:val="single" w:sz="4" w:space="0" w:color="000000"/>
              <w:left w:val="single" w:sz="4" w:space="0" w:color="000000"/>
              <w:bottom w:val="single" w:sz="4" w:space="0" w:color="auto"/>
              <w:right w:val="single" w:sz="4" w:space="0" w:color="000000"/>
            </w:tcBorders>
            <w:tcMar>
              <w:left w:w="108" w:type="dxa"/>
              <w:right w:w="108" w:type="dxa"/>
            </w:tcMar>
          </w:tcPr>
          <w:p w14:paraId="63355DBB" w14:textId="77777777" w:rsidR="006C3357" w:rsidRPr="00C23C8D" w:rsidRDefault="006C3357" w:rsidP="006C3357">
            <w:pPr>
              <w:widowControl w:val="0"/>
              <w:shd w:val="clear" w:color="auto" w:fill="FFFFFF"/>
              <w:jc w:val="both"/>
              <w:rPr>
                <w:b/>
                <w:color w:val="000000"/>
              </w:rPr>
            </w:pPr>
            <w:r w:rsidRPr="00C23C8D">
              <w:rPr>
                <w:b/>
                <w:color w:val="000000"/>
              </w:rPr>
              <w:t xml:space="preserve">Требования безопасности: </w:t>
            </w:r>
          </w:p>
          <w:p w14:paraId="1159AD46" w14:textId="77777777"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Зона посадки и высадки, механические элементы подъёмника, должны быть оборудованы жесткими, защитными ограждениями.</w:t>
            </w:r>
          </w:p>
          <w:p w14:paraId="3858FDD8" w14:textId="77777777"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Перед механизмом верхней станции должна быть установлена калитка безопасности.</w:t>
            </w:r>
          </w:p>
          <w:p w14:paraId="490F0FC6" w14:textId="77777777"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Место оператора должно иметь кнопку аварийного отключения.</w:t>
            </w:r>
          </w:p>
          <w:p w14:paraId="61DD03A2" w14:textId="76DA9F0E"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 xml:space="preserve">Возвратная сторона канатной дороги должна быть ограждена мягким ограждением </w:t>
            </w:r>
            <w:r w:rsidR="00E72DAC">
              <w:rPr>
                <w:color w:val="000000"/>
              </w:rPr>
              <w:br/>
            </w:r>
            <w:r w:rsidRPr="00C23C8D">
              <w:rPr>
                <w:color w:val="000000"/>
              </w:rPr>
              <w:t>от склона (выполняется Заказчиком).</w:t>
            </w:r>
          </w:p>
          <w:p w14:paraId="76E13C7C" w14:textId="77777777"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В зонах посадки и высадки должны быть оборудованы информационными знаками</w:t>
            </w:r>
          </w:p>
          <w:p w14:paraId="39DA4AB2" w14:textId="0594E044" w:rsidR="006C3357" w:rsidRPr="00C23C8D" w:rsidRDefault="006C3357" w:rsidP="006C3357">
            <w:pPr>
              <w:widowControl w:val="0"/>
              <w:numPr>
                <w:ilvl w:val="3"/>
                <w:numId w:val="29"/>
              </w:numPr>
              <w:tabs>
                <w:tab w:val="left" w:pos="317"/>
              </w:tabs>
              <w:ind w:left="34" w:hanging="11"/>
              <w:contextualSpacing/>
              <w:rPr>
                <w:color w:val="000000"/>
              </w:rPr>
            </w:pPr>
            <w:r>
              <w:rPr>
                <w:color w:val="000000"/>
              </w:rPr>
              <w:t xml:space="preserve">Крепление </w:t>
            </w:r>
            <w:r w:rsidRPr="00C23C8D">
              <w:rPr>
                <w:color w:val="000000"/>
              </w:rPr>
              <w:t>подъемника в грунт осуществляется, в виде анкерных блоков (якорей), растяжек и гвоздей.</w:t>
            </w:r>
          </w:p>
          <w:p w14:paraId="06706D01" w14:textId="77777777"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Допускается крепление при помощи железобетонного фундамента.</w:t>
            </w:r>
          </w:p>
          <w:p w14:paraId="221266C7" w14:textId="77777777" w:rsidR="006C3357" w:rsidRPr="00C23C8D" w:rsidRDefault="006C3357" w:rsidP="006C3357">
            <w:pPr>
              <w:widowControl w:val="0"/>
              <w:numPr>
                <w:ilvl w:val="3"/>
                <w:numId w:val="29"/>
              </w:numPr>
              <w:tabs>
                <w:tab w:val="left" w:pos="317"/>
              </w:tabs>
              <w:ind w:left="34" w:hanging="11"/>
              <w:contextualSpacing/>
              <w:jc w:val="both"/>
              <w:rPr>
                <w:color w:val="000000"/>
              </w:rPr>
            </w:pPr>
            <w:r w:rsidRPr="00C23C8D">
              <w:rPr>
                <w:color w:val="000000"/>
              </w:rPr>
              <w:t>Элементы канатной дороги должны сводить к минимуму возможность травмирования катающихся.</w:t>
            </w:r>
          </w:p>
          <w:p w14:paraId="36FDA89A" w14:textId="77777777" w:rsidR="006C3357" w:rsidRPr="00C23C8D" w:rsidRDefault="006C3357" w:rsidP="006C3357">
            <w:pPr>
              <w:widowControl w:val="0"/>
              <w:jc w:val="both"/>
              <w:rPr>
                <w:b/>
                <w:color w:val="000000"/>
              </w:rPr>
            </w:pPr>
            <w:r w:rsidRPr="00C23C8D">
              <w:rPr>
                <w:b/>
                <w:color w:val="000000"/>
              </w:rPr>
              <w:t>Требования к форме и профилю трассы</w:t>
            </w:r>
          </w:p>
          <w:p w14:paraId="3C39DA49" w14:textId="77777777" w:rsidR="006C3357" w:rsidRPr="00C23C8D" w:rsidRDefault="006C3357" w:rsidP="006C3357">
            <w:pPr>
              <w:widowControl w:val="0"/>
              <w:jc w:val="both"/>
              <w:rPr>
                <w:color w:val="000000"/>
              </w:rPr>
            </w:pPr>
            <w:r w:rsidRPr="00C23C8D">
              <w:rPr>
                <w:color w:val="000000"/>
              </w:rPr>
              <w:t>1. Профиль трассы ББКД должен быть вогнутым и параллельным подъёмной ветви тягового каната. Провис профиля канатной дороги должен быть спроектирован с учётом провиса каната и расстоянием.</w:t>
            </w:r>
          </w:p>
          <w:p w14:paraId="12780128" w14:textId="77777777" w:rsidR="006C3357" w:rsidRPr="00C23C8D" w:rsidRDefault="006C3357" w:rsidP="006C3357">
            <w:pPr>
              <w:widowControl w:val="0"/>
              <w:jc w:val="both"/>
              <w:rPr>
                <w:color w:val="000000"/>
              </w:rPr>
            </w:pPr>
            <w:r w:rsidRPr="00C23C8D">
              <w:rPr>
                <w:color w:val="000000"/>
              </w:rPr>
              <w:t>2. Профили трассы подъёмника должен быть ровным и не иметь перепадов.</w:t>
            </w:r>
          </w:p>
          <w:p w14:paraId="20D11ED2" w14:textId="77777777" w:rsidR="006C3357" w:rsidRPr="00C23C8D" w:rsidRDefault="006C3357" w:rsidP="006C3357">
            <w:pPr>
              <w:widowControl w:val="0"/>
              <w:jc w:val="both"/>
              <w:rPr>
                <w:color w:val="000000"/>
              </w:rPr>
            </w:pPr>
            <w:r w:rsidRPr="00C23C8D">
              <w:rPr>
                <w:color w:val="000000"/>
              </w:rPr>
              <w:t>3. Высота от снежного покрова до каната должно быть в пределах 0,5-0,9 м.</w:t>
            </w:r>
          </w:p>
          <w:p w14:paraId="1198161D" w14:textId="77777777" w:rsidR="006C3357" w:rsidRPr="00C23C8D" w:rsidRDefault="006C3357" w:rsidP="006C3357">
            <w:pPr>
              <w:widowControl w:val="0"/>
              <w:jc w:val="both"/>
              <w:rPr>
                <w:b/>
                <w:color w:val="000000"/>
              </w:rPr>
            </w:pPr>
            <w:r w:rsidRPr="00C23C8D">
              <w:rPr>
                <w:b/>
                <w:color w:val="000000"/>
              </w:rPr>
              <w:t>Подготовка склона</w:t>
            </w:r>
          </w:p>
          <w:p w14:paraId="12951661" w14:textId="60FEF580" w:rsidR="006C3357" w:rsidRPr="00C23C8D" w:rsidRDefault="006C3357" w:rsidP="006C3357">
            <w:pPr>
              <w:widowControl w:val="0"/>
              <w:jc w:val="both"/>
              <w:rPr>
                <w:color w:val="000000"/>
              </w:rPr>
            </w:pPr>
            <w:r w:rsidRPr="00C23C8D">
              <w:rPr>
                <w:color w:val="000000"/>
              </w:rPr>
              <w:t xml:space="preserve">Перед началом монтажа канатной дороги трасса подъёмника должна быть подготовлена </w:t>
            </w:r>
            <w:r w:rsidR="00E72DAC">
              <w:rPr>
                <w:color w:val="000000"/>
              </w:rPr>
              <w:br/>
            </w:r>
            <w:r w:rsidRPr="00C23C8D">
              <w:rPr>
                <w:color w:val="000000"/>
              </w:rPr>
              <w:t>из снега согласно расчетному профилю ББКД техничес</w:t>
            </w:r>
            <w:r>
              <w:rPr>
                <w:color w:val="000000"/>
              </w:rPr>
              <w:t xml:space="preserve">кого проекта без планировочных </w:t>
            </w:r>
            <w:r w:rsidRPr="00C23C8D">
              <w:rPr>
                <w:color w:val="000000"/>
              </w:rPr>
              <w:t>работ, связанных</w:t>
            </w:r>
            <w:r>
              <w:rPr>
                <w:color w:val="000000"/>
              </w:rPr>
              <w:t xml:space="preserve"> </w:t>
            </w:r>
            <w:r w:rsidRPr="00C23C8D">
              <w:rPr>
                <w:color w:val="000000"/>
              </w:rPr>
              <w:t xml:space="preserve">с изменением рельефа местности для размещения трассы (подготовка трассы из снега осуществляется службой СУМ Заказчика). </w:t>
            </w:r>
          </w:p>
          <w:p w14:paraId="7C88316B" w14:textId="77777777" w:rsidR="006C3357" w:rsidRPr="00C23C8D" w:rsidRDefault="006C3357" w:rsidP="006C3357">
            <w:pPr>
              <w:widowControl w:val="0"/>
              <w:jc w:val="both"/>
              <w:rPr>
                <w:b/>
                <w:color w:val="000000"/>
              </w:rPr>
            </w:pPr>
            <w:r w:rsidRPr="00C23C8D">
              <w:rPr>
                <w:b/>
                <w:color w:val="000000"/>
              </w:rPr>
              <w:t>Монтаж объектов оформления</w:t>
            </w:r>
          </w:p>
          <w:p w14:paraId="0FDCE031" w14:textId="2DA6DA93" w:rsidR="006C3357" w:rsidRPr="00C23C8D" w:rsidRDefault="006C3357" w:rsidP="006C3357">
            <w:pPr>
              <w:widowControl w:val="0"/>
              <w:shd w:val="clear" w:color="auto" w:fill="FFFFFF"/>
              <w:jc w:val="both"/>
              <w:rPr>
                <w:color w:val="000000"/>
              </w:rPr>
            </w:pPr>
            <w:r w:rsidRPr="00C23C8D">
              <w:rPr>
                <w:color w:val="000000"/>
              </w:rPr>
              <w:t xml:space="preserve">Разработка Правил поведения для посетителей (визуальная информация для посетителей, </w:t>
            </w:r>
            <w:r w:rsidRPr="00C23C8D">
              <w:rPr>
                <w:color w:val="000000"/>
              </w:rPr>
              <w:lastRenderedPageBreak/>
              <w:t xml:space="preserve">выполненная в виде информационного стенда таблички, установленной перед входом </w:t>
            </w:r>
            <w:r w:rsidR="00E72DAC">
              <w:rPr>
                <w:color w:val="000000"/>
              </w:rPr>
              <w:br/>
            </w:r>
            <w:r w:rsidRPr="00C23C8D">
              <w:rPr>
                <w:color w:val="000000"/>
              </w:rPr>
              <w:t>на трассу). В комплект поставки не входит;</w:t>
            </w:r>
          </w:p>
          <w:p w14:paraId="12993FC7" w14:textId="00F75342" w:rsidR="006C3357" w:rsidRPr="006C3357" w:rsidRDefault="006C3357" w:rsidP="006C3357">
            <w:pPr>
              <w:widowControl w:val="0"/>
              <w:jc w:val="both"/>
              <w:rPr>
                <w:color w:val="000000"/>
              </w:rPr>
            </w:pPr>
            <w:r w:rsidRPr="00C23C8D">
              <w:rPr>
                <w:color w:val="000000"/>
              </w:rPr>
              <w:t>Выполнить и установить стенд с информацией и прочим материалом</w:t>
            </w:r>
          </w:p>
        </w:tc>
      </w:tr>
      <w:tr w:rsidR="006C3357" w:rsidRPr="00C23C8D" w14:paraId="6544F700"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0AEC6F" w14:textId="77777777" w:rsidR="006C3357" w:rsidRPr="00C23C8D" w:rsidRDefault="006C3357" w:rsidP="006C3357">
            <w:pPr>
              <w:widowControl w:val="0"/>
              <w:numPr>
                <w:ilvl w:val="0"/>
                <w:numId w:val="29"/>
              </w:numPr>
              <w:ind w:left="0" w:firstLine="0"/>
              <w:contextualSpacing/>
              <w:jc w:val="center"/>
              <w:rPr>
                <w:color w:val="000000"/>
              </w:rPr>
            </w:pPr>
            <w:r w:rsidRPr="00C23C8D">
              <w:rPr>
                <w:color w:val="000000"/>
              </w:rPr>
              <w:lastRenderedPageBreak/>
              <w:t xml:space="preserve">  </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1D0FB4" w14:textId="77777777" w:rsidR="006C3357" w:rsidRPr="00C23C8D" w:rsidRDefault="006C3357" w:rsidP="006C3357">
            <w:pPr>
              <w:widowControl w:val="0"/>
              <w:rPr>
                <w:color w:val="000000"/>
              </w:rPr>
            </w:pPr>
            <w:r w:rsidRPr="00C23C8D">
              <w:rPr>
                <w:color w:val="000000"/>
              </w:rPr>
              <w:t xml:space="preserve">Требования к </w:t>
            </w:r>
            <w:r>
              <w:rPr>
                <w:color w:val="000000"/>
              </w:rPr>
              <w:t xml:space="preserve"> </w:t>
            </w:r>
            <w:r w:rsidRPr="00C23C8D">
              <w:rPr>
                <w:color w:val="000000"/>
              </w:rPr>
              <w:t xml:space="preserve">безопасности </w:t>
            </w:r>
            <w:r>
              <w:rPr>
                <w:color w:val="000000"/>
              </w:rPr>
              <w:t xml:space="preserve"> </w:t>
            </w:r>
            <w:r w:rsidRPr="00C23C8D">
              <w:rPr>
                <w:color w:val="000000"/>
              </w:rPr>
              <w:t xml:space="preserve"> труда</w:t>
            </w:r>
            <w:r>
              <w:rPr>
                <w:color w:val="000000"/>
              </w:rPr>
              <w:t xml:space="preserve"> и природоохранные мероприятия</w:t>
            </w:r>
          </w:p>
        </w:tc>
        <w:tc>
          <w:tcPr>
            <w:tcW w:w="9858" w:type="dxa"/>
            <w:tcBorders>
              <w:top w:val="single" w:sz="4" w:space="0" w:color="auto"/>
              <w:left w:val="single" w:sz="4" w:space="0" w:color="000000"/>
              <w:bottom w:val="single" w:sz="4" w:space="0" w:color="000000"/>
              <w:right w:val="single" w:sz="4" w:space="0" w:color="000000"/>
            </w:tcBorders>
            <w:tcMar>
              <w:left w:w="108" w:type="dxa"/>
              <w:right w:w="108" w:type="dxa"/>
            </w:tcMar>
          </w:tcPr>
          <w:p w14:paraId="7AF03AC3" w14:textId="28D302F8" w:rsidR="006C3357" w:rsidRPr="00C23C8D" w:rsidRDefault="006C3357" w:rsidP="006C3357">
            <w:pPr>
              <w:widowControl w:val="0"/>
              <w:jc w:val="both"/>
              <w:rPr>
                <w:color w:val="000000"/>
              </w:rPr>
            </w:pPr>
            <w:r>
              <w:t xml:space="preserve">Работа на территории действующего объекта ВТРК «Архыз» должна быть организована </w:t>
            </w:r>
            <w:r w:rsidR="00E72DAC">
              <w:br/>
            </w:r>
            <w:r>
              <w:t xml:space="preserve">с учетом безопасности работающих. Производство работ должно выполняться только после оформления соответствующих документов (наряд-допуска и разрешений) на производство строительно-монтажных работ на объектах, территории ВТРК «Архыз». При производстве работ должны быть выполнены все организационно-технические мероприятия, обеспечивающие безопасное выполнение работ, согласно действующих инструкций </w:t>
            </w:r>
            <w:r w:rsidR="00E72DAC">
              <w:br/>
            </w:r>
            <w:r>
              <w:t xml:space="preserve">и положений по охране труда. Не выполнять работы, не предпринимать действий, ведущих </w:t>
            </w:r>
            <w:r w:rsidR="00E72DAC">
              <w:br/>
            </w:r>
            <w:r>
              <w:t xml:space="preserve">к ухудшению состояния окружающей среды. Для производства работ необходима разработка мероприятий, обеспечивающих безопасное ведение работ и безопасность посетителей </w:t>
            </w:r>
            <w:r w:rsidR="00E72DAC">
              <w:br/>
            </w:r>
            <w:r>
              <w:t xml:space="preserve">ВТРК «Архыз». Мероприятия должны быть в обязательном порядке согласованы </w:t>
            </w:r>
            <w:r w:rsidR="00E72DAC">
              <w:br/>
            </w:r>
            <w:r>
              <w:t>со специалистами эксплуатирующих организаций.</w:t>
            </w:r>
          </w:p>
          <w:p w14:paraId="6D0B4AE4" w14:textId="77777777" w:rsidR="006C3357" w:rsidRPr="00C23C8D" w:rsidRDefault="006C3357" w:rsidP="006C3357">
            <w:pPr>
              <w:widowControl w:val="0"/>
              <w:jc w:val="both"/>
              <w:rPr>
                <w:color w:val="000000"/>
              </w:rPr>
            </w:pPr>
          </w:p>
        </w:tc>
      </w:tr>
      <w:tr w:rsidR="006C3357" w:rsidRPr="00C23C8D" w14:paraId="31EB433D"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C4A3AD"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7F42D" w14:textId="77777777" w:rsidR="006C3357" w:rsidRPr="00C23C8D" w:rsidRDefault="006C3357" w:rsidP="006C3357">
            <w:pPr>
              <w:widowControl w:val="0"/>
              <w:rPr>
                <w:color w:val="000000"/>
              </w:rPr>
            </w:pPr>
            <w:r w:rsidRPr="00C23C8D">
              <w:rPr>
                <w:color w:val="000000"/>
              </w:rPr>
              <w:t>Требования к составу и оформлению  технических решений</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EF0B0A" w14:textId="77777777" w:rsidR="006C3357" w:rsidRPr="00C23C8D" w:rsidRDefault="006C3357" w:rsidP="006C3357">
            <w:pPr>
              <w:widowControl w:val="0"/>
              <w:rPr>
                <w:color w:val="000000"/>
              </w:rPr>
            </w:pPr>
            <w:r>
              <w:rPr>
                <w:color w:val="000000"/>
              </w:rPr>
              <w:t>Представить по окончании монтажа:</w:t>
            </w:r>
          </w:p>
          <w:p w14:paraId="618723F2" w14:textId="77777777" w:rsidR="006C3357" w:rsidRPr="00764805" w:rsidRDefault="006C3357" w:rsidP="006C3357">
            <w:pPr>
              <w:pStyle w:val="ConsPlusNormal"/>
              <w:ind w:firstLine="540"/>
              <w:jc w:val="both"/>
              <w:rPr>
                <w:rFonts w:ascii="Times New Roman" w:hAnsi="Times New Roman" w:cs="Times New Roman"/>
              </w:rPr>
            </w:pPr>
            <w:r w:rsidRPr="00764805">
              <w:rPr>
                <w:rFonts w:ascii="Times New Roman" w:hAnsi="Times New Roman" w:cs="Times New Roman"/>
              </w:rPr>
              <w:t>план и продольный профиль;</w:t>
            </w:r>
          </w:p>
          <w:p w14:paraId="187AE64A" w14:textId="0C890324" w:rsidR="006C3357" w:rsidRPr="00764805" w:rsidRDefault="006C3357" w:rsidP="006C3357">
            <w:pPr>
              <w:pStyle w:val="ConsPlusNormal"/>
              <w:ind w:firstLine="540"/>
              <w:jc w:val="both"/>
              <w:rPr>
                <w:rFonts w:ascii="Times New Roman" w:hAnsi="Times New Roman" w:cs="Times New Roman"/>
              </w:rPr>
            </w:pPr>
            <w:r w:rsidRPr="00764805">
              <w:rPr>
                <w:rFonts w:ascii="Times New Roman" w:hAnsi="Times New Roman" w:cs="Times New Roman"/>
              </w:rPr>
              <w:t xml:space="preserve">паспорт КД (с указанием предельных параметров длины, перепада высот </w:t>
            </w:r>
            <w:r w:rsidR="00E72DAC">
              <w:rPr>
                <w:rFonts w:ascii="Times New Roman" w:hAnsi="Times New Roman" w:cs="Times New Roman"/>
              </w:rPr>
              <w:br/>
            </w:r>
            <w:r w:rsidRPr="00764805">
              <w:rPr>
                <w:rFonts w:ascii="Times New Roman" w:hAnsi="Times New Roman" w:cs="Times New Roman"/>
              </w:rPr>
              <w:t>и производительности);</w:t>
            </w:r>
          </w:p>
          <w:p w14:paraId="3DE16386" w14:textId="77777777" w:rsidR="006C3357" w:rsidRPr="00764805" w:rsidRDefault="006C3357" w:rsidP="006C3357">
            <w:pPr>
              <w:pStyle w:val="ConsPlusNormal"/>
              <w:ind w:firstLine="540"/>
              <w:jc w:val="both"/>
              <w:rPr>
                <w:rFonts w:ascii="Times New Roman" w:hAnsi="Times New Roman" w:cs="Times New Roman"/>
              </w:rPr>
            </w:pPr>
            <w:r w:rsidRPr="00764805">
              <w:rPr>
                <w:rFonts w:ascii="Times New Roman" w:hAnsi="Times New Roman" w:cs="Times New Roman"/>
              </w:rPr>
              <w:t>техническое описание в случае отсутствия его в руководстве по эксплуатации;</w:t>
            </w:r>
          </w:p>
          <w:p w14:paraId="0AB3DFD4" w14:textId="77777777" w:rsidR="006C3357" w:rsidRPr="00764805" w:rsidRDefault="006C3357" w:rsidP="006C3357">
            <w:pPr>
              <w:pStyle w:val="ConsPlusNormal"/>
              <w:ind w:firstLine="540"/>
              <w:jc w:val="both"/>
              <w:rPr>
                <w:rFonts w:ascii="Times New Roman" w:hAnsi="Times New Roman" w:cs="Times New Roman"/>
              </w:rPr>
            </w:pPr>
            <w:r w:rsidRPr="00764805">
              <w:rPr>
                <w:rFonts w:ascii="Times New Roman" w:hAnsi="Times New Roman" w:cs="Times New Roman"/>
              </w:rPr>
              <w:t>руководство по эксплуатации;</w:t>
            </w:r>
          </w:p>
          <w:p w14:paraId="319E7AD1" w14:textId="77777777" w:rsidR="006C3357" w:rsidRPr="00764805" w:rsidRDefault="006C3357" w:rsidP="006C3357">
            <w:pPr>
              <w:pStyle w:val="ConsPlusNormal"/>
              <w:ind w:firstLine="540"/>
              <w:jc w:val="both"/>
              <w:rPr>
                <w:rFonts w:ascii="Times New Roman" w:hAnsi="Times New Roman" w:cs="Times New Roman"/>
              </w:rPr>
            </w:pPr>
            <w:r w:rsidRPr="00764805">
              <w:rPr>
                <w:rFonts w:ascii="Times New Roman" w:hAnsi="Times New Roman" w:cs="Times New Roman"/>
              </w:rPr>
              <w:t>руководство по монтажу и демонтажу;</w:t>
            </w:r>
          </w:p>
          <w:p w14:paraId="04F7CFCB" w14:textId="067F7DB7" w:rsidR="006C3357" w:rsidRPr="006C3357" w:rsidRDefault="006C3357" w:rsidP="006C3357">
            <w:pPr>
              <w:pStyle w:val="ConsPlusNormal"/>
              <w:ind w:firstLine="540"/>
              <w:jc w:val="both"/>
            </w:pPr>
            <w:r w:rsidRPr="00764805">
              <w:rPr>
                <w:rFonts w:ascii="Times New Roman" w:hAnsi="Times New Roman" w:cs="Times New Roman"/>
              </w:rPr>
              <w:t xml:space="preserve">паспорта или сертификаты на механическое, электрическое оборудование </w:t>
            </w:r>
            <w:r w:rsidR="00E72DAC">
              <w:rPr>
                <w:rFonts w:ascii="Times New Roman" w:hAnsi="Times New Roman" w:cs="Times New Roman"/>
              </w:rPr>
              <w:br/>
            </w:r>
            <w:r w:rsidRPr="00764805">
              <w:rPr>
                <w:rFonts w:ascii="Times New Roman" w:hAnsi="Times New Roman" w:cs="Times New Roman"/>
              </w:rPr>
              <w:t>и металлоконструкции</w:t>
            </w:r>
            <w:r w:rsidRPr="000F5B47">
              <w:t>.</w:t>
            </w:r>
          </w:p>
        </w:tc>
      </w:tr>
      <w:tr w:rsidR="006C3357" w:rsidRPr="00C23C8D" w14:paraId="1D7F1C70"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7F403F"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D07680" w14:textId="77777777" w:rsidR="006C3357" w:rsidRPr="00C23C8D" w:rsidRDefault="006C3357" w:rsidP="006C3357">
            <w:pPr>
              <w:widowControl w:val="0"/>
              <w:rPr>
                <w:color w:val="000000"/>
              </w:rPr>
            </w:pPr>
            <w:r w:rsidRPr="00C23C8D">
              <w:rPr>
                <w:color w:val="000000"/>
              </w:rPr>
              <w:t>Дополнительные требования</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5EB62A" w14:textId="77777777" w:rsidR="006C3357" w:rsidRPr="00C23C8D" w:rsidRDefault="006C3357" w:rsidP="006C3357">
            <w:pPr>
              <w:widowControl w:val="0"/>
              <w:contextualSpacing/>
              <w:jc w:val="both"/>
              <w:rPr>
                <w:color w:val="000000"/>
              </w:rPr>
            </w:pPr>
            <w:r w:rsidRPr="000F5B47">
              <w:t>Техническая и эксплуатационная документация на КД должна быть выполнена на русском языке</w:t>
            </w:r>
            <w:r>
              <w:t>.</w:t>
            </w:r>
          </w:p>
        </w:tc>
      </w:tr>
      <w:tr w:rsidR="006C3357" w:rsidRPr="00C23C8D" w14:paraId="2752936D"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72AA7D"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0340EC" w14:textId="77777777" w:rsidR="006C3357" w:rsidRPr="00C23C8D" w:rsidRDefault="006C3357" w:rsidP="006C3357">
            <w:pPr>
              <w:widowControl w:val="0"/>
              <w:rPr>
                <w:color w:val="000000"/>
              </w:rPr>
            </w:pPr>
            <w:r w:rsidRPr="00C23C8D">
              <w:rPr>
                <w:color w:val="000000"/>
              </w:rPr>
              <w:t xml:space="preserve">Срок разработки </w:t>
            </w:r>
            <w:r>
              <w:rPr>
                <w:color w:val="000000"/>
              </w:rPr>
              <w:t xml:space="preserve"> </w:t>
            </w:r>
            <w:r w:rsidRPr="00C23C8D">
              <w:rPr>
                <w:color w:val="000000"/>
              </w:rPr>
              <w:t xml:space="preserve"> технических решений</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A70AB5" w14:textId="77777777" w:rsidR="006C3357" w:rsidRPr="00C23C8D" w:rsidRDefault="006C3357" w:rsidP="006C3357">
            <w:pPr>
              <w:widowControl w:val="0"/>
              <w:jc w:val="both"/>
              <w:rPr>
                <w:color w:val="000000"/>
              </w:rPr>
            </w:pPr>
            <w:r>
              <w:rPr>
                <w:color w:val="000000"/>
              </w:rPr>
              <w:t>В соответствии с г</w:t>
            </w:r>
            <w:r w:rsidRPr="00C23C8D">
              <w:rPr>
                <w:color w:val="000000"/>
              </w:rPr>
              <w:t>рафиком поставки и монтажа</w:t>
            </w:r>
            <w:r>
              <w:rPr>
                <w:color w:val="000000"/>
              </w:rPr>
              <w:t xml:space="preserve"> Товара</w:t>
            </w:r>
          </w:p>
        </w:tc>
      </w:tr>
      <w:tr w:rsidR="006C3357" w:rsidRPr="00C23C8D" w14:paraId="2F71E941"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EE95FD"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FCD923" w14:textId="77777777" w:rsidR="006C3357" w:rsidRPr="00C23C8D" w:rsidRDefault="006C3357" w:rsidP="006C3357">
            <w:pPr>
              <w:widowControl w:val="0"/>
              <w:rPr>
                <w:color w:val="000000"/>
              </w:rPr>
            </w:pPr>
            <w:r w:rsidRPr="00C23C8D">
              <w:rPr>
                <w:color w:val="000000"/>
              </w:rPr>
              <w:t>Количество экземпляров Технического проекта и технических решений</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22DF78" w14:textId="77777777" w:rsidR="006C3357" w:rsidRPr="00C23C8D" w:rsidRDefault="006C3357" w:rsidP="006C3357">
            <w:pPr>
              <w:widowControl w:val="0"/>
              <w:jc w:val="both"/>
              <w:rPr>
                <w:color w:val="000000"/>
              </w:rPr>
            </w:pPr>
            <w:r w:rsidRPr="00C23C8D">
              <w:rPr>
                <w:color w:val="000000"/>
              </w:rPr>
              <w:t xml:space="preserve">4 экземпляров, в том числе: </w:t>
            </w:r>
          </w:p>
          <w:p w14:paraId="23E3CA93" w14:textId="77777777" w:rsidR="006C3357" w:rsidRPr="00C23C8D" w:rsidRDefault="006C3357" w:rsidP="006C3357">
            <w:pPr>
              <w:widowControl w:val="0"/>
              <w:contextualSpacing/>
              <w:jc w:val="both"/>
              <w:rPr>
                <w:color w:val="000000"/>
              </w:rPr>
            </w:pPr>
            <w:r w:rsidRPr="00C23C8D">
              <w:rPr>
                <w:color w:val="000000"/>
              </w:rPr>
              <w:t>2 экземпляра на бумажном носителе – подлинник;</w:t>
            </w:r>
          </w:p>
          <w:p w14:paraId="74DF23EB" w14:textId="77777777" w:rsidR="006C3357" w:rsidRPr="00C23C8D" w:rsidRDefault="006C3357" w:rsidP="006C3357">
            <w:pPr>
              <w:widowControl w:val="0"/>
              <w:contextualSpacing/>
              <w:jc w:val="both"/>
              <w:rPr>
                <w:color w:val="000000"/>
              </w:rPr>
            </w:pPr>
            <w:r w:rsidRPr="00C23C8D">
              <w:rPr>
                <w:color w:val="000000"/>
              </w:rPr>
              <w:t>2 экземпляра на электронном носителе</w:t>
            </w:r>
          </w:p>
        </w:tc>
      </w:tr>
      <w:tr w:rsidR="006C3357" w:rsidRPr="00C23C8D" w14:paraId="40997E96"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E3842"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91070D" w14:textId="77777777" w:rsidR="006C3357" w:rsidRPr="00C23C8D" w:rsidRDefault="006C3357" w:rsidP="006C3357">
            <w:pPr>
              <w:widowControl w:val="0"/>
              <w:rPr>
                <w:color w:val="000000"/>
              </w:rPr>
            </w:pPr>
            <w:r w:rsidRPr="00C23C8D">
              <w:rPr>
                <w:color w:val="000000"/>
              </w:rPr>
              <w:t>Особые условия</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C87E13" w14:textId="77777777" w:rsidR="006C3357" w:rsidRPr="00C23C8D" w:rsidRDefault="006C3357" w:rsidP="006C3357">
            <w:pPr>
              <w:widowControl w:val="0"/>
              <w:jc w:val="both"/>
              <w:rPr>
                <w:color w:val="000000"/>
              </w:rPr>
            </w:pPr>
            <w:r w:rsidRPr="00C23C8D">
              <w:rPr>
                <w:color w:val="000000"/>
              </w:rPr>
              <w:t>Организовать отчетность Покупателю по выполняемым работам, поставке и монтажу Товара согласно условиям Договора</w:t>
            </w:r>
          </w:p>
        </w:tc>
      </w:tr>
      <w:tr w:rsidR="006C3357" w:rsidRPr="00C23C8D" w14:paraId="68F5F298"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A189B"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EE387" w14:textId="77777777" w:rsidR="006C3357" w:rsidRPr="00C23C8D" w:rsidRDefault="006C3357" w:rsidP="006C3357">
            <w:pPr>
              <w:widowControl w:val="0"/>
              <w:rPr>
                <w:color w:val="000000"/>
              </w:rPr>
            </w:pPr>
            <w:r w:rsidRPr="00C23C8D">
              <w:rPr>
                <w:color w:val="000000"/>
              </w:rPr>
              <w:t>Требования к проведению экспертизы</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5B7720" w14:textId="77777777" w:rsidR="006C3357" w:rsidRPr="00C23C8D" w:rsidRDefault="006C3357" w:rsidP="006C3357">
            <w:pPr>
              <w:widowControl w:val="0"/>
              <w:jc w:val="both"/>
              <w:rPr>
                <w:color w:val="000000"/>
              </w:rPr>
            </w:pPr>
            <w:r>
              <w:rPr>
                <w:color w:val="000000"/>
              </w:rPr>
              <w:t xml:space="preserve">Обеспечить проведение экспертизы промышленной безопасности и дефектоскопический контроль тягового каната перед вводом ББКД в эксплуатацию. </w:t>
            </w:r>
          </w:p>
        </w:tc>
      </w:tr>
      <w:tr w:rsidR="006C3357" w:rsidRPr="00C23C8D" w14:paraId="55E5F10E" w14:textId="77777777" w:rsidTr="006C3357">
        <w:trPr>
          <w:jc w:val="right"/>
        </w:trPr>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68A7AE" w14:textId="77777777" w:rsidR="006C3357" w:rsidRPr="00C23C8D" w:rsidRDefault="006C3357" w:rsidP="006C3357">
            <w:pPr>
              <w:widowControl w:val="0"/>
              <w:numPr>
                <w:ilvl w:val="0"/>
                <w:numId w:val="29"/>
              </w:numPr>
              <w:ind w:left="0" w:firstLine="0"/>
              <w:contextualSpacing/>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59EB8" w14:textId="77777777" w:rsidR="006C3357" w:rsidRPr="00C23C8D" w:rsidRDefault="006C3357" w:rsidP="006C3357">
            <w:pPr>
              <w:widowControl w:val="0"/>
              <w:rPr>
                <w:color w:val="000000"/>
              </w:rPr>
            </w:pPr>
            <w:r w:rsidRPr="00C23C8D">
              <w:rPr>
                <w:color w:val="000000"/>
              </w:rPr>
              <w:t>Требования к передаче материалов</w:t>
            </w:r>
          </w:p>
        </w:tc>
        <w:tc>
          <w:tcPr>
            <w:tcW w:w="98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D6D0E3" w14:textId="77777777" w:rsidR="006C3357" w:rsidRPr="00C23C8D" w:rsidRDefault="006C3357" w:rsidP="006C3357">
            <w:pPr>
              <w:widowControl w:val="0"/>
              <w:contextualSpacing/>
              <w:jc w:val="both"/>
              <w:rPr>
                <w:color w:val="000000"/>
              </w:rPr>
            </w:pPr>
            <w:r w:rsidRPr="00C23C8D">
              <w:rPr>
                <w:color w:val="000000"/>
              </w:rPr>
              <w:t>Электронная версия комплекта графической документации выполняется в программе AutoCAD в формате DWG и Adobe Аcrobat в формате PDF, комплекты текстовой документации выполняются в формате Word и Adobe Аcrobat в формате PDF и комплектно передается на DVD-R диске (дисках), изготовленных разработчиком документации (оригинал-диск).</w:t>
            </w:r>
          </w:p>
          <w:p w14:paraId="78185859" w14:textId="77777777" w:rsidR="006C3357" w:rsidRPr="00C23C8D" w:rsidRDefault="006C3357" w:rsidP="006C3357">
            <w:pPr>
              <w:widowControl w:val="0"/>
              <w:contextualSpacing/>
              <w:jc w:val="both"/>
              <w:rPr>
                <w:color w:val="000000"/>
              </w:rPr>
            </w:pPr>
            <w:r w:rsidRPr="00C23C8D">
              <w:rPr>
                <w:color w:val="000000"/>
              </w:rPr>
              <w:t xml:space="preserve">Маркировка дисков выполняется печатным способом с указанием: </w:t>
            </w:r>
          </w:p>
          <w:p w14:paraId="59023DE6" w14:textId="77777777" w:rsidR="006C3357" w:rsidRPr="00C23C8D" w:rsidRDefault="006C3357" w:rsidP="006C3357">
            <w:pPr>
              <w:widowControl w:val="0"/>
              <w:tabs>
                <w:tab w:val="left" w:pos="633"/>
              </w:tabs>
              <w:ind w:firstLine="130"/>
              <w:jc w:val="both"/>
              <w:rPr>
                <w:color w:val="000000"/>
              </w:rPr>
            </w:pPr>
            <w:r w:rsidRPr="00C23C8D">
              <w:rPr>
                <w:color w:val="000000"/>
              </w:rPr>
              <w:t xml:space="preserve">1. Объект; </w:t>
            </w:r>
          </w:p>
          <w:p w14:paraId="460D8C3A" w14:textId="77777777" w:rsidR="006C3357" w:rsidRPr="00C23C8D" w:rsidRDefault="006C3357" w:rsidP="006C3357">
            <w:pPr>
              <w:widowControl w:val="0"/>
              <w:tabs>
                <w:tab w:val="left" w:pos="633"/>
              </w:tabs>
              <w:ind w:left="142"/>
              <w:jc w:val="both"/>
              <w:rPr>
                <w:color w:val="000000"/>
              </w:rPr>
            </w:pPr>
            <w:r w:rsidRPr="00C23C8D">
              <w:rPr>
                <w:color w:val="000000"/>
              </w:rPr>
              <w:t xml:space="preserve">2. Покупатель; </w:t>
            </w:r>
          </w:p>
          <w:p w14:paraId="10C96796" w14:textId="77777777" w:rsidR="006C3357" w:rsidRPr="00C23C8D" w:rsidRDefault="006C3357" w:rsidP="006C3357">
            <w:pPr>
              <w:widowControl w:val="0"/>
              <w:tabs>
                <w:tab w:val="left" w:pos="633"/>
              </w:tabs>
              <w:ind w:left="142"/>
              <w:jc w:val="both"/>
              <w:rPr>
                <w:color w:val="000000"/>
              </w:rPr>
            </w:pPr>
            <w:r w:rsidRPr="00C23C8D">
              <w:rPr>
                <w:color w:val="000000"/>
              </w:rPr>
              <w:t xml:space="preserve">3. Поставщик; </w:t>
            </w:r>
          </w:p>
          <w:p w14:paraId="1997A928" w14:textId="77777777" w:rsidR="006C3357" w:rsidRPr="00C23C8D" w:rsidRDefault="006C3357" w:rsidP="006C3357">
            <w:pPr>
              <w:widowControl w:val="0"/>
              <w:tabs>
                <w:tab w:val="left" w:pos="633"/>
              </w:tabs>
              <w:ind w:left="142"/>
              <w:jc w:val="both"/>
              <w:rPr>
                <w:color w:val="000000"/>
              </w:rPr>
            </w:pPr>
            <w:r w:rsidRPr="00C23C8D">
              <w:rPr>
                <w:color w:val="000000"/>
              </w:rPr>
              <w:t>4. Даты изготовления электронной версии;</w:t>
            </w:r>
          </w:p>
          <w:p w14:paraId="6A4117D4" w14:textId="77777777" w:rsidR="006C3357" w:rsidRPr="00C23C8D" w:rsidRDefault="006C3357" w:rsidP="006C3357">
            <w:pPr>
              <w:widowControl w:val="0"/>
              <w:tabs>
                <w:tab w:val="left" w:pos="633"/>
              </w:tabs>
              <w:ind w:left="142"/>
              <w:jc w:val="both"/>
              <w:rPr>
                <w:color w:val="000000"/>
              </w:rPr>
            </w:pPr>
            <w:r w:rsidRPr="00C23C8D">
              <w:rPr>
                <w:color w:val="000000"/>
              </w:rPr>
              <w:t>5. Порядковый номер диска (диск должен быть упакован в пластиковый бокс, на лицевой поверхности которого также делается соответствующая маркировка).</w:t>
            </w:r>
          </w:p>
          <w:p w14:paraId="5E3C17F9" w14:textId="77777777" w:rsidR="006C3357" w:rsidRPr="00C23C8D" w:rsidRDefault="006C3357" w:rsidP="006C3357">
            <w:pPr>
              <w:widowControl w:val="0"/>
              <w:tabs>
                <w:tab w:val="left" w:pos="633"/>
              </w:tabs>
              <w:ind w:left="142"/>
              <w:rPr>
                <w:color w:val="000000"/>
              </w:rPr>
            </w:pPr>
            <w:r w:rsidRPr="00C23C8D">
              <w:rPr>
                <w:color w:val="000000"/>
              </w:rPr>
              <w:t>6. В корневом каталоге диска должен находиться текстовый файл содержания.</w:t>
            </w:r>
          </w:p>
          <w:p w14:paraId="4270A43E" w14:textId="77777777" w:rsidR="006C3357" w:rsidRPr="00C23C8D" w:rsidRDefault="006C3357" w:rsidP="006C3357">
            <w:pPr>
              <w:widowControl w:val="0"/>
              <w:jc w:val="both"/>
              <w:rPr>
                <w:b/>
                <w:color w:val="000000"/>
              </w:rPr>
            </w:pPr>
            <w:r w:rsidRPr="00C23C8D">
              <w:rPr>
                <w:color w:val="000000"/>
              </w:rPr>
              <w:t xml:space="preserve"> </w:t>
            </w:r>
            <w:r w:rsidRPr="00C23C8D">
              <w:rPr>
                <w:b/>
                <w:color w:val="000000"/>
              </w:rPr>
              <w:t xml:space="preserve">Требования к форматам отчетных материалов и к картографическим данным: </w:t>
            </w:r>
          </w:p>
          <w:p w14:paraId="7659B0DE" w14:textId="77777777" w:rsidR="006C3357" w:rsidRPr="00C23C8D" w:rsidRDefault="006C3357" w:rsidP="006C3357">
            <w:pPr>
              <w:widowControl w:val="0"/>
              <w:contextualSpacing/>
              <w:jc w:val="both"/>
              <w:rPr>
                <w:color w:val="000000"/>
              </w:rPr>
            </w:pPr>
            <w:r w:rsidRPr="00C23C8D">
              <w:rPr>
                <w:color w:val="000000"/>
              </w:rPr>
              <w:t>1.Форматы векторных данных: AutoCAD (.dwg) (использование других векторных форматов подлежит дополнительному согласованию с Покупателем);</w:t>
            </w:r>
          </w:p>
          <w:p w14:paraId="69E32663" w14:textId="77777777" w:rsidR="006C3357" w:rsidRPr="00C23C8D" w:rsidRDefault="006C3357" w:rsidP="006C3357">
            <w:pPr>
              <w:widowControl w:val="0"/>
              <w:contextualSpacing/>
              <w:jc w:val="both"/>
              <w:rPr>
                <w:color w:val="000000"/>
              </w:rPr>
            </w:pPr>
            <w:r w:rsidRPr="00C23C8D">
              <w:rPr>
                <w:color w:val="000000"/>
              </w:rPr>
              <w:t>2.Форматы растровых данных: (.tif, .jpg, .png)</w:t>
            </w:r>
          </w:p>
          <w:p w14:paraId="4A4499FA" w14:textId="77777777" w:rsidR="006C3357" w:rsidRPr="00C23C8D" w:rsidRDefault="006C3357" w:rsidP="006C3357">
            <w:pPr>
              <w:widowControl w:val="0"/>
              <w:contextualSpacing/>
              <w:jc w:val="both"/>
              <w:rPr>
                <w:color w:val="000000"/>
              </w:rPr>
            </w:pPr>
            <w:r w:rsidRPr="00C23C8D">
              <w:rPr>
                <w:color w:val="000000"/>
              </w:rPr>
              <w:t>3.Форматы основной и сопроводительной дополняющей документации: .doc, .xls, .pdf;</w:t>
            </w:r>
          </w:p>
          <w:p w14:paraId="44D3E8E2" w14:textId="77777777" w:rsidR="006C3357" w:rsidRPr="00C23C8D" w:rsidRDefault="006C3357" w:rsidP="006C3357">
            <w:pPr>
              <w:widowControl w:val="0"/>
              <w:contextualSpacing/>
              <w:jc w:val="both"/>
              <w:rPr>
                <w:b/>
                <w:color w:val="000000"/>
              </w:rPr>
            </w:pPr>
            <w:r w:rsidRPr="00C23C8D">
              <w:rPr>
                <w:b/>
                <w:color w:val="000000"/>
              </w:rPr>
              <w:t>Геодезические параметры:</w:t>
            </w:r>
          </w:p>
          <w:p w14:paraId="1099F082" w14:textId="77777777" w:rsidR="006C3357" w:rsidRPr="00C23C8D" w:rsidRDefault="006C3357" w:rsidP="006C3357">
            <w:pPr>
              <w:widowControl w:val="0"/>
              <w:contextualSpacing/>
              <w:rPr>
                <w:color w:val="000000"/>
              </w:rPr>
            </w:pPr>
            <w:r w:rsidRPr="00C23C8D">
              <w:rPr>
                <w:color w:val="000000"/>
              </w:rPr>
              <w:t>1. Местная система координат Росреестра МСК-09-95 (на базе СК95);</w:t>
            </w:r>
          </w:p>
          <w:p w14:paraId="7CAC6CDC" w14:textId="77777777" w:rsidR="006C3357" w:rsidRPr="00C23C8D" w:rsidRDefault="006C3357" w:rsidP="006C3357">
            <w:pPr>
              <w:widowControl w:val="0"/>
              <w:contextualSpacing/>
              <w:jc w:val="both"/>
              <w:rPr>
                <w:color w:val="000000"/>
              </w:rPr>
            </w:pPr>
            <w:r w:rsidRPr="00C23C8D">
              <w:rPr>
                <w:color w:val="000000"/>
              </w:rPr>
              <w:t>2. Система высот: Балтийская 1977 года;</w:t>
            </w:r>
          </w:p>
          <w:p w14:paraId="7DD9389E" w14:textId="77777777" w:rsidR="006C3357" w:rsidRPr="00C23C8D" w:rsidRDefault="006C3357" w:rsidP="006C3357">
            <w:pPr>
              <w:widowControl w:val="0"/>
              <w:contextualSpacing/>
              <w:rPr>
                <w:color w:val="000000"/>
              </w:rPr>
            </w:pPr>
            <w:r w:rsidRPr="00C23C8D">
              <w:rPr>
                <w:color w:val="000000"/>
              </w:rPr>
              <w:t xml:space="preserve">3. </w:t>
            </w:r>
            <w:r w:rsidRPr="00C23C8D">
              <w:rPr>
                <w:color w:val="000000"/>
                <w:lang w:val="en-US"/>
              </w:rPr>
              <w:t>WGS</w:t>
            </w:r>
            <w:r w:rsidRPr="00C23C8D">
              <w:rPr>
                <w:color w:val="000000"/>
              </w:rPr>
              <w:t>-84, проекция Меркатора, 37 зона Северного полушария (в метрах);</w:t>
            </w:r>
          </w:p>
          <w:p w14:paraId="115DF99E" w14:textId="77777777" w:rsidR="006C3357" w:rsidRPr="00C23C8D" w:rsidRDefault="006C3357" w:rsidP="006C3357">
            <w:pPr>
              <w:widowControl w:val="0"/>
              <w:contextualSpacing/>
              <w:rPr>
                <w:color w:val="000000"/>
              </w:rPr>
            </w:pPr>
            <w:r w:rsidRPr="00C23C8D">
              <w:rPr>
                <w:color w:val="000000"/>
              </w:rPr>
              <w:t>4. Состав и содержание диска должно соответствовать комплекту документации.</w:t>
            </w:r>
          </w:p>
          <w:p w14:paraId="5D3DCB62" w14:textId="77777777" w:rsidR="006C3357" w:rsidRPr="00C23C8D" w:rsidRDefault="006C3357" w:rsidP="006C3357">
            <w:pPr>
              <w:widowControl w:val="0"/>
              <w:contextualSpacing/>
              <w:rPr>
                <w:color w:val="000000"/>
              </w:rPr>
            </w:pPr>
            <w:r w:rsidRPr="00C23C8D">
              <w:rPr>
                <w:color w:val="000000"/>
              </w:rPr>
              <w:t>5. 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w:t>
            </w:r>
          </w:p>
          <w:p w14:paraId="26B05628" w14:textId="77777777" w:rsidR="006C3357" w:rsidRPr="00C23C8D" w:rsidRDefault="006C3357" w:rsidP="006C3357">
            <w:pPr>
              <w:widowControl w:val="0"/>
              <w:contextualSpacing/>
              <w:jc w:val="both"/>
              <w:rPr>
                <w:color w:val="000000"/>
              </w:rPr>
            </w:pPr>
            <w:r w:rsidRPr="00C23C8D">
              <w:rPr>
                <w:color w:val="000000"/>
              </w:rPr>
              <w:t>6. Название каталога должно соответствовать названию раздела.</w:t>
            </w:r>
          </w:p>
        </w:tc>
      </w:tr>
    </w:tbl>
    <w:p w14:paraId="715D8C96" w14:textId="77777777" w:rsidR="006C3357" w:rsidRPr="00F504C2" w:rsidRDefault="006C3357" w:rsidP="006C3357">
      <w:pPr>
        <w:widowControl w:val="0"/>
        <w:autoSpaceDE w:val="0"/>
        <w:autoSpaceDN w:val="0"/>
        <w:adjustRightInd w:val="0"/>
        <w:rPr>
          <w:spacing w:val="2"/>
          <w:shd w:val="clear" w:color="auto" w:fill="FFFFFF"/>
        </w:rPr>
      </w:pPr>
    </w:p>
    <w:tbl>
      <w:tblPr>
        <w:tblW w:w="8647" w:type="dxa"/>
        <w:jc w:val="center"/>
        <w:tblLook w:val="01E0" w:firstRow="1" w:lastRow="1" w:firstColumn="1" w:lastColumn="1" w:noHBand="0" w:noVBand="0"/>
      </w:tblPr>
      <w:tblGrid>
        <w:gridCol w:w="4395"/>
        <w:gridCol w:w="4252"/>
      </w:tblGrid>
      <w:tr w:rsidR="006C3357" w:rsidRPr="00F504C2" w14:paraId="52ACB55E" w14:textId="77777777" w:rsidTr="006C3357">
        <w:trPr>
          <w:jc w:val="center"/>
        </w:trPr>
        <w:tc>
          <w:tcPr>
            <w:tcW w:w="4395" w:type="dxa"/>
          </w:tcPr>
          <w:p w14:paraId="2CE742EA" w14:textId="77777777" w:rsidR="006C3357" w:rsidRPr="00F504C2" w:rsidRDefault="006C3357" w:rsidP="006C3357">
            <w:pPr>
              <w:widowControl w:val="0"/>
              <w:tabs>
                <w:tab w:val="left" w:pos="5954"/>
              </w:tabs>
              <w:autoSpaceDE w:val="0"/>
              <w:autoSpaceDN w:val="0"/>
              <w:adjustRightInd w:val="0"/>
              <w:rPr>
                <w:b/>
              </w:rPr>
            </w:pPr>
            <w:r w:rsidRPr="00F504C2">
              <w:rPr>
                <w:b/>
              </w:rPr>
              <w:t>ОТ ПОСТАВЩИКА:</w:t>
            </w:r>
          </w:p>
        </w:tc>
        <w:tc>
          <w:tcPr>
            <w:tcW w:w="4252" w:type="dxa"/>
          </w:tcPr>
          <w:p w14:paraId="3EFEDE8E" w14:textId="77777777" w:rsidR="006C3357" w:rsidRPr="00F504C2" w:rsidRDefault="006C3357" w:rsidP="006C3357">
            <w:pPr>
              <w:widowControl w:val="0"/>
              <w:tabs>
                <w:tab w:val="left" w:pos="5954"/>
              </w:tabs>
              <w:autoSpaceDE w:val="0"/>
              <w:autoSpaceDN w:val="0"/>
              <w:adjustRightInd w:val="0"/>
              <w:ind w:left="316"/>
              <w:rPr>
                <w:b/>
              </w:rPr>
            </w:pPr>
            <w:r w:rsidRPr="00F504C2">
              <w:rPr>
                <w:b/>
              </w:rPr>
              <w:t>ОТ ПОКУПАТЕЛЯ:</w:t>
            </w:r>
          </w:p>
        </w:tc>
      </w:tr>
      <w:tr w:rsidR="006C3357" w:rsidRPr="00F504C2" w14:paraId="4F59C7DD" w14:textId="77777777" w:rsidTr="006C3357">
        <w:trPr>
          <w:jc w:val="center"/>
        </w:trPr>
        <w:tc>
          <w:tcPr>
            <w:tcW w:w="4395" w:type="dxa"/>
          </w:tcPr>
          <w:p w14:paraId="46B6B170" w14:textId="77777777" w:rsidR="006C3357" w:rsidRPr="00F504C2" w:rsidRDefault="006C3357" w:rsidP="006C3357">
            <w:pPr>
              <w:widowControl w:val="0"/>
              <w:tabs>
                <w:tab w:val="left" w:pos="5954"/>
              </w:tabs>
              <w:autoSpaceDE w:val="0"/>
              <w:autoSpaceDN w:val="0"/>
              <w:adjustRightInd w:val="0"/>
            </w:pPr>
          </w:p>
        </w:tc>
        <w:tc>
          <w:tcPr>
            <w:tcW w:w="4252" w:type="dxa"/>
          </w:tcPr>
          <w:p w14:paraId="69C1EACE" w14:textId="77777777" w:rsidR="006C3357" w:rsidRPr="00F504C2" w:rsidRDefault="006C3357" w:rsidP="006C3357">
            <w:pPr>
              <w:widowControl w:val="0"/>
              <w:tabs>
                <w:tab w:val="left" w:pos="5954"/>
              </w:tabs>
              <w:autoSpaceDE w:val="0"/>
              <w:autoSpaceDN w:val="0"/>
              <w:adjustRightInd w:val="0"/>
              <w:ind w:left="316"/>
            </w:pPr>
          </w:p>
        </w:tc>
      </w:tr>
      <w:tr w:rsidR="006C3357" w:rsidRPr="00F504C2" w14:paraId="6DA96739" w14:textId="77777777" w:rsidTr="006C3357">
        <w:trPr>
          <w:jc w:val="center"/>
        </w:trPr>
        <w:tc>
          <w:tcPr>
            <w:tcW w:w="4395" w:type="dxa"/>
          </w:tcPr>
          <w:p w14:paraId="425539C2" w14:textId="77777777" w:rsidR="006C3357" w:rsidRPr="00F504C2" w:rsidRDefault="006C3357" w:rsidP="006C3357">
            <w:pPr>
              <w:widowControl w:val="0"/>
              <w:tabs>
                <w:tab w:val="left" w:pos="5954"/>
              </w:tabs>
              <w:autoSpaceDE w:val="0"/>
              <w:autoSpaceDN w:val="0"/>
              <w:adjustRightInd w:val="0"/>
            </w:pPr>
          </w:p>
          <w:p w14:paraId="5A95A476" w14:textId="77777777" w:rsidR="006C3357" w:rsidRPr="00F504C2" w:rsidRDefault="006C3357" w:rsidP="006C3357">
            <w:pPr>
              <w:widowControl w:val="0"/>
              <w:tabs>
                <w:tab w:val="left" w:pos="5954"/>
              </w:tabs>
              <w:autoSpaceDE w:val="0"/>
              <w:autoSpaceDN w:val="0"/>
              <w:adjustRightInd w:val="0"/>
            </w:pPr>
            <w:r w:rsidRPr="00F504C2">
              <w:t xml:space="preserve">__________________ / </w:t>
            </w:r>
            <w:r>
              <w:t>______________</w:t>
            </w:r>
            <w:r w:rsidRPr="00F504C2">
              <w:t>/</w:t>
            </w:r>
          </w:p>
          <w:p w14:paraId="39D32CAB" w14:textId="77777777" w:rsidR="006C3357" w:rsidRPr="00F504C2" w:rsidRDefault="006C3357" w:rsidP="006C3357">
            <w:pPr>
              <w:widowControl w:val="0"/>
              <w:tabs>
                <w:tab w:val="left" w:pos="5954"/>
              </w:tabs>
              <w:autoSpaceDE w:val="0"/>
              <w:autoSpaceDN w:val="0"/>
              <w:adjustRightInd w:val="0"/>
            </w:pPr>
          </w:p>
          <w:p w14:paraId="756561E0" w14:textId="77777777" w:rsidR="006C3357" w:rsidRPr="00F504C2" w:rsidRDefault="006C3357" w:rsidP="006C3357">
            <w:pPr>
              <w:widowControl w:val="0"/>
              <w:tabs>
                <w:tab w:val="left" w:pos="5954"/>
              </w:tabs>
              <w:autoSpaceDE w:val="0"/>
              <w:autoSpaceDN w:val="0"/>
              <w:adjustRightInd w:val="0"/>
            </w:pPr>
            <w:r w:rsidRPr="00F504C2">
              <w:t>М.П.</w:t>
            </w:r>
          </w:p>
        </w:tc>
        <w:tc>
          <w:tcPr>
            <w:tcW w:w="4252" w:type="dxa"/>
          </w:tcPr>
          <w:p w14:paraId="4D68D2B3" w14:textId="77777777" w:rsidR="006C3357" w:rsidRPr="00F504C2" w:rsidRDefault="006C3357" w:rsidP="006C3357">
            <w:pPr>
              <w:widowControl w:val="0"/>
              <w:tabs>
                <w:tab w:val="left" w:pos="5954"/>
              </w:tabs>
              <w:autoSpaceDE w:val="0"/>
              <w:autoSpaceDN w:val="0"/>
              <w:adjustRightInd w:val="0"/>
              <w:ind w:left="316"/>
            </w:pPr>
          </w:p>
          <w:p w14:paraId="4967EE79" w14:textId="77777777" w:rsidR="006C3357" w:rsidRPr="00F504C2" w:rsidRDefault="006C3357" w:rsidP="006C3357">
            <w:pPr>
              <w:widowControl w:val="0"/>
              <w:tabs>
                <w:tab w:val="left" w:pos="5954"/>
              </w:tabs>
              <w:autoSpaceDE w:val="0"/>
              <w:autoSpaceDN w:val="0"/>
              <w:adjustRightInd w:val="0"/>
              <w:ind w:left="316"/>
            </w:pPr>
            <w:r w:rsidRPr="00F504C2">
              <w:t>________________ /</w:t>
            </w:r>
            <w:r w:rsidRPr="00F504C2" w:rsidDel="000E0C9D">
              <w:t xml:space="preserve"> </w:t>
            </w:r>
            <w:r>
              <w:t>____________</w:t>
            </w:r>
            <w:r w:rsidRPr="00F504C2">
              <w:t>/</w:t>
            </w:r>
          </w:p>
          <w:p w14:paraId="333482CE" w14:textId="77777777" w:rsidR="006C3357" w:rsidRPr="00F504C2" w:rsidRDefault="006C3357" w:rsidP="006C3357">
            <w:pPr>
              <w:widowControl w:val="0"/>
              <w:tabs>
                <w:tab w:val="left" w:pos="5954"/>
              </w:tabs>
              <w:autoSpaceDE w:val="0"/>
              <w:autoSpaceDN w:val="0"/>
              <w:adjustRightInd w:val="0"/>
              <w:ind w:left="316"/>
            </w:pPr>
          </w:p>
          <w:p w14:paraId="008AF36E" w14:textId="77777777" w:rsidR="006C3357" w:rsidRPr="00F504C2" w:rsidRDefault="006C3357" w:rsidP="006C3357">
            <w:pPr>
              <w:widowControl w:val="0"/>
              <w:tabs>
                <w:tab w:val="left" w:pos="5954"/>
              </w:tabs>
              <w:autoSpaceDE w:val="0"/>
              <w:autoSpaceDN w:val="0"/>
              <w:adjustRightInd w:val="0"/>
              <w:ind w:left="316"/>
            </w:pPr>
            <w:r w:rsidRPr="00F504C2">
              <w:t>М.П.</w:t>
            </w:r>
          </w:p>
        </w:tc>
      </w:tr>
    </w:tbl>
    <w:p w14:paraId="3F3C351F" w14:textId="51A071CF" w:rsidR="006C3357" w:rsidRDefault="006C3357" w:rsidP="00763ED9">
      <w:pPr>
        <w:tabs>
          <w:tab w:val="left" w:pos="567"/>
        </w:tabs>
        <w:ind w:left="360"/>
        <w:jc w:val="right"/>
      </w:pPr>
    </w:p>
    <w:p w14:paraId="133AF808" w14:textId="77777777" w:rsidR="006C3357" w:rsidRDefault="006C3357" w:rsidP="00763ED9">
      <w:pPr>
        <w:tabs>
          <w:tab w:val="left" w:pos="567"/>
        </w:tabs>
        <w:ind w:left="360"/>
        <w:jc w:val="right"/>
        <w:sectPr w:rsidR="006C3357" w:rsidSect="0019630A">
          <w:pgSz w:w="16838" w:h="11906" w:orient="landscape"/>
          <w:pgMar w:top="1134" w:right="1134" w:bottom="849" w:left="993" w:header="708" w:footer="708" w:gutter="0"/>
          <w:cols w:space="708"/>
          <w:docGrid w:linePitch="360"/>
        </w:sectPr>
      </w:pPr>
    </w:p>
    <w:tbl>
      <w:tblPr>
        <w:tblW w:w="14588" w:type="dxa"/>
        <w:tblInd w:w="-21" w:type="dxa"/>
        <w:tblLayout w:type="fixed"/>
        <w:tblLook w:val="0400" w:firstRow="0" w:lastRow="0" w:firstColumn="0" w:lastColumn="0" w:noHBand="0" w:noVBand="1"/>
      </w:tblPr>
      <w:tblGrid>
        <w:gridCol w:w="580"/>
        <w:gridCol w:w="4720"/>
        <w:gridCol w:w="1740"/>
        <w:gridCol w:w="1840"/>
        <w:gridCol w:w="5708"/>
      </w:tblGrid>
      <w:tr w:rsidR="00253B20" w:rsidRPr="00253B20" w14:paraId="473D6B26" w14:textId="77777777" w:rsidTr="002F423C">
        <w:trPr>
          <w:trHeight w:val="300"/>
        </w:trPr>
        <w:tc>
          <w:tcPr>
            <w:tcW w:w="14588" w:type="dxa"/>
            <w:gridSpan w:val="5"/>
            <w:tcBorders>
              <w:top w:val="nil"/>
              <w:left w:val="nil"/>
              <w:bottom w:val="nil"/>
              <w:right w:val="nil"/>
            </w:tcBorders>
            <w:shd w:val="clear" w:color="auto" w:fill="FFFFFF"/>
            <w:vAlign w:val="center"/>
          </w:tcPr>
          <w:p w14:paraId="76D27153" w14:textId="77777777" w:rsidR="00253B20" w:rsidRPr="00253B20" w:rsidRDefault="00253B20" w:rsidP="00253B20">
            <w:pPr>
              <w:widowControl w:val="0"/>
              <w:jc w:val="right"/>
              <w:rPr>
                <w:b/>
                <w:color w:val="000000"/>
              </w:rPr>
            </w:pPr>
            <w:r w:rsidRPr="00253B20">
              <w:rPr>
                <w:b/>
                <w:color w:val="000000"/>
              </w:rPr>
              <w:lastRenderedPageBreak/>
              <w:t>ПРИЛОЖЕНИЕ № 2</w:t>
            </w:r>
          </w:p>
          <w:p w14:paraId="2063D2B9" w14:textId="380A0635" w:rsidR="00253B20" w:rsidRPr="00253B20" w:rsidRDefault="00253B20" w:rsidP="00253B20">
            <w:pPr>
              <w:widowControl w:val="0"/>
              <w:jc w:val="right"/>
              <w:rPr>
                <w:color w:val="000000"/>
              </w:rPr>
            </w:pPr>
            <w:r w:rsidRPr="00253B20">
              <w:rPr>
                <w:color w:val="000000"/>
              </w:rPr>
              <w:t>к договору</w:t>
            </w:r>
            <w:r w:rsidR="002F423C">
              <w:rPr>
                <w:color w:val="000000"/>
              </w:rPr>
              <w:t xml:space="preserve"> </w:t>
            </w:r>
            <w:r w:rsidRPr="00253B20">
              <w:rPr>
                <w:color w:val="000000"/>
              </w:rPr>
              <w:t>от «____»__________ 20____г.</w:t>
            </w:r>
            <w:r w:rsidR="002F423C">
              <w:rPr>
                <w:color w:val="000000"/>
              </w:rPr>
              <w:t xml:space="preserve"> </w:t>
            </w:r>
            <w:r w:rsidRPr="00253B20">
              <w:rPr>
                <w:color w:val="000000"/>
              </w:rPr>
              <w:t>№___</w:t>
            </w:r>
          </w:p>
          <w:p w14:paraId="3097BD81" w14:textId="77777777" w:rsidR="00253B20" w:rsidRPr="00253B20" w:rsidRDefault="00253B20" w:rsidP="00253B20">
            <w:pPr>
              <w:widowControl w:val="0"/>
              <w:jc w:val="center"/>
              <w:rPr>
                <w:b/>
                <w:color w:val="000000"/>
              </w:rPr>
            </w:pPr>
          </w:p>
          <w:p w14:paraId="484DBD7A" w14:textId="77777777" w:rsidR="00253B20" w:rsidRPr="00253B20" w:rsidRDefault="00253B20" w:rsidP="00253B20">
            <w:pPr>
              <w:widowControl w:val="0"/>
              <w:jc w:val="center"/>
              <w:rPr>
                <w:b/>
                <w:color w:val="000000"/>
              </w:rPr>
            </w:pPr>
          </w:p>
          <w:p w14:paraId="696AD353" w14:textId="0AD79A41" w:rsidR="00253B20" w:rsidRPr="00253B20" w:rsidRDefault="00253B20" w:rsidP="00253B20">
            <w:pPr>
              <w:widowControl w:val="0"/>
              <w:jc w:val="center"/>
              <w:rPr>
                <w:b/>
                <w:color w:val="000000"/>
              </w:rPr>
            </w:pPr>
            <w:r w:rsidRPr="00253B20">
              <w:rPr>
                <w:b/>
                <w:color w:val="000000"/>
              </w:rPr>
              <w:t>ГРАФИК ПОСТАВКИ И МОНТАЖА</w:t>
            </w:r>
            <w:r w:rsidR="005E1EC8">
              <w:rPr>
                <w:b/>
                <w:color w:val="000000"/>
              </w:rPr>
              <w:t xml:space="preserve"> ТОВАРА</w:t>
            </w:r>
          </w:p>
          <w:p w14:paraId="423A0778" w14:textId="77777777" w:rsidR="00253B20" w:rsidRPr="00253B20" w:rsidRDefault="00253B20" w:rsidP="00253B20">
            <w:pPr>
              <w:widowControl w:val="0"/>
              <w:jc w:val="center"/>
              <w:rPr>
                <w:b/>
                <w:color w:val="000000"/>
              </w:rPr>
            </w:pPr>
          </w:p>
        </w:tc>
      </w:tr>
      <w:tr w:rsidR="00253B20" w:rsidRPr="00253B20" w14:paraId="5C750015" w14:textId="77777777" w:rsidTr="002F423C">
        <w:trPr>
          <w:trHeight w:val="680"/>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446181" w14:textId="77777777" w:rsidR="00253B20" w:rsidRPr="00253B20" w:rsidRDefault="00253B20" w:rsidP="00253B20">
            <w:pPr>
              <w:widowControl w:val="0"/>
              <w:jc w:val="center"/>
              <w:rPr>
                <w:b/>
                <w:color w:val="000000"/>
              </w:rPr>
            </w:pPr>
            <w:r w:rsidRPr="00253B20">
              <w:rPr>
                <w:b/>
                <w:color w:val="000000"/>
              </w:rPr>
              <w:t>№ пп</w:t>
            </w:r>
          </w:p>
        </w:tc>
        <w:tc>
          <w:tcPr>
            <w:tcW w:w="4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5D64" w14:textId="77777777" w:rsidR="00253B20" w:rsidRPr="00253B20" w:rsidRDefault="00253B20" w:rsidP="00253B20">
            <w:pPr>
              <w:widowControl w:val="0"/>
              <w:jc w:val="center"/>
              <w:rPr>
                <w:b/>
                <w:color w:val="000000"/>
              </w:rPr>
            </w:pPr>
            <w:r w:rsidRPr="00253B20">
              <w:rPr>
                <w:b/>
                <w:color w:val="000000"/>
              </w:rPr>
              <w:t>Виды (наименования) работ</w:t>
            </w:r>
          </w:p>
        </w:tc>
        <w:tc>
          <w:tcPr>
            <w:tcW w:w="9288" w:type="dxa"/>
            <w:gridSpan w:val="3"/>
            <w:tcBorders>
              <w:top w:val="single" w:sz="4" w:space="0" w:color="000000"/>
              <w:left w:val="nil"/>
              <w:bottom w:val="single" w:sz="4" w:space="0" w:color="000000"/>
              <w:right w:val="single" w:sz="4" w:space="0" w:color="000000"/>
            </w:tcBorders>
            <w:shd w:val="clear" w:color="auto" w:fill="FFFFFF"/>
            <w:vAlign w:val="center"/>
          </w:tcPr>
          <w:p w14:paraId="34D4A2C4" w14:textId="77777777" w:rsidR="00253B20" w:rsidRPr="00253B20" w:rsidRDefault="00253B20" w:rsidP="00253B20">
            <w:pPr>
              <w:widowControl w:val="0"/>
              <w:jc w:val="center"/>
              <w:rPr>
                <w:b/>
                <w:color w:val="000000"/>
              </w:rPr>
            </w:pPr>
            <w:r w:rsidRPr="00253B20">
              <w:rPr>
                <w:b/>
                <w:color w:val="000000"/>
              </w:rPr>
              <w:t>Сроки выполнения работ</w:t>
            </w:r>
          </w:p>
        </w:tc>
      </w:tr>
      <w:tr w:rsidR="00253B20" w:rsidRPr="00253B20" w14:paraId="2A6D3CC4" w14:textId="77777777" w:rsidTr="002F423C">
        <w:trPr>
          <w:trHeight w:val="620"/>
        </w:trPr>
        <w:tc>
          <w:tcPr>
            <w:tcW w:w="5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911F64" w14:textId="77777777" w:rsidR="00253B20" w:rsidRPr="00253B20" w:rsidRDefault="00253B20" w:rsidP="00253B20">
            <w:pPr>
              <w:widowControl w:val="0"/>
              <w:spacing w:line="276" w:lineRule="auto"/>
              <w:rPr>
                <w:b/>
                <w:color w:val="000000"/>
              </w:rPr>
            </w:pPr>
          </w:p>
        </w:tc>
        <w:tc>
          <w:tcPr>
            <w:tcW w:w="4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DF92C" w14:textId="77777777" w:rsidR="00253B20" w:rsidRPr="00253B20" w:rsidRDefault="00253B20" w:rsidP="00253B20">
            <w:pPr>
              <w:widowControl w:val="0"/>
              <w:rPr>
                <w:b/>
                <w:color w:val="000000"/>
              </w:rPr>
            </w:pPr>
          </w:p>
          <w:p w14:paraId="0EFCEF85" w14:textId="77777777" w:rsidR="00253B20" w:rsidRPr="00253B20" w:rsidRDefault="00253B20" w:rsidP="00253B20">
            <w:pPr>
              <w:widowControl w:val="0"/>
              <w:rPr>
                <w:b/>
                <w:color w:val="000000"/>
              </w:rPr>
            </w:pPr>
          </w:p>
        </w:tc>
        <w:tc>
          <w:tcPr>
            <w:tcW w:w="1740" w:type="dxa"/>
            <w:tcBorders>
              <w:top w:val="nil"/>
              <w:left w:val="nil"/>
              <w:bottom w:val="single" w:sz="4" w:space="0" w:color="000000"/>
              <w:right w:val="single" w:sz="4" w:space="0" w:color="000000"/>
            </w:tcBorders>
            <w:shd w:val="clear" w:color="auto" w:fill="FFFFFF"/>
            <w:vAlign w:val="center"/>
          </w:tcPr>
          <w:p w14:paraId="187D6F53" w14:textId="77777777" w:rsidR="00253B20" w:rsidRPr="00253B20" w:rsidRDefault="00253B20" w:rsidP="00253B20">
            <w:pPr>
              <w:widowControl w:val="0"/>
              <w:jc w:val="center"/>
              <w:rPr>
                <w:b/>
                <w:color w:val="000000"/>
              </w:rPr>
            </w:pPr>
            <w:r w:rsidRPr="00253B20">
              <w:rPr>
                <w:b/>
                <w:color w:val="000000"/>
              </w:rPr>
              <w:t>Дата начала</w:t>
            </w:r>
          </w:p>
        </w:tc>
        <w:tc>
          <w:tcPr>
            <w:tcW w:w="1840" w:type="dxa"/>
            <w:tcBorders>
              <w:top w:val="nil"/>
              <w:left w:val="nil"/>
              <w:bottom w:val="single" w:sz="4" w:space="0" w:color="000000"/>
              <w:right w:val="single" w:sz="4" w:space="0" w:color="000000"/>
            </w:tcBorders>
            <w:shd w:val="clear" w:color="auto" w:fill="FFFFFF"/>
            <w:vAlign w:val="center"/>
          </w:tcPr>
          <w:p w14:paraId="1F248ADC" w14:textId="77777777" w:rsidR="00253B20" w:rsidRPr="00253B20" w:rsidRDefault="00253B20" w:rsidP="00253B20">
            <w:pPr>
              <w:widowControl w:val="0"/>
              <w:jc w:val="center"/>
              <w:rPr>
                <w:b/>
                <w:color w:val="000000"/>
              </w:rPr>
            </w:pPr>
            <w:r w:rsidRPr="00253B20">
              <w:rPr>
                <w:b/>
                <w:color w:val="000000"/>
              </w:rPr>
              <w:t>Дата окончания</w:t>
            </w:r>
          </w:p>
        </w:tc>
        <w:tc>
          <w:tcPr>
            <w:tcW w:w="5708" w:type="dxa"/>
            <w:tcBorders>
              <w:top w:val="nil"/>
              <w:left w:val="nil"/>
              <w:bottom w:val="single" w:sz="4" w:space="0" w:color="000000"/>
              <w:right w:val="single" w:sz="4" w:space="0" w:color="000000"/>
            </w:tcBorders>
            <w:shd w:val="clear" w:color="auto" w:fill="FFFFFF"/>
            <w:vAlign w:val="center"/>
          </w:tcPr>
          <w:p w14:paraId="57EFED3E" w14:textId="77777777" w:rsidR="00253B20" w:rsidRPr="00253B20" w:rsidRDefault="00253B20" w:rsidP="00253B20">
            <w:pPr>
              <w:widowControl w:val="0"/>
              <w:jc w:val="center"/>
              <w:rPr>
                <w:b/>
                <w:color w:val="000000"/>
              </w:rPr>
            </w:pPr>
            <w:r w:rsidRPr="00253B20">
              <w:rPr>
                <w:b/>
                <w:color w:val="000000"/>
              </w:rPr>
              <w:t>Длительность</w:t>
            </w:r>
          </w:p>
        </w:tc>
      </w:tr>
      <w:tr w:rsidR="00253B20" w:rsidRPr="00253B20" w14:paraId="37049518" w14:textId="77777777" w:rsidTr="002F423C">
        <w:trPr>
          <w:trHeight w:val="300"/>
        </w:trPr>
        <w:tc>
          <w:tcPr>
            <w:tcW w:w="580" w:type="dxa"/>
            <w:tcBorders>
              <w:top w:val="nil"/>
              <w:left w:val="single" w:sz="4" w:space="0" w:color="000000"/>
              <w:bottom w:val="single" w:sz="4" w:space="0" w:color="000000"/>
              <w:right w:val="single" w:sz="4" w:space="0" w:color="000000"/>
            </w:tcBorders>
            <w:shd w:val="clear" w:color="auto" w:fill="FFFFFF"/>
            <w:vAlign w:val="center"/>
          </w:tcPr>
          <w:p w14:paraId="3BC0EB7E" w14:textId="77777777" w:rsidR="00253B20" w:rsidRPr="00253B20" w:rsidRDefault="00253B20" w:rsidP="00253B20">
            <w:pPr>
              <w:widowControl w:val="0"/>
              <w:jc w:val="center"/>
              <w:rPr>
                <w:color w:val="000000"/>
              </w:rPr>
            </w:pPr>
            <w:r w:rsidRPr="00253B20">
              <w:rPr>
                <w:color w:val="000000"/>
              </w:rPr>
              <w:t>1</w:t>
            </w:r>
          </w:p>
        </w:tc>
        <w:tc>
          <w:tcPr>
            <w:tcW w:w="4720" w:type="dxa"/>
            <w:tcBorders>
              <w:top w:val="nil"/>
              <w:left w:val="nil"/>
              <w:bottom w:val="single" w:sz="4" w:space="0" w:color="000000"/>
              <w:right w:val="single" w:sz="4" w:space="0" w:color="000000"/>
            </w:tcBorders>
            <w:shd w:val="clear" w:color="auto" w:fill="FFFFFF"/>
            <w:vAlign w:val="center"/>
          </w:tcPr>
          <w:p w14:paraId="731714C4" w14:textId="77777777" w:rsidR="00253B20" w:rsidRPr="00253B20" w:rsidRDefault="00253B20" w:rsidP="00253B20">
            <w:pPr>
              <w:widowControl w:val="0"/>
              <w:jc w:val="center"/>
              <w:rPr>
                <w:color w:val="000000"/>
              </w:rPr>
            </w:pPr>
            <w:r w:rsidRPr="00253B20">
              <w:rPr>
                <w:color w:val="000000"/>
              </w:rPr>
              <w:t>2</w:t>
            </w:r>
          </w:p>
        </w:tc>
        <w:tc>
          <w:tcPr>
            <w:tcW w:w="1740" w:type="dxa"/>
            <w:tcBorders>
              <w:top w:val="nil"/>
              <w:left w:val="nil"/>
              <w:bottom w:val="single" w:sz="4" w:space="0" w:color="000000"/>
              <w:right w:val="single" w:sz="4" w:space="0" w:color="000000"/>
            </w:tcBorders>
            <w:shd w:val="clear" w:color="auto" w:fill="FFFFFF"/>
            <w:vAlign w:val="center"/>
          </w:tcPr>
          <w:p w14:paraId="578494CB" w14:textId="77777777" w:rsidR="00253B20" w:rsidRPr="00253B20" w:rsidRDefault="00253B20" w:rsidP="00253B20">
            <w:pPr>
              <w:widowControl w:val="0"/>
              <w:jc w:val="center"/>
              <w:rPr>
                <w:color w:val="000000"/>
              </w:rPr>
            </w:pPr>
            <w:r w:rsidRPr="00253B20">
              <w:rPr>
                <w:color w:val="000000"/>
              </w:rPr>
              <w:t>3</w:t>
            </w:r>
          </w:p>
        </w:tc>
        <w:tc>
          <w:tcPr>
            <w:tcW w:w="1840" w:type="dxa"/>
            <w:tcBorders>
              <w:top w:val="nil"/>
              <w:left w:val="nil"/>
              <w:bottom w:val="single" w:sz="4" w:space="0" w:color="000000"/>
              <w:right w:val="single" w:sz="4" w:space="0" w:color="000000"/>
            </w:tcBorders>
            <w:shd w:val="clear" w:color="auto" w:fill="FFFFFF"/>
            <w:vAlign w:val="center"/>
          </w:tcPr>
          <w:p w14:paraId="144D17AD" w14:textId="77777777" w:rsidR="00253B20" w:rsidRPr="00253B20" w:rsidRDefault="00253B20" w:rsidP="00253B20">
            <w:pPr>
              <w:widowControl w:val="0"/>
              <w:jc w:val="center"/>
              <w:rPr>
                <w:color w:val="000000"/>
              </w:rPr>
            </w:pPr>
            <w:r w:rsidRPr="00253B20">
              <w:rPr>
                <w:color w:val="000000"/>
              </w:rPr>
              <w:t>4</w:t>
            </w:r>
          </w:p>
        </w:tc>
        <w:tc>
          <w:tcPr>
            <w:tcW w:w="5708" w:type="dxa"/>
            <w:tcBorders>
              <w:top w:val="nil"/>
              <w:left w:val="nil"/>
              <w:bottom w:val="single" w:sz="4" w:space="0" w:color="000000"/>
              <w:right w:val="single" w:sz="4" w:space="0" w:color="000000"/>
            </w:tcBorders>
            <w:shd w:val="clear" w:color="auto" w:fill="FFFFFF"/>
            <w:vAlign w:val="center"/>
          </w:tcPr>
          <w:p w14:paraId="6C91F8D9" w14:textId="77777777" w:rsidR="00253B20" w:rsidRPr="00253B20" w:rsidRDefault="00253B20" w:rsidP="00253B20">
            <w:pPr>
              <w:widowControl w:val="0"/>
              <w:jc w:val="center"/>
              <w:rPr>
                <w:color w:val="000000"/>
              </w:rPr>
            </w:pPr>
            <w:r w:rsidRPr="00253B20">
              <w:rPr>
                <w:color w:val="000000"/>
              </w:rPr>
              <w:t>5</w:t>
            </w:r>
          </w:p>
        </w:tc>
      </w:tr>
      <w:tr w:rsidR="00253B20" w:rsidRPr="00253B20" w14:paraId="5E5F2066" w14:textId="77777777" w:rsidTr="004121F2">
        <w:trPr>
          <w:trHeight w:val="53"/>
        </w:trPr>
        <w:tc>
          <w:tcPr>
            <w:tcW w:w="580" w:type="dxa"/>
            <w:tcBorders>
              <w:top w:val="nil"/>
              <w:left w:val="single" w:sz="4" w:space="0" w:color="000000"/>
              <w:bottom w:val="single" w:sz="4" w:space="0" w:color="000000"/>
              <w:right w:val="single" w:sz="4" w:space="0" w:color="000000"/>
            </w:tcBorders>
            <w:shd w:val="clear" w:color="auto" w:fill="FFFFFF"/>
            <w:vAlign w:val="center"/>
          </w:tcPr>
          <w:p w14:paraId="45D881BA" w14:textId="77777777" w:rsidR="00253B20" w:rsidRPr="00253B20" w:rsidRDefault="00253B20" w:rsidP="00253B20">
            <w:pPr>
              <w:widowControl w:val="0"/>
              <w:jc w:val="center"/>
              <w:rPr>
                <w:color w:val="000000"/>
              </w:rPr>
            </w:pPr>
            <w:r w:rsidRPr="00253B20">
              <w:rPr>
                <w:color w:val="000000"/>
              </w:rPr>
              <w:t>1</w:t>
            </w:r>
          </w:p>
        </w:tc>
        <w:tc>
          <w:tcPr>
            <w:tcW w:w="4720" w:type="dxa"/>
            <w:tcBorders>
              <w:top w:val="nil"/>
              <w:left w:val="nil"/>
              <w:bottom w:val="single" w:sz="4" w:space="0" w:color="000000"/>
              <w:right w:val="single" w:sz="4" w:space="0" w:color="000000"/>
            </w:tcBorders>
            <w:shd w:val="clear" w:color="auto" w:fill="FFFFFF"/>
            <w:vAlign w:val="center"/>
          </w:tcPr>
          <w:p w14:paraId="1DF58567" w14:textId="77777777" w:rsidR="00253B20" w:rsidRPr="00253B20" w:rsidRDefault="00253B20" w:rsidP="00253B20">
            <w:pPr>
              <w:widowControl w:val="0"/>
              <w:rPr>
                <w:color w:val="000000"/>
              </w:rPr>
            </w:pPr>
            <w:r w:rsidRPr="00253B20">
              <w:rPr>
                <w:color w:val="000000"/>
              </w:rPr>
              <w:t xml:space="preserve">Разработка технического проекта </w:t>
            </w:r>
            <w:r w:rsidRPr="00253B20">
              <w:rPr>
                <w:color w:val="000000"/>
              </w:rPr>
              <w:br/>
              <w:t>и технических решений</w:t>
            </w:r>
          </w:p>
        </w:tc>
        <w:tc>
          <w:tcPr>
            <w:tcW w:w="1740" w:type="dxa"/>
            <w:tcBorders>
              <w:top w:val="nil"/>
              <w:left w:val="nil"/>
              <w:bottom w:val="single" w:sz="4" w:space="0" w:color="000000"/>
              <w:right w:val="single" w:sz="4" w:space="0" w:color="000000"/>
            </w:tcBorders>
            <w:shd w:val="clear" w:color="auto" w:fill="FFFFFF"/>
            <w:vAlign w:val="center"/>
          </w:tcPr>
          <w:p w14:paraId="6F0B892C" w14:textId="77777777" w:rsidR="00253B20" w:rsidRPr="00253B20" w:rsidRDefault="00253B20" w:rsidP="00253B20">
            <w:pPr>
              <w:widowControl w:val="0"/>
              <w:jc w:val="center"/>
              <w:rPr>
                <w:color w:val="000000"/>
              </w:rPr>
            </w:pPr>
            <w:r w:rsidRPr="00253B20">
              <w:rPr>
                <w:color w:val="000000"/>
              </w:rPr>
              <w:t>Х</w:t>
            </w:r>
          </w:p>
        </w:tc>
        <w:tc>
          <w:tcPr>
            <w:tcW w:w="1840" w:type="dxa"/>
            <w:tcBorders>
              <w:top w:val="nil"/>
              <w:left w:val="nil"/>
              <w:bottom w:val="single" w:sz="4" w:space="0" w:color="000000"/>
              <w:right w:val="single" w:sz="4" w:space="0" w:color="000000"/>
            </w:tcBorders>
            <w:shd w:val="clear" w:color="auto" w:fill="FFFFFF"/>
            <w:vAlign w:val="center"/>
          </w:tcPr>
          <w:p w14:paraId="289A4523" w14:textId="77777777" w:rsidR="00253B20" w:rsidRPr="00253B20" w:rsidRDefault="00253B20" w:rsidP="00253B20">
            <w:pPr>
              <w:widowControl w:val="0"/>
              <w:jc w:val="center"/>
              <w:rPr>
                <w:color w:val="000000"/>
              </w:rPr>
            </w:pPr>
            <w:r w:rsidRPr="00253B20">
              <w:rPr>
                <w:color w:val="000000"/>
              </w:rPr>
              <w:t>X+10</w:t>
            </w:r>
          </w:p>
        </w:tc>
        <w:tc>
          <w:tcPr>
            <w:tcW w:w="5708" w:type="dxa"/>
            <w:tcBorders>
              <w:top w:val="nil"/>
              <w:left w:val="nil"/>
              <w:bottom w:val="single" w:sz="4" w:space="0" w:color="000000"/>
              <w:right w:val="single" w:sz="4" w:space="0" w:color="000000"/>
            </w:tcBorders>
            <w:shd w:val="clear" w:color="auto" w:fill="FFFFFF"/>
            <w:vAlign w:val="center"/>
          </w:tcPr>
          <w:p w14:paraId="415B15C6" w14:textId="77777777" w:rsidR="00253B20" w:rsidRPr="00253B20" w:rsidRDefault="00253B20" w:rsidP="00253B20">
            <w:pPr>
              <w:widowControl w:val="0"/>
              <w:jc w:val="center"/>
              <w:rPr>
                <w:color w:val="000000"/>
              </w:rPr>
            </w:pPr>
            <w:r w:rsidRPr="00253B20">
              <w:rPr>
                <w:color w:val="000000"/>
              </w:rPr>
              <w:t>10 календарных дней</w:t>
            </w:r>
          </w:p>
        </w:tc>
      </w:tr>
      <w:tr w:rsidR="00253B20" w:rsidRPr="00253B20" w14:paraId="338410CA" w14:textId="77777777" w:rsidTr="004121F2">
        <w:trPr>
          <w:trHeight w:val="53"/>
        </w:trPr>
        <w:tc>
          <w:tcPr>
            <w:tcW w:w="580" w:type="dxa"/>
            <w:tcBorders>
              <w:top w:val="nil"/>
              <w:left w:val="single" w:sz="4" w:space="0" w:color="000000"/>
              <w:bottom w:val="single" w:sz="4" w:space="0" w:color="000000"/>
              <w:right w:val="single" w:sz="4" w:space="0" w:color="000000"/>
            </w:tcBorders>
            <w:shd w:val="clear" w:color="auto" w:fill="FFFFFF"/>
            <w:vAlign w:val="center"/>
          </w:tcPr>
          <w:p w14:paraId="026AD03C" w14:textId="77777777" w:rsidR="00253B20" w:rsidRPr="00253B20" w:rsidRDefault="00253B20" w:rsidP="00253B20">
            <w:pPr>
              <w:widowControl w:val="0"/>
              <w:jc w:val="center"/>
              <w:rPr>
                <w:color w:val="000000"/>
              </w:rPr>
            </w:pPr>
            <w:r w:rsidRPr="00253B20">
              <w:rPr>
                <w:color w:val="000000"/>
              </w:rPr>
              <w:t>2</w:t>
            </w:r>
          </w:p>
        </w:tc>
        <w:tc>
          <w:tcPr>
            <w:tcW w:w="4720" w:type="dxa"/>
            <w:tcBorders>
              <w:top w:val="nil"/>
              <w:left w:val="nil"/>
              <w:bottom w:val="single" w:sz="4" w:space="0" w:color="000000"/>
              <w:right w:val="single" w:sz="4" w:space="0" w:color="000000"/>
            </w:tcBorders>
            <w:shd w:val="clear" w:color="auto" w:fill="FFFFFF"/>
            <w:vAlign w:val="center"/>
          </w:tcPr>
          <w:p w14:paraId="56C345D8" w14:textId="77777777" w:rsidR="00253B20" w:rsidRPr="00253B20" w:rsidRDefault="00253B20" w:rsidP="00253B20">
            <w:pPr>
              <w:widowControl w:val="0"/>
              <w:rPr>
                <w:color w:val="000000"/>
              </w:rPr>
            </w:pPr>
            <w:r w:rsidRPr="00253B20">
              <w:rPr>
                <w:color w:val="000000"/>
              </w:rPr>
              <w:t>Поставка и монтаж товара</w:t>
            </w:r>
          </w:p>
        </w:tc>
        <w:tc>
          <w:tcPr>
            <w:tcW w:w="1740" w:type="dxa"/>
            <w:tcBorders>
              <w:top w:val="nil"/>
              <w:left w:val="nil"/>
              <w:bottom w:val="single" w:sz="4" w:space="0" w:color="000000"/>
              <w:right w:val="single" w:sz="4" w:space="0" w:color="000000"/>
            </w:tcBorders>
            <w:shd w:val="clear" w:color="auto" w:fill="FFFFFF"/>
            <w:vAlign w:val="center"/>
          </w:tcPr>
          <w:p w14:paraId="1C5B4438" w14:textId="77777777" w:rsidR="00253B20" w:rsidRPr="00253B20" w:rsidRDefault="00253B20" w:rsidP="00253B20">
            <w:pPr>
              <w:widowControl w:val="0"/>
              <w:jc w:val="center"/>
              <w:rPr>
                <w:color w:val="000000"/>
              </w:rPr>
            </w:pPr>
            <w:r w:rsidRPr="00253B20">
              <w:rPr>
                <w:color w:val="000000"/>
              </w:rPr>
              <w:t>X+10</w:t>
            </w:r>
          </w:p>
        </w:tc>
        <w:tc>
          <w:tcPr>
            <w:tcW w:w="1840" w:type="dxa"/>
            <w:tcBorders>
              <w:top w:val="nil"/>
              <w:left w:val="nil"/>
              <w:bottom w:val="single" w:sz="4" w:space="0" w:color="000000"/>
              <w:right w:val="single" w:sz="4" w:space="0" w:color="000000"/>
            </w:tcBorders>
            <w:shd w:val="clear" w:color="auto" w:fill="FFFFFF"/>
            <w:vAlign w:val="center"/>
          </w:tcPr>
          <w:p w14:paraId="7454CD2A" w14:textId="77777777" w:rsidR="00253B20" w:rsidRPr="00253B20" w:rsidRDefault="00253B20" w:rsidP="00253B20">
            <w:pPr>
              <w:widowControl w:val="0"/>
              <w:jc w:val="center"/>
              <w:rPr>
                <w:color w:val="000000"/>
              </w:rPr>
            </w:pPr>
            <w:r w:rsidRPr="00253B20">
              <w:rPr>
                <w:color w:val="000000"/>
              </w:rPr>
              <w:t>X+10+55</w:t>
            </w:r>
          </w:p>
        </w:tc>
        <w:tc>
          <w:tcPr>
            <w:tcW w:w="5708" w:type="dxa"/>
            <w:tcBorders>
              <w:top w:val="nil"/>
              <w:left w:val="nil"/>
              <w:bottom w:val="single" w:sz="4" w:space="0" w:color="000000"/>
              <w:right w:val="single" w:sz="4" w:space="0" w:color="000000"/>
            </w:tcBorders>
            <w:shd w:val="clear" w:color="auto" w:fill="FFFFFF"/>
            <w:vAlign w:val="center"/>
          </w:tcPr>
          <w:p w14:paraId="744FC6A1" w14:textId="77777777" w:rsidR="00253B20" w:rsidRPr="00253B20" w:rsidRDefault="00253B20" w:rsidP="00253B20">
            <w:pPr>
              <w:widowControl w:val="0"/>
              <w:jc w:val="center"/>
              <w:rPr>
                <w:color w:val="000000"/>
              </w:rPr>
            </w:pPr>
            <w:r w:rsidRPr="00253B20">
              <w:rPr>
                <w:color w:val="000000"/>
              </w:rPr>
              <w:t>55 календарных дней</w:t>
            </w:r>
          </w:p>
        </w:tc>
      </w:tr>
    </w:tbl>
    <w:p w14:paraId="6C84EA6D" w14:textId="77777777" w:rsidR="00253B20" w:rsidRPr="00253B20" w:rsidRDefault="00253B20" w:rsidP="00253B20">
      <w:pPr>
        <w:ind w:firstLine="709"/>
        <w:jc w:val="center"/>
        <w:rPr>
          <w:b/>
          <w:szCs w:val="22"/>
        </w:rPr>
      </w:pPr>
    </w:p>
    <w:p w14:paraId="422237A8" w14:textId="77777777" w:rsidR="00253B20" w:rsidRPr="00253B20" w:rsidRDefault="00253B20" w:rsidP="00253B20">
      <w:pPr>
        <w:ind w:firstLine="709"/>
        <w:jc w:val="center"/>
        <w:rPr>
          <w:b/>
          <w:szCs w:val="22"/>
        </w:rPr>
      </w:pPr>
    </w:p>
    <w:p w14:paraId="35BDFCC7" w14:textId="77777777" w:rsidR="00253B20" w:rsidRPr="00253B20" w:rsidRDefault="00253B20" w:rsidP="00253B20">
      <w:pPr>
        <w:ind w:firstLine="709"/>
        <w:jc w:val="center"/>
        <w:rPr>
          <w:b/>
          <w:szCs w:val="22"/>
        </w:rPr>
      </w:pPr>
      <w:r w:rsidRPr="00253B20">
        <w:rPr>
          <w:b/>
          <w:szCs w:val="22"/>
        </w:rPr>
        <w:t>ПОДПИСИ СТОРОН:</w:t>
      </w:r>
    </w:p>
    <w:p w14:paraId="5497227A" w14:textId="77777777" w:rsidR="00253B20" w:rsidRPr="00253B20" w:rsidRDefault="00253B20" w:rsidP="00253B20">
      <w:pPr>
        <w:ind w:firstLine="709"/>
        <w:jc w:val="center"/>
        <w:rPr>
          <w:b/>
          <w:szCs w:val="22"/>
        </w:rPr>
      </w:pPr>
    </w:p>
    <w:tbl>
      <w:tblPr>
        <w:tblW w:w="12733" w:type="dxa"/>
        <w:tblInd w:w="1125" w:type="dxa"/>
        <w:tblLook w:val="01E0" w:firstRow="1" w:lastRow="1" w:firstColumn="1" w:lastColumn="1" w:noHBand="0" w:noVBand="0"/>
      </w:tblPr>
      <w:tblGrid>
        <w:gridCol w:w="6213"/>
        <w:gridCol w:w="6520"/>
      </w:tblGrid>
      <w:tr w:rsidR="00253B20" w:rsidRPr="00253B20" w14:paraId="43DB59AA" w14:textId="77777777" w:rsidTr="00DE7ECC">
        <w:tc>
          <w:tcPr>
            <w:tcW w:w="6213" w:type="dxa"/>
          </w:tcPr>
          <w:p w14:paraId="45128766" w14:textId="77777777" w:rsidR="00253B20" w:rsidRPr="00253B20" w:rsidRDefault="00253B20" w:rsidP="00253B20">
            <w:pPr>
              <w:widowControl w:val="0"/>
              <w:tabs>
                <w:tab w:val="left" w:pos="5954"/>
              </w:tabs>
              <w:autoSpaceDE w:val="0"/>
              <w:autoSpaceDN w:val="0"/>
              <w:adjustRightInd w:val="0"/>
              <w:rPr>
                <w:b/>
              </w:rPr>
            </w:pPr>
            <w:r w:rsidRPr="00253B20">
              <w:rPr>
                <w:b/>
              </w:rPr>
              <w:t>ОТ ПОСТАВЩИКА:</w:t>
            </w:r>
          </w:p>
        </w:tc>
        <w:tc>
          <w:tcPr>
            <w:tcW w:w="6520" w:type="dxa"/>
          </w:tcPr>
          <w:p w14:paraId="72E12F2A" w14:textId="77777777" w:rsidR="00253B20" w:rsidRPr="00253B20" w:rsidRDefault="00253B20" w:rsidP="00253B20">
            <w:pPr>
              <w:widowControl w:val="0"/>
              <w:tabs>
                <w:tab w:val="left" w:pos="5954"/>
              </w:tabs>
              <w:autoSpaceDE w:val="0"/>
              <w:autoSpaceDN w:val="0"/>
              <w:adjustRightInd w:val="0"/>
              <w:ind w:left="316"/>
              <w:rPr>
                <w:b/>
              </w:rPr>
            </w:pPr>
            <w:r w:rsidRPr="00253B20">
              <w:rPr>
                <w:b/>
              </w:rPr>
              <w:t>ОТ ПОКУПАТЕЛЯ:</w:t>
            </w:r>
          </w:p>
        </w:tc>
      </w:tr>
      <w:tr w:rsidR="00253B20" w:rsidRPr="00253B20" w14:paraId="09B6A0D2" w14:textId="77777777" w:rsidTr="00DE7ECC">
        <w:tc>
          <w:tcPr>
            <w:tcW w:w="6213" w:type="dxa"/>
          </w:tcPr>
          <w:p w14:paraId="510BAEE4" w14:textId="77777777" w:rsidR="00253B20" w:rsidRPr="00253B20" w:rsidRDefault="00253B20" w:rsidP="00253B20">
            <w:pPr>
              <w:widowControl w:val="0"/>
              <w:tabs>
                <w:tab w:val="left" w:pos="5954"/>
              </w:tabs>
              <w:autoSpaceDE w:val="0"/>
              <w:autoSpaceDN w:val="0"/>
              <w:adjustRightInd w:val="0"/>
            </w:pPr>
          </w:p>
        </w:tc>
        <w:tc>
          <w:tcPr>
            <w:tcW w:w="6520" w:type="dxa"/>
          </w:tcPr>
          <w:p w14:paraId="48413C64" w14:textId="77777777" w:rsidR="00253B20" w:rsidRPr="00253B20" w:rsidRDefault="00253B20" w:rsidP="00253B20">
            <w:pPr>
              <w:widowControl w:val="0"/>
              <w:tabs>
                <w:tab w:val="left" w:pos="5954"/>
              </w:tabs>
              <w:autoSpaceDE w:val="0"/>
              <w:autoSpaceDN w:val="0"/>
              <w:adjustRightInd w:val="0"/>
              <w:ind w:left="316"/>
            </w:pPr>
          </w:p>
        </w:tc>
      </w:tr>
      <w:tr w:rsidR="00253B20" w:rsidRPr="00253B20" w14:paraId="0239AB1E" w14:textId="77777777" w:rsidTr="00DE7ECC">
        <w:tc>
          <w:tcPr>
            <w:tcW w:w="6213" w:type="dxa"/>
          </w:tcPr>
          <w:p w14:paraId="3E445F9F" w14:textId="77777777" w:rsidR="00253B20" w:rsidRPr="00253B20" w:rsidRDefault="00253B20" w:rsidP="00253B20">
            <w:pPr>
              <w:widowControl w:val="0"/>
              <w:tabs>
                <w:tab w:val="left" w:pos="5954"/>
              </w:tabs>
              <w:autoSpaceDE w:val="0"/>
              <w:autoSpaceDN w:val="0"/>
              <w:adjustRightInd w:val="0"/>
            </w:pPr>
          </w:p>
          <w:p w14:paraId="60152D9A" w14:textId="77777777" w:rsidR="00253B20" w:rsidRPr="00253B20" w:rsidRDefault="00253B20" w:rsidP="00253B20">
            <w:pPr>
              <w:widowControl w:val="0"/>
              <w:tabs>
                <w:tab w:val="left" w:pos="5954"/>
              </w:tabs>
              <w:autoSpaceDE w:val="0"/>
              <w:autoSpaceDN w:val="0"/>
              <w:adjustRightInd w:val="0"/>
            </w:pPr>
            <w:r w:rsidRPr="00253B20">
              <w:t>__________________ / ______________/</w:t>
            </w:r>
          </w:p>
          <w:p w14:paraId="27835ACB" w14:textId="77777777" w:rsidR="00253B20" w:rsidRPr="00253B20" w:rsidRDefault="00253B20" w:rsidP="00253B20">
            <w:pPr>
              <w:widowControl w:val="0"/>
              <w:tabs>
                <w:tab w:val="left" w:pos="5954"/>
              </w:tabs>
              <w:autoSpaceDE w:val="0"/>
              <w:autoSpaceDN w:val="0"/>
              <w:adjustRightInd w:val="0"/>
            </w:pPr>
          </w:p>
          <w:p w14:paraId="753EDC29" w14:textId="77777777" w:rsidR="00253B20" w:rsidRPr="00253B20" w:rsidRDefault="00253B20" w:rsidP="00253B20">
            <w:pPr>
              <w:widowControl w:val="0"/>
              <w:tabs>
                <w:tab w:val="left" w:pos="5954"/>
              </w:tabs>
              <w:autoSpaceDE w:val="0"/>
              <w:autoSpaceDN w:val="0"/>
              <w:adjustRightInd w:val="0"/>
            </w:pPr>
            <w:r w:rsidRPr="00253B20">
              <w:t>М.П.</w:t>
            </w:r>
          </w:p>
        </w:tc>
        <w:tc>
          <w:tcPr>
            <w:tcW w:w="6520" w:type="dxa"/>
          </w:tcPr>
          <w:p w14:paraId="0790F680" w14:textId="77777777" w:rsidR="00253B20" w:rsidRPr="00253B20" w:rsidRDefault="00253B20" w:rsidP="00253B20">
            <w:pPr>
              <w:widowControl w:val="0"/>
              <w:tabs>
                <w:tab w:val="left" w:pos="5954"/>
              </w:tabs>
              <w:autoSpaceDE w:val="0"/>
              <w:autoSpaceDN w:val="0"/>
              <w:adjustRightInd w:val="0"/>
              <w:ind w:left="316"/>
            </w:pPr>
          </w:p>
          <w:p w14:paraId="5F4D4BAA" w14:textId="77777777" w:rsidR="00253B20" w:rsidRPr="00253B20" w:rsidRDefault="00253B20" w:rsidP="00253B20">
            <w:pPr>
              <w:widowControl w:val="0"/>
              <w:tabs>
                <w:tab w:val="left" w:pos="5954"/>
              </w:tabs>
              <w:autoSpaceDE w:val="0"/>
              <w:autoSpaceDN w:val="0"/>
              <w:adjustRightInd w:val="0"/>
              <w:ind w:left="316"/>
            </w:pPr>
            <w:r w:rsidRPr="00253B20">
              <w:t>________________ /</w:t>
            </w:r>
            <w:r w:rsidRPr="00253B20" w:rsidDel="000E0C9D">
              <w:t xml:space="preserve"> </w:t>
            </w:r>
            <w:r w:rsidRPr="00253B20">
              <w:t>__________ /</w:t>
            </w:r>
          </w:p>
          <w:p w14:paraId="335C9752" w14:textId="77777777" w:rsidR="00253B20" w:rsidRPr="00253B20" w:rsidRDefault="00253B20" w:rsidP="00253B20">
            <w:pPr>
              <w:widowControl w:val="0"/>
              <w:tabs>
                <w:tab w:val="left" w:pos="5954"/>
              </w:tabs>
              <w:autoSpaceDE w:val="0"/>
              <w:autoSpaceDN w:val="0"/>
              <w:adjustRightInd w:val="0"/>
              <w:ind w:left="316"/>
            </w:pPr>
          </w:p>
          <w:p w14:paraId="0225E11C" w14:textId="77777777" w:rsidR="00253B20" w:rsidRPr="00253B20" w:rsidRDefault="00253B20" w:rsidP="00253B20">
            <w:pPr>
              <w:widowControl w:val="0"/>
              <w:tabs>
                <w:tab w:val="left" w:pos="5954"/>
              </w:tabs>
              <w:autoSpaceDE w:val="0"/>
              <w:autoSpaceDN w:val="0"/>
              <w:adjustRightInd w:val="0"/>
              <w:ind w:left="316"/>
            </w:pPr>
            <w:r w:rsidRPr="00253B20">
              <w:t>М.П.</w:t>
            </w:r>
          </w:p>
        </w:tc>
      </w:tr>
    </w:tbl>
    <w:p w14:paraId="768356C5" w14:textId="77777777" w:rsidR="00253B20" w:rsidRDefault="00253B20" w:rsidP="00253B20">
      <w:pPr>
        <w:tabs>
          <w:tab w:val="left" w:pos="1134"/>
        </w:tabs>
        <w:ind w:firstLine="709"/>
        <w:jc w:val="right"/>
        <w:rPr>
          <w:b/>
        </w:rPr>
        <w:sectPr w:rsidR="00253B20" w:rsidSect="00DE7ECC">
          <w:footerReference w:type="default" r:id="rId27"/>
          <w:footerReference w:type="first" r:id="rId28"/>
          <w:pgSz w:w="16838" w:h="11906" w:orient="landscape"/>
          <w:pgMar w:top="1418" w:right="1134" w:bottom="566" w:left="1701" w:header="454" w:footer="340" w:gutter="0"/>
          <w:cols w:space="708"/>
          <w:docGrid w:linePitch="360"/>
        </w:sectPr>
      </w:pPr>
    </w:p>
    <w:p w14:paraId="33F98689" w14:textId="773B9F12" w:rsidR="00253B20" w:rsidRPr="00253B20" w:rsidRDefault="00253B20" w:rsidP="00253B20">
      <w:pPr>
        <w:widowControl w:val="0"/>
        <w:autoSpaceDE w:val="0"/>
        <w:autoSpaceDN w:val="0"/>
        <w:adjustRightInd w:val="0"/>
        <w:jc w:val="right"/>
        <w:rPr>
          <w:b/>
        </w:rPr>
      </w:pPr>
      <w:r w:rsidRPr="00253B20">
        <w:rPr>
          <w:b/>
        </w:rPr>
        <w:lastRenderedPageBreak/>
        <w:t>ПРИЛОЖЕНИЕ № 3</w:t>
      </w:r>
    </w:p>
    <w:p w14:paraId="2F5C084D" w14:textId="2DA01F0A" w:rsidR="00253B20" w:rsidRPr="00253B20" w:rsidRDefault="00253B20" w:rsidP="00253B20">
      <w:pPr>
        <w:widowControl w:val="0"/>
        <w:autoSpaceDE w:val="0"/>
        <w:autoSpaceDN w:val="0"/>
        <w:adjustRightInd w:val="0"/>
        <w:jc w:val="right"/>
      </w:pPr>
      <w:r w:rsidRPr="00253B20">
        <w:t xml:space="preserve">к договору </w:t>
      </w:r>
      <w:r>
        <w:t>от «____» ___</w:t>
      </w:r>
      <w:r w:rsidRPr="00253B20">
        <w:t xml:space="preserve">__ 20__г. </w:t>
      </w:r>
      <w:r>
        <w:t xml:space="preserve"> </w:t>
      </w:r>
      <w:r w:rsidRPr="00253B20">
        <w:t>№</w:t>
      </w:r>
    </w:p>
    <w:p w14:paraId="19CF02C5" w14:textId="77777777" w:rsidR="00DC0869" w:rsidRDefault="00DC0869" w:rsidP="008B77FA">
      <w:pPr>
        <w:spacing w:line="280" w:lineRule="atLeast"/>
        <w:ind w:firstLine="709"/>
        <w:jc w:val="right"/>
        <w:rPr>
          <w:lang w:eastAsia="en-US"/>
        </w:rPr>
      </w:pPr>
    </w:p>
    <w:p w14:paraId="3B7430AB" w14:textId="7A473BD3" w:rsidR="008B77FA" w:rsidRPr="008B77FA" w:rsidRDefault="008B77FA" w:rsidP="008B77FA">
      <w:pPr>
        <w:spacing w:line="280" w:lineRule="atLeast"/>
        <w:ind w:firstLine="709"/>
        <w:jc w:val="right"/>
        <w:rPr>
          <w:lang w:eastAsia="en-US"/>
        </w:rPr>
      </w:pPr>
      <w:r w:rsidRPr="008B77FA">
        <w:rPr>
          <w:lang w:eastAsia="en-US"/>
        </w:rPr>
        <w:t>ФОРМА</w:t>
      </w:r>
    </w:p>
    <w:p w14:paraId="78B73C60" w14:textId="77777777" w:rsidR="00253B20" w:rsidRPr="00253B20" w:rsidRDefault="00253B20" w:rsidP="00253B20">
      <w:pPr>
        <w:spacing w:line="280" w:lineRule="atLeast"/>
        <w:ind w:firstLine="709"/>
        <w:rPr>
          <w:b/>
          <w:lang w:eastAsia="en-US"/>
        </w:rPr>
      </w:pPr>
    </w:p>
    <w:p w14:paraId="289416E1" w14:textId="77777777" w:rsidR="00253B20" w:rsidRPr="00253B20" w:rsidRDefault="00253B20" w:rsidP="00253B20">
      <w:pPr>
        <w:spacing w:line="280" w:lineRule="atLeast"/>
        <w:ind w:firstLine="709"/>
        <w:jc w:val="center"/>
        <w:rPr>
          <w:b/>
          <w:lang w:eastAsia="en-US"/>
        </w:rPr>
      </w:pPr>
      <w:r w:rsidRPr="00253B20">
        <w:rPr>
          <w:b/>
          <w:lang w:val="sv-SE" w:eastAsia="en-US"/>
        </w:rPr>
        <w:t>Акт</w:t>
      </w:r>
      <w:r w:rsidRPr="00253B20">
        <w:rPr>
          <w:b/>
          <w:lang w:eastAsia="en-US"/>
        </w:rPr>
        <w:t xml:space="preserve"> сдачи–приемки выполненных работ</w:t>
      </w:r>
    </w:p>
    <w:p w14:paraId="7A03ACE4" w14:textId="7B3FB209" w:rsidR="00253B20" w:rsidRDefault="00253B20" w:rsidP="00253B20">
      <w:pPr>
        <w:ind w:firstLine="709"/>
        <w:jc w:val="both"/>
      </w:pPr>
      <w:r w:rsidRPr="00253B20">
        <w:t>г. Москва</w:t>
      </w:r>
      <w:r w:rsidRPr="00253B20">
        <w:rPr>
          <w:b/>
        </w:rPr>
        <w:tab/>
      </w:r>
      <w:r w:rsidRPr="00253B20">
        <w:rPr>
          <w:b/>
        </w:rPr>
        <w:tab/>
      </w:r>
      <w:r w:rsidRPr="00253B20">
        <w:rPr>
          <w:b/>
        </w:rPr>
        <w:tab/>
      </w:r>
      <w:r w:rsidRPr="00253B20">
        <w:rPr>
          <w:b/>
        </w:rPr>
        <w:tab/>
      </w:r>
      <w:r w:rsidRPr="00253B20">
        <w:rPr>
          <w:b/>
        </w:rPr>
        <w:tab/>
      </w:r>
      <w:r w:rsidRPr="00253B20">
        <w:rPr>
          <w:b/>
        </w:rPr>
        <w:tab/>
        <w:t xml:space="preserve">         </w:t>
      </w:r>
      <w:r w:rsidRPr="00253B20">
        <w:t>«___» ___________ 20</w:t>
      </w:r>
      <w:r w:rsidR="000A23EF">
        <w:t>__</w:t>
      </w:r>
      <w:r w:rsidRPr="00253B20">
        <w:t xml:space="preserve"> года</w:t>
      </w:r>
    </w:p>
    <w:p w14:paraId="438F158B" w14:textId="77777777" w:rsidR="000A23EF" w:rsidRPr="00253B20" w:rsidRDefault="000A23EF" w:rsidP="00253B20">
      <w:pPr>
        <w:ind w:firstLine="709"/>
        <w:jc w:val="both"/>
      </w:pPr>
    </w:p>
    <w:p w14:paraId="4FD00DEA" w14:textId="2EFB6698" w:rsidR="00253B20" w:rsidRPr="00253B20" w:rsidRDefault="00253B20" w:rsidP="004121F2">
      <w:pPr>
        <w:tabs>
          <w:tab w:val="left" w:pos="993"/>
        </w:tabs>
        <w:ind w:firstLine="709"/>
        <w:jc w:val="both"/>
        <w:rPr>
          <w:color w:val="000000"/>
        </w:rPr>
      </w:pPr>
      <w:r w:rsidRPr="00253B20">
        <w:rPr>
          <w:b/>
        </w:rPr>
        <w:t xml:space="preserve">Акционерное общество «Курорты Северного Кавказа» </w:t>
      </w:r>
      <w:r w:rsidRPr="00253B20">
        <w:t>(АО «КСК»),</w:t>
      </w:r>
      <w:r w:rsidRPr="00253B20">
        <w:rPr>
          <w:b/>
          <w:i/>
        </w:rPr>
        <w:t xml:space="preserve"> </w:t>
      </w:r>
      <w:r w:rsidRPr="00253B20">
        <w:t xml:space="preserve">именуемое </w:t>
      </w:r>
      <w:r w:rsidR="00E72DAC">
        <w:br/>
      </w:r>
      <w:r w:rsidRPr="00253B20">
        <w:t>в дальнейшем «Покупатель», в лице _______________</w:t>
      </w:r>
      <w:r w:rsidRPr="00253B20">
        <w:rPr>
          <w:color w:val="000000"/>
        </w:rPr>
        <w:t>,</w:t>
      </w:r>
      <w:r w:rsidRPr="00253B20">
        <w:rPr>
          <w:b/>
          <w:i/>
        </w:rPr>
        <w:t xml:space="preserve"> </w:t>
      </w:r>
      <w:r w:rsidRPr="00253B20">
        <w:t xml:space="preserve">действующего на основании ____________, с одной стороны, и ______________________(______________), именуемое </w:t>
      </w:r>
      <w:r w:rsidR="00E72DAC">
        <w:br/>
      </w:r>
      <w:r w:rsidRPr="00253B20">
        <w:t>в дальнейшем «Поставщик», в лице _</w:t>
      </w:r>
      <w:bookmarkStart w:id="2" w:name="_GoBack"/>
      <w:bookmarkEnd w:id="2"/>
      <w:r w:rsidRPr="00253B20">
        <w:t>___________________, действующего на основании ________ c другой стороны</w:t>
      </w:r>
      <w:r w:rsidRPr="00253B20">
        <w:rPr>
          <w:color w:val="000000"/>
        </w:rPr>
        <w:t xml:space="preserve">, составили настоящий Акт сдачи–приемки выполненных работ </w:t>
      </w:r>
      <w:r w:rsidR="00E72DAC">
        <w:rPr>
          <w:color w:val="000000"/>
        </w:rPr>
        <w:br/>
      </w:r>
      <w:r w:rsidRPr="00253B20">
        <w:rPr>
          <w:color w:val="000000"/>
        </w:rPr>
        <w:t>к Договору № ________ от _____________ 20</w:t>
      </w:r>
      <w:r w:rsidR="000A23EF">
        <w:rPr>
          <w:color w:val="000000"/>
        </w:rPr>
        <w:t>__</w:t>
      </w:r>
      <w:r w:rsidRPr="00253B20">
        <w:rPr>
          <w:color w:val="000000"/>
        </w:rPr>
        <w:t xml:space="preserve"> г. (</w:t>
      </w:r>
      <w:r w:rsidR="00E72DAC">
        <w:rPr>
          <w:color w:val="000000"/>
        </w:rPr>
        <w:t>д</w:t>
      </w:r>
      <w:r w:rsidRPr="00253B20">
        <w:rPr>
          <w:color w:val="000000"/>
        </w:rPr>
        <w:t>алее – Договор) о нижеследующем:</w:t>
      </w:r>
    </w:p>
    <w:p w14:paraId="7BB2AFAF" w14:textId="77777777" w:rsidR="00253B20" w:rsidRPr="00253B20" w:rsidRDefault="00253B20" w:rsidP="004121F2">
      <w:pPr>
        <w:numPr>
          <w:ilvl w:val="3"/>
          <w:numId w:val="32"/>
        </w:numPr>
        <w:tabs>
          <w:tab w:val="left" w:pos="993"/>
        </w:tabs>
        <w:ind w:left="0" w:firstLine="709"/>
        <w:jc w:val="both"/>
        <w:rPr>
          <w:rFonts w:eastAsia="Lucida Sans Unicode"/>
        </w:rPr>
      </w:pPr>
      <w:r w:rsidRPr="00253B20">
        <w:rPr>
          <w:color w:val="000000"/>
        </w:rPr>
        <w:t xml:space="preserve">Поставщик передал, а Покупатель принял результат выполненных работ, </w:t>
      </w:r>
      <w:r w:rsidRPr="00253B20">
        <w:rPr>
          <w:rFonts w:eastAsia="Lucida Sans Unicode"/>
        </w:rPr>
        <w:t xml:space="preserve">технический проект и технические решения удовлетворяют условиям Договора и надлежащим образом оформлены. </w:t>
      </w:r>
    </w:p>
    <w:p w14:paraId="110AB913" w14:textId="7D9BAC95" w:rsidR="00253B20" w:rsidRPr="00253B20" w:rsidRDefault="00253B20" w:rsidP="004121F2">
      <w:pPr>
        <w:ind w:firstLine="709"/>
        <w:jc w:val="both"/>
        <w:rPr>
          <w:rFonts w:eastAsia="Lucida Sans Unicode"/>
        </w:rPr>
      </w:pPr>
      <w:r w:rsidRPr="00253B20">
        <w:rPr>
          <w:rFonts w:eastAsia="Lucida Sans Unicode"/>
        </w:rPr>
        <w:t xml:space="preserve">Технический проект и технические решения переданы по накладной </w:t>
      </w:r>
      <w:r w:rsidR="00E72DAC" w:rsidRPr="00253B20">
        <w:rPr>
          <w:rFonts w:eastAsia="Lucida Sans Unicode"/>
        </w:rPr>
        <w:t xml:space="preserve">от 00.00.201_ </w:t>
      </w:r>
      <w:r w:rsidR="00E72DAC">
        <w:rPr>
          <w:rFonts w:eastAsia="Lucida Sans Unicode"/>
        </w:rPr>
        <w:br/>
      </w:r>
      <w:r w:rsidRPr="00253B20">
        <w:rPr>
          <w:rFonts w:eastAsia="Lucida Sans Unicode"/>
        </w:rPr>
        <w:t xml:space="preserve">№ 0000 </w:t>
      </w:r>
      <w:r w:rsidRPr="00253B20">
        <w:rPr>
          <w:rFonts w:eastAsia="Lucida Sans Unicode"/>
          <w:vertAlign w:val="superscript"/>
        </w:rPr>
        <w:footnoteReference w:id="1"/>
      </w:r>
    </w:p>
    <w:tbl>
      <w:tblPr>
        <w:tblOverlap w:val="never"/>
        <w:tblW w:w="9357" w:type="dxa"/>
        <w:jc w:val="center"/>
        <w:tblLayout w:type="fixed"/>
        <w:tblCellMar>
          <w:left w:w="10" w:type="dxa"/>
          <w:right w:w="10" w:type="dxa"/>
        </w:tblCellMar>
        <w:tblLook w:val="0000" w:firstRow="0" w:lastRow="0" w:firstColumn="0" w:lastColumn="0" w:noHBand="0" w:noVBand="0"/>
      </w:tblPr>
      <w:tblGrid>
        <w:gridCol w:w="766"/>
        <w:gridCol w:w="4258"/>
        <w:gridCol w:w="4333"/>
      </w:tblGrid>
      <w:tr w:rsidR="00253B20" w:rsidRPr="00253B20" w14:paraId="21544F0F" w14:textId="77777777" w:rsidTr="00DE7ECC">
        <w:trPr>
          <w:trHeight w:hRule="exact" w:val="861"/>
          <w:jc w:val="center"/>
        </w:trPr>
        <w:tc>
          <w:tcPr>
            <w:tcW w:w="766" w:type="dxa"/>
            <w:tcBorders>
              <w:top w:val="single" w:sz="4" w:space="0" w:color="auto"/>
              <w:left w:val="single" w:sz="4" w:space="0" w:color="auto"/>
            </w:tcBorders>
            <w:shd w:val="clear" w:color="auto" w:fill="FFFFFF"/>
            <w:vAlign w:val="center"/>
          </w:tcPr>
          <w:p w14:paraId="636AC1FA" w14:textId="77777777" w:rsidR="00253B20" w:rsidRPr="00253B20" w:rsidRDefault="00253B20" w:rsidP="004121F2">
            <w:pPr>
              <w:widowControl w:val="0"/>
              <w:autoSpaceDE w:val="0"/>
              <w:autoSpaceDN w:val="0"/>
              <w:adjustRightInd w:val="0"/>
              <w:jc w:val="center"/>
              <w:rPr>
                <w:rFonts w:eastAsia="Lucida Sans Unicode"/>
              </w:rPr>
            </w:pPr>
            <w:r w:rsidRPr="00253B20">
              <w:rPr>
                <w:rFonts w:eastAsia="Lucida Sans Unicode"/>
              </w:rPr>
              <w:t>№</w:t>
            </w:r>
          </w:p>
          <w:p w14:paraId="11A076E1" w14:textId="77777777" w:rsidR="00253B20" w:rsidRPr="00253B20" w:rsidRDefault="00253B20" w:rsidP="004121F2">
            <w:pPr>
              <w:widowControl w:val="0"/>
              <w:autoSpaceDE w:val="0"/>
              <w:autoSpaceDN w:val="0"/>
              <w:adjustRightInd w:val="0"/>
              <w:jc w:val="center"/>
              <w:rPr>
                <w:rFonts w:eastAsia="Lucida Sans Unicode"/>
              </w:rPr>
            </w:pPr>
            <w:r w:rsidRPr="00253B20">
              <w:rPr>
                <w:rFonts w:eastAsia="Lucida Sans Unicode"/>
              </w:rPr>
              <w:t>п/п</w:t>
            </w:r>
          </w:p>
          <w:p w14:paraId="53FD4E29" w14:textId="77777777" w:rsidR="00253B20" w:rsidRPr="00253B20" w:rsidRDefault="00253B20" w:rsidP="004121F2">
            <w:pPr>
              <w:widowControl w:val="0"/>
              <w:autoSpaceDE w:val="0"/>
              <w:autoSpaceDN w:val="0"/>
              <w:adjustRightInd w:val="0"/>
              <w:rPr>
                <w:rFonts w:eastAsia="Lucida Sans Unicode"/>
              </w:rPr>
            </w:pPr>
          </w:p>
        </w:tc>
        <w:tc>
          <w:tcPr>
            <w:tcW w:w="4258" w:type="dxa"/>
            <w:tcBorders>
              <w:top w:val="single" w:sz="4" w:space="0" w:color="auto"/>
              <w:left w:val="single" w:sz="4" w:space="0" w:color="auto"/>
            </w:tcBorders>
            <w:shd w:val="clear" w:color="auto" w:fill="FFFFFF"/>
            <w:vAlign w:val="center"/>
          </w:tcPr>
          <w:p w14:paraId="37AC4C1E" w14:textId="77777777" w:rsidR="00253B20" w:rsidRPr="00253B20" w:rsidRDefault="00253B20" w:rsidP="004121F2">
            <w:pPr>
              <w:widowControl w:val="0"/>
              <w:autoSpaceDE w:val="0"/>
              <w:autoSpaceDN w:val="0"/>
              <w:adjustRightInd w:val="0"/>
              <w:jc w:val="center"/>
              <w:rPr>
                <w:rFonts w:eastAsia="Lucida Sans Unicode"/>
              </w:rPr>
            </w:pPr>
            <w:r w:rsidRPr="00253B20">
              <w:rPr>
                <w:rFonts w:eastAsia="Lucida Sans Unicode"/>
              </w:rPr>
              <w:t>Наименование работ</w:t>
            </w:r>
          </w:p>
        </w:tc>
        <w:tc>
          <w:tcPr>
            <w:tcW w:w="4333" w:type="dxa"/>
            <w:tcBorders>
              <w:top w:val="single" w:sz="4" w:space="0" w:color="auto"/>
              <w:left w:val="single" w:sz="4" w:space="0" w:color="auto"/>
              <w:right w:val="single" w:sz="4" w:space="0" w:color="auto"/>
            </w:tcBorders>
            <w:shd w:val="clear" w:color="auto" w:fill="FFFFFF"/>
            <w:vAlign w:val="center"/>
          </w:tcPr>
          <w:p w14:paraId="67F0F0D7" w14:textId="77777777" w:rsidR="00253B20" w:rsidRPr="00253B20" w:rsidRDefault="00253B20" w:rsidP="004121F2">
            <w:pPr>
              <w:widowControl w:val="0"/>
              <w:autoSpaceDE w:val="0"/>
              <w:autoSpaceDN w:val="0"/>
              <w:adjustRightInd w:val="0"/>
              <w:jc w:val="center"/>
              <w:rPr>
                <w:rFonts w:eastAsia="Lucida Sans Unicode"/>
              </w:rPr>
            </w:pPr>
            <w:r w:rsidRPr="00253B20">
              <w:rPr>
                <w:rFonts w:eastAsia="Lucida Sans Unicode"/>
              </w:rPr>
              <w:t>Стоимость, руб.</w:t>
            </w:r>
          </w:p>
        </w:tc>
      </w:tr>
      <w:tr w:rsidR="00253B20" w:rsidRPr="00253B20" w14:paraId="5B2E76AB" w14:textId="77777777" w:rsidTr="00DE7ECC">
        <w:trPr>
          <w:trHeight w:hRule="exact" w:val="341"/>
          <w:jc w:val="center"/>
        </w:trPr>
        <w:tc>
          <w:tcPr>
            <w:tcW w:w="766" w:type="dxa"/>
            <w:tcBorders>
              <w:top w:val="single" w:sz="4" w:space="0" w:color="auto"/>
              <w:left w:val="single" w:sz="4" w:space="0" w:color="auto"/>
            </w:tcBorders>
            <w:shd w:val="clear" w:color="auto" w:fill="FFFFFF"/>
            <w:vAlign w:val="center"/>
          </w:tcPr>
          <w:p w14:paraId="3A69BBF4" w14:textId="77777777" w:rsidR="00253B20" w:rsidRPr="00253B20" w:rsidRDefault="00253B20" w:rsidP="004121F2">
            <w:pPr>
              <w:widowControl w:val="0"/>
              <w:autoSpaceDE w:val="0"/>
              <w:autoSpaceDN w:val="0"/>
              <w:adjustRightInd w:val="0"/>
              <w:jc w:val="center"/>
              <w:rPr>
                <w:rFonts w:eastAsia="Lucida Sans Unicode"/>
              </w:rPr>
            </w:pPr>
            <w:r w:rsidRPr="00253B20">
              <w:rPr>
                <w:rFonts w:eastAsia="Lucida Sans Unicode"/>
              </w:rPr>
              <w:t>1</w:t>
            </w:r>
          </w:p>
          <w:p w14:paraId="055C60C0" w14:textId="77777777" w:rsidR="00253B20" w:rsidRPr="00253B20" w:rsidRDefault="00253B20" w:rsidP="004121F2">
            <w:pPr>
              <w:widowControl w:val="0"/>
              <w:autoSpaceDE w:val="0"/>
              <w:autoSpaceDN w:val="0"/>
              <w:adjustRightInd w:val="0"/>
              <w:jc w:val="center"/>
              <w:rPr>
                <w:rFonts w:eastAsia="Courier New"/>
              </w:rPr>
            </w:pPr>
            <w:r w:rsidRPr="00253B20">
              <w:rPr>
                <w:rFonts w:eastAsia="Courier New"/>
              </w:rPr>
              <w:t>2</w:t>
            </w:r>
          </w:p>
        </w:tc>
        <w:tc>
          <w:tcPr>
            <w:tcW w:w="4258" w:type="dxa"/>
            <w:tcBorders>
              <w:top w:val="single" w:sz="4" w:space="0" w:color="auto"/>
              <w:left w:val="single" w:sz="4" w:space="0" w:color="auto"/>
            </w:tcBorders>
            <w:shd w:val="clear" w:color="auto" w:fill="FFFFFF"/>
            <w:vAlign w:val="center"/>
          </w:tcPr>
          <w:p w14:paraId="43F868D0" w14:textId="77777777" w:rsidR="00253B20" w:rsidRPr="00253B20" w:rsidRDefault="00253B20" w:rsidP="004121F2">
            <w:pPr>
              <w:widowControl w:val="0"/>
              <w:autoSpaceDE w:val="0"/>
              <w:autoSpaceDN w:val="0"/>
              <w:adjustRightInd w:val="0"/>
              <w:rPr>
                <w:rFonts w:eastAsia="Courier New"/>
              </w:rPr>
            </w:pPr>
          </w:p>
        </w:tc>
        <w:tc>
          <w:tcPr>
            <w:tcW w:w="4333" w:type="dxa"/>
            <w:tcBorders>
              <w:top w:val="single" w:sz="4" w:space="0" w:color="auto"/>
              <w:left w:val="single" w:sz="4" w:space="0" w:color="auto"/>
              <w:right w:val="single" w:sz="4" w:space="0" w:color="auto"/>
            </w:tcBorders>
            <w:shd w:val="clear" w:color="auto" w:fill="FFFFFF"/>
            <w:vAlign w:val="center"/>
          </w:tcPr>
          <w:p w14:paraId="2BD9BCD8"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0,00</w:t>
            </w:r>
          </w:p>
        </w:tc>
      </w:tr>
      <w:tr w:rsidR="00253B20" w:rsidRPr="00253B20" w14:paraId="2B90FF0A" w14:textId="77777777" w:rsidTr="00DE7ECC">
        <w:trPr>
          <w:trHeight w:hRule="exact" w:val="431"/>
          <w:jc w:val="center"/>
        </w:trPr>
        <w:tc>
          <w:tcPr>
            <w:tcW w:w="766" w:type="dxa"/>
            <w:tcBorders>
              <w:top w:val="single" w:sz="4" w:space="0" w:color="auto"/>
              <w:left w:val="single" w:sz="4" w:space="0" w:color="auto"/>
              <w:bottom w:val="single" w:sz="4" w:space="0" w:color="auto"/>
            </w:tcBorders>
            <w:shd w:val="clear" w:color="auto" w:fill="FFFFFF"/>
            <w:vAlign w:val="center"/>
          </w:tcPr>
          <w:p w14:paraId="208B73E9" w14:textId="77777777" w:rsidR="00253B20" w:rsidRPr="00253B20" w:rsidRDefault="00253B20" w:rsidP="004121F2">
            <w:pPr>
              <w:widowControl w:val="0"/>
              <w:autoSpaceDE w:val="0"/>
              <w:autoSpaceDN w:val="0"/>
              <w:adjustRightInd w:val="0"/>
              <w:jc w:val="center"/>
              <w:rPr>
                <w:rFonts w:eastAsia="Courier New"/>
              </w:rPr>
            </w:pPr>
            <w:r w:rsidRPr="00253B20">
              <w:rPr>
                <w:rFonts w:eastAsia="Lucida Sans Unicode"/>
              </w:rPr>
              <w:t>2</w:t>
            </w:r>
          </w:p>
        </w:tc>
        <w:tc>
          <w:tcPr>
            <w:tcW w:w="4258" w:type="dxa"/>
            <w:tcBorders>
              <w:top w:val="single" w:sz="4" w:space="0" w:color="auto"/>
              <w:left w:val="single" w:sz="4" w:space="0" w:color="auto"/>
              <w:bottom w:val="single" w:sz="4" w:space="0" w:color="auto"/>
            </w:tcBorders>
            <w:shd w:val="clear" w:color="auto" w:fill="FFFFFF"/>
            <w:vAlign w:val="center"/>
          </w:tcPr>
          <w:p w14:paraId="20EA79CD"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Стоимость выполненных работ</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5E4F843D"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0,00</w:t>
            </w:r>
          </w:p>
        </w:tc>
      </w:tr>
      <w:tr w:rsidR="00253B20" w:rsidRPr="00253B20" w14:paraId="445D22C6" w14:textId="77777777" w:rsidTr="00DE7ECC">
        <w:trPr>
          <w:trHeight w:hRule="exact" w:val="449"/>
          <w:jc w:val="center"/>
        </w:trPr>
        <w:tc>
          <w:tcPr>
            <w:tcW w:w="766" w:type="dxa"/>
            <w:tcBorders>
              <w:top w:val="single" w:sz="4" w:space="0" w:color="auto"/>
              <w:left w:val="single" w:sz="4" w:space="0" w:color="auto"/>
              <w:bottom w:val="single" w:sz="4" w:space="0" w:color="auto"/>
            </w:tcBorders>
            <w:shd w:val="clear" w:color="auto" w:fill="FFFFFF"/>
            <w:vAlign w:val="center"/>
          </w:tcPr>
          <w:p w14:paraId="7494E52B" w14:textId="77777777" w:rsidR="00253B20" w:rsidRPr="00253B20" w:rsidRDefault="00253B20" w:rsidP="004121F2">
            <w:pPr>
              <w:widowControl w:val="0"/>
              <w:autoSpaceDE w:val="0"/>
              <w:autoSpaceDN w:val="0"/>
              <w:adjustRightInd w:val="0"/>
              <w:jc w:val="center"/>
              <w:rPr>
                <w:rFonts w:eastAsia="Courier New"/>
              </w:rPr>
            </w:pPr>
            <w:r w:rsidRPr="00253B20">
              <w:rPr>
                <w:rFonts w:eastAsia="Lucida Sans Unicode"/>
              </w:rPr>
              <w:t>3</w:t>
            </w:r>
          </w:p>
        </w:tc>
        <w:tc>
          <w:tcPr>
            <w:tcW w:w="4258" w:type="dxa"/>
            <w:tcBorders>
              <w:top w:val="single" w:sz="4" w:space="0" w:color="auto"/>
              <w:left w:val="single" w:sz="4" w:space="0" w:color="auto"/>
              <w:bottom w:val="single" w:sz="4" w:space="0" w:color="auto"/>
            </w:tcBorders>
            <w:shd w:val="clear" w:color="auto" w:fill="FFFFFF"/>
            <w:vAlign w:val="center"/>
          </w:tcPr>
          <w:p w14:paraId="0F2887DA"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Кроме того НДС (20%)</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20F078F5"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0,00</w:t>
            </w:r>
          </w:p>
        </w:tc>
      </w:tr>
      <w:tr w:rsidR="00253B20" w:rsidRPr="00253B20" w14:paraId="19ED6A28" w14:textId="77777777" w:rsidTr="00DE7ECC">
        <w:trPr>
          <w:trHeight w:hRule="exact" w:val="427"/>
          <w:jc w:val="center"/>
        </w:trPr>
        <w:tc>
          <w:tcPr>
            <w:tcW w:w="766" w:type="dxa"/>
            <w:tcBorders>
              <w:top w:val="single" w:sz="4" w:space="0" w:color="auto"/>
              <w:left w:val="single" w:sz="4" w:space="0" w:color="auto"/>
              <w:bottom w:val="single" w:sz="4" w:space="0" w:color="auto"/>
            </w:tcBorders>
            <w:shd w:val="clear" w:color="auto" w:fill="FFFFFF"/>
            <w:vAlign w:val="center"/>
          </w:tcPr>
          <w:p w14:paraId="440BE29E" w14:textId="77777777" w:rsidR="00253B20" w:rsidRPr="00253B20" w:rsidRDefault="00253B20" w:rsidP="004121F2">
            <w:pPr>
              <w:widowControl w:val="0"/>
              <w:autoSpaceDE w:val="0"/>
              <w:autoSpaceDN w:val="0"/>
              <w:adjustRightInd w:val="0"/>
              <w:jc w:val="center"/>
              <w:rPr>
                <w:rFonts w:eastAsia="Courier New"/>
              </w:rPr>
            </w:pPr>
            <w:r w:rsidRPr="00253B20">
              <w:rPr>
                <w:rFonts w:eastAsia="Lucida Sans Unicode"/>
              </w:rPr>
              <w:t>4</w:t>
            </w:r>
          </w:p>
        </w:tc>
        <w:tc>
          <w:tcPr>
            <w:tcW w:w="4258" w:type="dxa"/>
            <w:tcBorders>
              <w:top w:val="single" w:sz="4" w:space="0" w:color="auto"/>
              <w:left w:val="single" w:sz="4" w:space="0" w:color="auto"/>
              <w:bottom w:val="single" w:sz="4" w:space="0" w:color="auto"/>
            </w:tcBorders>
            <w:shd w:val="clear" w:color="auto" w:fill="FFFFFF"/>
            <w:vAlign w:val="center"/>
          </w:tcPr>
          <w:p w14:paraId="17019554"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Итого</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32CA6765"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0,00</w:t>
            </w:r>
          </w:p>
        </w:tc>
      </w:tr>
      <w:tr w:rsidR="00253B20" w:rsidRPr="00253B20" w14:paraId="2CCAFEB8" w14:textId="77777777" w:rsidTr="00DE7ECC">
        <w:trPr>
          <w:trHeight w:hRule="exact" w:val="407"/>
          <w:jc w:val="center"/>
        </w:trPr>
        <w:tc>
          <w:tcPr>
            <w:tcW w:w="766" w:type="dxa"/>
            <w:tcBorders>
              <w:top w:val="single" w:sz="4" w:space="0" w:color="auto"/>
              <w:left w:val="single" w:sz="4" w:space="0" w:color="auto"/>
              <w:bottom w:val="single" w:sz="4" w:space="0" w:color="auto"/>
            </w:tcBorders>
            <w:shd w:val="clear" w:color="auto" w:fill="FFFFFF"/>
            <w:vAlign w:val="center"/>
          </w:tcPr>
          <w:p w14:paraId="440E398D" w14:textId="77777777" w:rsidR="00253B20" w:rsidRPr="00253B20" w:rsidRDefault="00253B20" w:rsidP="004121F2">
            <w:pPr>
              <w:widowControl w:val="0"/>
              <w:autoSpaceDE w:val="0"/>
              <w:autoSpaceDN w:val="0"/>
              <w:adjustRightInd w:val="0"/>
              <w:jc w:val="center"/>
              <w:rPr>
                <w:rFonts w:eastAsia="Courier New"/>
              </w:rPr>
            </w:pPr>
            <w:r w:rsidRPr="00253B20">
              <w:rPr>
                <w:rFonts w:eastAsia="Lucida Sans Unicode"/>
              </w:rPr>
              <w:t>5</w:t>
            </w:r>
          </w:p>
        </w:tc>
        <w:tc>
          <w:tcPr>
            <w:tcW w:w="4258" w:type="dxa"/>
            <w:tcBorders>
              <w:top w:val="single" w:sz="4" w:space="0" w:color="auto"/>
              <w:left w:val="single" w:sz="4" w:space="0" w:color="auto"/>
              <w:bottom w:val="single" w:sz="4" w:space="0" w:color="auto"/>
            </w:tcBorders>
            <w:shd w:val="clear" w:color="auto" w:fill="FFFFFF"/>
            <w:vAlign w:val="center"/>
          </w:tcPr>
          <w:p w14:paraId="70C2B8D3"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Сумма удержания %</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7939785A"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0,00</w:t>
            </w:r>
          </w:p>
        </w:tc>
      </w:tr>
      <w:tr w:rsidR="00253B20" w:rsidRPr="00253B20" w14:paraId="609C4A71" w14:textId="77777777" w:rsidTr="00DE7ECC">
        <w:trPr>
          <w:trHeight w:hRule="exact" w:val="435"/>
          <w:jc w:val="center"/>
        </w:trPr>
        <w:tc>
          <w:tcPr>
            <w:tcW w:w="766" w:type="dxa"/>
            <w:tcBorders>
              <w:top w:val="single" w:sz="4" w:space="0" w:color="auto"/>
              <w:left w:val="single" w:sz="4" w:space="0" w:color="auto"/>
              <w:bottom w:val="single" w:sz="4" w:space="0" w:color="auto"/>
            </w:tcBorders>
            <w:shd w:val="clear" w:color="auto" w:fill="FFFFFF"/>
            <w:vAlign w:val="center"/>
          </w:tcPr>
          <w:p w14:paraId="029AB396" w14:textId="77777777" w:rsidR="00253B20" w:rsidRPr="00253B20" w:rsidRDefault="00253B20" w:rsidP="004121F2">
            <w:pPr>
              <w:widowControl w:val="0"/>
              <w:autoSpaceDE w:val="0"/>
              <w:autoSpaceDN w:val="0"/>
              <w:adjustRightInd w:val="0"/>
              <w:jc w:val="center"/>
              <w:rPr>
                <w:rFonts w:eastAsia="Courier New"/>
              </w:rPr>
            </w:pPr>
            <w:r w:rsidRPr="00253B20">
              <w:rPr>
                <w:rFonts w:eastAsia="Lucida Sans Unicode"/>
              </w:rPr>
              <w:t>6</w:t>
            </w:r>
          </w:p>
        </w:tc>
        <w:tc>
          <w:tcPr>
            <w:tcW w:w="4258" w:type="dxa"/>
            <w:tcBorders>
              <w:top w:val="single" w:sz="4" w:space="0" w:color="auto"/>
              <w:left w:val="single" w:sz="4" w:space="0" w:color="auto"/>
              <w:bottom w:val="single" w:sz="4" w:space="0" w:color="auto"/>
            </w:tcBorders>
            <w:shd w:val="clear" w:color="auto" w:fill="FFFFFF"/>
            <w:vAlign w:val="center"/>
          </w:tcPr>
          <w:p w14:paraId="03E833B3"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Сумма к оплате</w:t>
            </w:r>
            <w:r w:rsidRPr="00253B20" w:rsidDel="000E336E">
              <w:rPr>
                <w:rFonts w:eastAsia="Lucida Sans Unicode"/>
              </w:rPr>
              <w:t xml:space="preserve"> </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7E1401F7" w14:textId="77777777" w:rsidR="00253B20" w:rsidRPr="00253B20" w:rsidRDefault="00253B20" w:rsidP="004121F2">
            <w:pPr>
              <w:widowControl w:val="0"/>
              <w:autoSpaceDE w:val="0"/>
              <w:autoSpaceDN w:val="0"/>
              <w:adjustRightInd w:val="0"/>
              <w:rPr>
                <w:rFonts w:eastAsia="Lucida Sans Unicode"/>
              </w:rPr>
            </w:pPr>
            <w:r w:rsidRPr="00253B20">
              <w:rPr>
                <w:rFonts w:eastAsia="Lucida Sans Unicode"/>
              </w:rPr>
              <w:t>0,00</w:t>
            </w:r>
          </w:p>
        </w:tc>
      </w:tr>
    </w:tbl>
    <w:p w14:paraId="66E0CD5B" w14:textId="77777777" w:rsidR="00253B20" w:rsidRPr="00253B20" w:rsidRDefault="00253B20" w:rsidP="004121F2">
      <w:pPr>
        <w:shd w:val="clear" w:color="auto" w:fill="FFFFFF"/>
        <w:ind w:firstLine="709"/>
        <w:rPr>
          <w:color w:val="000000"/>
        </w:rPr>
      </w:pPr>
      <w:r w:rsidRPr="00253B20">
        <w:t xml:space="preserve">2. Стоимость работ составляет </w:t>
      </w:r>
      <w:r w:rsidRPr="00253B20">
        <w:rPr>
          <w:color w:val="000000"/>
        </w:rPr>
        <w:t>_______________(____________) руб., включая НДС 20%__________________(___________).</w:t>
      </w:r>
    </w:p>
    <w:p w14:paraId="59330302" w14:textId="77777777" w:rsidR="00253B20" w:rsidRPr="00253B20" w:rsidRDefault="00253B20" w:rsidP="004121F2">
      <w:pPr>
        <w:autoSpaceDE w:val="0"/>
        <w:autoSpaceDN w:val="0"/>
        <w:adjustRightInd w:val="0"/>
        <w:ind w:firstLine="709"/>
        <w:rPr>
          <w:snapToGrid w:val="0"/>
        </w:rPr>
      </w:pPr>
      <w:r w:rsidRPr="00253B20">
        <w:rPr>
          <w:snapToGrid w:val="0"/>
        </w:rPr>
        <w:t>3. Работы выполнены в полном объеме, претензий по качеству Заказчик не имеет.</w:t>
      </w:r>
    </w:p>
    <w:p w14:paraId="15075399" w14:textId="77777777" w:rsidR="00253B20" w:rsidRPr="00253B20" w:rsidRDefault="00253B20" w:rsidP="004121F2">
      <w:pPr>
        <w:autoSpaceDE w:val="0"/>
        <w:autoSpaceDN w:val="0"/>
        <w:adjustRightInd w:val="0"/>
        <w:ind w:firstLine="709"/>
        <w:rPr>
          <w:snapToGrid w:val="0"/>
        </w:rPr>
      </w:pPr>
      <w:r w:rsidRPr="00253B20">
        <w:rPr>
          <w:snapToGrid w:val="0"/>
        </w:rPr>
        <w:t>4. Настоящий акт составлен и подписан в двух экземплярах, имеющих одинаковую юридическую силу по одному экземпляру для каждой из Сторон.</w:t>
      </w:r>
    </w:p>
    <w:p w14:paraId="551ECF53" w14:textId="77777777" w:rsidR="00253B20" w:rsidRPr="00253B20" w:rsidRDefault="00253B20" w:rsidP="004121F2">
      <w:pPr>
        <w:tabs>
          <w:tab w:val="left" w:pos="946"/>
        </w:tabs>
        <w:rPr>
          <w:color w:val="000000"/>
        </w:rPr>
      </w:pPr>
    </w:p>
    <w:tbl>
      <w:tblPr>
        <w:tblW w:w="8930" w:type="dxa"/>
        <w:tblInd w:w="534" w:type="dxa"/>
        <w:tblLook w:val="01E0" w:firstRow="1" w:lastRow="1" w:firstColumn="1" w:lastColumn="1" w:noHBand="0" w:noVBand="0"/>
      </w:tblPr>
      <w:tblGrid>
        <w:gridCol w:w="4820"/>
        <w:gridCol w:w="4110"/>
      </w:tblGrid>
      <w:tr w:rsidR="00253B20" w:rsidRPr="00253B20" w14:paraId="645A3F8F" w14:textId="77777777" w:rsidTr="00DE7ECC">
        <w:tc>
          <w:tcPr>
            <w:tcW w:w="4820" w:type="dxa"/>
          </w:tcPr>
          <w:p w14:paraId="1A048C94" w14:textId="77777777" w:rsidR="00253B20" w:rsidRPr="00253B20" w:rsidRDefault="00253B20" w:rsidP="004121F2">
            <w:pPr>
              <w:widowControl w:val="0"/>
              <w:tabs>
                <w:tab w:val="left" w:pos="5954"/>
              </w:tabs>
              <w:autoSpaceDE w:val="0"/>
              <w:autoSpaceDN w:val="0"/>
              <w:adjustRightInd w:val="0"/>
            </w:pPr>
            <w:r w:rsidRPr="00253B20">
              <w:t>ОТ ПОСТАВЩИКА:</w:t>
            </w:r>
          </w:p>
        </w:tc>
        <w:tc>
          <w:tcPr>
            <w:tcW w:w="4110" w:type="dxa"/>
          </w:tcPr>
          <w:p w14:paraId="3B91D30C" w14:textId="77777777" w:rsidR="00253B20" w:rsidRPr="00253B20" w:rsidRDefault="00253B20" w:rsidP="004121F2">
            <w:pPr>
              <w:widowControl w:val="0"/>
              <w:tabs>
                <w:tab w:val="left" w:pos="5954"/>
              </w:tabs>
              <w:autoSpaceDE w:val="0"/>
              <w:autoSpaceDN w:val="0"/>
              <w:adjustRightInd w:val="0"/>
            </w:pPr>
            <w:r w:rsidRPr="00253B20">
              <w:t>ОТ ПОКУПАТЕЛЯ:</w:t>
            </w:r>
          </w:p>
        </w:tc>
      </w:tr>
      <w:tr w:rsidR="00253B20" w:rsidRPr="00253B20" w14:paraId="050890C6" w14:textId="77777777" w:rsidTr="00DE7ECC">
        <w:tc>
          <w:tcPr>
            <w:tcW w:w="4820" w:type="dxa"/>
          </w:tcPr>
          <w:p w14:paraId="754546BC" w14:textId="77777777" w:rsidR="00253B20" w:rsidRPr="00253B20" w:rsidRDefault="00253B20" w:rsidP="004121F2">
            <w:pPr>
              <w:widowControl w:val="0"/>
              <w:tabs>
                <w:tab w:val="left" w:pos="5954"/>
              </w:tabs>
              <w:autoSpaceDE w:val="0"/>
              <w:autoSpaceDN w:val="0"/>
              <w:adjustRightInd w:val="0"/>
            </w:pPr>
            <w:r w:rsidRPr="00253B20">
              <w:t>_________________ / _________/</w:t>
            </w:r>
          </w:p>
        </w:tc>
        <w:tc>
          <w:tcPr>
            <w:tcW w:w="4110" w:type="dxa"/>
          </w:tcPr>
          <w:p w14:paraId="7DB788D0" w14:textId="77777777" w:rsidR="00253B20" w:rsidRPr="00253B20" w:rsidRDefault="00253B20" w:rsidP="004121F2">
            <w:pPr>
              <w:widowControl w:val="0"/>
              <w:tabs>
                <w:tab w:val="left" w:pos="5954"/>
              </w:tabs>
              <w:autoSpaceDE w:val="0"/>
              <w:autoSpaceDN w:val="0"/>
              <w:adjustRightInd w:val="0"/>
            </w:pPr>
            <w:r w:rsidRPr="00253B20">
              <w:t>________________ / ____________ /</w:t>
            </w:r>
          </w:p>
        </w:tc>
      </w:tr>
      <w:tr w:rsidR="00253B20" w:rsidRPr="00253B20" w14:paraId="07AF2036" w14:textId="77777777" w:rsidTr="00DE7ECC">
        <w:tc>
          <w:tcPr>
            <w:tcW w:w="4820" w:type="dxa"/>
          </w:tcPr>
          <w:p w14:paraId="34A69D20" w14:textId="37AED037" w:rsidR="00253B20" w:rsidRPr="00253B20" w:rsidRDefault="00253B20" w:rsidP="000A23EF">
            <w:pPr>
              <w:widowControl w:val="0"/>
              <w:tabs>
                <w:tab w:val="left" w:pos="5954"/>
              </w:tabs>
              <w:autoSpaceDE w:val="0"/>
              <w:autoSpaceDN w:val="0"/>
              <w:adjustRightInd w:val="0"/>
            </w:pPr>
            <w:r w:rsidRPr="00253B20">
              <w:t>«___» _______________20</w:t>
            </w:r>
            <w:r w:rsidR="000A23EF">
              <w:t>__</w:t>
            </w:r>
            <w:r w:rsidRPr="00253B20">
              <w:t xml:space="preserve"> г.</w:t>
            </w:r>
          </w:p>
        </w:tc>
        <w:tc>
          <w:tcPr>
            <w:tcW w:w="4110" w:type="dxa"/>
          </w:tcPr>
          <w:p w14:paraId="76E69A01" w14:textId="6704DEFF" w:rsidR="00253B20" w:rsidRPr="00253B20" w:rsidRDefault="00253B20" w:rsidP="000A23EF">
            <w:pPr>
              <w:widowControl w:val="0"/>
              <w:tabs>
                <w:tab w:val="left" w:pos="5954"/>
              </w:tabs>
              <w:autoSpaceDE w:val="0"/>
              <w:autoSpaceDN w:val="0"/>
              <w:adjustRightInd w:val="0"/>
            </w:pPr>
            <w:r w:rsidRPr="00253B20">
              <w:t>«___» _______________20</w:t>
            </w:r>
            <w:r w:rsidR="000A23EF">
              <w:t>__</w:t>
            </w:r>
            <w:r w:rsidRPr="00253B20">
              <w:t xml:space="preserve"> г.</w:t>
            </w:r>
          </w:p>
        </w:tc>
      </w:tr>
      <w:tr w:rsidR="00253B20" w:rsidRPr="00253B20" w14:paraId="11FB5D02" w14:textId="77777777" w:rsidTr="00DE7ECC">
        <w:tc>
          <w:tcPr>
            <w:tcW w:w="4820" w:type="dxa"/>
          </w:tcPr>
          <w:p w14:paraId="6473773B" w14:textId="77777777" w:rsidR="00253B20" w:rsidRPr="00253B20" w:rsidRDefault="00253B20" w:rsidP="004121F2">
            <w:pPr>
              <w:widowControl w:val="0"/>
              <w:tabs>
                <w:tab w:val="left" w:pos="5954"/>
              </w:tabs>
              <w:autoSpaceDE w:val="0"/>
              <w:autoSpaceDN w:val="0"/>
              <w:adjustRightInd w:val="0"/>
              <w:ind w:firstLine="709"/>
            </w:pPr>
            <w:r w:rsidRPr="00253B20">
              <w:t>М.П.</w:t>
            </w:r>
          </w:p>
        </w:tc>
        <w:tc>
          <w:tcPr>
            <w:tcW w:w="4110" w:type="dxa"/>
          </w:tcPr>
          <w:p w14:paraId="3CB1F471" w14:textId="77777777" w:rsidR="00253B20" w:rsidRPr="00253B20" w:rsidRDefault="00253B20" w:rsidP="004121F2">
            <w:pPr>
              <w:widowControl w:val="0"/>
              <w:tabs>
                <w:tab w:val="left" w:pos="5954"/>
              </w:tabs>
              <w:autoSpaceDE w:val="0"/>
              <w:autoSpaceDN w:val="0"/>
              <w:adjustRightInd w:val="0"/>
              <w:ind w:firstLine="709"/>
              <w:rPr>
                <w:b/>
              </w:rPr>
            </w:pPr>
            <w:r w:rsidRPr="00253B20">
              <w:t>М.П</w:t>
            </w:r>
          </w:p>
        </w:tc>
      </w:tr>
    </w:tbl>
    <w:p w14:paraId="732BD3EA" w14:textId="77777777" w:rsidR="00253B20" w:rsidRPr="00253B20" w:rsidRDefault="00253B20" w:rsidP="004121F2">
      <w:pPr>
        <w:widowControl w:val="0"/>
        <w:autoSpaceDE w:val="0"/>
        <w:autoSpaceDN w:val="0"/>
        <w:adjustRightInd w:val="0"/>
      </w:pPr>
    </w:p>
    <w:p w14:paraId="736DAF11" w14:textId="77777777" w:rsidR="00253B20" w:rsidRPr="00253B20" w:rsidRDefault="00253B20" w:rsidP="004121F2">
      <w:pPr>
        <w:widowControl w:val="0"/>
        <w:autoSpaceDE w:val="0"/>
        <w:autoSpaceDN w:val="0"/>
        <w:adjustRightInd w:val="0"/>
        <w:ind w:firstLine="851"/>
        <w:rPr>
          <w:b/>
        </w:rPr>
      </w:pPr>
      <w:r w:rsidRPr="00253B20">
        <w:rPr>
          <w:b/>
        </w:rPr>
        <w:t>ПОДПИСИ СТОРОН СОГЛАСОВАВШИХ ФОРМУ АКТА:</w:t>
      </w:r>
    </w:p>
    <w:p w14:paraId="51E21124" w14:textId="77777777" w:rsidR="00253B20" w:rsidRPr="00253B20" w:rsidRDefault="00253B20" w:rsidP="004121F2">
      <w:pPr>
        <w:widowControl w:val="0"/>
        <w:autoSpaceDE w:val="0"/>
        <w:autoSpaceDN w:val="0"/>
        <w:adjustRightInd w:val="0"/>
        <w:ind w:firstLine="851"/>
        <w:rPr>
          <w:b/>
        </w:rPr>
      </w:pPr>
    </w:p>
    <w:tbl>
      <w:tblPr>
        <w:tblW w:w="8647" w:type="dxa"/>
        <w:tblInd w:w="817" w:type="dxa"/>
        <w:tblLook w:val="01E0" w:firstRow="1" w:lastRow="1" w:firstColumn="1" w:lastColumn="1" w:noHBand="0" w:noVBand="0"/>
      </w:tblPr>
      <w:tblGrid>
        <w:gridCol w:w="4536"/>
        <w:gridCol w:w="4111"/>
      </w:tblGrid>
      <w:tr w:rsidR="00253B20" w:rsidRPr="00253B20" w14:paraId="7CB183DB" w14:textId="77777777" w:rsidTr="00DE7ECC">
        <w:tc>
          <w:tcPr>
            <w:tcW w:w="4536" w:type="dxa"/>
          </w:tcPr>
          <w:p w14:paraId="68B8768E" w14:textId="77777777" w:rsidR="00253B20" w:rsidRPr="00253B20" w:rsidRDefault="00253B20" w:rsidP="004121F2">
            <w:pPr>
              <w:widowControl w:val="0"/>
              <w:tabs>
                <w:tab w:val="left" w:pos="5954"/>
              </w:tabs>
              <w:autoSpaceDE w:val="0"/>
              <w:autoSpaceDN w:val="0"/>
              <w:adjustRightInd w:val="0"/>
              <w:ind w:firstLine="34"/>
              <w:rPr>
                <w:b/>
              </w:rPr>
            </w:pPr>
            <w:r w:rsidRPr="00253B20">
              <w:rPr>
                <w:b/>
              </w:rPr>
              <w:t>ОТ ПОСТАВЩИКА:</w:t>
            </w:r>
          </w:p>
        </w:tc>
        <w:tc>
          <w:tcPr>
            <w:tcW w:w="4111" w:type="dxa"/>
          </w:tcPr>
          <w:p w14:paraId="07A915AF" w14:textId="77777777" w:rsidR="00253B20" w:rsidRPr="00253B20" w:rsidRDefault="00253B20" w:rsidP="004121F2">
            <w:pPr>
              <w:widowControl w:val="0"/>
              <w:tabs>
                <w:tab w:val="left" w:pos="5954"/>
              </w:tabs>
              <w:autoSpaceDE w:val="0"/>
              <w:autoSpaceDN w:val="0"/>
              <w:adjustRightInd w:val="0"/>
              <w:ind w:left="34"/>
              <w:rPr>
                <w:b/>
              </w:rPr>
            </w:pPr>
            <w:r w:rsidRPr="00253B20">
              <w:rPr>
                <w:b/>
              </w:rPr>
              <w:t>ОТ ПОКУПАТЕЛЯ:</w:t>
            </w:r>
          </w:p>
        </w:tc>
      </w:tr>
      <w:tr w:rsidR="00253B20" w:rsidRPr="00253B20" w14:paraId="6CD14E04" w14:textId="77777777" w:rsidTr="00DE7ECC">
        <w:tc>
          <w:tcPr>
            <w:tcW w:w="4536" w:type="dxa"/>
          </w:tcPr>
          <w:p w14:paraId="411C6BFC" w14:textId="77777777" w:rsidR="00253B20" w:rsidRPr="00253B20" w:rsidRDefault="00253B20" w:rsidP="004121F2">
            <w:pPr>
              <w:widowControl w:val="0"/>
              <w:tabs>
                <w:tab w:val="left" w:pos="5954"/>
              </w:tabs>
              <w:autoSpaceDE w:val="0"/>
              <w:autoSpaceDN w:val="0"/>
              <w:adjustRightInd w:val="0"/>
              <w:ind w:firstLine="34"/>
            </w:pPr>
          </w:p>
        </w:tc>
        <w:tc>
          <w:tcPr>
            <w:tcW w:w="4111" w:type="dxa"/>
          </w:tcPr>
          <w:p w14:paraId="7A676D19" w14:textId="77777777" w:rsidR="00253B20" w:rsidRPr="00253B20" w:rsidRDefault="00253B20" w:rsidP="004121F2">
            <w:pPr>
              <w:widowControl w:val="0"/>
              <w:tabs>
                <w:tab w:val="left" w:pos="5954"/>
              </w:tabs>
              <w:autoSpaceDE w:val="0"/>
              <w:autoSpaceDN w:val="0"/>
              <w:adjustRightInd w:val="0"/>
              <w:ind w:left="34"/>
            </w:pPr>
          </w:p>
        </w:tc>
      </w:tr>
      <w:tr w:rsidR="00253B20" w:rsidRPr="00253B20" w14:paraId="2ACDD3B6" w14:textId="77777777" w:rsidTr="00DE7ECC">
        <w:tc>
          <w:tcPr>
            <w:tcW w:w="4536" w:type="dxa"/>
          </w:tcPr>
          <w:p w14:paraId="34AAEC0F" w14:textId="77777777" w:rsidR="00253B20" w:rsidRPr="00253B20" w:rsidRDefault="00253B20" w:rsidP="004121F2">
            <w:pPr>
              <w:widowControl w:val="0"/>
              <w:tabs>
                <w:tab w:val="left" w:pos="5954"/>
              </w:tabs>
              <w:autoSpaceDE w:val="0"/>
              <w:autoSpaceDN w:val="0"/>
              <w:adjustRightInd w:val="0"/>
              <w:ind w:firstLine="34"/>
            </w:pPr>
          </w:p>
          <w:p w14:paraId="1C2ED7FD" w14:textId="77777777" w:rsidR="00253B20" w:rsidRPr="00253B20" w:rsidRDefault="00253B20" w:rsidP="004121F2">
            <w:pPr>
              <w:widowControl w:val="0"/>
              <w:tabs>
                <w:tab w:val="left" w:pos="5954"/>
              </w:tabs>
              <w:autoSpaceDE w:val="0"/>
              <w:autoSpaceDN w:val="0"/>
              <w:adjustRightInd w:val="0"/>
              <w:ind w:firstLine="34"/>
            </w:pPr>
            <w:r w:rsidRPr="00253B20">
              <w:t>_________________ / _____________/</w:t>
            </w:r>
          </w:p>
          <w:p w14:paraId="202E8A0B" w14:textId="77777777" w:rsidR="00253B20" w:rsidRPr="00253B20" w:rsidRDefault="00253B20" w:rsidP="004121F2">
            <w:pPr>
              <w:widowControl w:val="0"/>
              <w:tabs>
                <w:tab w:val="left" w:pos="5954"/>
              </w:tabs>
              <w:autoSpaceDE w:val="0"/>
              <w:autoSpaceDN w:val="0"/>
              <w:adjustRightInd w:val="0"/>
              <w:ind w:firstLine="34"/>
            </w:pPr>
            <w:r w:rsidRPr="00253B20">
              <w:t>М.П.</w:t>
            </w:r>
          </w:p>
        </w:tc>
        <w:tc>
          <w:tcPr>
            <w:tcW w:w="4111" w:type="dxa"/>
          </w:tcPr>
          <w:p w14:paraId="34727D59" w14:textId="77777777" w:rsidR="00253B20" w:rsidRPr="00253B20" w:rsidRDefault="00253B20" w:rsidP="004121F2">
            <w:pPr>
              <w:widowControl w:val="0"/>
              <w:tabs>
                <w:tab w:val="left" w:pos="5954"/>
              </w:tabs>
              <w:autoSpaceDE w:val="0"/>
              <w:autoSpaceDN w:val="0"/>
              <w:adjustRightInd w:val="0"/>
              <w:ind w:left="34"/>
            </w:pPr>
          </w:p>
          <w:p w14:paraId="273F7F66" w14:textId="77777777" w:rsidR="00253B20" w:rsidRPr="00253B20" w:rsidRDefault="00253B20" w:rsidP="004121F2">
            <w:pPr>
              <w:widowControl w:val="0"/>
              <w:tabs>
                <w:tab w:val="left" w:pos="5954"/>
              </w:tabs>
              <w:autoSpaceDE w:val="0"/>
              <w:autoSpaceDN w:val="0"/>
              <w:adjustRightInd w:val="0"/>
              <w:ind w:left="34"/>
            </w:pPr>
            <w:r w:rsidRPr="00253B20">
              <w:t>_________________ /</w:t>
            </w:r>
            <w:r w:rsidRPr="00253B20" w:rsidDel="000E0C9D">
              <w:t xml:space="preserve"> </w:t>
            </w:r>
            <w:r w:rsidRPr="00253B20">
              <w:t>____________ /</w:t>
            </w:r>
          </w:p>
          <w:p w14:paraId="100F0209" w14:textId="77777777" w:rsidR="00253B20" w:rsidRPr="00253B20" w:rsidRDefault="00253B20" w:rsidP="004121F2">
            <w:pPr>
              <w:widowControl w:val="0"/>
              <w:tabs>
                <w:tab w:val="left" w:pos="5954"/>
              </w:tabs>
              <w:autoSpaceDE w:val="0"/>
              <w:autoSpaceDN w:val="0"/>
              <w:adjustRightInd w:val="0"/>
              <w:ind w:left="34"/>
            </w:pPr>
            <w:r w:rsidRPr="00253B20">
              <w:t>М.П.</w:t>
            </w:r>
          </w:p>
        </w:tc>
      </w:tr>
    </w:tbl>
    <w:p w14:paraId="1FEE570C" w14:textId="1412CA07" w:rsidR="0019630A" w:rsidRDefault="0019630A" w:rsidP="004121F2">
      <w:pPr>
        <w:tabs>
          <w:tab w:val="left" w:pos="1537"/>
        </w:tabs>
      </w:pPr>
    </w:p>
    <w:sectPr w:rsidR="0019630A" w:rsidSect="00253B20">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0F25FF" w:rsidRDefault="000F25FF" w:rsidP="00B067D9">
      <w:r>
        <w:separator/>
      </w:r>
    </w:p>
  </w:endnote>
  <w:endnote w:type="continuationSeparator" w:id="0">
    <w:p w14:paraId="43B7A19F" w14:textId="77777777" w:rsidR="000F25FF" w:rsidRDefault="000F25F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Narrow">
    <w:altName w:val="Malgun Gothic"/>
    <w:panose1 w:val="00000000000000000000"/>
    <w:charset w:val="81"/>
    <w:family w:val="auto"/>
    <w:notTrueType/>
    <w:pitch w:val="default"/>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510F1" w:rsidRDefault="002510F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510F1" w:rsidRDefault="002510F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2042B2B" w:rsidR="002510F1" w:rsidRPr="00B067D9" w:rsidRDefault="002510F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30404">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B39C869" w:rsidR="002510F1" w:rsidRDefault="002510F1">
    <w:pPr>
      <w:pStyle w:val="a5"/>
      <w:jc w:val="right"/>
    </w:pPr>
    <w:r>
      <w:fldChar w:fldCharType="begin"/>
    </w:r>
    <w:r>
      <w:instrText>PAGE   \* MERGEFORMAT</w:instrText>
    </w:r>
    <w:r>
      <w:fldChar w:fldCharType="separate"/>
    </w:r>
    <w:r w:rsidR="0003040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75B4" w14:textId="6300127A" w:rsidR="002510F1" w:rsidRPr="00203AD7" w:rsidRDefault="002510F1" w:rsidP="00924894">
    <w:pPr>
      <w:pStyle w:val="a5"/>
      <w:jc w:val="right"/>
    </w:pPr>
    <w:r>
      <w:fldChar w:fldCharType="begin"/>
    </w:r>
    <w:r>
      <w:instrText>PAGE   \* MERGEFORMAT</w:instrText>
    </w:r>
    <w:r>
      <w:fldChar w:fldCharType="separate"/>
    </w:r>
    <w:r w:rsidR="00030404">
      <w:rPr>
        <w:noProof/>
      </w:rPr>
      <w:t>31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C79B" w14:textId="77777777" w:rsidR="002510F1" w:rsidRPr="00D003BD" w:rsidRDefault="002510F1" w:rsidP="00924894">
    <w:pPr>
      <w:pStyle w:val="a5"/>
      <w:jc w:val="right"/>
    </w:pPr>
    <w:r w:rsidRPr="00D003BD">
      <w:t>Задание на проведение закупки</w:t>
    </w:r>
  </w:p>
  <w:p w14:paraId="4B9D327D" w14:textId="77777777" w:rsidR="002510F1" w:rsidRPr="00D003BD" w:rsidRDefault="002510F1" w:rsidP="00924894">
    <w:pPr>
      <w:pStyle w:val="a5"/>
      <w:jc w:val="right"/>
    </w:pPr>
    <w:r w:rsidRPr="00D003BD">
      <w:t xml:space="preserve">(Поставка </w:t>
    </w:r>
    <w:r w:rsidRPr="00D003BD">
      <w:rPr>
        <w:bCs/>
      </w:rPr>
      <w:t>снегоуплотнительных машин (ратраков), всесезонных гусениц и запасных частей</w:t>
    </w:r>
    <w:r w:rsidRPr="00D003BD">
      <w:t>)</w:t>
    </w:r>
  </w:p>
  <w:p w14:paraId="68A6D38D" w14:textId="77777777" w:rsidR="002510F1" w:rsidRPr="00203AD7" w:rsidRDefault="002510F1" w:rsidP="00924894">
    <w:pPr>
      <w:pStyle w:val="a5"/>
      <w:jc w:val="right"/>
    </w:pPr>
    <w:r>
      <w:fldChar w:fldCharType="begin"/>
    </w:r>
    <w:r>
      <w:instrText>PAGE   \* MERGEFORMAT</w:instrText>
    </w:r>
    <w:r>
      <w:fldChar w:fldCharType="separate"/>
    </w:r>
    <w:r>
      <w:t>17</w:t>
    </w:r>
    <w:r>
      <w:fldChar w:fldCharType="end"/>
    </w:r>
  </w:p>
  <w:p w14:paraId="4694E1FA" w14:textId="77777777" w:rsidR="002510F1" w:rsidRDefault="002510F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CA1F" w14:textId="5F679517" w:rsidR="002510F1" w:rsidRPr="00F504C2" w:rsidRDefault="002510F1" w:rsidP="00DE7ECC">
    <w:pPr>
      <w:pStyle w:val="a5"/>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030404">
      <w:rPr>
        <w:noProof/>
        <w:sz w:val="20"/>
      </w:rPr>
      <w:t>33</w:t>
    </w:r>
    <w:r w:rsidRPr="00F504C2">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9862" w14:textId="77777777" w:rsidR="002510F1" w:rsidRPr="00630353" w:rsidRDefault="002510F1" w:rsidP="00DE7ECC">
    <w:pPr>
      <w:pStyle w:val="a5"/>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0F25FF" w:rsidRDefault="000F25FF" w:rsidP="00B067D9">
      <w:r>
        <w:separator/>
      </w:r>
    </w:p>
  </w:footnote>
  <w:footnote w:type="continuationSeparator" w:id="0">
    <w:p w14:paraId="4EAAF8A2" w14:textId="77777777" w:rsidR="000F25FF" w:rsidRDefault="000F25FF" w:rsidP="00B067D9">
      <w:r>
        <w:continuationSeparator/>
      </w:r>
    </w:p>
  </w:footnote>
  <w:footnote w:id="1">
    <w:p w14:paraId="66372AEC" w14:textId="5838C863" w:rsidR="002510F1" w:rsidRDefault="002510F1" w:rsidP="00253B20">
      <w:pPr>
        <w:pStyle w:val="affa"/>
      </w:pPr>
      <w:r>
        <w:rPr>
          <w:rStyle w:val="affc"/>
        </w:rPr>
        <w:footnoteRef/>
      </w:r>
      <w:r>
        <w:t xml:space="preserve"> </w:t>
      </w:r>
      <w:r w:rsidRPr="0095423C">
        <w:rPr>
          <w:sz w:val="16"/>
          <w:szCs w:val="16"/>
        </w:rPr>
        <w:t>Копия накладной является обязательным приложением к акту сдачи-приемки выполненных работ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87D543F"/>
    <w:multiLevelType w:val="multilevel"/>
    <w:tmpl w:val="D1F8B034"/>
    <w:lvl w:ilvl="0">
      <w:start w:val="6"/>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09664DDA"/>
    <w:multiLevelType w:val="hybridMultilevel"/>
    <w:tmpl w:val="90B27718"/>
    <w:lvl w:ilvl="0" w:tplc="13D0631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738D8"/>
    <w:multiLevelType w:val="multilevel"/>
    <w:tmpl w:val="C9DCA076"/>
    <w:lvl w:ilvl="0">
      <w:start w:val="5"/>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7" w15:restartNumberingAfterBreak="0">
    <w:nsid w:val="11CB45DE"/>
    <w:multiLevelType w:val="hybridMultilevel"/>
    <w:tmpl w:val="2E68C8EE"/>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8605C"/>
    <w:multiLevelType w:val="hybridMultilevel"/>
    <w:tmpl w:val="EF96CE54"/>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16789A"/>
    <w:multiLevelType w:val="hybridMultilevel"/>
    <w:tmpl w:val="F752A8F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71D7BDD"/>
    <w:multiLevelType w:val="hybridMultilevel"/>
    <w:tmpl w:val="28688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B203B"/>
    <w:multiLevelType w:val="hybridMultilevel"/>
    <w:tmpl w:val="73C6ECA4"/>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A63748"/>
    <w:multiLevelType w:val="hybridMultilevel"/>
    <w:tmpl w:val="F1AC0F98"/>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644A1E"/>
    <w:multiLevelType w:val="hybridMultilevel"/>
    <w:tmpl w:val="4FDC1894"/>
    <w:lvl w:ilvl="0" w:tplc="04190001">
      <w:start w:val="1"/>
      <w:numFmt w:val="bullet"/>
      <w:lvlText w:val=""/>
      <w:lvlJc w:val="left"/>
      <w:pPr>
        <w:ind w:left="999"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5" w15:restartNumberingAfterBreak="0">
    <w:nsid w:val="20EA6A01"/>
    <w:multiLevelType w:val="hybridMultilevel"/>
    <w:tmpl w:val="1D1AADD6"/>
    <w:lvl w:ilvl="0" w:tplc="4D4A9D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4C7863"/>
    <w:multiLevelType w:val="hybridMultilevel"/>
    <w:tmpl w:val="92204A94"/>
    <w:lvl w:ilvl="0" w:tplc="789ED6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52822"/>
    <w:multiLevelType w:val="multilevel"/>
    <w:tmpl w:val="D1F8B034"/>
    <w:lvl w:ilvl="0">
      <w:start w:val="6"/>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5E0E51"/>
    <w:multiLevelType w:val="hybridMultilevel"/>
    <w:tmpl w:val="B6E61EE0"/>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251885"/>
    <w:multiLevelType w:val="multilevel"/>
    <w:tmpl w:val="B6D495E4"/>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74565"/>
    <w:multiLevelType w:val="multilevel"/>
    <w:tmpl w:val="FEB648BC"/>
    <w:lvl w:ilvl="0">
      <w:start w:val="15"/>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0" w15:restartNumberingAfterBreak="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B02F3"/>
    <w:multiLevelType w:val="multilevel"/>
    <w:tmpl w:val="C2943F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171B7E"/>
    <w:multiLevelType w:val="hybridMultilevel"/>
    <w:tmpl w:val="EBFCB494"/>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5"/>
  </w:num>
  <w:num w:numId="4">
    <w:abstractNumId w:val="22"/>
  </w:num>
  <w:num w:numId="5">
    <w:abstractNumId w:val="5"/>
  </w:num>
  <w:num w:numId="6">
    <w:abstractNumId w:val="1"/>
  </w:num>
  <w:num w:numId="7">
    <w:abstractNumId w:val="4"/>
  </w:num>
  <w:num w:numId="8">
    <w:abstractNumId w:val="27"/>
  </w:num>
  <w:num w:numId="9">
    <w:abstractNumId w:val="30"/>
  </w:num>
  <w:num w:numId="10">
    <w:abstractNumId w:val="33"/>
  </w:num>
  <w:num w:numId="11">
    <w:abstractNumId w:val="28"/>
  </w:num>
  <w:num w:numId="12">
    <w:abstractNumId w:val="16"/>
  </w:num>
  <w:num w:numId="13">
    <w:abstractNumId w:val="20"/>
  </w:num>
  <w:num w:numId="14">
    <w:abstractNumId w:val="24"/>
  </w:num>
  <w:num w:numId="15">
    <w:abstractNumId w:val="19"/>
  </w:num>
  <w:num w:numId="16">
    <w:abstractNumId w:val="0"/>
  </w:num>
  <w:num w:numId="17">
    <w:abstractNumId w:val="17"/>
  </w:num>
  <w:num w:numId="18">
    <w:abstractNumId w:val="34"/>
  </w:num>
  <w:num w:numId="19">
    <w:abstractNumId w:val="14"/>
  </w:num>
  <w:num w:numId="20">
    <w:abstractNumId w:val="13"/>
  </w:num>
  <w:num w:numId="21">
    <w:abstractNumId w:val="12"/>
  </w:num>
  <w:num w:numId="22">
    <w:abstractNumId w:val="8"/>
  </w:num>
  <w:num w:numId="23">
    <w:abstractNumId w:val="7"/>
  </w:num>
  <w:num w:numId="24">
    <w:abstractNumId w:val="21"/>
  </w:num>
  <w:num w:numId="25">
    <w:abstractNumId w:val="3"/>
  </w:num>
  <w:num w:numId="26">
    <w:abstractNumId w:val="6"/>
  </w:num>
  <w:num w:numId="27">
    <w:abstractNumId w:val="18"/>
  </w:num>
  <w:num w:numId="28">
    <w:abstractNumId w:val="23"/>
  </w:num>
  <w:num w:numId="29">
    <w:abstractNumId w:val="32"/>
  </w:num>
  <w:num w:numId="30">
    <w:abstractNumId w:val="11"/>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91393"/>
    <w:rsid w:val="000A23EF"/>
    <w:rsid w:val="000E2D38"/>
    <w:rsid w:val="000F033E"/>
    <w:rsid w:val="000F25FF"/>
    <w:rsid w:val="00112338"/>
    <w:rsid w:val="001130EE"/>
    <w:rsid w:val="00120FB5"/>
    <w:rsid w:val="001465C4"/>
    <w:rsid w:val="001862E4"/>
    <w:rsid w:val="0019630A"/>
    <w:rsid w:val="001E09FB"/>
    <w:rsid w:val="001E13CD"/>
    <w:rsid w:val="001E55BF"/>
    <w:rsid w:val="002109D6"/>
    <w:rsid w:val="002213CB"/>
    <w:rsid w:val="002510F1"/>
    <w:rsid w:val="00252A3E"/>
    <w:rsid w:val="00253B20"/>
    <w:rsid w:val="00273EB0"/>
    <w:rsid w:val="0028677F"/>
    <w:rsid w:val="002E2EB5"/>
    <w:rsid w:val="002F2799"/>
    <w:rsid w:val="002F423C"/>
    <w:rsid w:val="0030475B"/>
    <w:rsid w:val="00306F3D"/>
    <w:rsid w:val="00310198"/>
    <w:rsid w:val="003500EE"/>
    <w:rsid w:val="00365EB6"/>
    <w:rsid w:val="00373CB7"/>
    <w:rsid w:val="003B3D7B"/>
    <w:rsid w:val="003C2D94"/>
    <w:rsid w:val="003F0C4C"/>
    <w:rsid w:val="004121F2"/>
    <w:rsid w:val="004531C3"/>
    <w:rsid w:val="00462470"/>
    <w:rsid w:val="0047141C"/>
    <w:rsid w:val="004777FC"/>
    <w:rsid w:val="004A4237"/>
    <w:rsid w:val="004B2AC1"/>
    <w:rsid w:val="004B4D16"/>
    <w:rsid w:val="004C5A22"/>
    <w:rsid w:val="004E16BB"/>
    <w:rsid w:val="004F2179"/>
    <w:rsid w:val="0050697B"/>
    <w:rsid w:val="00520DAD"/>
    <w:rsid w:val="00557196"/>
    <w:rsid w:val="005B6E5D"/>
    <w:rsid w:val="005E1EC8"/>
    <w:rsid w:val="005F6C1D"/>
    <w:rsid w:val="005F736B"/>
    <w:rsid w:val="006445D8"/>
    <w:rsid w:val="006464C0"/>
    <w:rsid w:val="006A0B37"/>
    <w:rsid w:val="006C3357"/>
    <w:rsid w:val="006C698F"/>
    <w:rsid w:val="006E40AF"/>
    <w:rsid w:val="006E6FF6"/>
    <w:rsid w:val="006F1CA5"/>
    <w:rsid w:val="00705553"/>
    <w:rsid w:val="00710771"/>
    <w:rsid w:val="0071338A"/>
    <w:rsid w:val="007158E4"/>
    <w:rsid w:val="00763ED9"/>
    <w:rsid w:val="00786BA6"/>
    <w:rsid w:val="00787F3C"/>
    <w:rsid w:val="007A264F"/>
    <w:rsid w:val="007D583C"/>
    <w:rsid w:val="007D7D45"/>
    <w:rsid w:val="007E4B43"/>
    <w:rsid w:val="007E4F09"/>
    <w:rsid w:val="00830571"/>
    <w:rsid w:val="0084786A"/>
    <w:rsid w:val="008823C1"/>
    <w:rsid w:val="008B6E51"/>
    <w:rsid w:val="008B77FA"/>
    <w:rsid w:val="008C33BD"/>
    <w:rsid w:val="008D1E94"/>
    <w:rsid w:val="008D6C6B"/>
    <w:rsid w:val="008E008A"/>
    <w:rsid w:val="00924894"/>
    <w:rsid w:val="00932BAB"/>
    <w:rsid w:val="00933D25"/>
    <w:rsid w:val="00946D84"/>
    <w:rsid w:val="00951165"/>
    <w:rsid w:val="00957C93"/>
    <w:rsid w:val="00966686"/>
    <w:rsid w:val="00981D1F"/>
    <w:rsid w:val="00992726"/>
    <w:rsid w:val="009A07EB"/>
    <w:rsid w:val="009B5B18"/>
    <w:rsid w:val="009F2229"/>
    <w:rsid w:val="00A1187E"/>
    <w:rsid w:val="00A22A2B"/>
    <w:rsid w:val="00A3324B"/>
    <w:rsid w:val="00A602F2"/>
    <w:rsid w:val="00A76DF9"/>
    <w:rsid w:val="00A9613A"/>
    <w:rsid w:val="00A964AF"/>
    <w:rsid w:val="00AA4A46"/>
    <w:rsid w:val="00AB3297"/>
    <w:rsid w:val="00B067D9"/>
    <w:rsid w:val="00B17AAF"/>
    <w:rsid w:val="00B26115"/>
    <w:rsid w:val="00B30A3E"/>
    <w:rsid w:val="00B34A16"/>
    <w:rsid w:val="00B46CBC"/>
    <w:rsid w:val="00B66823"/>
    <w:rsid w:val="00BD037A"/>
    <w:rsid w:val="00BE4BD1"/>
    <w:rsid w:val="00BF51C4"/>
    <w:rsid w:val="00C1418D"/>
    <w:rsid w:val="00C639B9"/>
    <w:rsid w:val="00CA3745"/>
    <w:rsid w:val="00CF6DFA"/>
    <w:rsid w:val="00D02034"/>
    <w:rsid w:val="00D1165C"/>
    <w:rsid w:val="00D25989"/>
    <w:rsid w:val="00D32C58"/>
    <w:rsid w:val="00D56163"/>
    <w:rsid w:val="00D7673C"/>
    <w:rsid w:val="00DC0869"/>
    <w:rsid w:val="00DE6419"/>
    <w:rsid w:val="00DE7ECC"/>
    <w:rsid w:val="00DF07FC"/>
    <w:rsid w:val="00E01B0D"/>
    <w:rsid w:val="00E23521"/>
    <w:rsid w:val="00E53DA9"/>
    <w:rsid w:val="00E72DAC"/>
    <w:rsid w:val="00E86776"/>
    <w:rsid w:val="00EB791E"/>
    <w:rsid w:val="00F243EE"/>
    <w:rsid w:val="00F30A5E"/>
    <w:rsid w:val="00F422FB"/>
    <w:rsid w:val="00F6254F"/>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A95CF62F-B12E-4C29-A10A-C71D2B1B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0">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basedOn w:val="a0"/>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semiHidden/>
    <w:unhideWhenUsed/>
    <w:rsid w:val="006C698F"/>
    <w:rPr>
      <w:rFonts w:ascii="Segoe UI" w:hAnsi="Segoe UI" w:cs="Segoe UI"/>
      <w:sz w:val="18"/>
      <w:szCs w:val="18"/>
    </w:rPr>
  </w:style>
  <w:style w:type="character" w:customStyle="1" w:styleId="af3">
    <w:name w:val="Текст выноски Знак"/>
    <w:basedOn w:val="a0"/>
    <w:link w:val="af2"/>
    <w:semiHidden/>
    <w:rsid w:val="006C698F"/>
    <w:rPr>
      <w:rFonts w:ascii="Segoe UI" w:eastAsia="Times New Roman" w:hAnsi="Segoe UI" w:cs="Segoe UI"/>
      <w:sz w:val="18"/>
      <w:szCs w:val="18"/>
      <w:lang w:eastAsia="ru-RU"/>
    </w:rPr>
  </w:style>
  <w:style w:type="paragraph" w:styleId="af4">
    <w:name w:val="Body Text"/>
    <w:basedOn w:val="a"/>
    <w:link w:val="af5"/>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2">
    <w:name w:val="Body Text Indent 2"/>
    <w:basedOn w:val="a"/>
    <w:link w:val="23"/>
    <w:rsid w:val="00AA4A46"/>
    <w:pPr>
      <w:spacing w:after="120" w:line="480" w:lineRule="auto"/>
      <w:ind w:left="283"/>
    </w:pPr>
  </w:style>
  <w:style w:type="character" w:customStyle="1" w:styleId="23">
    <w:name w:val="Основной текст с отступом 2 Знак"/>
    <w:basedOn w:val="a0"/>
    <w:link w:val="22"/>
    <w:rsid w:val="00AA4A46"/>
    <w:rPr>
      <w:rFonts w:ascii="Times New Roman" w:eastAsia="Times New Roman" w:hAnsi="Times New Roman" w:cs="Times New Roman"/>
      <w:sz w:val="24"/>
      <w:szCs w:val="24"/>
      <w:lang w:eastAsia="ru-RU"/>
    </w:rPr>
  </w:style>
  <w:style w:type="paragraph" w:styleId="24">
    <w:name w:val="Body Text 2"/>
    <w:basedOn w:val="a"/>
    <w:link w:val="25"/>
    <w:rsid w:val="00AA4A46"/>
    <w:pPr>
      <w:spacing w:after="120" w:line="480" w:lineRule="auto"/>
    </w:pPr>
  </w:style>
  <w:style w:type="character" w:customStyle="1" w:styleId="25">
    <w:name w:val="Основной текст 2 Знак"/>
    <w:basedOn w:val="a0"/>
    <w:link w:val="24"/>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AA4A46"/>
    <w:pPr>
      <w:spacing w:after="120"/>
      <w:ind w:left="283"/>
    </w:pPr>
    <w:rPr>
      <w:sz w:val="16"/>
      <w:szCs w:val="16"/>
    </w:rPr>
  </w:style>
  <w:style w:type="character" w:customStyle="1" w:styleId="32">
    <w:name w:val="Основной текст с отступом 3 Знак"/>
    <w:basedOn w:val="a0"/>
    <w:link w:val="31"/>
    <w:rsid w:val="00AA4A46"/>
    <w:rPr>
      <w:rFonts w:ascii="Times New Roman" w:eastAsia="Times New Roman" w:hAnsi="Times New Roman" w:cs="Times New Roman"/>
      <w:sz w:val="16"/>
      <w:szCs w:val="16"/>
      <w:lang w:eastAsia="ru-RU"/>
    </w:rPr>
  </w:style>
  <w:style w:type="paragraph" w:styleId="af8">
    <w:name w:val="Body Text Indent"/>
    <w:basedOn w:val="a"/>
    <w:link w:val="af9"/>
    <w:rsid w:val="00AA4A46"/>
    <w:pPr>
      <w:spacing w:after="120"/>
      <w:ind w:left="283"/>
    </w:pPr>
  </w:style>
  <w:style w:type="character" w:customStyle="1" w:styleId="af9">
    <w:name w:val="Основной текст с отступом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3">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3"/>
    <w:rsid w:val="00AA4A46"/>
    <w:pPr>
      <w:ind w:left="-71"/>
      <w:jc w:val="center"/>
    </w:pPr>
    <w:rPr>
      <w:sz w:val="24"/>
    </w:rPr>
  </w:style>
  <w:style w:type="paragraph" w:styleId="afd">
    <w:name w:val="List"/>
    <w:basedOn w:val="a"/>
    <w:rsid w:val="00AA4A46"/>
    <w:pPr>
      <w:ind w:left="283" w:hanging="283"/>
    </w:pPr>
  </w:style>
  <w:style w:type="paragraph" w:styleId="26">
    <w:name w:val="List 2"/>
    <w:basedOn w:val="a"/>
    <w:rsid w:val="00AA4A46"/>
    <w:pPr>
      <w:ind w:left="566" w:hanging="283"/>
    </w:pPr>
  </w:style>
  <w:style w:type="paragraph" w:styleId="33">
    <w:name w:val="List 3"/>
    <w:basedOn w:val="a"/>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7">
    <w:name w:val="List Continue 2"/>
    <w:basedOn w:val="a"/>
    <w:rsid w:val="00AA4A46"/>
    <w:pPr>
      <w:spacing w:after="120"/>
      <w:ind w:left="566"/>
    </w:pPr>
  </w:style>
  <w:style w:type="paragraph" w:styleId="34">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basedOn w:val="a"/>
    <w:next w:val="a"/>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rsid w:val="00AA4A46"/>
    <w:pPr>
      <w:spacing w:after="120"/>
      <w:ind w:firstLine="210"/>
      <w:jc w:val="left"/>
    </w:pPr>
    <w:rPr>
      <w:b w:val="0"/>
      <w:bCs w:val="0"/>
      <w:sz w:val="24"/>
    </w:rPr>
  </w:style>
  <w:style w:type="character" w:customStyle="1" w:styleId="aff3">
    <w:name w:val="Красная строка Знак"/>
    <w:basedOn w:val="af5"/>
    <w:link w:val="aff2"/>
    <w:rsid w:val="00AA4A46"/>
    <w:rPr>
      <w:rFonts w:ascii="Times New Roman" w:eastAsia="Times New Roman" w:hAnsi="Times New Roman" w:cs="Times New Roman"/>
      <w:b w:val="0"/>
      <w:bCs w:val="0"/>
      <w:sz w:val="24"/>
      <w:szCs w:val="24"/>
      <w:lang w:eastAsia="ru-RU"/>
    </w:rPr>
  </w:style>
  <w:style w:type="paragraph" w:styleId="28">
    <w:name w:val="Body Text First Indent 2"/>
    <w:basedOn w:val="af8"/>
    <w:link w:val="29"/>
    <w:rsid w:val="00AA4A46"/>
    <w:pPr>
      <w:ind w:firstLine="210"/>
    </w:pPr>
  </w:style>
  <w:style w:type="character" w:customStyle="1" w:styleId="29">
    <w:name w:val="Красная строка 2 Знак"/>
    <w:basedOn w:val="af9"/>
    <w:link w:val="28"/>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3"/>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a">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c">
    <w:name w:val="Основной текст (2) + Не полужирный"/>
    <w:basedOn w:val="2b"/>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5">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b"/>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6">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semiHidden/>
    <w:unhideWhenUsed/>
    <w:rsid w:val="00253B20"/>
    <w:rPr>
      <w:sz w:val="20"/>
      <w:szCs w:val="20"/>
    </w:rPr>
  </w:style>
  <w:style w:type="character" w:customStyle="1" w:styleId="affb">
    <w:name w:val="Текст сноски Знак"/>
    <w:basedOn w:val="a0"/>
    <w:link w:val="affa"/>
    <w:uiPriority w:val="99"/>
    <w:semiHidden/>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1CB131AAE4F04A7BF62999974E8CDB88709331955D5544142BFA91B21722E208C3D2E2E276B8600AlCJ7I"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mailto:info@ncr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ncrc.local\share\Public\&#1054;&#1090;&#1076;&#1077;&#1083;%20&#1090;&#1077;&#1085;&#1076;&#1077;&#1088;&#1085;&#1099;&#1093;%20&#1079;&#1072;&#1082;&#1091;&#1087;&#1086;&#1082;\&#1055;&#1056;&#1054;&#1062;&#1045;&#1044;&#1059;&#1056;&#1067;\4%20&#1069;&#1051;%20&#1040;&#1091;&#1082;&#1094;&#1080;&#1086;&#1085;\&#1069;&#1051;-176%20(&#1040;&#1069;&#1060;-&#1044;&#1052;-176)%20&#1090;&#1102;&#1073;&#1080;&#1085;&#1075;%20&#1040;&#1088;&#1093;&#1099;&#1079;\&#1044;&#1086;&#1075;&#1086;&#1074;&#1086;&#1088;\veduchi.info@gmail.com"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mailto:info@ncrc.ru" TargetMode="External"/><Relationship Id="rId28" Type="http://schemas.openxmlformats.org/officeDocument/2006/relationships/footer" Target="footer7.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consultantplus://offline/ref=1CB131AAE4F04A7BF62999974E8CDB88739A34905E5144142BFA91B21722E208C3D2E2E17FBEl6J7I"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9639-D953-413A-BA17-F04D42D6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12612</Words>
  <Characters>71893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Токарев Игорь Александрович</cp:lastModifiedBy>
  <cp:revision>5</cp:revision>
  <dcterms:created xsi:type="dcterms:W3CDTF">2019-12-30T15:48:00Z</dcterms:created>
  <dcterms:modified xsi:type="dcterms:W3CDTF">2019-12-30T16:04:00Z</dcterms:modified>
</cp:coreProperties>
</file>