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7C33C892" w:rsidR="00B067D9" w:rsidRPr="00FD4252" w:rsidRDefault="00B067D9" w:rsidP="004531C3">
      <w:pPr>
        <w:widowControl w:val="0"/>
        <w:ind w:right="34"/>
        <w:jc w:val="center"/>
      </w:pPr>
      <w:r w:rsidRPr="00FD4252">
        <w:rPr>
          <w:b/>
        </w:rPr>
        <w:t xml:space="preserve">о проведении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0E7C52">
        <w:rPr>
          <w:b/>
          <w:bCs/>
        </w:rPr>
        <w:t>25.11</w:t>
      </w:r>
      <w:r w:rsidR="009B4449" w:rsidRPr="00FD4252">
        <w:rPr>
          <w:b/>
          <w:bCs/>
        </w:rPr>
        <w:t>.2020 г. № ЗКЭФ-Д</w:t>
      </w:r>
      <w:r w:rsidR="0024557A">
        <w:rPr>
          <w:b/>
          <w:bCs/>
        </w:rPr>
        <w:t>Б</w:t>
      </w:r>
      <w:r w:rsidR="009B4449" w:rsidRPr="00FD4252">
        <w:rPr>
          <w:b/>
          <w:bCs/>
        </w:rPr>
        <w:t>-</w:t>
      </w:r>
      <w:r w:rsidR="002F10E1" w:rsidRPr="00FD4252">
        <w:rPr>
          <w:b/>
          <w:bCs/>
        </w:rPr>
        <w:t>3</w:t>
      </w:r>
      <w:r w:rsidR="0024557A">
        <w:rPr>
          <w:b/>
          <w:bCs/>
        </w:rPr>
        <w:t>30</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FD4252" w:rsidRDefault="00B067D9" w:rsidP="004531C3">
            <w:pPr>
              <w:widowControl w:val="0"/>
              <w:tabs>
                <w:tab w:val="left" w:pos="1134"/>
                <w:tab w:val="left" w:pos="1276"/>
                <w:tab w:val="left" w:pos="1560"/>
              </w:tabs>
              <w:ind w:left="5"/>
              <w:jc w:val="both"/>
              <w:rPr>
                <w:b/>
              </w:rPr>
            </w:pPr>
            <w:r w:rsidRPr="00FD4252">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t>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4628D8D1" w:rsidR="00E22F96" w:rsidRPr="00FD4252" w:rsidRDefault="009D279D" w:rsidP="0082381B">
            <w:pPr>
              <w:ind w:right="34"/>
              <w:jc w:val="both"/>
              <w:rPr>
                <w:lang w:eastAsia="ar-SA"/>
              </w:rPr>
            </w:pPr>
            <w:r w:rsidRPr="004F3E32">
              <w:t xml:space="preserve">Право заключения договора </w:t>
            </w:r>
            <w:r w:rsidR="004B23C1" w:rsidRPr="004F3E32">
              <w:t xml:space="preserve">на </w:t>
            </w:r>
            <w:r w:rsidR="0019126B" w:rsidRPr="004F3E32">
              <w:t xml:space="preserve">поставку </w:t>
            </w:r>
            <w:r w:rsidR="00BF1CB4" w:rsidRPr="004F3E32">
              <w:t>принтер</w:t>
            </w:r>
            <w:r w:rsidR="004F3E32" w:rsidRPr="004F3E32">
              <w:t>а</w:t>
            </w:r>
            <w:r w:rsidR="00BF1CB4" w:rsidRPr="004F3E32">
              <w:t xml:space="preserve"> для печати на </w:t>
            </w:r>
            <w:proofErr w:type="spellStart"/>
            <w:r w:rsidR="00BF1CB4" w:rsidRPr="004F3E32">
              <w:t>скипасс</w:t>
            </w:r>
            <w:proofErr w:type="spellEnd"/>
            <w:r w:rsidR="00BF1CB4" w:rsidRPr="004F3E32">
              <w:t xml:space="preserve"> и </w:t>
            </w:r>
            <w:r w:rsidR="0082381B" w:rsidRPr="004F3E32">
              <w:t>комплектующи</w:t>
            </w:r>
            <w:r w:rsidR="0082381B">
              <w:t>х</w:t>
            </w:r>
            <w:r w:rsidR="0082381B" w:rsidRPr="004F3E32">
              <w:t xml:space="preserve"> </w:t>
            </w:r>
            <w:r w:rsidR="004F3E32" w:rsidRPr="004F3E32">
              <w:t>к нему на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812AEDB" w:rsidR="00B067D9" w:rsidRPr="00FD4252" w:rsidRDefault="00BF097A" w:rsidP="0082381B">
            <w:pPr>
              <w:widowControl w:val="0"/>
              <w:tabs>
                <w:tab w:val="left" w:pos="284"/>
                <w:tab w:val="left" w:pos="426"/>
                <w:tab w:val="left" w:pos="1134"/>
              </w:tabs>
              <w:jc w:val="both"/>
              <w:outlineLvl w:val="0"/>
            </w:pPr>
            <w:r w:rsidRPr="00FD4252">
              <w:t xml:space="preserve">Поставка </w:t>
            </w:r>
            <w:r w:rsidR="004F3E32" w:rsidRPr="004F3E32">
              <w:t xml:space="preserve">принтера для печати на </w:t>
            </w:r>
            <w:proofErr w:type="spellStart"/>
            <w:r w:rsidR="004F3E32" w:rsidRPr="004F3E32">
              <w:t>скипасс</w:t>
            </w:r>
            <w:proofErr w:type="spellEnd"/>
            <w:r w:rsidR="004F3E32" w:rsidRPr="004F3E32">
              <w:t xml:space="preserve"> и </w:t>
            </w:r>
            <w:r w:rsidR="0082381B" w:rsidRPr="004F3E32">
              <w:t>комплектующи</w:t>
            </w:r>
            <w:r w:rsidR="0082381B">
              <w:t>х</w:t>
            </w:r>
            <w:r w:rsidR="0082381B" w:rsidRPr="004F3E32">
              <w:t xml:space="preserve"> </w:t>
            </w:r>
            <w:r w:rsidR="004F3E32" w:rsidRPr="004F3E32">
              <w:t>к нему на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FD4252" w:rsidRDefault="00B067D9" w:rsidP="00690704">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A0700CD" w:rsidR="001A4450" w:rsidRPr="00FD4252" w:rsidRDefault="0029788C" w:rsidP="0061367C">
            <w:pPr>
              <w:jc w:val="both"/>
              <w:rPr>
                <w:bCs/>
              </w:rPr>
            </w:pPr>
            <w:r>
              <w:rPr>
                <w:bCs/>
              </w:rPr>
              <w:t>132</w:t>
            </w:r>
            <w:r w:rsidR="00A75C2A" w:rsidRPr="00FD4252">
              <w:rPr>
                <w:bCs/>
              </w:rPr>
              <w:t> </w:t>
            </w:r>
            <w:r w:rsidR="00B553F6">
              <w:rPr>
                <w:bCs/>
              </w:rPr>
              <w:t>77</w:t>
            </w:r>
            <w:r>
              <w:rPr>
                <w:bCs/>
              </w:rPr>
              <w:t>2</w:t>
            </w:r>
            <w:r w:rsidR="00475635" w:rsidRPr="00FD4252">
              <w:rPr>
                <w:bCs/>
              </w:rPr>
              <w:t>,</w:t>
            </w:r>
            <w:r>
              <w:rPr>
                <w:bCs/>
              </w:rPr>
              <w:t>74</w:t>
            </w:r>
            <w:r w:rsidR="00475635" w:rsidRPr="00FD4252">
              <w:rPr>
                <w:bCs/>
              </w:rPr>
              <w:t xml:space="preserve"> (</w:t>
            </w:r>
            <w:r w:rsidR="004F3E32">
              <w:rPr>
                <w:bCs/>
              </w:rPr>
              <w:t xml:space="preserve">Сто </w:t>
            </w:r>
            <w:r>
              <w:rPr>
                <w:bCs/>
              </w:rPr>
              <w:t>трид</w:t>
            </w:r>
            <w:r w:rsidR="00B553F6">
              <w:rPr>
                <w:bCs/>
              </w:rPr>
              <w:t>цать две тысячи семьсот семьдесят</w:t>
            </w:r>
            <w:r>
              <w:rPr>
                <w:bCs/>
              </w:rPr>
              <w:t xml:space="preserve"> два</w:t>
            </w:r>
            <w:r w:rsidR="00475635" w:rsidRPr="00FD4252">
              <w:rPr>
                <w:bCs/>
              </w:rPr>
              <w:t>) рубл</w:t>
            </w:r>
            <w:r>
              <w:rPr>
                <w:bCs/>
              </w:rPr>
              <w:t>я</w:t>
            </w:r>
            <w:r w:rsidR="00475635" w:rsidRPr="00FD4252">
              <w:rPr>
                <w:bCs/>
              </w:rPr>
              <w:t xml:space="preserve"> </w:t>
            </w:r>
            <w:r>
              <w:rPr>
                <w:bCs/>
              </w:rPr>
              <w:t>74</w:t>
            </w:r>
            <w:r w:rsidR="00A75C2A" w:rsidRPr="00FD4252">
              <w:rPr>
                <w:bCs/>
              </w:rPr>
              <w:t xml:space="preserve"> </w:t>
            </w:r>
            <w:r w:rsidR="00267E3E" w:rsidRPr="00FD4252">
              <w:rPr>
                <w:bCs/>
              </w:rPr>
              <w:t>копе</w:t>
            </w:r>
            <w:r w:rsidR="004F3E32">
              <w:rPr>
                <w:bCs/>
              </w:rPr>
              <w:t>йки</w:t>
            </w:r>
            <w:r w:rsidR="00A75C2A" w:rsidRPr="00FD4252">
              <w:rPr>
                <w:bCs/>
              </w:rPr>
              <w:t xml:space="preserve">, без учета </w:t>
            </w:r>
            <w:bookmarkStart w:id="0" w:name="_GoBack"/>
            <w:bookmarkEnd w:id="0"/>
            <w:r w:rsidR="00A75C2A" w:rsidRPr="00FD4252">
              <w:rPr>
                <w:bCs/>
              </w:rPr>
              <w:t xml:space="preserve">НДС, или </w:t>
            </w:r>
            <w:r>
              <w:rPr>
                <w:bCs/>
              </w:rPr>
              <w:t>159</w:t>
            </w:r>
            <w:r w:rsidR="00AF3BDC" w:rsidRPr="00FD4252">
              <w:rPr>
                <w:bCs/>
              </w:rPr>
              <w:t> </w:t>
            </w:r>
            <w:r>
              <w:rPr>
                <w:bCs/>
              </w:rPr>
              <w:t>327</w:t>
            </w:r>
            <w:r w:rsidR="00475635" w:rsidRPr="00FD4252">
              <w:rPr>
                <w:bCs/>
              </w:rPr>
              <w:t>,</w:t>
            </w:r>
            <w:r>
              <w:rPr>
                <w:bCs/>
              </w:rPr>
              <w:t>29</w:t>
            </w:r>
            <w:r w:rsidR="00475635" w:rsidRPr="00FD4252">
              <w:rPr>
                <w:bCs/>
              </w:rPr>
              <w:t xml:space="preserve"> (</w:t>
            </w:r>
            <w:r>
              <w:rPr>
                <w:bCs/>
              </w:rPr>
              <w:t>Сто пятьдесят девять тысяч триста двадцать семь</w:t>
            </w:r>
            <w:r w:rsidR="00475635" w:rsidRPr="00FD4252">
              <w:rPr>
                <w:bCs/>
              </w:rPr>
              <w:t>) рубл</w:t>
            </w:r>
            <w:r w:rsidR="0019126B" w:rsidRPr="00FD4252">
              <w:rPr>
                <w:bCs/>
              </w:rPr>
              <w:t>ей</w:t>
            </w:r>
            <w:r w:rsidR="003A384F" w:rsidRPr="00FD4252">
              <w:rPr>
                <w:bCs/>
              </w:rPr>
              <w:t xml:space="preserve"> </w:t>
            </w:r>
            <w:r>
              <w:rPr>
                <w:bCs/>
              </w:rPr>
              <w:t>29</w:t>
            </w:r>
            <w:r w:rsidR="00267E3E" w:rsidRPr="00FD4252">
              <w:rPr>
                <w:bCs/>
              </w:rPr>
              <w:t xml:space="preserve"> копе</w:t>
            </w:r>
            <w:r w:rsidR="00A22941" w:rsidRPr="00FD4252">
              <w:rPr>
                <w:bCs/>
              </w:rPr>
              <w:t>ек</w:t>
            </w:r>
            <w:r w:rsidR="00475635" w:rsidRPr="00FD4252">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товара, выполнения </w:t>
            </w:r>
            <w:r w:rsidRPr="00FD4252">
              <w:rPr>
                <w:b/>
              </w:rPr>
              <w:lastRenderedPageBreak/>
              <w:t>работ, оказания услуг</w:t>
            </w:r>
          </w:p>
        </w:tc>
        <w:tc>
          <w:tcPr>
            <w:tcW w:w="6407" w:type="dxa"/>
            <w:shd w:val="clear" w:color="auto" w:fill="auto"/>
          </w:tcPr>
          <w:p w14:paraId="739E458F" w14:textId="479B1FBB" w:rsidR="00B067D9" w:rsidRPr="00FD4252" w:rsidRDefault="00600B88" w:rsidP="00135375">
            <w:pPr>
              <w:tabs>
                <w:tab w:val="left" w:pos="0"/>
                <w:tab w:val="left" w:pos="380"/>
              </w:tabs>
              <w:jc w:val="both"/>
              <w:rPr>
                <w:szCs w:val="22"/>
              </w:rPr>
            </w:pPr>
            <w:r w:rsidRPr="00FD4252">
              <w:rPr>
                <w:rFonts w:eastAsia="Calibri"/>
                <w:lang w:eastAsia="en-US" w:bidi="en-US"/>
              </w:rPr>
              <w:lastRenderedPageBreak/>
              <w:t>1</w:t>
            </w:r>
            <w:r w:rsidR="003A384F" w:rsidRPr="00FD4252">
              <w:rPr>
                <w:rFonts w:eastAsia="Calibri"/>
                <w:lang w:eastAsia="en-US" w:bidi="en-US"/>
              </w:rPr>
              <w:t>5</w:t>
            </w:r>
            <w:r w:rsidR="004F36DC" w:rsidRPr="00FD4252">
              <w:rPr>
                <w:rFonts w:eastAsia="Calibri"/>
                <w:lang w:eastAsia="en-US" w:bidi="en-US"/>
              </w:rPr>
              <w:t xml:space="preserve"> (</w:t>
            </w:r>
            <w:r w:rsidR="003A384F" w:rsidRPr="00FD4252">
              <w:rPr>
                <w:rFonts w:eastAsia="Calibri"/>
                <w:lang w:eastAsia="en-US" w:bidi="en-US"/>
              </w:rPr>
              <w:t>пятнадцать</w:t>
            </w:r>
            <w:r w:rsidR="004F36DC" w:rsidRPr="00FD4252">
              <w:rPr>
                <w:rFonts w:eastAsia="Calibri"/>
                <w:lang w:eastAsia="en-US" w:bidi="en-US"/>
              </w:rPr>
              <w:t xml:space="preserve">) </w:t>
            </w:r>
            <w:r w:rsidR="00135375">
              <w:rPr>
                <w:rFonts w:eastAsia="Calibri"/>
                <w:lang w:eastAsia="en-US" w:bidi="en-US"/>
              </w:rPr>
              <w:t>рабочих</w:t>
            </w:r>
            <w:r w:rsidR="004F36DC" w:rsidRPr="00FD4252">
              <w:rPr>
                <w:rFonts w:eastAsia="Calibri"/>
                <w:lang w:eastAsia="en-US" w:bidi="en-US"/>
              </w:rPr>
              <w:t xml:space="preserve"> дней </w:t>
            </w:r>
            <w:proofErr w:type="gramStart"/>
            <w:r w:rsidR="004F36DC" w:rsidRPr="00FD4252">
              <w:rPr>
                <w:rFonts w:eastAsia="Calibri"/>
                <w:lang w:eastAsia="en-US" w:bidi="en-US"/>
              </w:rPr>
              <w:t xml:space="preserve">с даты </w:t>
            </w:r>
            <w:r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D5001D" w:rsidR="004F3E32" w:rsidRPr="00FD4252" w:rsidRDefault="004F3E32" w:rsidP="00135375">
            <w:pPr>
              <w:jc w:val="both"/>
            </w:pP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16B22D11" w:rsidR="00B067D9" w:rsidRPr="00FD4252" w:rsidRDefault="000E7C52" w:rsidP="004531C3">
            <w:pPr>
              <w:widowControl w:val="0"/>
              <w:tabs>
                <w:tab w:val="left" w:pos="284"/>
                <w:tab w:val="left" w:pos="426"/>
                <w:tab w:val="left" w:pos="1134"/>
                <w:tab w:val="left" w:pos="1276"/>
              </w:tabs>
              <w:jc w:val="both"/>
              <w:outlineLvl w:val="0"/>
              <w:rPr>
                <w:b/>
              </w:rPr>
            </w:pPr>
            <w:r>
              <w:t>25 ноября</w:t>
            </w:r>
            <w:r w:rsidR="007D184C" w:rsidRPr="00FD4252">
              <w:t xml:space="preserve"> </w:t>
            </w:r>
            <w:r w:rsidR="00462470" w:rsidRPr="00FD4252">
              <w:t>20</w:t>
            </w:r>
            <w:r w:rsidR="003C19CB" w:rsidRPr="00FD4252">
              <w:t>20</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3E87315C" w:rsidR="00B067D9" w:rsidRPr="00FD4252" w:rsidRDefault="000E7C52" w:rsidP="006D495C">
            <w:pPr>
              <w:widowControl w:val="0"/>
              <w:tabs>
                <w:tab w:val="left" w:pos="284"/>
                <w:tab w:val="left" w:pos="426"/>
                <w:tab w:val="left" w:pos="1134"/>
                <w:tab w:val="left" w:pos="1276"/>
              </w:tabs>
              <w:jc w:val="both"/>
              <w:outlineLvl w:val="0"/>
            </w:pPr>
            <w:r>
              <w:t>04 декабря</w:t>
            </w:r>
            <w:r w:rsidR="003E72F2" w:rsidRPr="00FD4252">
              <w:t xml:space="preserve"> </w:t>
            </w:r>
            <w:r w:rsidR="00462470" w:rsidRPr="00FD4252">
              <w:t>20</w:t>
            </w:r>
            <w:r w:rsidR="00030404" w:rsidRPr="00FD4252">
              <w:t>20</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293E6580" w:rsidR="00B067D9" w:rsidRPr="00FD4252" w:rsidRDefault="000E7C52" w:rsidP="004531C3">
            <w:pPr>
              <w:widowControl w:val="0"/>
              <w:tabs>
                <w:tab w:val="left" w:pos="993"/>
                <w:tab w:val="left" w:pos="1276"/>
                <w:tab w:val="left" w:pos="1701"/>
              </w:tabs>
              <w:jc w:val="both"/>
              <w:textAlignment w:val="baseline"/>
            </w:pPr>
            <w:r>
              <w:t>08 декабря</w:t>
            </w:r>
            <w:r w:rsidR="003E72F2" w:rsidRPr="00FD4252">
              <w:t xml:space="preserve"> </w:t>
            </w:r>
            <w:r w:rsidR="00462470" w:rsidRPr="00FD4252">
              <w:t>20</w:t>
            </w:r>
            <w:r w:rsidR="00030404" w:rsidRPr="00FD4252">
              <w:t>20</w:t>
            </w:r>
            <w:r w:rsidR="00B067D9" w:rsidRPr="00FD4252">
              <w:t xml:space="preserve"> года.</w:t>
            </w:r>
            <w:bookmarkStart w:id="1"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1"/>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2"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r>
            <w:r w:rsidRPr="00FD425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FD4252">
              <w:lastRenderedPageBreak/>
              <w:t xml:space="preserve">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 xml:space="preserve">Разъяснения положений извещения о закупке не </w:t>
            </w:r>
            <w:r w:rsidRPr="00FD4252">
              <w:rPr>
                <w:szCs w:val="20"/>
              </w:rPr>
              <w:lastRenderedPageBreak/>
              <w:t>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 xml:space="preserve">по форме, </w:t>
            </w:r>
            <w:r w:rsidRPr="00FD4252">
              <w:lastRenderedPageBreak/>
              <w:t>определенной приложением № 2 к настоящему извещению);</w:t>
            </w:r>
          </w:p>
          <w:p w14:paraId="7379AB9D" w14:textId="5A53A0C8"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спецификация товара</w:t>
            </w:r>
            <w:r w:rsidRPr="00FD4252">
              <w:rPr>
                <w:bCs/>
              </w:rPr>
              <w:t xml:space="preserve">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FD425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и/или одной и более начальной (максимальной) единичной расценки поставки товара, выполнения работ, оказания услуги, определенных</w:t>
            </w:r>
            <w:r w:rsidR="007D3F03">
              <w:t xml:space="preserve"> пунктом 1.3.6 настоящего извещения и</w:t>
            </w:r>
            <w:r w:rsidR="00E90D76" w:rsidRPr="00FD4252">
              <w:t xml:space="preserve"> спецификацией (приложение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FD4252">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 xml:space="preserve">победителем </w:t>
            </w:r>
            <w:r w:rsidR="00830571" w:rsidRPr="00FD4252">
              <w:lastRenderedPageBreak/>
              <w:t>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 xml:space="preserve">заказчиком </w:t>
            </w:r>
            <w:r w:rsidRPr="00FD4252">
              <w:lastRenderedPageBreak/>
              <w:t>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136EFFE3" w:rsidR="00F13DB5" w:rsidRPr="00FD4252" w:rsidRDefault="00690704" w:rsidP="00F13DB5">
            <w:pPr>
              <w:widowControl w:val="0"/>
              <w:jc w:val="both"/>
            </w:pPr>
            <w:r w:rsidRPr="00FD4252">
              <w:t>3</w:t>
            </w:r>
            <w:r w:rsidR="00B067D9" w:rsidRPr="00FD4252">
              <w:t xml:space="preserve">. </w:t>
            </w:r>
            <w:r w:rsidR="00F13DB5" w:rsidRPr="00FD4252">
              <w:t>Спецификация товара.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5DFA21FD"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16B44162" w:rsidR="009B4449" w:rsidRPr="00FD4252" w:rsidRDefault="000E7C52" w:rsidP="009B4449">
      <w:pPr>
        <w:tabs>
          <w:tab w:val="left" w:pos="567"/>
        </w:tabs>
        <w:ind w:left="360"/>
        <w:jc w:val="right"/>
        <w:rPr>
          <w:b/>
          <w:bCs/>
        </w:rPr>
      </w:pPr>
      <w:r>
        <w:rPr>
          <w:b/>
          <w:bCs/>
        </w:rPr>
        <w:t>от 25.11</w:t>
      </w:r>
      <w:r w:rsidR="0024557A" w:rsidRPr="0024557A">
        <w:rPr>
          <w:b/>
          <w:bCs/>
        </w:rPr>
        <w:t>.2020 г. № ЗКЭФ-ДБ-3</w:t>
      </w:r>
      <w:r w:rsidR="0024557A">
        <w:rPr>
          <w:b/>
          <w:bCs/>
        </w:rPr>
        <w:t>30</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7F1F6F68"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0E7C52">
        <w:rPr>
          <w:bCs/>
        </w:rPr>
        <w:t>от 25.11</w:t>
      </w:r>
      <w:r w:rsidR="0024557A">
        <w:rPr>
          <w:bCs/>
        </w:rPr>
        <w:t>.2020 г. № ЗКЭФ-ДБ-330</w:t>
      </w:r>
      <w:r w:rsidR="00745BF6" w:rsidRPr="00745BF6">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1D97D09" w:rsidR="00690704" w:rsidRPr="00FD4252" w:rsidRDefault="00DF23BA" w:rsidP="00D13E6F">
      <w:pPr>
        <w:numPr>
          <w:ilvl w:val="0"/>
          <w:numId w:val="2"/>
        </w:numPr>
        <w:tabs>
          <w:tab w:val="left" w:pos="993"/>
        </w:tabs>
        <w:ind w:left="0" w:firstLine="709"/>
        <w:jc w:val="both"/>
      </w:pPr>
      <w:r w:rsidRPr="00FD4252">
        <w:t>Спецификация товара</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7D124E61" w:rsidR="00EC1F6B" w:rsidRPr="00FD4252" w:rsidRDefault="0024557A" w:rsidP="00D25989">
      <w:pPr>
        <w:ind w:right="849"/>
        <w:jc w:val="right"/>
        <w:rPr>
          <w:b/>
          <w:bCs/>
        </w:rPr>
      </w:pPr>
      <w:r w:rsidRPr="00FD4252">
        <w:rPr>
          <w:b/>
          <w:bCs/>
        </w:rPr>
        <w:t xml:space="preserve">от </w:t>
      </w:r>
      <w:r w:rsidR="000E7C52">
        <w:rPr>
          <w:b/>
          <w:bCs/>
        </w:rPr>
        <w:t>25.11</w:t>
      </w:r>
      <w:r w:rsidRPr="00FD4252">
        <w:rPr>
          <w:b/>
          <w:bCs/>
        </w:rPr>
        <w:t>.2020 г. № ЗКЭФ-Д</w:t>
      </w:r>
      <w:r>
        <w:rPr>
          <w:b/>
          <w:bCs/>
        </w:rPr>
        <w:t>Б</w:t>
      </w:r>
      <w:r w:rsidRPr="00FD4252">
        <w:rPr>
          <w:b/>
          <w:bCs/>
        </w:rPr>
        <w:t>-3</w:t>
      </w:r>
      <w:r>
        <w:rPr>
          <w:b/>
          <w:bCs/>
        </w:rPr>
        <w:t>30</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424DB1">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363B6FD4" w14:textId="574697DA" w:rsidR="00AF4A1B" w:rsidRPr="00FD4252" w:rsidRDefault="00AF4A1B" w:rsidP="00AF4A1B">
      <w:pPr>
        <w:ind w:right="849"/>
        <w:jc w:val="right"/>
        <w:rPr>
          <w:b/>
          <w:bCs/>
        </w:rPr>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r w:rsidR="0024557A" w:rsidRPr="00FD4252">
        <w:rPr>
          <w:b/>
          <w:bCs/>
        </w:rPr>
        <w:t xml:space="preserve">от </w:t>
      </w:r>
      <w:r w:rsidR="000E7C52">
        <w:rPr>
          <w:b/>
          <w:bCs/>
        </w:rPr>
        <w:t>25.11</w:t>
      </w:r>
      <w:r w:rsidR="0024557A" w:rsidRPr="00FD4252">
        <w:rPr>
          <w:b/>
          <w:bCs/>
        </w:rPr>
        <w:t>.2020 г. № ЗКЭФ-Д</w:t>
      </w:r>
      <w:r w:rsidR="0024557A">
        <w:rPr>
          <w:b/>
          <w:bCs/>
        </w:rPr>
        <w:t>Б</w:t>
      </w:r>
      <w:r w:rsidR="0024557A" w:rsidRPr="00FD4252">
        <w:rPr>
          <w:b/>
          <w:bCs/>
        </w:rPr>
        <w:t>-3</w:t>
      </w:r>
      <w:r w:rsidR="0024557A">
        <w:rPr>
          <w:b/>
          <w:bCs/>
        </w:rPr>
        <w:t>30</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0980B82A" w14:textId="77777777" w:rsidR="00FD4F34" w:rsidRPr="00FD4F34" w:rsidRDefault="00FD4F34" w:rsidP="00FD4F34">
      <w:pPr>
        <w:widowControl w:val="0"/>
        <w:jc w:val="center"/>
        <w:rPr>
          <w:b/>
          <w:bCs/>
        </w:rPr>
      </w:pPr>
      <w:r w:rsidRPr="00FD4F34">
        <w:rPr>
          <w:b/>
          <w:bCs/>
        </w:rPr>
        <w:t>Спецификация товара</w:t>
      </w:r>
    </w:p>
    <w:p w14:paraId="2A25D0BE" w14:textId="77777777" w:rsidR="00FD4F34" w:rsidRPr="00FD4F34" w:rsidRDefault="00FD4F34" w:rsidP="00FD4F34">
      <w:pPr>
        <w:widowControl w:val="0"/>
        <w:shd w:val="clear" w:color="auto" w:fill="FFFFFF"/>
        <w:tabs>
          <w:tab w:val="left" w:pos="816"/>
        </w:tabs>
        <w:autoSpaceDE w:val="0"/>
        <w:autoSpaceDN w:val="0"/>
        <w:adjustRightInd w:val="0"/>
        <w:jc w:val="both"/>
        <w:rPr>
          <w:bCs/>
          <w:sz w:val="16"/>
          <w:szCs w:val="16"/>
        </w:rPr>
      </w:pPr>
    </w:p>
    <w:tbl>
      <w:tblPr>
        <w:tblW w:w="159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1452"/>
        <w:gridCol w:w="2266"/>
        <w:gridCol w:w="726"/>
        <w:gridCol w:w="909"/>
        <w:gridCol w:w="1200"/>
        <w:gridCol w:w="1559"/>
        <w:gridCol w:w="1276"/>
        <w:gridCol w:w="992"/>
        <w:gridCol w:w="993"/>
        <w:gridCol w:w="708"/>
        <w:gridCol w:w="1006"/>
        <w:gridCol w:w="837"/>
        <w:gridCol w:w="1525"/>
      </w:tblGrid>
      <w:tr w:rsidR="000978B7" w:rsidRPr="00FD4F34" w14:paraId="2EA5F11D" w14:textId="77777777" w:rsidTr="00FE6F26">
        <w:trPr>
          <w:trHeight w:val="473"/>
          <w:jc w:val="center"/>
        </w:trPr>
        <w:tc>
          <w:tcPr>
            <w:tcW w:w="501" w:type="dxa"/>
            <w:vMerge w:val="restart"/>
            <w:shd w:val="clear" w:color="000000" w:fill="FFFFFF"/>
            <w:noWrap/>
            <w:vAlign w:val="center"/>
            <w:hideMark/>
          </w:tcPr>
          <w:p w14:paraId="07C5C652" w14:textId="77777777" w:rsidR="000978B7" w:rsidRPr="00B1523B" w:rsidRDefault="000978B7" w:rsidP="00FD4F34">
            <w:pPr>
              <w:jc w:val="center"/>
              <w:rPr>
                <w:bCs/>
                <w:sz w:val="20"/>
                <w:szCs w:val="20"/>
              </w:rPr>
            </w:pPr>
            <w:r w:rsidRPr="00B1523B">
              <w:rPr>
                <w:bCs/>
                <w:sz w:val="20"/>
                <w:szCs w:val="20"/>
              </w:rPr>
              <w:t xml:space="preserve">№ </w:t>
            </w:r>
            <w:proofErr w:type="gramStart"/>
            <w:r w:rsidRPr="00B1523B">
              <w:rPr>
                <w:bCs/>
                <w:sz w:val="20"/>
                <w:szCs w:val="20"/>
              </w:rPr>
              <w:t>п</w:t>
            </w:r>
            <w:proofErr w:type="gramEnd"/>
            <w:r w:rsidRPr="00B1523B">
              <w:rPr>
                <w:bCs/>
                <w:sz w:val="20"/>
                <w:szCs w:val="20"/>
              </w:rPr>
              <w:t>/п</w:t>
            </w:r>
          </w:p>
        </w:tc>
        <w:tc>
          <w:tcPr>
            <w:tcW w:w="1452" w:type="dxa"/>
            <w:vMerge w:val="restart"/>
            <w:shd w:val="clear" w:color="000000" w:fill="FFFFFF"/>
            <w:noWrap/>
            <w:vAlign w:val="center"/>
            <w:hideMark/>
          </w:tcPr>
          <w:p w14:paraId="4955DB3B" w14:textId="71C900B5" w:rsidR="000978B7" w:rsidRPr="00B1523B" w:rsidRDefault="000978B7" w:rsidP="00B32B95">
            <w:pPr>
              <w:jc w:val="center"/>
              <w:rPr>
                <w:bCs/>
                <w:sz w:val="20"/>
                <w:szCs w:val="20"/>
              </w:rPr>
            </w:pPr>
            <w:r w:rsidRPr="00B1523B">
              <w:rPr>
                <w:bCs/>
                <w:sz w:val="20"/>
                <w:szCs w:val="20"/>
              </w:rPr>
              <w:t>Наименование</w:t>
            </w:r>
          </w:p>
        </w:tc>
        <w:tc>
          <w:tcPr>
            <w:tcW w:w="2266" w:type="dxa"/>
            <w:vMerge w:val="restart"/>
            <w:shd w:val="clear" w:color="000000" w:fill="FFFFFF"/>
            <w:vAlign w:val="center"/>
          </w:tcPr>
          <w:p w14:paraId="7DC83D0C" w14:textId="0890ABAD" w:rsidR="000978B7" w:rsidRPr="00B1523B" w:rsidRDefault="000978B7" w:rsidP="00B32B95">
            <w:pPr>
              <w:jc w:val="center"/>
              <w:rPr>
                <w:bCs/>
                <w:sz w:val="20"/>
                <w:szCs w:val="20"/>
              </w:rPr>
            </w:pPr>
            <w:r w:rsidRPr="00B1523B">
              <w:rPr>
                <w:bCs/>
                <w:sz w:val="20"/>
                <w:szCs w:val="20"/>
              </w:rPr>
              <w:t>Технические характеристики</w:t>
            </w:r>
            <w:r w:rsidR="00B32B95">
              <w:rPr>
                <w:bCs/>
                <w:sz w:val="20"/>
                <w:szCs w:val="20"/>
              </w:rPr>
              <w:t xml:space="preserve"> </w:t>
            </w:r>
          </w:p>
        </w:tc>
        <w:tc>
          <w:tcPr>
            <w:tcW w:w="726" w:type="dxa"/>
            <w:vMerge w:val="restart"/>
            <w:shd w:val="clear" w:color="000000" w:fill="FFFFFF"/>
            <w:noWrap/>
            <w:vAlign w:val="center"/>
            <w:hideMark/>
          </w:tcPr>
          <w:p w14:paraId="05DAF4AB" w14:textId="77777777" w:rsidR="000978B7" w:rsidRPr="00B1523B" w:rsidRDefault="000978B7" w:rsidP="00FD4F34">
            <w:pPr>
              <w:jc w:val="center"/>
              <w:rPr>
                <w:bCs/>
                <w:sz w:val="20"/>
                <w:szCs w:val="20"/>
              </w:rPr>
            </w:pPr>
            <w:r w:rsidRPr="00B1523B">
              <w:rPr>
                <w:bCs/>
                <w:sz w:val="20"/>
                <w:szCs w:val="20"/>
              </w:rPr>
              <w:t>Артикул</w:t>
            </w:r>
          </w:p>
        </w:tc>
        <w:tc>
          <w:tcPr>
            <w:tcW w:w="909" w:type="dxa"/>
            <w:vMerge w:val="restart"/>
            <w:shd w:val="clear" w:color="000000" w:fill="FFFFFF"/>
            <w:vAlign w:val="center"/>
            <w:hideMark/>
          </w:tcPr>
          <w:p w14:paraId="3BE8E89D" w14:textId="77777777" w:rsidR="000978B7" w:rsidRPr="00B1523B" w:rsidRDefault="000978B7" w:rsidP="00FD4F34">
            <w:pPr>
              <w:jc w:val="center"/>
              <w:rPr>
                <w:bCs/>
                <w:sz w:val="20"/>
                <w:szCs w:val="20"/>
              </w:rPr>
            </w:pPr>
            <w:r w:rsidRPr="00B1523B">
              <w:rPr>
                <w:bCs/>
                <w:sz w:val="20"/>
                <w:szCs w:val="20"/>
              </w:rPr>
              <w:t>Кол-во, шт.</w:t>
            </w:r>
          </w:p>
        </w:tc>
        <w:tc>
          <w:tcPr>
            <w:tcW w:w="2759" w:type="dxa"/>
            <w:gridSpan w:val="2"/>
            <w:shd w:val="clear" w:color="000000" w:fill="FFFFFF"/>
            <w:noWrap/>
            <w:vAlign w:val="center"/>
            <w:hideMark/>
          </w:tcPr>
          <w:p w14:paraId="7130941E" w14:textId="77777777" w:rsidR="000978B7" w:rsidRPr="00B1523B" w:rsidRDefault="000978B7" w:rsidP="00FD4F34">
            <w:pPr>
              <w:jc w:val="center"/>
              <w:rPr>
                <w:bCs/>
                <w:sz w:val="20"/>
                <w:szCs w:val="20"/>
              </w:rPr>
            </w:pPr>
            <w:r w:rsidRPr="00B1523B">
              <w:rPr>
                <w:bCs/>
                <w:sz w:val="20"/>
                <w:szCs w:val="20"/>
              </w:rPr>
              <w:t xml:space="preserve">Начальная (максимальная) цена </w:t>
            </w:r>
          </w:p>
        </w:tc>
        <w:tc>
          <w:tcPr>
            <w:tcW w:w="7337" w:type="dxa"/>
            <w:gridSpan w:val="7"/>
            <w:shd w:val="clear" w:color="000000" w:fill="FFFFFF"/>
            <w:vAlign w:val="center"/>
          </w:tcPr>
          <w:p w14:paraId="6FAF2EDE" w14:textId="33108A8E" w:rsidR="000978B7" w:rsidRPr="00B1523B" w:rsidRDefault="000978B7" w:rsidP="00FD4F34">
            <w:pPr>
              <w:jc w:val="center"/>
              <w:rPr>
                <w:bCs/>
                <w:sz w:val="20"/>
                <w:szCs w:val="20"/>
              </w:rPr>
            </w:pPr>
            <w:r w:rsidRPr="00B1523B">
              <w:rPr>
                <w:bCs/>
                <w:sz w:val="20"/>
                <w:szCs w:val="20"/>
              </w:rPr>
              <w:t xml:space="preserve">Предложение участника закупки </w:t>
            </w:r>
          </w:p>
        </w:tc>
      </w:tr>
      <w:tr w:rsidR="00BC7307" w:rsidRPr="00FD4F34" w14:paraId="5EA571FB" w14:textId="77777777" w:rsidTr="00FE6F26">
        <w:trPr>
          <w:trHeight w:val="473"/>
          <w:jc w:val="center"/>
        </w:trPr>
        <w:tc>
          <w:tcPr>
            <w:tcW w:w="501" w:type="dxa"/>
            <w:vMerge/>
            <w:shd w:val="clear" w:color="000000" w:fill="FFFFFF"/>
            <w:noWrap/>
            <w:vAlign w:val="center"/>
          </w:tcPr>
          <w:p w14:paraId="2F1F9FC1" w14:textId="77777777" w:rsidR="000978B7" w:rsidRPr="00B1523B" w:rsidRDefault="000978B7" w:rsidP="00FD4F34">
            <w:pPr>
              <w:jc w:val="center"/>
              <w:rPr>
                <w:bCs/>
                <w:sz w:val="20"/>
                <w:szCs w:val="20"/>
              </w:rPr>
            </w:pPr>
          </w:p>
        </w:tc>
        <w:tc>
          <w:tcPr>
            <w:tcW w:w="1452" w:type="dxa"/>
            <w:vMerge/>
            <w:shd w:val="clear" w:color="000000" w:fill="FFFFFF"/>
            <w:noWrap/>
            <w:vAlign w:val="center"/>
          </w:tcPr>
          <w:p w14:paraId="6B408E1F" w14:textId="77777777" w:rsidR="000978B7" w:rsidRPr="00B1523B" w:rsidRDefault="000978B7" w:rsidP="00FD4F34">
            <w:pPr>
              <w:jc w:val="center"/>
              <w:rPr>
                <w:bCs/>
                <w:sz w:val="20"/>
                <w:szCs w:val="20"/>
              </w:rPr>
            </w:pPr>
          </w:p>
        </w:tc>
        <w:tc>
          <w:tcPr>
            <w:tcW w:w="2266" w:type="dxa"/>
            <w:vMerge/>
            <w:shd w:val="clear" w:color="000000" w:fill="FFFFFF"/>
            <w:vAlign w:val="center"/>
          </w:tcPr>
          <w:p w14:paraId="26992164" w14:textId="77777777" w:rsidR="000978B7" w:rsidRPr="00B1523B" w:rsidRDefault="000978B7" w:rsidP="00FD4F34">
            <w:pPr>
              <w:jc w:val="center"/>
              <w:rPr>
                <w:bCs/>
                <w:sz w:val="20"/>
                <w:szCs w:val="20"/>
              </w:rPr>
            </w:pPr>
          </w:p>
        </w:tc>
        <w:tc>
          <w:tcPr>
            <w:tcW w:w="726" w:type="dxa"/>
            <w:vMerge/>
            <w:shd w:val="clear" w:color="000000" w:fill="FFFFFF"/>
            <w:noWrap/>
            <w:vAlign w:val="center"/>
          </w:tcPr>
          <w:p w14:paraId="5BA2C2FB" w14:textId="77777777" w:rsidR="000978B7" w:rsidRPr="00B1523B" w:rsidRDefault="000978B7" w:rsidP="00FD4F34">
            <w:pPr>
              <w:jc w:val="center"/>
              <w:rPr>
                <w:bCs/>
                <w:sz w:val="20"/>
                <w:szCs w:val="20"/>
              </w:rPr>
            </w:pPr>
          </w:p>
        </w:tc>
        <w:tc>
          <w:tcPr>
            <w:tcW w:w="909" w:type="dxa"/>
            <w:vMerge/>
            <w:shd w:val="clear" w:color="000000" w:fill="FFFFFF"/>
            <w:vAlign w:val="center"/>
          </w:tcPr>
          <w:p w14:paraId="0E1F063B" w14:textId="77777777" w:rsidR="000978B7" w:rsidRPr="00B1523B" w:rsidRDefault="000978B7" w:rsidP="00FD4F34">
            <w:pPr>
              <w:jc w:val="center"/>
              <w:rPr>
                <w:bCs/>
                <w:sz w:val="20"/>
                <w:szCs w:val="20"/>
              </w:rPr>
            </w:pPr>
          </w:p>
        </w:tc>
        <w:tc>
          <w:tcPr>
            <w:tcW w:w="1200" w:type="dxa"/>
            <w:shd w:val="clear" w:color="000000" w:fill="FFFFFF"/>
            <w:noWrap/>
            <w:vAlign w:val="center"/>
          </w:tcPr>
          <w:p w14:paraId="573EC040" w14:textId="370D506D" w:rsidR="000978B7" w:rsidRPr="00B1523B" w:rsidRDefault="00B1523B" w:rsidP="00FD4F34">
            <w:pPr>
              <w:jc w:val="center"/>
              <w:rPr>
                <w:bCs/>
                <w:sz w:val="20"/>
                <w:szCs w:val="20"/>
              </w:rPr>
            </w:pPr>
            <w:r>
              <w:rPr>
                <w:bCs/>
                <w:sz w:val="20"/>
                <w:szCs w:val="20"/>
              </w:rPr>
              <w:t>е</w:t>
            </w:r>
            <w:r w:rsidR="000978B7" w:rsidRPr="00B1523B">
              <w:rPr>
                <w:bCs/>
                <w:sz w:val="20"/>
                <w:szCs w:val="20"/>
              </w:rPr>
              <w:t>диницы товара, руб., без НДС</w:t>
            </w:r>
          </w:p>
        </w:tc>
        <w:tc>
          <w:tcPr>
            <w:tcW w:w="1559" w:type="dxa"/>
            <w:shd w:val="clear" w:color="000000" w:fill="FFFFFF"/>
            <w:noWrap/>
            <w:vAlign w:val="center"/>
          </w:tcPr>
          <w:p w14:paraId="1D6247A5" w14:textId="68FFDE79" w:rsidR="000978B7" w:rsidRPr="00B1523B" w:rsidRDefault="00B1523B" w:rsidP="00FD4F34">
            <w:pPr>
              <w:jc w:val="center"/>
              <w:rPr>
                <w:bCs/>
                <w:sz w:val="20"/>
                <w:szCs w:val="20"/>
              </w:rPr>
            </w:pPr>
            <w:r>
              <w:rPr>
                <w:bCs/>
                <w:sz w:val="20"/>
                <w:szCs w:val="20"/>
              </w:rPr>
              <w:t>в</w:t>
            </w:r>
            <w:r w:rsidR="000978B7" w:rsidRPr="00B1523B">
              <w:rPr>
                <w:bCs/>
                <w:sz w:val="20"/>
                <w:szCs w:val="20"/>
              </w:rPr>
              <w:t>сего товара, руб., без НДС</w:t>
            </w:r>
          </w:p>
        </w:tc>
        <w:tc>
          <w:tcPr>
            <w:tcW w:w="1276" w:type="dxa"/>
            <w:shd w:val="clear" w:color="000000" w:fill="FFFFFF"/>
            <w:vAlign w:val="center"/>
          </w:tcPr>
          <w:p w14:paraId="5E634A19" w14:textId="54D32322" w:rsidR="000978B7" w:rsidRPr="00B1523B" w:rsidRDefault="000978B7" w:rsidP="001C22F4">
            <w:pPr>
              <w:jc w:val="center"/>
              <w:rPr>
                <w:bCs/>
                <w:sz w:val="20"/>
                <w:szCs w:val="20"/>
              </w:rPr>
            </w:pPr>
            <w:r w:rsidRPr="00B1523B">
              <w:rPr>
                <w:bCs/>
                <w:sz w:val="20"/>
                <w:szCs w:val="20"/>
              </w:rPr>
              <w:t>Наименование</w:t>
            </w:r>
          </w:p>
        </w:tc>
        <w:tc>
          <w:tcPr>
            <w:tcW w:w="992" w:type="dxa"/>
            <w:shd w:val="clear" w:color="000000" w:fill="FFFFFF"/>
            <w:vAlign w:val="center"/>
          </w:tcPr>
          <w:p w14:paraId="221E9406" w14:textId="0D9B6A43" w:rsidR="000978B7" w:rsidRPr="00B1523B" w:rsidRDefault="000978B7" w:rsidP="00FD4F34">
            <w:pPr>
              <w:jc w:val="center"/>
              <w:rPr>
                <w:bCs/>
                <w:sz w:val="20"/>
                <w:szCs w:val="20"/>
              </w:rPr>
            </w:pPr>
            <w:r w:rsidRPr="00B1523B">
              <w:rPr>
                <w:bCs/>
                <w:sz w:val="20"/>
                <w:szCs w:val="20"/>
              </w:rPr>
              <w:t>Технические характеристики</w:t>
            </w:r>
          </w:p>
        </w:tc>
        <w:tc>
          <w:tcPr>
            <w:tcW w:w="993" w:type="dxa"/>
            <w:shd w:val="clear" w:color="000000" w:fill="FFFFFF"/>
            <w:vAlign w:val="center"/>
          </w:tcPr>
          <w:p w14:paraId="0A217616" w14:textId="1A3B0E50" w:rsidR="000978B7" w:rsidRPr="00B1523B" w:rsidRDefault="000978B7" w:rsidP="00FD4F34">
            <w:pPr>
              <w:jc w:val="center"/>
              <w:rPr>
                <w:bCs/>
                <w:sz w:val="20"/>
                <w:szCs w:val="20"/>
              </w:rPr>
            </w:pPr>
            <w:r w:rsidRPr="00B1523B">
              <w:rPr>
                <w:bCs/>
                <w:sz w:val="20"/>
                <w:szCs w:val="20"/>
              </w:rPr>
              <w:t>Артикул</w:t>
            </w:r>
          </w:p>
        </w:tc>
        <w:tc>
          <w:tcPr>
            <w:tcW w:w="708" w:type="dxa"/>
            <w:shd w:val="clear" w:color="000000" w:fill="FFFFFF"/>
            <w:vAlign w:val="center"/>
          </w:tcPr>
          <w:p w14:paraId="40BBDD8B" w14:textId="3A6E88C9" w:rsidR="000978B7" w:rsidRPr="00B1523B" w:rsidRDefault="000978B7" w:rsidP="00FD4F34">
            <w:pPr>
              <w:jc w:val="center"/>
              <w:rPr>
                <w:bCs/>
                <w:sz w:val="20"/>
                <w:szCs w:val="20"/>
              </w:rPr>
            </w:pPr>
            <w:r w:rsidRPr="00B1523B">
              <w:rPr>
                <w:bCs/>
                <w:sz w:val="20"/>
                <w:szCs w:val="20"/>
              </w:rPr>
              <w:t>Кол-во, шт.</w:t>
            </w:r>
          </w:p>
        </w:tc>
        <w:tc>
          <w:tcPr>
            <w:tcW w:w="1006" w:type="dxa"/>
            <w:shd w:val="clear" w:color="000000" w:fill="FFFFFF"/>
          </w:tcPr>
          <w:p w14:paraId="4C0798FA" w14:textId="7E9E5D80" w:rsidR="000978B7" w:rsidRPr="00B1523B" w:rsidRDefault="00B1523B" w:rsidP="00FD4F34">
            <w:pPr>
              <w:jc w:val="center"/>
              <w:rPr>
                <w:bCs/>
                <w:sz w:val="20"/>
                <w:szCs w:val="20"/>
              </w:rPr>
            </w:pPr>
            <w:r>
              <w:rPr>
                <w:bCs/>
                <w:sz w:val="20"/>
                <w:szCs w:val="20"/>
              </w:rPr>
              <w:t xml:space="preserve">Цена </w:t>
            </w:r>
            <w:r w:rsidR="00115252" w:rsidRPr="00B1523B">
              <w:rPr>
                <w:bCs/>
                <w:sz w:val="20"/>
                <w:szCs w:val="20"/>
              </w:rPr>
              <w:t>единицы товара, руб., без НДС</w:t>
            </w:r>
          </w:p>
        </w:tc>
        <w:tc>
          <w:tcPr>
            <w:tcW w:w="837" w:type="dxa"/>
            <w:shd w:val="clear" w:color="000000" w:fill="FFFFFF"/>
          </w:tcPr>
          <w:p w14:paraId="6BA82062" w14:textId="5761E982" w:rsidR="000978B7" w:rsidRPr="00B1523B" w:rsidRDefault="00B1523B" w:rsidP="00FD4F34">
            <w:pPr>
              <w:jc w:val="center"/>
              <w:rPr>
                <w:bCs/>
                <w:sz w:val="20"/>
                <w:szCs w:val="20"/>
              </w:rPr>
            </w:pPr>
            <w:r>
              <w:rPr>
                <w:bCs/>
                <w:sz w:val="20"/>
                <w:szCs w:val="20"/>
              </w:rPr>
              <w:t xml:space="preserve">Цена </w:t>
            </w:r>
            <w:r w:rsidR="00115252" w:rsidRPr="00B1523B">
              <w:rPr>
                <w:bCs/>
                <w:sz w:val="20"/>
                <w:szCs w:val="20"/>
              </w:rPr>
              <w:t>всего товара, руб., без НДС</w:t>
            </w:r>
          </w:p>
        </w:tc>
        <w:tc>
          <w:tcPr>
            <w:tcW w:w="1525" w:type="dxa"/>
            <w:shd w:val="clear" w:color="000000" w:fill="FFFFFF"/>
            <w:vAlign w:val="center"/>
          </w:tcPr>
          <w:p w14:paraId="022EF624" w14:textId="4970137B" w:rsidR="000978B7" w:rsidRPr="00B1523B" w:rsidRDefault="000978B7" w:rsidP="00FD4F34">
            <w:pPr>
              <w:jc w:val="center"/>
              <w:rPr>
                <w:bCs/>
                <w:sz w:val="20"/>
                <w:szCs w:val="20"/>
              </w:rPr>
            </w:pPr>
            <w:r w:rsidRPr="00B1523B">
              <w:rPr>
                <w:bCs/>
                <w:sz w:val="20"/>
                <w:szCs w:val="20"/>
              </w:rPr>
              <w:t>Информация о стране происхождения товара</w:t>
            </w:r>
          </w:p>
        </w:tc>
      </w:tr>
      <w:tr w:rsidR="00BC7307" w:rsidRPr="00FD4F34" w14:paraId="50ACFF0B" w14:textId="77777777" w:rsidTr="00FE6F26">
        <w:trPr>
          <w:trHeight w:val="207"/>
          <w:jc w:val="center"/>
        </w:trPr>
        <w:tc>
          <w:tcPr>
            <w:tcW w:w="501" w:type="dxa"/>
            <w:shd w:val="clear" w:color="000000" w:fill="FFFFFF"/>
            <w:noWrap/>
            <w:vAlign w:val="center"/>
          </w:tcPr>
          <w:p w14:paraId="0C129F27" w14:textId="77777777" w:rsidR="000978B7" w:rsidRPr="00FD4F34" w:rsidRDefault="000978B7" w:rsidP="00FD4F34">
            <w:pPr>
              <w:jc w:val="center"/>
              <w:rPr>
                <w:b/>
                <w:bCs/>
                <w:sz w:val="20"/>
                <w:szCs w:val="20"/>
              </w:rPr>
            </w:pPr>
            <w:r w:rsidRPr="00FD4F34">
              <w:rPr>
                <w:b/>
                <w:bCs/>
                <w:sz w:val="20"/>
                <w:szCs w:val="20"/>
              </w:rPr>
              <w:t>1</w:t>
            </w:r>
          </w:p>
        </w:tc>
        <w:tc>
          <w:tcPr>
            <w:tcW w:w="1452" w:type="dxa"/>
            <w:shd w:val="clear" w:color="000000" w:fill="FFFFFF"/>
            <w:noWrap/>
            <w:vAlign w:val="center"/>
          </w:tcPr>
          <w:p w14:paraId="4170540A" w14:textId="77777777" w:rsidR="000978B7" w:rsidRPr="00FD4F34" w:rsidRDefault="000978B7" w:rsidP="00FD4F34">
            <w:pPr>
              <w:jc w:val="center"/>
              <w:rPr>
                <w:b/>
                <w:bCs/>
                <w:sz w:val="20"/>
                <w:szCs w:val="20"/>
              </w:rPr>
            </w:pPr>
            <w:r w:rsidRPr="00FD4F34">
              <w:rPr>
                <w:b/>
                <w:bCs/>
                <w:sz w:val="20"/>
                <w:szCs w:val="20"/>
              </w:rPr>
              <w:t>2</w:t>
            </w:r>
          </w:p>
        </w:tc>
        <w:tc>
          <w:tcPr>
            <w:tcW w:w="2266" w:type="dxa"/>
            <w:shd w:val="clear" w:color="000000" w:fill="FFFFFF"/>
          </w:tcPr>
          <w:p w14:paraId="0D54D84E" w14:textId="77777777" w:rsidR="000978B7" w:rsidRPr="00FD4F34" w:rsidRDefault="000978B7" w:rsidP="00FD4F34">
            <w:pPr>
              <w:jc w:val="center"/>
              <w:rPr>
                <w:b/>
                <w:bCs/>
                <w:sz w:val="20"/>
                <w:szCs w:val="20"/>
              </w:rPr>
            </w:pPr>
            <w:r w:rsidRPr="00FD4F34">
              <w:rPr>
                <w:b/>
                <w:bCs/>
                <w:sz w:val="20"/>
                <w:szCs w:val="20"/>
              </w:rPr>
              <w:t>3</w:t>
            </w:r>
          </w:p>
        </w:tc>
        <w:tc>
          <w:tcPr>
            <w:tcW w:w="726" w:type="dxa"/>
            <w:shd w:val="clear" w:color="000000" w:fill="FFFFFF"/>
            <w:noWrap/>
            <w:vAlign w:val="center"/>
          </w:tcPr>
          <w:p w14:paraId="0AFAE58E" w14:textId="77777777" w:rsidR="000978B7" w:rsidRPr="00FD4F34" w:rsidRDefault="000978B7" w:rsidP="00FD4F34">
            <w:pPr>
              <w:jc w:val="center"/>
              <w:rPr>
                <w:b/>
                <w:bCs/>
                <w:sz w:val="20"/>
                <w:szCs w:val="20"/>
              </w:rPr>
            </w:pPr>
            <w:r w:rsidRPr="00FD4F34">
              <w:rPr>
                <w:b/>
                <w:bCs/>
                <w:sz w:val="20"/>
                <w:szCs w:val="20"/>
              </w:rPr>
              <w:t>4</w:t>
            </w:r>
          </w:p>
        </w:tc>
        <w:tc>
          <w:tcPr>
            <w:tcW w:w="909" w:type="dxa"/>
            <w:shd w:val="clear" w:color="000000" w:fill="FFFFFF"/>
            <w:vAlign w:val="center"/>
          </w:tcPr>
          <w:p w14:paraId="56453B6C" w14:textId="77777777" w:rsidR="000978B7" w:rsidRPr="00FD4F34" w:rsidRDefault="000978B7" w:rsidP="00FD4F34">
            <w:pPr>
              <w:jc w:val="center"/>
              <w:rPr>
                <w:b/>
                <w:bCs/>
                <w:color w:val="3F3F3F"/>
                <w:sz w:val="20"/>
                <w:szCs w:val="20"/>
              </w:rPr>
            </w:pPr>
            <w:r w:rsidRPr="00FD4F34">
              <w:rPr>
                <w:b/>
                <w:bCs/>
                <w:color w:val="3F3F3F"/>
                <w:sz w:val="20"/>
                <w:szCs w:val="20"/>
              </w:rPr>
              <w:t>5</w:t>
            </w:r>
          </w:p>
        </w:tc>
        <w:tc>
          <w:tcPr>
            <w:tcW w:w="1200" w:type="dxa"/>
            <w:shd w:val="clear" w:color="000000" w:fill="FFFFFF"/>
            <w:noWrap/>
            <w:vAlign w:val="bottom"/>
          </w:tcPr>
          <w:p w14:paraId="390578F9" w14:textId="77777777" w:rsidR="000978B7" w:rsidRPr="00FD4F34" w:rsidRDefault="000978B7" w:rsidP="00FD4F34">
            <w:pPr>
              <w:jc w:val="center"/>
              <w:rPr>
                <w:b/>
                <w:bCs/>
                <w:color w:val="3F3F3F"/>
                <w:sz w:val="20"/>
                <w:szCs w:val="20"/>
              </w:rPr>
            </w:pPr>
            <w:r w:rsidRPr="00FD4F34">
              <w:rPr>
                <w:b/>
                <w:bCs/>
                <w:color w:val="3F3F3F"/>
                <w:sz w:val="20"/>
                <w:szCs w:val="20"/>
              </w:rPr>
              <w:t>6</w:t>
            </w:r>
          </w:p>
        </w:tc>
        <w:tc>
          <w:tcPr>
            <w:tcW w:w="1559" w:type="dxa"/>
            <w:shd w:val="clear" w:color="000000" w:fill="FFFFFF"/>
          </w:tcPr>
          <w:p w14:paraId="21FEC106" w14:textId="77777777" w:rsidR="000978B7" w:rsidRPr="00FD4F34" w:rsidRDefault="000978B7" w:rsidP="00FD4F34">
            <w:pPr>
              <w:jc w:val="center"/>
              <w:rPr>
                <w:b/>
                <w:bCs/>
                <w:color w:val="3F3F3F"/>
                <w:sz w:val="20"/>
                <w:szCs w:val="20"/>
              </w:rPr>
            </w:pPr>
            <w:r w:rsidRPr="00FD4F34">
              <w:rPr>
                <w:b/>
                <w:bCs/>
                <w:color w:val="3F3F3F"/>
                <w:sz w:val="20"/>
                <w:szCs w:val="20"/>
              </w:rPr>
              <w:t>7</w:t>
            </w:r>
          </w:p>
        </w:tc>
        <w:tc>
          <w:tcPr>
            <w:tcW w:w="1276" w:type="dxa"/>
            <w:shd w:val="clear" w:color="000000" w:fill="FFFFFF"/>
            <w:vAlign w:val="center"/>
          </w:tcPr>
          <w:p w14:paraId="453FD17B" w14:textId="77777777" w:rsidR="000978B7" w:rsidRPr="00FD4F34" w:rsidRDefault="000978B7" w:rsidP="00FD4F34">
            <w:pPr>
              <w:jc w:val="center"/>
              <w:rPr>
                <w:b/>
                <w:bCs/>
                <w:sz w:val="20"/>
                <w:szCs w:val="20"/>
              </w:rPr>
            </w:pPr>
            <w:r w:rsidRPr="00FD4F34">
              <w:rPr>
                <w:b/>
                <w:bCs/>
                <w:sz w:val="20"/>
                <w:szCs w:val="20"/>
              </w:rPr>
              <w:t>8</w:t>
            </w:r>
          </w:p>
        </w:tc>
        <w:tc>
          <w:tcPr>
            <w:tcW w:w="992" w:type="dxa"/>
            <w:shd w:val="clear" w:color="000000" w:fill="FFFFFF"/>
          </w:tcPr>
          <w:p w14:paraId="3C542E68" w14:textId="77777777" w:rsidR="000978B7" w:rsidRPr="00FD4F34" w:rsidRDefault="000978B7" w:rsidP="00FD4F34">
            <w:pPr>
              <w:jc w:val="center"/>
              <w:rPr>
                <w:b/>
                <w:bCs/>
                <w:sz w:val="20"/>
                <w:szCs w:val="20"/>
              </w:rPr>
            </w:pPr>
            <w:r w:rsidRPr="00FD4F34">
              <w:rPr>
                <w:b/>
                <w:bCs/>
                <w:sz w:val="20"/>
                <w:szCs w:val="20"/>
              </w:rPr>
              <w:t>9</w:t>
            </w:r>
          </w:p>
        </w:tc>
        <w:tc>
          <w:tcPr>
            <w:tcW w:w="993" w:type="dxa"/>
            <w:shd w:val="clear" w:color="000000" w:fill="FFFFFF"/>
            <w:vAlign w:val="center"/>
          </w:tcPr>
          <w:p w14:paraId="048513A4" w14:textId="77777777" w:rsidR="000978B7" w:rsidRPr="00FD4F34" w:rsidRDefault="000978B7" w:rsidP="00FD4F34">
            <w:pPr>
              <w:jc w:val="center"/>
              <w:rPr>
                <w:b/>
                <w:bCs/>
                <w:sz w:val="20"/>
                <w:szCs w:val="20"/>
              </w:rPr>
            </w:pPr>
            <w:r w:rsidRPr="00FD4F34">
              <w:rPr>
                <w:b/>
                <w:bCs/>
                <w:sz w:val="20"/>
                <w:szCs w:val="20"/>
              </w:rPr>
              <w:t>10</w:t>
            </w:r>
          </w:p>
        </w:tc>
        <w:tc>
          <w:tcPr>
            <w:tcW w:w="708" w:type="dxa"/>
            <w:shd w:val="clear" w:color="000000" w:fill="FFFFFF"/>
            <w:vAlign w:val="center"/>
          </w:tcPr>
          <w:p w14:paraId="004F357A" w14:textId="77777777" w:rsidR="000978B7" w:rsidRPr="00FD4F34" w:rsidRDefault="000978B7" w:rsidP="00FD4F34">
            <w:pPr>
              <w:jc w:val="center"/>
              <w:rPr>
                <w:b/>
                <w:bCs/>
                <w:color w:val="3F3F3F"/>
                <w:sz w:val="20"/>
                <w:szCs w:val="20"/>
              </w:rPr>
            </w:pPr>
            <w:r w:rsidRPr="00FD4F34">
              <w:rPr>
                <w:b/>
                <w:bCs/>
                <w:color w:val="3F3F3F"/>
                <w:sz w:val="20"/>
                <w:szCs w:val="20"/>
              </w:rPr>
              <w:t>11</w:t>
            </w:r>
          </w:p>
        </w:tc>
        <w:tc>
          <w:tcPr>
            <w:tcW w:w="1006" w:type="dxa"/>
            <w:shd w:val="clear" w:color="000000" w:fill="FFFFFF"/>
          </w:tcPr>
          <w:p w14:paraId="2C080FB6" w14:textId="23100182" w:rsidR="000978B7" w:rsidRPr="00FD4F34" w:rsidRDefault="00B32B95" w:rsidP="00FD4F34">
            <w:pPr>
              <w:jc w:val="center"/>
              <w:rPr>
                <w:b/>
                <w:bCs/>
                <w:color w:val="3F3F3F"/>
                <w:sz w:val="20"/>
                <w:szCs w:val="20"/>
              </w:rPr>
            </w:pPr>
            <w:r>
              <w:rPr>
                <w:b/>
                <w:bCs/>
                <w:color w:val="3F3F3F"/>
                <w:sz w:val="20"/>
                <w:szCs w:val="20"/>
              </w:rPr>
              <w:t>12</w:t>
            </w:r>
          </w:p>
        </w:tc>
        <w:tc>
          <w:tcPr>
            <w:tcW w:w="837" w:type="dxa"/>
            <w:shd w:val="clear" w:color="000000" w:fill="FFFFFF"/>
          </w:tcPr>
          <w:p w14:paraId="17623D2C" w14:textId="3592F8DB" w:rsidR="000978B7" w:rsidRPr="00FD4F34" w:rsidRDefault="00B32B95" w:rsidP="00FD4F34">
            <w:pPr>
              <w:jc w:val="center"/>
              <w:rPr>
                <w:b/>
                <w:bCs/>
                <w:color w:val="3F3F3F"/>
                <w:sz w:val="20"/>
                <w:szCs w:val="20"/>
              </w:rPr>
            </w:pPr>
            <w:r>
              <w:rPr>
                <w:b/>
                <w:bCs/>
                <w:color w:val="3F3F3F"/>
                <w:sz w:val="20"/>
                <w:szCs w:val="20"/>
              </w:rPr>
              <w:t>13</w:t>
            </w:r>
          </w:p>
        </w:tc>
        <w:tc>
          <w:tcPr>
            <w:tcW w:w="1525" w:type="dxa"/>
            <w:shd w:val="clear" w:color="000000" w:fill="FFFFFF"/>
            <w:noWrap/>
            <w:vAlign w:val="bottom"/>
          </w:tcPr>
          <w:p w14:paraId="79C333F4" w14:textId="682BF543" w:rsidR="000978B7" w:rsidRPr="00FD4F34" w:rsidRDefault="00B32B95" w:rsidP="00FD4F34">
            <w:pPr>
              <w:jc w:val="center"/>
              <w:rPr>
                <w:b/>
                <w:bCs/>
                <w:color w:val="3F3F3F"/>
                <w:sz w:val="20"/>
                <w:szCs w:val="20"/>
              </w:rPr>
            </w:pPr>
            <w:r>
              <w:rPr>
                <w:b/>
                <w:bCs/>
                <w:color w:val="3F3F3F"/>
                <w:sz w:val="20"/>
                <w:szCs w:val="20"/>
              </w:rPr>
              <w:t>14</w:t>
            </w:r>
          </w:p>
        </w:tc>
      </w:tr>
      <w:tr w:rsidR="00115252" w:rsidRPr="00FD4F34" w14:paraId="62878FB7" w14:textId="77777777" w:rsidTr="00FE6F26">
        <w:trPr>
          <w:trHeight w:val="283"/>
          <w:jc w:val="center"/>
        </w:trPr>
        <w:tc>
          <w:tcPr>
            <w:tcW w:w="501" w:type="dxa"/>
            <w:shd w:val="clear" w:color="000000" w:fill="FFFFFF"/>
            <w:noWrap/>
            <w:vAlign w:val="center"/>
            <w:hideMark/>
          </w:tcPr>
          <w:p w14:paraId="17C12456" w14:textId="77777777" w:rsidR="000978B7" w:rsidRPr="00FD4F34" w:rsidRDefault="000978B7" w:rsidP="00FD4F34">
            <w:pPr>
              <w:jc w:val="center"/>
              <w:rPr>
                <w:bCs/>
                <w:sz w:val="20"/>
                <w:szCs w:val="20"/>
              </w:rPr>
            </w:pPr>
            <w:r w:rsidRPr="00FD4F34">
              <w:rPr>
                <w:bCs/>
                <w:sz w:val="20"/>
                <w:szCs w:val="20"/>
              </w:rPr>
              <w:t>1</w:t>
            </w:r>
          </w:p>
        </w:tc>
        <w:tc>
          <w:tcPr>
            <w:tcW w:w="1452" w:type="dxa"/>
          </w:tcPr>
          <w:p w14:paraId="679BBAD3" w14:textId="0082FA49" w:rsidR="000978B7" w:rsidRPr="00FD4F34" w:rsidRDefault="000978B7" w:rsidP="00897942">
            <w:pPr>
              <w:jc w:val="both"/>
              <w:rPr>
                <w:color w:val="3F3F3F"/>
                <w:sz w:val="20"/>
                <w:szCs w:val="20"/>
              </w:rPr>
            </w:pPr>
            <w:r w:rsidRPr="00FB632D">
              <w:rPr>
                <w:sz w:val="20"/>
                <w:szCs w:val="20"/>
              </w:rPr>
              <w:t>Карточный принте</w:t>
            </w:r>
            <w:r w:rsidR="00897942">
              <w:rPr>
                <w:sz w:val="20"/>
                <w:szCs w:val="20"/>
              </w:rPr>
              <w:t xml:space="preserve">р </w:t>
            </w:r>
            <w:proofErr w:type="spellStart"/>
            <w:r w:rsidR="00897942">
              <w:rPr>
                <w:sz w:val="20"/>
                <w:szCs w:val="20"/>
              </w:rPr>
              <w:t>Datacard</w:t>
            </w:r>
            <w:proofErr w:type="spellEnd"/>
            <w:r w:rsidR="00897942">
              <w:rPr>
                <w:sz w:val="20"/>
                <w:szCs w:val="20"/>
              </w:rPr>
              <w:t xml:space="preserve"> SD260 или эквивалент, </w:t>
            </w:r>
            <w:r w:rsidR="00897942" w:rsidRPr="00897942">
              <w:rPr>
                <w:sz w:val="20"/>
                <w:szCs w:val="20"/>
              </w:rPr>
              <w:t>совместимый с программным обеспечением ISD Касса ППС: АРМ ППС ПО ISD 1.4 разработчик</w:t>
            </w:r>
            <w:proofErr w:type="gramStart"/>
            <w:r w:rsidR="00897942" w:rsidRPr="00897942">
              <w:rPr>
                <w:sz w:val="20"/>
                <w:szCs w:val="20"/>
              </w:rPr>
              <w:t>а ООО</w:t>
            </w:r>
            <w:proofErr w:type="gramEnd"/>
            <w:r w:rsidR="00897942" w:rsidRPr="00897942">
              <w:rPr>
                <w:sz w:val="20"/>
                <w:szCs w:val="20"/>
              </w:rPr>
              <w:t xml:space="preserve"> «Разработка Информационных Систем»</w:t>
            </w:r>
          </w:p>
        </w:tc>
        <w:tc>
          <w:tcPr>
            <w:tcW w:w="2266" w:type="dxa"/>
          </w:tcPr>
          <w:p w14:paraId="63BE0DD2" w14:textId="77777777" w:rsidR="000978B7" w:rsidRPr="00FB632D" w:rsidRDefault="000978B7" w:rsidP="00FD4F34">
            <w:pPr>
              <w:rPr>
                <w:sz w:val="20"/>
                <w:szCs w:val="20"/>
              </w:rPr>
            </w:pPr>
            <w:r w:rsidRPr="00FB632D">
              <w:rPr>
                <w:sz w:val="20"/>
                <w:szCs w:val="20"/>
              </w:rPr>
              <w:t>Тип - Принтер пластиковых карт;</w:t>
            </w:r>
          </w:p>
          <w:p w14:paraId="0D2514CC" w14:textId="77777777" w:rsidR="000978B7" w:rsidRPr="00FB632D" w:rsidRDefault="000978B7" w:rsidP="00FD4F34">
            <w:pPr>
              <w:rPr>
                <w:sz w:val="20"/>
                <w:szCs w:val="20"/>
              </w:rPr>
            </w:pPr>
            <w:r w:rsidRPr="00FB632D">
              <w:rPr>
                <w:sz w:val="20"/>
                <w:szCs w:val="20"/>
              </w:rPr>
              <w:t xml:space="preserve">Способ печати - </w:t>
            </w:r>
            <w:proofErr w:type="gramStart"/>
            <w:r w:rsidRPr="00FB632D">
              <w:rPr>
                <w:sz w:val="20"/>
                <w:szCs w:val="20"/>
              </w:rPr>
              <w:t>Сублимационная</w:t>
            </w:r>
            <w:proofErr w:type="gramEnd"/>
            <w:r w:rsidRPr="00FB632D">
              <w:rPr>
                <w:sz w:val="20"/>
                <w:szCs w:val="20"/>
              </w:rPr>
              <w:t>;</w:t>
            </w:r>
          </w:p>
          <w:p w14:paraId="629B91FA" w14:textId="77777777" w:rsidR="000978B7" w:rsidRPr="00FB632D" w:rsidRDefault="000978B7" w:rsidP="00FD4F34">
            <w:pPr>
              <w:rPr>
                <w:sz w:val="20"/>
                <w:szCs w:val="20"/>
              </w:rPr>
            </w:pPr>
            <w:r w:rsidRPr="00FB632D">
              <w:rPr>
                <w:sz w:val="20"/>
                <w:szCs w:val="20"/>
              </w:rPr>
              <w:t>Полно-цветная печать - Да;</w:t>
            </w:r>
          </w:p>
          <w:p w14:paraId="053C02AF" w14:textId="77777777" w:rsidR="000978B7" w:rsidRPr="00FB632D" w:rsidRDefault="000978B7" w:rsidP="00FD4F34">
            <w:pPr>
              <w:rPr>
                <w:sz w:val="20"/>
                <w:szCs w:val="20"/>
              </w:rPr>
            </w:pPr>
            <w:r w:rsidRPr="00FB632D">
              <w:rPr>
                <w:sz w:val="20"/>
                <w:szCs w:val="20"/>
              </w:rPr>
              <w:t xml:space="preserve">Качество печати - 300 </w:t>
            </w:r>
            <w:proofErr w:type="spellStart"/>
            <w:r w:rsidRPr="00FB632D">
              <w:rPr>
                <w:sz w:val="20"/>
                <w:szCs w:val="20"/>
              </w:rPr>
              <w:t>dpi</w:t>
            </w:r>
            <w:proofErr w:type="spellEnd"/>
            <w:r w:rsidRPr="00FB632D">
              <w:rPr>
                <w:sz w:val="20"/>
                <w:szCs w:val="20"/>
              </w:rPr>
              <w:t>;</w:t>
            </w:r>
          </w:p>
          <w:p w14:paraId="6A3FA566" w14:textId="77777777" w:rsidR="000978B7" w:rsidRPr="00FB632D" w:rsidRDefault="000978B7" w:rsidP="00FD4F34">
            <w:pPr>
              <w:rPr>
                <w:sz w:val="20"/>
                <w:szCs w:val="20"/>
              </w:rPr>
            </w:pPr>
            <w:r w:rsidRPr="00FB632D">
              <w:rPr>
                <w:sz w:val="20"/>
                <w:szCs w:val="20"/>
              </w:rPr>
              <w:t>Скорость печати (нормальная нагрузка) - 200 карт/час;</w:t>
            </w:r>
          </w:p>
          <w:p w14:paraId="26B9323E" w14:textId="77777777" w:rsidR="000978B7" w:rsidRPr="00FB632D" w:rsidRDefault="000978B7" w:rsidP="00FD4F34">
            <w:pPr>
              <w:rPr>
                <w:sz w:val="20"/>
                <w:szCs w:val="20"/>
              </w:rPr>
            </w:pPr>
            <w:r w:rsidRPr="00FB632D">
              <w:rPr>
                <w:sz w:val="20"/>
                <w:szCs w:val="20"/>
              </w:rPr>
              <w:t>Максимальная ширина печати - 85 мм;</w:t>
            </w:r>
          </w:p>
          <w:p w14:paraId="29C9357D" w14:textId="77777777" w:rsidR="000978B7" w:rsidRPr="00FB632D" w:rsidRDefault="000978B7" w:rsidP="00FD4F34">
            <w:pPr>
              <w:rPr>
                <w:sz w:val="20"/>
                <w:szCs w:val="20"/>
              </w:rPr>
            </w:pPr>
            <w:r w:rsidRPr="00FB632D">
              <w:rPr>
                <w:sz w:val="20"/>
                <w:szCs w:val="20"/>
              </w:rPr>
              <w:t>Система подачи карт - Автоматическая подача карт;</w:t>
            </w:r>
          </w:p>
          <w:p w14:paraId="2715C265" w14:textId="77777777" w:rsidR="000978B7" w:rsidRPr="00FB632D" w:rsidRDefault="000978B7" w:rsidP="00FD4F34">
            <w:pPr>
              <w:rPr>
                <w:sz w:val="20"/>
                <w:szCs w:val="20"/>
              </w:rPr>
            </w:pPr>
            <w:r w:rsidRPr="00FB632D">
              <w:rPr>
                <w:sz w:val="20"/>
                <w:szCs w:val="20"/>
              </w:rPr>
              <w:t>Емкость устройства подачи - 100 карт;</w:t>
            </w:r>
          </w:p>
          <w:p w14:paraId="08CF6932" w14:textId="77777777" w:rsidR="000978B7" w:rsidRPr="00FB632D" w:rsidRDefault="000978B7" w:rsidP="00FD4F34">
            <w:pPr>
              <w:rPr>
                <w:sz w:val="20"/>
                <w:szCs w:val="20"/>
              </w:rPr>
            </w:pPr>
            <w:r w:rsidRPr="00FB632D">
              <w:rPr>
                <w:sz w:val="20"/>
                <w:szCs w:val="20"/>
              </w:rPr>
              <w:t>Емкость выходного лотка - 25 карт;</w:t>
            </w:r>
          </w:p>
          <w:p w14:paraId="1803681A" w14:textId="77777777" w:rsidR="000978B7" w:rsidRPr="00FB632D" w:rsidRDefault="000978B7" w:rsidP="00FD4F34">
            <w:pPr>
              <w:rPr>
                <w:sz w:val="20"/>
                <w:szCs w:val="20"/>
              </w:rPr>
            </w:pPr>
            <w:r w:rsidRPr="00FB632D">
              <w:rPr>
                <w:sz w:val="20"/>
                <w:szCs w:val="20"/>
              </w:rPr>
              <w:t>Наличие дисплея - Есть;</w:t>
            </w:r>
          </w:p>
          <w:p w14:paraId="22CC6332" w14:textId="55BD651E" w:rsidR="000978B7" w:rsidRPr="00FD4F34" w:rsidRDefault="000978B7" w:rsidP="00FB632D">
            <w:pPr>
              <w:rPr>
                <w:color w:val="3F3F3F"/>
                <w:sz w:val="20"/>
                <w:szCs w:val="20"/>
              </w:rPr>
            </w:pPr>
            <w:r w:rsidRPr="00FB632D">
              <w:rPr>
                <w:sz w:val="20"/>
                <w:szCs w:val="20"/>
              </w:rPr>
              <w:t xml:space="preserve">Интерфейсы - USB 2.0, </w:t>
            </w:r>
            <w:proofErr w:type="spellStart"/>
            <w:r w:rsidRPr="00FB632D">
              <w:rPr>
                <w:sz w:val="20"/>
                <w:szCs w:val="20"/>
              </w:rPr>
              <w:t>Ethernet</w:t>
            </w:r>
            <w:proofErr w:type="spellEnd"/>
            <w:r w:rsidRPr="00FB632D">
              <w:rPr>
                <w:sz w:val="20"/>
                <w:szCs w:val="20"/>
              </w:rPr>
              <w:t>;</w:t>
            </w:r>
          </w:p>
        </w:tc>
        <w:tc>
          <w:tcPr>
            <w:tcW w:w="726" w:type="dxa"/>
            <w:noWrap/>
            <w:vAlign w:val="center"/>
          </w:tcPr>
          <w:p w14:paraId="16064471" w14:textId="5C533B53" w:rsidR="000978B7" w:rsidRPr="00FD4F34" w:rsidRDefault="000978B7" w:rsidP="000978B7">
            <w:pPr>
              <w:jc w:val="center"/>
              <w:rPr>
                <w:color w:val="3F3F3F"/>
                <w:sz w:val="20"/>
                <w:szCs w:val="20"/>
              </w:rPr>
            </w:pPr>
            <w:r w:rsidRPr="00FB632D">
              <w:rPr>
                <w:sz w:val="20"/>
                <w:szCs w:val="20"/>
              </w:rPr>
              <w:t>535500-002</w:t>
            </w:r>
          </w:p>
        </w:tc>
        <w:tc>
          <w:tcPr>
            <w:tcW w:w="909" w:type="dxa"/>
            <w:noWrap/>
            <w:vAlign w:val="center"/>
          </w:tcPr>
          <w:p w14:paraId="097C5D46" w14:textId="021318F5" w:rsidR="000978B7" w:rsidRPr="00FD4F34" w:rsidRDefault="000978B7" w:rsidP="00FD4F34">
            <w:pPr>
              <w:jc w:val="center"/>
              <w:rPr>
                <w:color w:val="3F3F3F"/>
                <w:sz w:val="20"/>
                <w:szCs w:val="20"/>
              </w:rPr>
            </w:pPr>
            <w:r w:rsidRPr="00FB632D">
              <w:rPr>
                <w:sz w:val="20"/>
                <w:szCs w:val="20"/>
              </w:rPr>
              <w:t>1</w:t>
            </w:r>
          </w:p>
        </w:tc>
        <w:tc>
          <w:tcPr>
            <w:tcW w:w="1200" w:type="dxa"/>
            <w:shd w:val="clear" w:color="auto" w:fill="auto"/>
            <w:noWrap/>
            <w:vAlign w:val="center"/>
          </w:tcPr>
          <w:p w14:paraId="0312FF14" w14:textId="472AB15E" w:rsidR="000978B7" w:rsidRPr="00FD4F34" w:rsidRDefault="000978B7" w:rsidP="000978B7">
            <w:pPr>
              <w:jc w:val="center"/>
              <w:rPr>
                <w:color w:val="000000"/>
                <w:sz w:val="20"/>
                <w:szCs w:val="20"/>
              </w:rPr>
            </w:pPr>
            <w:r>
              <w:rPr>
                <w:color w:val="000000"/>
                <w:sz w:val="20"/>
                <w:szCs w:val="20"/>
              </w:rPr>
              <w:t>85 </w:t>
            </w:r>
            <w:r w:rsidRPr="00FB632D">
              <w:rPr>
                <w:color w:val="000000"/>
                <w:sz w:val="20"/>
                <w:szCs w:val="20"/>
              </w:rPr>
              <w:t>978,97</w:t>
            </w:r>
          </w:p>
        </w:tc>
        <w:tc>
          <w:tcPr>
            <w:tcW w:w="1559" w:type="dxa"/>
            <w:shd w:val="clear" w:color="auto" w:fill="auto"/>
            <w:vAlign w:val="center"/>
          </w:tcPr>
          <w:p w14:paraId="0AD06208" w14:textId="699C8C74" w:rsidR="000978B7" w:rsidRPr="00FE6F26" w:rsidRDefault="000978B7" w:rsidP="000978B7">
            <w:pPr>
              <w:jc w:val="center"/>
              <w:rPr>
                <w:color w:val="000000"/>
                <w:sz w:val="20"/>
                <w:szCs w:val="20"/>
              </w:rPr>
            </w:pPr>
            <w:r w:rsidRPr="00FE6F26">
              <w:rPr>
                <w:color w:val="000000"/>
                <w:sz w:val="20"/>
                <w:szCs w:val="20"/>
              </w:rPr>
              <w:t>85 978,97</w:t>
            </w:r>
          </w:p>
        </w:tc>
        <w:tc>
          <w:tcPr>
            <w:tcW w:w="1276" w:type="dxa"/>
          </w:tcPr>
          <w:p w14:paraId="774D967C" w14:textId="77777777" w:rsidR="000978B7" w:rsidRPr="00FD4F34" w:rsidRDefault="000978B7" w:rsidP="00FD4F34">
            <w:pPr>
              <w:jc w:val="right"/>
              <w:rPr>
                <w:color w:val="000000"/>
                <w:sz w:val="20"/>
                <w:szCs w:val="20"/>
              </w:rPr>
            </w:pPr>
          </w:p>
        </w:tc>
        <w:tc>
          <w:tcPr>
            <w:tcW w:w="992" w:type="dxa"/>
          </w:tcPr>
          <w:p w14:paraId="7693121D" w14:textId="77777777" w:rsidR="000978B7" w:rsidRPr="00FD4F34" w:rsidRDefault="000978B7" w:rsidP="00FD4F34">
            <w:pPr>
              <w:jc w:val="right"/>
              <w:rPr>
                <w:color w:val="000000"/>
                <w:sz w:val="20"/>
                <w:szCs w:val="20"/>
              </w:rPr>
            </w:pPr>
          </w:p>
        </w:tc>
        <w:tc>
          <w:tcPr>
            <w:tcW w:w="993" w:type="dxa"/>
          </w:tcPr>
          <w:p w14:paraId="032AD601" w14:textId="77777777" w:rsidR="000978B7" w:rsidRPr="00FD4F34" w:rsidRDefault="000978B7" w:rsidP="00FD4F34">
            <w:pPr>
              <w:jc w:val="right"/>
              <w:rPr>
                <w:color w:val="000000"/>
                <w:sz w:val="20"/>
                <w:szCs w:val="20"/>
              </w:rPr>
            </w:pPr>
          </w:p>
        </w:tc>
        <w:tc>
          <w:tcPr>
            <w:tcW w:w="708" w:type="dxa"/>
          </w:tcPr>
          <w:p w14:paraId="1D609465" w14:textId="77777777" w:rsidR="000978B7" w:rsidRPr="00FD4F34" w:rsidRDefault="000978B7" w:rsidP="00FD4F34">
            <w:pPr>
              <w:jc w:val="right"/>
              <w:rPr>
                <w:color w:val="000000"/>
                <w:sz w:val="20"/>
                <w:szCs w:val="20"/>
              </w:rPr>
            </w:pPr>
          </w:p>
        </w:tc>
        <w:tc>
          <w:tcPr>
            <w:tcW w:w="1006" w:type="dxa"/>
          </w:tcPr>
          <w:p w14:paraId="217E0CEE" w14:textId="77777777" w:rsidR="000978B7" w:rsidRPr="00FD4F34" w:rsidRDefault="000978B7" w:rsidP="00FD4F34">
            <w:pPr>
              <w:jc w:val="right"/>
              <w:rPr>
                <w:color w:val="000000"/>
                <w:sz w:val="20"/>
                <w:szCs w:val="20"/>
              </w:rPr>
            </w:pPr>
          </w:p>
        </w:tc>
        <w:tc>
          <w:tcPr>
            <w:tcW w:w="837" w:type="dxa"/>
          </w:tcPr>
          <w:p w14:paraId="3898148F" w14:textId="77777777" w:rsidR="000978B7" w:rsidRPr="00FD4F34" w:rsidRDefault="000978B7" w:rsidP="00FD4F34">
            <w:pPr>
              <w:jc w:val="right"/>
              <w:rPr>
                <w:color w:val="000000"/>
                <w:sz w:val="20"/>
                <w:szCs w:val="20"/>
              </w:rPr>
            </w:pPr>
          </w:p>
        </w:tc>
        <w:tc>
          <w:tcPr>
            <w:tcW w:w="1525" w:type="dxa"/>
            <w:shd w:val="clear" w:color="auto" w:fill="auto"/>
            <w:noWrap/>
            <w:vAlign w:val="bottom"/>
          </w:tcPr>
          <w:p w14:paraId="1D29AABB" w14:textId="2ED19043" w:rsidR="000978B7" w:rsidRPr="00FD4F34" w:rsidRDefault="000978B7" w:rsidP="00FD4F34">
            <w:pPr>
              <w:jc w:val="right"/>
              <w:rPr>
                <w:color w:val="000000"/>
                <w:sz w:val="20"/>
                <w:szCs w:val="20"/>
              </w:rPr>
            </w:pPr>
          </w:p>
        </w:tc>
      </w:tr>
      <w:tr w:rsidR="00115252" w:rsidRPr="00FD4F34" w14:paraId="226AE831" w14:textId="77777777" w:rsidTr="00FE6F26">
        <w:trPr>
          <w:trHeight w:val="600"/>
          <w:jc w:val="center"/>
        </w:trPr>
        <w:tc>
          <w:tcPr>
            <w:tcW w:w="501" w:type="dxa"/>
            <w:shd w:val="clear" w:color="000000" w:fill="FFFFFF"/>
            <w:noWrap/>
            <w:vAlign w:val="center"/>
            <w:hideMark/>
          </w:tcPr>
          <w:p w14:paraId="05A139C6" w14:textId="77777777" w:rsidR="000978B7" w:rsidRPr="00FD4F34" w:rsidRDefault="000978B7" w:rsidP="00FD4F34">
            <w:pPr>
              <w:jc w:val="center"/>
              <w:rPr>
                <w:bCs/>
                <w:sz w:val="20"/>
                <w:szCs w:val="20"/>
              </w:rPr>
            </w:pPr>
            <w:r w:rsidRPr="00FD4F34">
              <w:rPr>
                <w:bCs/>
                <w:sz w:val="20"/>
                <w:szCs w:val="20"/>
              </w:rPr>
              <w:lastRenderedPageBreak/>
              <w:t>2</w:t>
            </w:r>
          </w:p>
        </w:tc>
        <w:tc>
          <w:tcPr>
            <w:tcW w:w="1452" w:type="dxa"/>
          </w:tcPr>
          <w:p w14:paraId="15320FB0" w14:textId="6E865968" w:rsidR="000978B7" w:rsidRPr="00FD4F34" w:rsidRDefault="000978B7" w:rsidP="00FD4F34">
            <w:pPr>
              <w:jc w:val="both"/>
              <w:rPr>
                <w:color w:val="3F3F3F"/>
                <w:sz w:val="20"/>
                <w:szCs w:val="20"/>
              </w:rPr>
            </w:pPr>
            <w:r w:rsidRPr="00FB632D">
              <w:rPr>
                <w:sz w:val="20"/>
                <w:szCs w:val="20"/>
              </w:rPr>
              <w:t xml:space="preserve">Термическая печатающая головка </w:t>
            </w:r>
            <w:proofErr w:type="spellStart"/>
            <w:r w:rsidRPr="00FB632D">
              <w:rPr>
                <w:sz w:val="20"/>
                <w:szCs w:val="20"/>
              </w:rPr>
              <w:t>Data</w:t>
            </w:r>
            <w:proofErr w:type="gramStart"/>
            <w:r w:rsidRPr="00FB632D">
              <w:rPr>
                <w:sz w:val="20"/>
                <w:szCs w:val="20"/>
              </w:rPr>
              <w:t>с</w:t>
            </w:r>
            <w:proofErr w:type="gramEnd"/>
            <w:r w:rsidRPr="00FB632D">
              <w:rPr>
                <w:sz w:val="20"/>
                <w:szCs w:val="20"/>
              </w:rPr>
              <w:t>ard</w:t>
            </w:r>
            <w:proofErr w:type="spellEnd"/>
            <w:r w:rsidRPr="00FB632D">
              <w:rPr>
                <w:sz w:val="20"/>
                <w:szCs w:val="20"/>
              </w:rPr>
              <w:t xml:space="preserve"> 546504-999 или эквивалент</w:t>
            </w:r>
          </w:p>
        </w:tc>
        <w:tc>
          <w:tcPr>
            <w:tcW w:w="2266" w:type="dxa"/>
          </w:tcPr>
          <w:p w14:paraId="3C90939A" w14:textId="1D6FA7F4" w:rsidR="000978B7" w:rsidRPr="00FD4F34" w:rsidRDefault="000978B7" w:rsidP="00FB632D">
            <w:pPr>
              <w:rPr>
                <w:color w:val="3F3F3F"/>
                <w:sz w:val="20"/>
                <w:szCs w:val="20"/>
              </w:rPr>
            </w:pPr>
            <w:r w:rsidRPr="001C22F4">
              <w:rPr>
                <w:sz w:val="20"/>
                <w:szCs w:val="20"/>
              </w:rPr>
              <w:t>Совместимость</w:t>
            </w:r>
            <w:r w:rsidRPr="001C22F4">
              <w:rPr>
                <w:color w:val="000000"/>
                <w:sz w:val="20"/>
                <w:szCs w:val="20"/>
              </w:rPr>
              <w:t xml:space="preserve"> с товаром 1 поз</w:t>
            </w:r>
            <w:proofErr w:type="gramStart"/>
            <w:r w:rsidRPr="001C22F4">
              <w:rPr>
                <w:color w:val="000000"/>
                <w:sz w:val="20"/>
                <w:szCs w:val="20"/>
              </w:rPr>
              <w:t>.</w:t>
            </w:r>
            <w:proofErr w:type="gramEnd"/>
            <w:r w:rsidRPr="001C22F4">
              <w:rPr>
                <w:color w:val="000000"/>
                <w:sz w:val="20"/>
                <w:szCs w:val="20"/>
              </w:rPr>
              <w:t xml:space="preserve"> </w:t>
            </w:r>
            <w:proofErr w:type="gramStart"/>
            <w:r w:rsidRPr="001C22F4">
              <w:rPr>
                <w:color w:val="000000"/>
                <w:sz w:val="20"/>
                <w:szCs w:val="20"/>
              </w:rPr>
              <w:t>с</w:t>
            </w:r>
            <w:proofErr w:type="gramEnd"/>
            <w:r w:rsidRPr="001C22F4">
              <w:rPr>
                <w:color w:val="000000"/>
                <w:sz w:val="20"/>
                <w:szCs w:val="20"/>
              </w:rPr>
              <w:t>пецификации</w:t>
            </w:r>
          </w:p>
        </w:tc>
        <w:tc>
          <w:tcPr>
            <w:tcW w:w="726" w:type="dxa"/>
            <w:noWrap/>
            <w:vAlign w:val="center"/>
          </w:tcPr>
          <w:p w14:paraId="117B4B6C" w14:textId="2D84A761" w:rsidR="000978B7" w:rsidRPr="00FD4F34" w:rsidRDefault="000978B7" w:rsidP="000978B7">
            <w:pPr>
              <w:jc w:val="center"/>
              <w:rPr>
                <w:color w:val="3F3F3F"/>
                <w:sz w:val="20"/>
                <w:szCs w:val="20"/>
              </w:rPr>
            </w:pPr>
            <w:r w:rsidRPr="00FB632D">
              <w:rPr>
                <w:sz w:val="20"/>
                <w:szCs w:val="20"/>
              </w:rPr>
              <w:t>546504-999</w:t>
            </w:r>
          </w:p>
        </w:tc>
        <w:tc>
          <w:tcPr>
            <w:tcW w:w="909" w:type="dxa"/>
            <w:noWrap/>
            <w:vAlign w:val="center"/>
          </w:tcPr>
          <w:p w14:paraId="420924DB" w14:textId="6013389D" w:rsidR="000978B7" w:rsidRPr="00FD4F34" w:rsidRDefault="004F1562" w:rsidP="00FD4F34">
            <w:pPr>
              <w:jc w:val="center"/>
              <w:rPr>
                <w:color w:val="3F3F3F"/>
                <w:sz w:val="20"/>
                <w:szCs w:val="20"/>
              </w:rPr>
            </w:pPr>
            <w:r>
              <w:rPr>
                <w:sz w:val="20"/>
                <w:szCs w:val="20"/>
              </w:rPr>
              <w:t>1</w:t>
            </w:r>
          </w:p>
        </w:tc>
        <w:tc>
          <w:tcPr>
            <w:tcW w:w="1200" w:type="dxa"/>
            <w:shd w:val="clear" w:color="auto" w:fill="auto"/>
            <w:noWrap/>
            <w:vAlign w:val="center"/>
          </w:tcPr>
          <w:p w14:paraId="73D7CF5B" w14:textId="585CD0EA" w:rsidR="000978B7" w:rsidRPr="00FD4F34" w:rsidRDefault="000978B7" w:rsidP="000978B7">
            <w:pPr>
              <w:jc w:val="center"/>
              <w:rPr>
                <w:color w:val="000000"/>
                <w:sz w:val="20"/>
                <w:szCs w:val="20"/>
              </w:rPr>
            </w:pPr>
            <w:r w:rsidRPr="00FB632D">
              <w:rPr>
                <w:color w:val="000000"/>
                <w:sz w:val="20"/>
                <w:szCs w:val="20"/>
              </w:rPr>
              <w:t>40</w:t>
            </w:r>
            <w:r>
              <w:rPr>
                <w:color w:val="000000"/>
                <w:sz w:val="20"/>
                <w:szCs w:val="20"/>
              </w:rPr>
              <w:t> </w:t>
            </w:r>
            <w:r w:rsidRPr="00FB632D">
              <w:rPr>
                <w:color w:val="000000"/>
                <w:sz w:val="20"/>
                <w:szCs w:val="20"/>
              </w:rPr>
              <w:t>553,88</w:t>
            </w:r>
          </w:p>
        </w:tc>
        <w:tc>
          <w:tcPr>
            <w:tcW w:w="1559" w:type="dxa"/>
            <w:shd w:val="clear" w:color="auto" w:fill="auto"/>
            <w:vAlign w:val="center"/>
          </w:tcPr>
          <w:p w14:paraId="393AC22E" w14:textId="4465B320" w:rsidR="000978B7" w:rsidRPr="00FE6F26" w:rsidRDefault="00E5522E" w:rsidP="000978B7">
            <w:pPr>
              <w:jc w:val="center"/>
              <w:rPr>
                <w:color w:val="000000"/>
                <w:sz w:val="20"/>
                <w:szCs w:val="20"/>
              </w:rPr>
            </w:pPr>
            <w:r w:rsidRPr="00FB632D">
              <w:rPr>
                <w:color w:val="000000"/>
                <w:sz w:val="20"/>
                <w:szCs w:val="20"/>
              </w:rPr>
              <w:t>40</w:t>
            </w:r>
            <w:r>
              <w:rPr>
                <w:color w:val="000000"/>
                <w:sz w:val="20"/>
                <w:szCs w:val="20"/>
              </w:rPr>
              <w:t> </w:t>
            </w:r>
            <w:r w:rsidRPr="00FB632D">
              <w:rPr>
                <w:color w:val="000000"/>
                <w:sz w:val="20"/>
                <w:szCs w:val="20"/>
              </w:rPr>
              <w:t>553,88</w:t>
            </w:r>
          </w:p>
        </w:tc>
        <w:tc>
          <w:tcPr>
            <w:tcW w:w="1276" w:type="dxa"/>
          </w:tcPr>
          <w:p w14:paraId="1E383CC0" w14:textId="77777777" w:rsidR="000978B7" w:rsidRPr="00FD4F34" w:rsidRDefault="000978B7" w:rsidP="00FD4F34">
            <w:pPr>
              <w:jc w:val="right"/>
              <w:rPr>
                <w:color w:val="000000"/>
                <w:sz w:val="20"/>
                <w:szCs w:val="20"/>
              </w:rPr>
            </w:pPr>
          </w:p>
        </w:tc>
        <w:tc>
          <w:tcPr>
            <w:tcW w:w="992" w:type="dxa"/>
          </w:tcPr>
          <w:p w14:paraId="6E7F43A6" w14:textId="77777777" w:rsidR="000978B7" w:rsidRPr="00FD4F34" w:rsidRDefault="000978B7" w:rsidP="00FD4F34">
            <w:pPr>
              <w:jc w:val="right"/>
              <w:rPr>
                <w:color w:val="000000"/>
                <w:sz w:val="20"/>
                <w:szCs w:val="20"/>
              </w:rPr>
            </w:pPr>
          </w:p>
        </w:tc>
        <w:tc>
          <w:tcPr>
            <w:tcW w:w="993" w:type="dxa"/>
          </w:tcPr>
          <w:p w14:paraId="23533676" w14:textId="77777777" w:rsidR="000978B7" w:rsidRPr="00FD4F34" w:rsidRDefault="000978B7" w:rsidP="00FD4F34">
            <w:pPr>
              <w:jc w:val="right"/>
              <w:rPr>
                <w:color w:val="000000"/>
                <w:sz w:val="20"/>
                <w:szCs w:val="20"/>
              </w:rPr>
            </w:pPr>
          </w:p>
        </w:tc>
        <w:tc>
          <w:tcPr>
            <w:tcW w:w="708" w:type="dxa"/>
          </w:tcPr>
          <w:p w14:paraId="4A5D09C9" w14:textId="77777777" w:rsidR="000978B7" w:rsidRPr="00FD4F34" w:rsidRDefault="000978B7" w:rsidP="00FD4F34">
            <w:pPr>
              <w:jc w:val="right"/>
              <w:rPr>
                <w:color w:val="000000"/>
                <w:sz w:val="20"/>
                <w:szCs w:val="20"/>
              </w:rPr>
            </w:pPr>
          </w:p>
        </w:tc>
        <w:tc>
          <w:tcPr>
            <w:tcW w:w="1006" w:type="dxa"/>
          </w:tcPr>
          <w:p w14:paraId="7CF5E938" w14:textId="77777777" w:rsidR="000978B7" w:rsidRPr="00FD4F34" w:rsidRDefault="000978B7" w:rsidP="00FD4F34">
            <w:pPr>
              <w:jc w:val="right"/>
              <w:rPr>
                <w:color w:val="000000"/>
                <w:sz w:val="20"/>
                <w:szCs w:val="20"/>
              </w:rPr>
            </w:pPr>
          </w:p>
        </w:tc>
        <w:tc>
          <w:tcPr>
            <w:tcW w:w="837" w:type="dxa"/>
          </w:tcPr>
          <w:p w14:paraId="301AED22" w14:textId="77777777" w:rsidR="000978B7" w:rsidRPr="00FD4F34" w:rsidRDefault="000978B7" w:rsidP="00FD4F34">
            <w:pPr>
              <w:jc w:val="right"/>
              <w:rPr>
                <w:color w:val="000000"/>
                <w:sz w:val="20"/>
                <w:szCs w:val="20"/>
              </w:rPr>
            </w:pPr>
          </w:p>
        </w:tc>
        <w:tc>
          <w:tcPr>
            <w:tcW w:w="1525" w:type="dxa"/>
            <w:shd w:val="clear" w:color="auto" w:fill="auto"/>
            <w:noWrap/>
            <w:vAlign w:val="bottom"/>
          </w:tcPr>
          <w:p w14:paraId="6E4D3158" w14:textId="3D5990F5" w:rsidR="000978B7" w:rsidRPr="00FD4F34" w:rsidRDefault="000978B7" w:rsidP="00FD4F34">
            <w:pPr>
              <w:jc w:val="right"/>
              <w:rPr>
                <w:color w:val="000000"/>
                <w:sz w:val="20"/>
                <w:szCs w:val="20"/>
              </w:rPr>
            </w:pPr>
          </w:p>
        </w:tc>
      </w:tr>
      <w:tr w:rsidR="00FE6F26" w:rsidRPr="00FD4F34" w14:paraId="535D0CFD" w14:textId="77777777" w:rsidTr="00FE6F26">
        <w:trPr>
          <w:trHeight w:val="600"/>
          <w:jc w:val="center"/>
        </w:trPr>
        <w:tc>
          <w:tcPr>
            <w:tcW w:w="501" w:type="dxa"/>
            <w:shd w:val="clear" w:color="000000" w:fill="FFFFFF"/>
            <w:noWrap/>
            <w:vAlign w:val="center"/>
            <w:hideMark/>
          </w:tcPr>
          <w:p w14:paraId="7A5A76F0" w14:textId="77777777" w:rsidR="00FE6F26" w:rsidRPr="00FD4F34" w:rsidRDefault="00FE6F26" w:rsidP="00FE6F26">
            <w:pPr>
              <w:jc w:val="center"/>
              <w:rPr>
                <w:bCs/>
                <w:sz w:val="20"/>
                <w:szCs w:val="20"/>
              </w:rPr>
            </w:pPr>
            <w:r w:rsidRPr="00FD4F34">
              <w:rPr>
                <w:bCs/>
                <w:sz w:val="20"/>
                <w:szCs w:val="20"/>
              </w:rPr>
              <w:t>3</w:t>
            </w:r>
          </w:p>
        </w:tc>
        <w:tc>
          <w:tcPr>
            <w:tcW w:w="1452" w:type="dxa"/>
          </w:tcPr>
          <w:p w14:paraId="7B91DEE7" w14:textId="78D17188" w:rsidR="00FE6F26" w:rsidRPr="00FD4F34" w:rsidRDefault="00FE6F26" w:rsidP="00FE6F26">
            <w:pPr>
              <w:jc w:val="both"/>
              <w:rPr>
                <w:color w:val="3F3F3F"/>
                <w:sz w:val="20"/>
                <w:szCs w:val="20"/>
              </w:rPr>
            </w:pPr>
            <w:r w:rsidRPr="00FB632D">
              <w:rPr>
                <w:sz w:val="20"/>
                <w:szCs w:val="20"/>
              </w:rPr>
              <w:t xml:space="preserve">Чистящие карты </w:t>
            </w:r>
            <w:proofErr w:type="spellStart"/>
            <w:r w:rsidRPr="00FB632D">
              <w:rPr>
                <w:sz w:val="20"/>
                <w:szCs w:val="20"/>
              </w:rPr>
              <w:t>Datacard</w:t>
            </w:r>
            <w:proofErr w:type="spellEnd"/>
            <w:r w:rsidRPr="00FB632D">
              <w:rPr>
                <w:sz w:val="20"/>
                <w:szCs w:val="20"/>
              </w:rPr>
              <w:t xml:space="preserve"> 552141-002 или эквивалент</w:t>
            </w:r>
          </w:p>
        </w:tc>
        <w:tc>
          <w:tcPr>
            <w:tcW w:w="2266" w:type="dxa"/>
          </w:tcPr>
          <w:p w14:paraId="26213EBA" w14:textId="79A06871" w:rsidR="00FE6F26" w:rsidRPr="00FD4F34" w:rsidRDefault="00FE6F26" w:rsidP="00FE6F26">
            <w:pPr>
              <w:rPr>
                <w:color w:val="3F3F3F"/>
                <w:sz w:val="20"/>
                <w:szCs w:val="20"/>
              </w:rPr>
            </w:pPr>
            <w:r w:rsidRPr="001C22F4">
              <w:rPr>
                <w:sz w:val="20"/>
                <w:szCs w:val="20"/>
              </w:rPr>
              <w:t>Совместимость</w:t>
            </w:r>
            <w:r w:rsidRPr="001C22F4">
              <w:rPr>
                <w:color w:val="000000"/>
                <w:sz w:val="20"/>
                <w:szCs w:val="20"/>
              </w:rPr>
              <w:t xml:space="preserve"> с товаром 1 поз</w:t>
            </w:r>
            <w:proofErr w:type="gramStart"/>
            <w:r w:rsidRPr="001C22F4">
              <w:rPr>
                <w:color w:val="000000"/>
                <w:sz w:val="20"/>
                <w:szCs w:val="20"/>
              </w:rPr>
              <w:t>.</w:t>
            </w:r>
            <w:proofErr w:type="gramEnd"/>
            <w:r w:rsidRPr="001C22F4">
              <w:rPr>
                <w:color w:val="000000"/>
                <w:sz w:val="20"/>
                <w:szCs w:val="20"/>
              </w:rPr>
              <w:t xml:space="preserve"> </w:t>
            </w:r>
            <w:proofErr w:type="gramStart"/>
            <w:r w:rsidRPr="001C22F4">
              <w:rPr>
                <w:color w:val="000000"/>
                <w:sz w:val="20"/>
                <w:szCs w:val="20"/>
              </w:rPr>
              <w:t>с</w:t>
            </w:r>
            <w:proofErr w:type="gramEnd"/>
            <w:r w:rsidRPr="001C22F4">
              <w:rPr>
                <w:color w:val="000000"/>
                <w:sz w:val="20"/>
                <w:szCs w:val="20"/>
              </w:rPr>
              <w:t>пецификации</w:t>
            </w:r>
          </w:p>
        </w:tc>
        <w:tc>
          <w:tcPr>
            <w:tcW w:w="726" w:type="dxa"/>
            <w:noWrap/>
            <w:vAlign w:val="center"/>
          </w:tcPr>
          <w:p w14:paraId="64703451" w14:textId="4A12D57B" w:rsidR="00FE6F26" w:rsidRPr="00FD4F34" w:rsidRDefault="00FE6F26" w:rsidP="00FE6F26">
            <w:pPr>
              <w:jc w:val="center"/>
              <w:rPr>
                <w:color w:val="3F3F3F"/>
                <w:sz w:val="20"/>
                <w:szCs w:val="20"/>
              </w:rPr>
            </w:pPr>
            <w:r w:rsidRPr="00FB632D">
              <w:rPr>
                <w:sz w:val="20"/>
                <w:szCs w:val="20"/>
              </w:rPr>
              <w:t>552141-002</w:t>
            </w:r>
          </w:p>
        </w:tc>
        <w:tc>
          <w:tcPr>
            <w:tcW w:w="909" w:type="dxa"/>
            <w:noWrap/>
            <w:vAlign w:val="center"/>
          </w:tcPr>
          <w:p w14:paraId="3F9403F5" w14:textId="003A2D8F" w:rsidR="00FE6F26" w:rsidRPr="00FD4F34" w:rsidRDefault="00FE6F26" w:rsidP="00FE6F26">
            <w:pPr>
              <w:jc w:val="center"/>
              <w:rPr>
                <w:color w:val="3F3F3F"/>
                <w:sz w:val="20"/>
                <w:szCs w:val="20"/>
              </w:rPr>
            </w:pPr>
            <w:r>
              <w:rPr>
                <w:sz w:val="20"/>
                <w:szCs w:val="20"/>
              </w:rPr>
              <w:t>7</w:t>
            </w:r>
          </w:p>
        </w:tc>
        <w:tc>
          <w:tcPr>
            <w:tcW w:w="1200" w:type="dxa"/>
            <w:shd w:val="clear" w:color="auto" w:fill="auto"/>
            <w:noWrap/>
            <w:vAlign w:val="center"/>
          </w:tcPr>
          <w:p w14:paraId="2C68A380" w14:textId="71C060F7" w:rsidR="00FE6F26" w:rsidRPr="00FD4F34" w:rsidRDefault="00FE6F26" w:rsidP="00FE6F26">
            <w:pPr>
              <w:jc w:val="center"/>
              <w:rPr>
                <w:color w:val="000000"/>
                <w:sz w:val="20"/>
                <w:szCs w:val="20"/>
              </w:rPr>
            </w:pPr>
            <w:r w:rsidRPr="00FB632D">
              <w:rPr>
                <w:color w:val="000000"/>
                <w:sz w:val="20"/>
                <w:szCs w:val="20"/>
              </w:rPr>
              <w:t>289,39</w:t>
            </w:r>
          </w:p>
        </w:tc>
        <w:tc>
          <w:tcPr>
            <w:tcW w:w="1559" w:type="dxa"/>
            <w:shd w:val="clear" w:color="auto" w:fill="auto"/>
            <w:vAlign w:val="center"/>
          </w:tcPr>
          <w:p w14:paraId="455522A4" w14:textId="56E10389" w:rsidR="00FE6F26" w:rsidRPr="00FE6F26" w:rsidRDefault="00FE6F26" w:rsidP="00FE6F26">
            <w:pPr>
              <w:jc w:val="center"/>
              <w:rPr>
                <w:color w:val="000000"/>
                <w:sz w:val="20"/>
                <w:szCs w:val="20"/>
              </w:rPr>
            </w:pPr>
            <w:r w:rsidRPr="00FE6F26">
              <w:rPr>
                <w:color w:val="000000"/>
                <w:sz w:val="20"/>
                <w:szCs w:val="20"/>
              </w:rPr>
              <w:t>2 025,73</w:t>
            </w:r>
          </w:p>
        </w:tc>
        <w:tc>
          <w:tcPr>
            <w:tcW w:w="1276" w:type="dxa"/>
          </w:tcPr>
          <w:p w14:paraId="6E1ECFCE" w14:textId="77777777" w:rsidR="00FE6F26" w:rsidRPr="00FD4F34" w:rsidRDefault="00FE6F26" w:rsidP="00FE6F26">
            <w:pPr>
              <w:jc w:val="right"/>
              <w:rPr>
                <w:color w:val="000000"/>
                <w:sz w:val="20"/>
                <w:szCs w:val="20"/>
              </w:rPr>
            </w:pPr>
          </w:p>
        </w:tc>
        <w:tc>
          <w:tcPr>
            <w:tcW w:w="992" w:type="dxa"/>
          </w:tcPr>
          <w:p w14:paraId="2F17170F" w14:textId="77777777" w:rsidR="00FE6F26" w:rsidRPr="00FD4F34" w:rsidRDefault="00FE6F26" w:rsidP="00FE6F26">
            <w:pPr>
              <w:jc w:val="right"/>
              <w:rPr>
                <w:color w:val="000000"/>
                <w:sz w:val="20"/>
                <w:szCs w:val="20"/>
              </w:rPr>
            </w:pPr>
          </w:p>
        </w:tc>
        <w:tc>
          <w:tcPr>
            <w:tcW w:w="993" w:type="dxa"/>
          </w:tcPr>
          <w:p w14:paraId="23DC72CB" w14:textId="77777777" w:rsidR="00FE6F26" w:rsidRPr="00FD4F34" w:rsidRDefault="00FE6F26" w:rsidP="00FE6F26">
            <w:pPr>
              <w:jc w:val="right"/>
              <w:rPr>
                <w:color w:val="000000"/>
                <w:sz w:val="20"/>
                <w:szCs w:val="20"/>
              </w:rPr>
            </w:pPr>
          </w:p>
        </w:tc>
        <w:tc>
          <w:tcPr>
            <w:tcW w:w="708" w:type="dxa"/>
          </w:tcPr>
          <w:p w14:paraId="5B2C8F24" w14:textId="77777777" w:rsidR="00FE6F26" w:rsidRPr="00FD4F34" w:rsidRDefault="00FE6F26" w:rsidP="00FE6F26">
            <w:pPr>
              <w:jc w:val="right"/>
              <w:rPr>
                <w:color w:val="000000"/>
                <w:sz w:val="20"/>
                <w:szCs w:val="20"/>
              </w:rPr>
            </w:pPr>
          </w:p>
        </w:tc>
        <w:tc>
          <w:tcPr>
            <w:tcW w:w="1006" w:type="dxa"/>
          </w:tcPr>
          <w:p w14:paraId="2164BFC3" w14:textId="77777777" w:rsidR="00FE6F26" w:rsidRPr="00FD4F34" w:rsidRDefault="00FE6F26" w:rsidP="00FE6F26">
            <w:pPr>
              <w:jc w:val="right"/>
              <w:rPr>
                <w:color w:val="000000"/>
                <w:sz w:val="20"/>
                <w:szCs w:val="20"/>
              </w:rPr>
            </w:pPr>
          </w:p>
        </w:tc>
        <w:tc>
          <w:tcPr>
            <w:tcW w:w="837" w:type="dxa"/>
          </w:tcPr>
          <w:p w14:paraId="1132648A" w14:textId="77777777" w:rsidR="00FE6F26" w:rsidRPr="00FD4F34" w:rsidRDefault="00FE6F26" w:rsidP="00FE6F26">
            <w:pPr>
              <w:jc w:val="right"/>
              <w:rPr>
                <w:color w:val="000000"/>
                <w:sz w:val="20"/>
                <w:szCs w:val="20"/>
              </w:rPr>
            </w:pPr>
          </w:p>
        </w:tc>
        <w:tc>
          <w:tcPr>
            <w:tcW w:w="1525" w:type="dxa"/>
            <w:shd w:val="clear" w:color="auto" w:fill="auto"/>
            <w:noWrap/>
            <w:vAlign w:val="bottom"/>
          </w:tcPr>
          <w:p w14:paraId="577C3729" w14:textId="1407FAEF" w:rsidR="00FE6F26" w:rsidRPr="00FD4F34" w:rsidRDefault="00FE6F26" w:rsidP="00FE6F26">
            <w:pPr>
              <w:jc w:val="right"/>
              <w:rPr>
                <w:color w:val="000000"/>
                <w:sz w:val="20"/>
                <w:szCs w:val="20"/>
              </w:rPr>
            </w:pPr>
          </w:p>
        </w:tc>
      </w:tr>
      <w:tr w:rsidR="00FE6F26" w:rsidRPr="00FD4F34" w14:paraId="28A4E8B6" w14:textId="77777777" w:rsidTr="00FE6F26">
        <w:trPr>
          <w:trHeight w:val="355"/>
          <w:jc w:val="center"/>
        </w:trPr>
        <w:tc>
          <w:tcPr>
            <w:tcW w:w="501" w:type="dxa"/>
            <w:shd w:val="clear" w:color="000000" w:fill="FFFFFF"/>
            <w:noWrap/>
            <w:vAlign w:val="center"/>
            <w:hideMark/>
          </w:tcPr>
          <w:p w14:paraId="33C831BC" w14:textId="77777777" w:rsidR="00FE6F26" w:rsidRPr="00FD4F34" w:rsidRDefault="00FE6F26" w:rsidP="00FE6F26">
            <w:pPr>
              <w:jc w:val="center"/>
              <w:rPr>
                <w:bCs/>
                <w:sz w:val="20"/>
                <w:szCs w:val="20"/>
              </w:rPr>
            </w:pPr>
            <w:r w:rsidRPr="00FD4F34">
              <w:rPr>
                <w:bCs/>
                <w:sz w:val="20"/>
                <w:szCs w:val="20"/>
              </w:rPr>
              <w:t>4</w:t>
            </w:r>
          </w:p>
        </w:tc>
        <w:tc>
          <w:tcPr>
            <w:tcW w:w="1452" w:type="dxa"/>
          </w:tcPr>
          <w:p w14:paraId="2228BB63" w14:textId="196598EB" w:rsidR="00FE6F26" w:rsidRPr="00FD4F34" w:rsidRDefault="00FE6F26" w:rsidP="00FE6F26">
            <w:pPr>
              <w:jc w:val="both"/>
              <w:rPr>
                <w:color w:val="3F3F3F"/>
                <w:sz w:val="20"/>
                <w:szCs w:val="20"/>
              </w:rPr>
            </w:pPr>
            <w:r w:rsidRPr="00FB632D">
              <w:rPr>
                <w:sz w:val="20"/>
                <w:szCs w:val="20"/>
              </w:rPr>
              <w:t xml:space="preserve">Набор чистящих тампонов </w:t>
            </w:r>
            <w:proofErr w:type="spellStart"/>
            <w:r w:rsidRPr="00FB632D">
              <w:rPr>
                <w:sz w:val="20"/>
                <w:szCs w:val="20"/>
              </w:rPr>
              <w:t>Datacard</w:t>
            </w:r>
            <w:proofErr w:type="spellEnd"/>
            <w:r w:rsidRPr="00FB632D">
              <w:rPr>
                <w:sz w:val="20"/>
                <w:szCs w:val="20"/>
              </w:rPr>
              <w:t xml:space="preserve"> 507377-001 или эквивалент</w:t>
            </w:r>
          </w:p>
        </w:tc>
        <w:tc>
          <w:tcPr>
            <w:tcW w:w="2266" w:type="dxa"/>
          </w:tcPr>
          <w:p w14:paraId="0FA98063" w14:textId="3AAF6D22" w:rsidR="00FE6F26" w:rsidRPr="00FD4F34" w:rsidRDefault="00FE6F26" w:rsidP="00FE6F26">
            <w:pPr>
              <w:rPr>
                <w:color w:val="3F3F3F"/>
                <w:sz w:val="20"/>
                <w:szCs w:val="20"/>
              </w:rPr>
            </w:pPr>
            <w:r w:rsidRPr="001C22F4">
              <w:rPr>
                <w:sz w:val="20"/>
                <w:szCs w:val="20"/>
              </w:rPr>
              <w:t>Совместимость</w:t>
            </w:r>
            <w:r w:rsidRPr="001C22F4">
              <w:rPr>
                <w:color w:val="000000"/>
                <w:sz w:val="20"/>
                <w:szCs w:val="20"/>
              </w:rPr>
              <w:t xml:space="preserve"> с товаром 1 поз. Спецификации. </w:t>
            </w:r>
            <w:r w:rsidRPr="001C22F4">
              <w:rPr>
                <w:sz w:val="20"/>
                <w:szCs w:val="20"/>
              </w:rPr>
              <w:t>Количество в наборе 5 шт.</w:t>
            </w:r>
          </w:p>
        </w:tc>
        <w:tc>
          <w:tcPr>
            <w:tcW w:w="726" w:type="dxa"/>
            <w:noWrap/>
            <w:vAlign w:val="center"/>
          </w:tcPr>
          <w:p w14:paraId="74AF0B03" w14:textId="141038AD" w:rsidR="00FE6F26" w:rsidRPr="00FD4F34" w:rsidRDefault="00FE6F26" w:rsidP="00FE6F26">
            <w:pPr>
              <w:jc w:val="center"/>
              <w:rPr>
                <w:color w:val="3F3F3F"/>
                <w:sz w:val="20"/>
                <w:szCs w:val="20"/>
              </w:rPr>
            </w:pPr>
            <w:r w:rsidRPr="00FB632D">
              <w:rPr>
                <w:sz w:val="20"/>
                <w:szCs w:val="20"/>
              </w:rPr>
              <w:t>507377-001</w:t>
            </w:r>
          </w:p>
        </w:tc>
        <w:tc>
          <w:tcPr>
            <w:tcW w:w="909" w:type="dxa"/>
            <w:noWrap/>
            <w:vAlign w:val="center"/>
          </w:tcPr>
          <w:p w14:paraId="7A466301" w14:textId="735A85AC" w:rsidR="00FE6F26" w:rsidRPr="00FD4F34" w:rsidRDefault="00FE6F26" w:rsidP="00FE6F26">
            <w:pPr>
              <w:jc w:val="center"/>
              <w:rPr>
                <w:color w:val="3F3F3F"/>
                <w:sz w:val="20"/>
                <w:szCs w:val="20"/>
              </w:rPr>
            </w:pPr>
            <w:r>
              <w:rPr>
                <w:sz w:val="20"/>
                <w:szCs w:val="20"/>
              </w:rPr>
              <w:t>8</w:t>
            </w:r>
          </w:p>
        </w:tc>
        <w:tc>
          <w:tcPr>
            <w:tcW w:w="1200" w:type="dxa"/>
            <w:shd w:val="clear" w:color="auto" w:fill="auto"/>
            <w:noWrap/>
            <w:vAlign w:val="center"/>
          </w:tcPr>
          <w:p w14:paraId="7951135F" w14:textId="2A5138EF" w:rsidR="00FE6F26" w:rsidRPr="00FD4F34" w:rsidRDefault="00FE6F26" w:rsidP="00FE6F26">
            <w:pPr>
              <w:jc w:val="center"/>
              <w:rPr>
                <w:color w:val="000000"/>
                <w:sz w:val="20"/>
                <w:szCs w:val="20"/>
              </w:rPr>
            </w:pPr>
            <w:r w:rsidRPr="00FB632D">
              <w:rPr>
                <w:color w:val="000000"/>
                <w:sz w:val="20"/>
                <w:szCs w:val="20"/>
              </w:rPr>
              <w:t>526,77</w:t>
            </w:r>
          </w:p>
        </w:tc>
        <w:tc>
          <w:tcPr>
            <w:tcW w:w="1559" w:type="dxa"/>
            <w:shd w:val="clear" w:color="auto" w:fill="auto"/>
            <w:vAlign w:val="center"/>
          </w:tcPr>
          <w:p w14:paraId="36612703" w14:textId="7DCC077F" w:rsidR="00FE6F26" w:rsidRPr="00FE6F26" w:rsidRDefault="00FE6F26" w:rsidP="00FE6F26">
            <w:pPr>
              <w:jc w:val="center"/>
              <w:rPr>
                <w:color w:val="000000"/>
                <w:sz w:val="20"/>
                <w:szCs w:val="20"/>
              </w:rPr>
            </w:pPr>
            <w:r w:rsidRPr="00FE6F26">
              <w:rPr>
                <w:color w:val="000000"/>
                <w:sz w:val="20"/>
                <w:szCs w:val="20"/>
              </w:rPr>
              <w:t>4 214,16</w:t>
            </w:r>
          </w:p>
        </w:tc>
        <w:tc>
          <w:tcPr>
            <w:tcW w:w="1276" w:type="dxa"/>
          </w:tcPr>
          <w:p w14:paraId="48226F89" w14:textId="77777777" w:rsidR="00FE6F26" w:rsidRPr="00FD4F34" w:rsidRDefault="00FE6F26" w:rsidP="00FE6F26">
            <w:pPr>
              <w:jc w:val="right"/>
              <w:rPr>
                <w:color w:val="000000"/>
                <w:sz w:val="20"/>
                <w:szCs w:val="20"/>
              </w:rPr>
            </w:pPr>
          </w:p>
        </w:tc>
        <w:tc>
          <w:tcPr>
            <w:tcW w:w="992" w:type="dxa"/>
          </w:tcPr>
          <w:p w14:paraId="6C1DC59D" w14:textId="77777777" w:rsidR="00FE6F26" w:rsidRPr="00FD4F34" w:rsidRDefault="00FE6F26" w:rsidP="00FE6F26">
            <w:pPr>
              <w:jc w:val="right"/>
              <w:rPr>
                <w:color w:val="000000"/>
                <w:sz w:val="20"/>
                <w:szCs w:val="20"/>
              </w:rPr>
            </w:pPr>
          </w:p>
        </w:tc>
        <w:tc>
          <w:tcPr>
            <w:tcW w:w="993" w:type="dxa"/>
          </w:tcPr>
          <w:p w14:paraId="4D3318FC" w14:textId="77777777" w:rsidR="00FE6F26" w:rsidRPr="00FD4F34" w:rsidRDefault="00FE6F26" w:rsidP="00FE6F26">
            <w:pPr>
              <w:jc w:val="right"/>
              <w:rPr>
                <w:color w:val="000000"/>
                <w:sz w:val="20"/>
                <w:szCs w:val="20"/>
              </w:rPr>
            </w:pPr>
          </w:p>
        </w:tc>
        <w:tc>
          <w:tcPr>
            <w:tcW w:w="708" w:type="dxa"/>
          </w:tcPr>
          <w:p w14:paraId="3C526C9D" w14:textId="77777777" w:rsidR="00FE6F26" w:rsidRPr="00FD4F34" w:rsidRDefault="00FE6F26" w:rsidP="00FE6F26">
            <w:pPr>
              <w:jc w:val="right"/>
              <w:rPr>
                <w:color w:val="000000"/>
                <w:sz w:val="20"/>
                <w:szCs w:val="20"/>
              </w:rPr>
            </w:pPr>
          </w:p>
        </w:tc>
        <w:tc>
          <w:tcPr>
            <w:tcW w:w="1006" w:type="dxa"/>
          </w:tcPr>
          <w:p w14:paraId="4E757CB5" w14:textId="77777777" w:rsidR="00FE6F26" w:rsidRPr="00FD4F34" w:rsidRDefault="00FE6F26" w:rsidP="00FE6F26">
            <w:pPr>
              <w:jc w:val="right"/>
              <w:rPr>
                <w:color w:val="000000"/>
                <w:sz w:val="20"/>
                <w:szCs w:val="20"/>
              </w:rPr>
            </w:pPr>
          </w:p>
        </w:tc>
        <w:tc>
          <w:tcPr>
            <w:tcW w:w="837" w:type="dxa"/>
          </w:tcPr>
          <w:p w14:paraId="3CC6BF8F" w14:textId="77777777" w:rsidR="00FE6F26" w:rsidRPr="00FD4F34" w:rsidRDefault="00FE6F26" w:rsidP="00FE6F26">
            <w:pPr>
              <w:jc w:val="right"/>
              <w:rPr>
                <w:color w:val="000000"/>
                <w:sz w:val="20"/>
                <w:szCs w:val="20"/>
              </w:rPr>
            </w:pPr>
          </w:p>
        </w:tc>
        <w:tc>
          <w:tcPr>
            <w:tcW w:w="1525" w:type="dxa"/>
            <w:shd w:val="clear" w:color="auto" w:fill="auto"/>
            <w:noWrap/>
            <w:vAlign w:val="bottom"/>
          </w:tcPr>
          <w:p w14:paraId="411DA08C" w14:textId="5547C112" w:rsidR="00FE6F26" w:rsidRPr="00FD4F34" w:rsidRDefault="00FE6F26" w:rsidP="00FE6F26">
            <w:pPr>
              <w:jc w:val="right"/>
              <w:rPr>
                <w:color w:val="000000"/>
                <w:sz w:val="20"/>
                <w:szCs w:val="20"/>
              </w:rPr>
            </w:pPr>
          </w:p>
        </w:tc>
      </w:tr>
      <w:tr w:rsidR="000978B7" w:rsidRPr="00FD4F34" w14:paraId="5CD3A88B" w14:textId="77777777" w:rsidTr="00FE6F26">
        <w:trPr>
          <w:trHeight w:val="300"/>
          <w:jc w:val="center"/>
        </w:trPr>
        <w:tc>
          <w:tcPr>
            <w:tcW w:w="7054" w:type="dxa"/>
            <w:gridSpan w:val="6"/>
            <w:shd w:val="clear" w:color="000000" w:fill="FFFFFF"/>
            <w:noWrap/>
            <w:vAlign w:val="center"/>
          </w:tcPr>
          <w:p w14:paraId="35F1F978" w14:textId="77777777" w:rsidR="000978B7" w:rsidRPr="00FD4F34" w:rsidRDefault="000978B7" w:rsidP="00FD4F34">
            <w:pPr>
              <w:jc w:val="right"/>
              <w:rPr>
                <w:color w:val="000000"/>
                <w:sz w:val="20"/>
                <w:szCs w:val="20"/>
              </w:rPr>
            </w:pPr>
            <w:r w:rsidRPr="00FD4F34">
              <w:rPr>
                <w:b/>
                <w:bCs/>
                <w:sz w:val="20"/>
                <w:szCs w:val="20"/>
              </w:rPr>
              <w:t>ВСЕГО</w:t>
            </w:r>
          </w:p>
        </w:tc>
        <w:tc>
          <w:tcPr>
            <w:tcW w:w="1559" w:type="dxa"/>
            <w:vAlign w:val="center"/>
          </w:tcPr>
          <w:p w14:paraId="1EFC4078" w14:textId="06721258" w:rsidR="000978B7" w:rsidRPr="00FE6F26" w:rsidRDefault="00FE6F26" w:rsidP="00FE6F26">
            <w:pPr>
              <w:jc w:val="right"/>
              <w:rPr>
                <w:color w:val="000000"/>
                <w:sz w:val="20"/>
                <w:szCs w:val="20"/>
              </w:rPr>
            </w:pPr>
            <w:r w:rsidRPr="00FE6F26">
              <w:rPr>
                <w:color w:val="000000"/>
                <w:sz w:val="20"/>
                <w:szCs w:val="20"/>
              </w:rPr>
              <w:t>132 772,74</w:t>
            </w:r>
          </w:p>
        </w:tc>
        <w:tc>
          <w:tcPr>
            <w:tcW w:w="1276" w:type="dxa"/>
          </w:tcPr>
          <w:p w14:paraId="4E420732" w14:textId="77777777" w:rsidR="000978B7" w:rsidRPr="00FD4F34" w:rsidRDefault="000978B7" w:rsidP="00FD4F34">
            <w:pPr>
              <w:jc w:val="center"/>
              <w:rPr>
                <w:color w:val="000000"/>
                <w:sz w:val="20"/>
                <w:szCs w:val="20"/>
              </w:rPr>
            </w:pPr>
            <w:r w:rsidRPr="00FD4F34">
              <w:rPr>
                <w:color w:val="000000"/>
                <w:sz w:val="20"/>
                <w:szCs w:val="20"/>
              </w:rPr>
              <w:t>-</w:t>
            </w:r>
          </w:p>
        </w:tc>
        <w:tc>
          <w:tcPr>
            <w:tcW w:w="992" w:type="dxa"/>
          </w:tcPr>
          <w:p w14:paraId="561AED91" w14:textId="77777777" w:rsidR="000978B7" w:rsidRPr="00FD4F34" w:rsidRDefault="000978B7" w:rsidP="00FD4F34">
            <w:pPr>
              <w:jc w:val="center"/>
              <w:rPr>
                <w:color w:val="000000"/>
                <w:sz w:val="20"/>
                <w:szCs w:val="20"/>
              </w:rPr>
            </w:pPr>
            <w:r w:rsidRPr="00FD4F34">
              <w:rPr>
                <w:color w:val="000000"/>
                <w:sz w:val="20"/>
                <w:szCs w:val="20"/>
              </w:rPr>
              <w:t>-</w:t>
            </w:r>
          </w:p>
        </w:tc>
        <w:tc>
          <w:tcPr>
            <w:tcW w:w="993" w:type="dxa"/>
          </w:tcPr>
          <w:p w14:paraId="6218BCCC" w14:textId="77777777" w:rsidR="000978B7" w:rsidRPr="00FD4F34" w:rsidRDefault="000978B7" w:rsidP="00FD4F34">
            <w:pPr>
              <w:jc w:val="center"/>
              <w:rPr>
                <w:color w:val="000000"/>
                <w:sz w:val="20"/>
                <w:szCs w:val="20"/>
              </w:rPr>
            </w:pPr>
            <w:r w:rsidRPr="00FD4F34">
              <w:rPr>
                <w:color w:val="000000"/>
                <w:sz w:val="20"/>
                <w:szCs w:val="20"/>
              </w:rPr>
              <w:t>-</w:t>
            </w:r>
          </w:p>
        </w:tc>
        <w:tc>
          <w:tcPr>
            <w:tcW w:w="708" w:type="dxa"/>
          </w:tcPr>
          <w:p w14:paraId="6A0FD83E" w14:textId="77777777" w:rsidR="000978B7" w:rsidRPr="00FD4F34" w:rsidRDefault="000978B7" w:rsidP="00FD4F34">
            <w:pPr>
              <w:jc w:val="center"/>
              <w:rPr>
                <w:color w:val="000000"/>
                <w:sz w:val="20"/>
                <w:szCs w:val="20"/>
              </w:rPr>
            </w:pPr>
            <w:r w:rsidRPr="00FD4F34">
              <w:rPr>
                <w:color w:val="000000"/>
                <w:sz w:val="20"/>
                <w:szCs w:val="20"/>
              </w:rPr>
              <w:t>-</w:t>
            </w:r>
          </w:p>
        </w:tc>
        <w:tc>
          <w:tcPr>
            <w:tcW w:w="1006" w:type="dxa"/>
          </w:tcPr>
          <w:p w14:paraId="44760240" w14:textId="77777777" w:rsidR="000978B7" w:rsidRPr="00FD4F34" w:rsidRDefault="000978B7" w:rsidP="00FD4F34">
            <w:pPr>
              <w:jc w:val="center"/>
              <w:rPr>
                <w:color w:val="000000"/>
                <w:sz w:val="20"/>
                <w:szCs w:val="20"/>
              </w:rPr>
            </w:pPr>
          </w:p>
        </w:tc>
        <w:tc>
          <w:tcPr>
            <w:tcW w:w="837" w:type="dxa"/>
          </w:tcPr>
          <w:p w14:paraId="7EA596AB" w14:textId="77777777" w:rsidR="000978B7" w:rsidRPr="00FD4F34" w:rsidRDefault="000978B7" w:rsidP="00FD4F34">
            <w:pPr>
              <w:jc w:val="center"/>
              <w:rPr>
                <w:color w:val="000000"/>
                <w:sz w:val="20"/>
                <w:szCs w:val="20"/>
              </w:rPr>
            </w:pPr>
          </w:p>
        </w:tc>
        <w:tc>
          <w:tcPr>
            <w:tcW w:w="1525" w:type="dxa"/>
            <w:shd w:val="clear" w:color="auto" w:fill="auto"/>
            <w:noWrap/>
            <w:vAlign w:val="bottom"/>
          </w:tcPr>
          <w:p w14:paraId="7CE79F35" w14:textId="2FAF99A2" w:rsidR="000978B7" w:rsidRPr="00FD4F34" w:rsidRDefault="000978B7" w:rsidP="00FD4F34">
            <w:pPr>
              <w:jc w:val="center"/>
              <w:rPr>
                <w:color w:val="000000"/>
                <w:sz w:val="20"/>
                <w:szCs w:val="20"/>
              </w:rPr>
            </w:pPr>
            <w:r w:rsidRPr="00FD4F34">
              <w:rPr>
                <w:color w:val="000000"/>
                <w:sz w:val="20"/>
                <w:szCs w:val="20"/>
              </w:rPr>
              <w:t>-</w:t>
            </w:r>
          </w:p>
        </w:tc>
      </w:tr>
    </w:tbl>
    <w:p w14:paraId="1568A524" w14:textId="77777777" w:rsidR="00424DB1" w:rsidRPr="00FD4252" w:rsidRDefault="00424DB1" w:rsidP="00424DB1">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5342E071" w14:textId="3CFADA06" w:rsidR="00FD4F34" w:rsidRDefault="00FD4F34" w:rsidP="001A633F">
      <w:pPr>
        <w:ind w:firstLine="709"/>
        <w:rPr>
          <w:bCs/>
        </w:rPr>
      </w:pPr>
    </w:p>
    <w:p w14:paraId="7E8AE042" w14:textId="77777777" w:rsidR="00FD4F34" w:rsidRPr="00FD4252" w:rsidRDefault="00FD4F34" w:rsidP="001A633F">
      <w:pPr>
        <w:ind w:firstLine="709"/>
        <w:rPr>
          <w:bC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7450F1B0" w14:textId="78CD4AD7" w:rsidR="001A633F" w:rsidRPr="00FD4252" w:rsidRDefault="001A633F" w:rsidP="001A633F">
      <w:pPr>
        <w:ind w:firstLine="709"/>
        <w:rPr>
          <w:bCs/>
        </w:rPr>
      </w:pPr>
      <w:r w:rsidRPr="00FD4252">
        <w:rPr>
          <w:bCs/>
        </w:rPr>
        <w:t xml:space="preserve">Пояснения: 1. Графы </w:t>
      </w:r>
      <w:r w:rsidR="00B32B95">
        <w:rPr>
          <w:bCs/>
        </w:rPr>
        <w:t>8</w:t>
      </w:r>
      <w:r w:rsidRPr="00FD4252">
        <w:rPr>
          <w:bCs/>
        </w:rPr>
        <w:t>-1</w:t>
      </w:r>
      <w:r w:rsidR="00B32B95">
        <w:rPr>
          <w:bCs/>
        </w:rPr>
        <w:t>4</w:t>
      </w:r>
      <w:r w:rsidRPr="00FD4252">
        <w:rPr>
          <w:bCs/>
        </w:rPr>
        <w:t xml:space="preserve"> заполняются участником закупки.</w:t>
      </w:r>
    </w:p>
    <w:p w14:paraId="580686EB" w14:textId="1D8B6678" w:rsidR="001A633F" w:rsidRPr="00FD4252" w:rsidRDefault="001A633F" w:rsidP="001A633F">
      <w:pPr>
        <w:ind w:left="1985"/>
        <w:rPr>
          <w:bCs/>
        </w:rPr>
      </w:pPr>
      <w:r w:rsidRPr="00FD4252">
        <w:rPr>
          <w:bCs/>
        </w:rPr>
        <w:t xml:space="preserve">2. </w:t>
      </w:r>
      <w:r w:rsidRPr="00FD4252">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458A3CB" w14:textId="232896BB" w:rsidR="00AF4A1B" w:rsidRPr="00FD4252" w:rsidRDefault="00AF4A1B">
      <w:pPr>
        <w:spacing w:after="160" w:line="259" w:lineRule="auto"/>
        <w:rPr>
          <w:b/>
          <w:bCs/>
        </w:rPr>
      </w:pPr>
      <w:r w:rsidRPr="00FD4252">
        <w:rPr>
          <w:b/>
          <w:bCs/>
        </w:rPr>
        <w:br w:type="page"/>
      </w:r>
    </w:p>
    <w:p w14:paraId="01C420AC" w14:textId="77777777" w:rsidR="00AF4A1B" w:rsidRPr="00FD4252" w:rsidRDefault="00AF4A1B">
      <w:pPr>
        <w:jc w:val="right"/>
        <w:rPr>
          <w:b/>
          <w:bCs/>
        </w:rPr>
        <w:sectPr w:rsidR="00AF4A1B" w:rsidRPr="00FD4252"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2E604E6B" w:rsidR="008C1E52" w:rsidRPr="00FD4252" w:rsidRDefault="000E7C52" w:rsidP="00EC1F6B">
      <w:pPr>
        <w:widowControl w:val="0"/>
        <w:jc w:val="right"/>
        <w:rPr>
          <w:b/>
          <w:bCs/>
        </w:rPr>
      </w:pPr>
      <w:r>
        <w:rPr>
          <w:b/>
          <w:bCs/>
        </w:rPr>
        <w:t>от 25.11</w:t>
      </w:r>
      <w:r w:rsidR="00745BF6" w:rsidRPr="00745BF6">
        <w:rPr>
          <w:b/>
          <w:bCs/>
        </w:rPr>
        <w:t>.2020 г. № ЗКЭФ-Д</w:t>
      </w:r>
      <w:r w:rsidR="0024557A">
        <w:rPr>
          <w:b/>
          <w:bCs/>
        </w:rPr>
        <w:t>Б-330</w:t>
      </w:r>
    </w:p>
    <w:p w14:paraId="492B2B82" w14:textId="2AA75087" w:rsidR="00D60C6E" w:rsidRDefault="00D60C6E" w:rsidP="00D60C6E">
      <w:pPr>
        <w:jc w:val="both"/>
        <w:rPr>
          <w:b/>
        </w:rPr>
      </w:pPr>
    </w:p>
    <w:p w14:paraId="00BF8684" w14:textId="77777777" w:rsidR="00C51E53" w:rsidRPr="00FB3098" w:rsidRDefault="00C51E53" w:rsidP="00C51E53">
      <w:pPr>
        <w:ind w:left="142"/>
        <w:jc w:val="center"/>
        <w:rPr>
          <w:b/>
        </w:rPr>
      </w:pPr>
      <w:r w:rsidRPr="00FB3098">
        <w:rPr>
          <w:b/>
        </w:rPr>
        <w:t>ДОГОВОР №</w:t>
      </w:r>
    </w:p>
    <w:p w14:paraId="4E981BF1" w14:textId="77777777" w:rsidR="00C51E53" w:rsidRPr="00874D22" w:rsidRDefault="00C51E53" w:rsidP="00C51E53">
      <w:pPr>
        <w:ind w:left="142"/>
      </w:pPr>
    </w:p>
    <w:p w14:paraId="3C74C9EA" w14:textId="77777777" w:rsidR="00C51E53" w:rsidRPr="00874D22" w:rsidRDefault="00C51E53" w:rsidP="00C51E53">
      <w:pPr>
        <w:tabs>
          <w:tab w:val="left" w:pos="1134"/>
          <w:tab w:val="left" w:pos="1276"/>
          <w:tab w:val="left" w:pos="5580"/>
        </w:tabs>
        <w:ind w:firstLine="709"/>
      </w:pPr>
      <w:r w:rsidRPr="00874D22">
        <w:t>г. Москва                                                                                        «___»_________ 2020 г.</w:t>
      </w:r>
    </w:p>
    <w:p w14:paraId="6772E162" w14:textId="77777777" w:rsidR="00C51E53" w:rsidRPr="00874D22" w:rsidRDefault="00C51E53" w:rsidP="00C51E53">
      <w:pPr>
        <w:tabs>
          <w:tab w:val="left" w:pos="1134"/>
          <w:tab w:val="left" w:pos="1276"/>
        </w:tabs>
        <w:ind w:firstLine="709"/>
      </w:pPr>
    </w:p>
    <w:p w14:paraId="3D3D6277" w14:textId="77777777" w:rsidR="00C51E53" w:rsidRPr="00874D22" w:rsidRDefault="00C51E53" w:rsidP="00C51E53">
      <w:pPr>
        <w:tabs>
          <w:tab w:val="left" w:pos="1134"/>
          <w:tab w:val="left" w:pos="1276"/>
        </w:tabs>
        <w:ind w:firstLine="709"/>
        <w:jc w:val="both"/>
        <w:rPr>
          <w:b/>
          <w:color w:val="000000"/>
        </w:rPr>
      </w:pPr>
      <w:proofErr w:type="gramStart"/>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roofErr w:type="gramEnd"/>
    </w:p>
    <w:p w14:paraId="76F73E5A" w14:textId="77777777" w:rsidR="00C51E53" w:rsidRPr="00874D22" w:rsidRDefault="00C51E53" w:rsidP="00C51E53">
      <w:pPr>
        <w:tabs>
          <w:tab w:val="left" w:pos="1134"/>
          <w:tab w:val="left" w:pos="1276"/>
        </w:tabs>
        <w:ind w:firstLine="709"/>
        <w:jc w:val="both"/>
      </w:pPr>
      <w:proofErr w:type="gramStart"/>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roofErr w:type="gramEnd"/>
    </w:p>
    <w:p w14:paraId="061FFBB5" w14:textId="77777777" w:rsidR="00C51E53" w:rsidRPr="00874D22" w:rsidRDefault="00C51E53" w:rsidP="00C51E53">
      <w:pPr>
        <w:tabs>
          <w:tab w:val="left" w:pos="1134"/>
          <w:tab w:val="left" w:pos="1276"/>
        </w:tabs>
        <w:ind w:firstLine="709"/>
        <w:jc w:val="both"/>
        <w:rPr>
          <w:b/>
        </w:rPr>
      </w:pPr>
    </w:p>
    <w:p w14:paraId="14080FB8"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144FCBD4" w14:textId="77777777" w:rsidR="00C51E53" w:rsidRPr="00874D22" w:rsidRDefault="00C51E53" w:rsidP="00C51E53">
      <w:pPr>
        <w:tabs>
          <w:tab w:val="left" w:pos="1134"/>
          <w:tab w:val="left" w:pos="1276"/>
        </w:tabs>
        <w:ind w:firstLine="709"/>
        <w:rPr>
          <w:b/>
        </w:rPr>
      </w:pPr>
    </w:p>
    <w:p w14:paraId="544B5084" w14:textId="77777777" w:rsidR="00C51E53" w:rsidRPr="00874D22" w:rsidRDefault="00C51E53" w:rsidP="00C51E5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обязуется передать в собственность Покупателя </w:t>
      </w:r>
      <w:r w:rsidRPr="00677AE3">
        <w:rPr>
          <w:color w:val="000000"/>
        </w:rPr>
        <w:t>оборудование для печати и комплектующие к нем</w:t>
      </w:r>
      <w:r w:rsidRPr="00677AE3">
        <w:t>у</w:t>
      </w:r>
      <w:r>
        <w:rPr>
          <w:color w:val="000000"/>
        </w:rPr>
        <w:t xml:space="preserve"> </w:t>
      </w:r>
      <w:r w:rsidRPr="00874D22">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874D22">
        <w:t>.</w:t>
      </w:r>
    </w:p>
    <w:p w14:paraId="685CC340" w14:textId="77777777" w:rsidR="00C51E53" w:rsidRPr="00874D22" w:rsidRDefault="00C51E53" w:rsidP="00C51E5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49BB4C49" w14:textId="77777777" w:rsidR="00C51E53" w:rsidRPr="00874D22" w:rsidRDefault="00C51E53" w:rsidP="00C51E53">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16A64C9" w14:textId="77777777" w:rsidR="00C51E53" w:rsidRPr="00874D22" w:rsidRDefault="00C51E53" w:rsidP="00C51E53">
      <w:pPr>
        <w:tabs>
          <w:tab w:val="left" w:pos="993"/>
          <w:tab w:val="left" w:pos="1134"/>
          <w:tab w:val="left" w:pos="1276"/>
        </w:tabs>
        <w:ind w:firstLine="709"/>
        <w:jc w:val="both"/>
      </w:pPr>
    </w:p>
    <w:p w14:paraId="59A94BCF"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4ECE2767" w14:textId="77777777" w:rsidR="00C51E53" w:rsidRPr="00874D22" w:rsidRDefault="00C51E53" w:rsidP="00C51E53">
      <w:pPr>
        <w:tabs>
          <w:tab w:val="left" w:pos="1134"/>
          <w:tab w:val="left" w:pos="1276"/>
        </w:tabs>
        <w:ind w:firstLine="709"/>
        <w:rPr>
          <w:b/>
        </w:rPr>
      </w:pPr>
    </w:p>
    <w:p w14:paraId="55CA8723" w14:textId="77777777" w:rsidR="00C51E53" w:rsidRPr="00874D22" w:rsidRDefault="00C51E53" w:rsidP="00C51E53">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5AF390F" w14:textId="77777777" w:rsidR="00C51E53" w:rsidRPr="00874D22" w:rsidRDefault="00C51E53" w:rsidP="00C51E53">
      <w:pPr>
        <w:numPr>
          <w:ilvl w:val="0"/>
          <w:numId w:val="35"/>
        </w:numPr>
        <w:tabs>
          <w:tab w:val="left" w:pos="1134"/>
          <w:tab w:val="left" w:pos="1276"/>
        </w:tabs>
        <w:ind w:left="0" w:firstLine="709"/>
        <w:jc w:val="both"/>
      </w:pPr>
      <w:r w:rsidRPr="00874D22">
        <w:t xml:space="preserve">Если соответствующий Товару стандарт отсутствует, а в </w:t>
      </w:r>
      <w:proofErr w:type="spellStart"/>
      <w:r w:rsidRPr="00874D22">
        <w:t>спецификациине</w:t>
      </w:r>
      <w:proofErr w:type="spellEnd"/>
      <w:r w:rsidRPr="00874D22">
        <w:t xml:space="preserve">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E2CCB24" w14:textId="77777777" w:rsidR="00C51E53" w:rsidRPr="00874D22" w:rsidRDefault="00C51E53" w:rsidP="00C51E53">
      <w:pPr>
        <w:tabs>
          <w:tab w:val="left" w:pos="993"/>
          <w:tab w:val="left" w:pos="1134"/>
          <w:tab w:val="left" w:pos="1276"/>
        </w:tabs>
        <w:ind w:firstLine="709"/>
        <w:jc w:val="both"/>
      </w:pPr>
    </w:p>
    <w:p w14:paraId="577A03FC"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7EF7C790" w14:textId="77777777" w:rsidR="00C51E53" w:rsidRPr="00874D22" w:rsidRDefault="00C51E53" w:rsidP="00C51E53">
      <w:pPr>
        <w:tabs>
          <w:tab w:val="left" w:pos="1134"/>
          <w:tab w:val="left" w:pos="1276"/>
        </w:tabs>
        <w:ind w:firstLine="709"/>
        <w:rPr>
          <w:b/>
        </w:rPr>
      </w:pPr>
    </w:p>
    <w:p w14:paraId="02AFEA89" w14:textId="77777777" w:rsidR="00C51E53" w:rsidRPr="00874D22" w:rsidRDefault="00C51E53" w:rsidP="00C51E53">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Pr>
          <w:color w:val="000000"/>
        </w:rPr>
        <w:t>15</w:t>
      </w:r>
      <w:r w:rsidRPr="00874D22">
        <w:rPr>
          <w:color w:val="000000"/>
        </w:rPr>
        <w:t xml:space="preserve"> (</w:t>
      </w:r>
      <w:r>
        <w:rPr>
          <w:color w:val="000000"/>
        </w:rPr>
        <w:t>пятнадцати</w:t>
      </w:r>
      <w:r w:rsidRPr="00874D22">
        <w:rPr>
          <w:color w:val="000000"/>
        </w:rPr>
        <w:t xml:space="preserve">) </w:t>
      </w:r>
      <w:r>
        <w:rPr>
          <w:color w:val="000000"/>
        </w:rPr>
        <w:t>рабочих</w:t>
      </w:r>
      <w:r w:rsidRPr="00874D22">
        <w:rPr>
          <w:color w:val="000000"/>
        </w:rPr>
        <w:t xml:space="preserve"> дней</w:t>
      </w:r>
      <w:r w:rsidRPr="00874D22">
        <w:rPr>
          <w:bCs/>
        </w:rPr>
        <w:t xml:space="preserve"> </w:t>
      </w:r>
      <w:proofErr w:type="gramStart"/>
      <w:r w:rsidRPr="00874D22">
        <w:rPr>
          <w:bCs/>
        </w:rPr>
        <w:t>с даты заключения</w:t>
      </w:r>
      <w:proofErr w:type="gramEnd"/>
      <w:r w:rsidRPr="00874D22">
        <w:rPr>
          <w:bCs/>
        </w:rPr>
        <w:t xml:space="preserve"> настоящего Договора</w:t>
      </w:r>
      <w:r w:rsidRPr="00874D22">
        <w:rPr>
          <w:color w:val="000000"/>
        </w:rPr>
        <w:t>.</w:t>
      </w:r>
    </w:p>
    <w:p w14:paraId="31C529C4" w14:textId="77777777" w:rsidR="00C51E53" w:rsidRPr="00874D22" w:rsidRDefault="00C51E53" w:rsidP="00C51E53">
      <w:pPr>
        <w:numPr>
          <w:ilvl w:val="0"/>
          <w:numId w:val="32"/>
        </w:numPr>
        <w:tabs>
          <w:tab w:val="left" w:pos="1134"/>
          <w:tab w:val="left" w:pos="1276"/>
        </w:tabs>
        <w:ind w:left="0" w:firstLine="709"/>
        <w:jc w:val="both"/>
      </w:pPr>
      <w:r w:rsidRPr="00874D22">
        <w:t>Поставщик имеет право на досрочную поставку Товара только при наличии письменного согласия Покупателя.</w:t>
      </w:r>
    </w:p>
    <w:p w14:paraId="73E00D2F" w14:textId="77777777" w:rsidR="00C51E53" w:rsidRPr="00874D22" w:rsidRDefault="00C51E53" w:rsidP="00C51E53">
      <w:pPr>
        <w:numPr>
          <w:ilvl w:val="0"/>
          <w:numId w:val="32"/>
        </w:numPr>
        <w:tabs>
          <w:tab w:val="left" w:pos="1134"/>
          <w:tab w:val="left" w:pos="1276"/>
        </w:tabs>
        <w:ind w:left="0" w:firstLine="709"/>
        <w:jc w:val="both"/>
      </w:pPr>
      <w:r w:rsidRPr="00874D22">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874D22">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566B1C4" w14:textId="77777777" w:rsidR="00C51E53" w:rsidRPr="00874D22" w:rsidRDefault="00C51E53" w:rsidP="00C51E53">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FBEA968" w14:textId="77777777" w:rsidR="00C51E53" w:rsidRPr="00874D22" w:rsidRDefault="00C51E53" w:rsidP="00C51E53">
      <w:pPr>
        <w:numPr>
          <w:ilvl w:val="0"/>
          <w:numId w:val="32"/>
        </w:numPr>
        <w:tabs>
          <w:tab w:val="left" w:pos="1134"/>
          <w:tab w:val="left" w:pos="1276"/>
        </w:tabs>
        <w:ind w:left="0" w:firstLine="709"/>
        <w:jc w:val="both"/>
      </w:pPr>
      <w:r w:rsidRPr="00874D22">
        <w:t xml:space="preserve">В случае, когда </w:t>
      </w:r>
      <w:proofErr w:type="gramStart"/>
      <w:r w:rsidRPr="00874D22">
        <w:t>документация, названная в пунктах 1.</w:t>
      </w:r>
      <w:r>
        <w:t>2</w:t>
      </w:r>
      <w:r w:rsidRPr="00874D22">
        <w:t xml:space="preserve"> и 2.1 Договора не будет</w:t>
      </w:r>
      <w:proofErr w:type="gramEnd"/>
      <w:r w:rsidRPr="00874D22">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075E8B3" w14:textId="77777777" w:rsidR="00C51E53" w:rsidRPr="00874D22" w:rsidRDefault="00C51E53" w:rsidP="00C51E53">
      <w:pPr>
        <w:tabs>
          <w:tab w:val="left" w:pos="993"/>
          <w:tab w:val="left" w:pos="1134"/>
          <w:tab w:val="left" w:pos="1276"/>
        </w:tabs>
        <w:ind w:firstLine="709"/>
        <w:jc w:val="both"/>
      </w:pPr>
    </w:p>
    <w:p w14:paraId="566D06D9"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2FAC9B49" w14:textId="77777777" w:rsidR="00C51E53" w:rsidRPr="00874D22" w:rsidRDefault="00C51E53" w:rsidP="00C51E53">
      <w:pPr>
        <w:tabs>
          <w:tab w:val="left" w:pos="1134"/>
          <w:tab w:val="left" w:pos="1276"/>
        </w:tabs>
        <w:ind w:firstLine="709"/>
        <w:rPr>
          <w:b/>
        </w:rPr>
      </w:pPr>
    </w:p>
    <w:p w14:paraId="0BCDFAF1" w14:textId="77777777" w:rsidR="00C51E53" w:rsidRPr="00874D22" w:rsidRDefault="00C51E53" w:rsidP="00C51E5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w:t>
      </w:r>
      <w:proofErr w:type="gramStart"/>
      <w:r w:rsidRPr="00874D22">
        <w:t xml:space="preserve"> ______________ (_________________________) </w:t>
      </w:r>
      <w:proofErr w:type="gramEnd"/>
      <w:r w:rsidRPr="00874D22">
        <w:t>рублей ___ копеек, в т. ч. НДС 20% ____________(_____________________________) рубля ___ копеек и определяется спецификацией.</w:t>
      </w:r>
    </w:p>
    <w:p w14:paraId="7820A499" w14:textId="77777777" w:rsidR="00C51E53" w:rsidRPr="00874D22" w:rsidRDefault="00C51E53" w:rsidP="00C51E53">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r w:rsidRPr="00874D22">
        <w:t>.</w:t>
      </w:r>
      <w:proofErr w:type="gramEnd"/>
      <w:r w:rsidRPr="00874D22">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874D22">
        <w:t>ДС в сл</w:t>
      </w:r>
      <w:proofErr w:type="gramEnd"/>
      <w:r w:rsidRPr="00874D22">
        <w:t>учае, если Поставщик является плательщиком НДС.</w:t>
      </w:r>
    </w:p>
    <w:p w14:paraId="17577280" w14:textId="77777777" w:rsidR="00C51E53" w:rsidRPr="00874D22" w:rsidRDefault="00C51E53" w:rsidP="00C51E53">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10D06827" w14:textId="77777777" w:rsidR="00C51E53" w:rsidRPr="00874D22" w:rsidRDefault="00C51E53" w:rsidP="00C51E53">
      <w:pPr>
        <w:tabs>
          <w:tab w:val="left" w:pos="993"/>
          <w:tab w:val="left" w:pos="1134"/>
          <w:tab w:val="left" w:pos="1276"/>
        </w:tabs>
        <w:ind w:firstLine="709"/>
        <w:jc w:val="both"/>
      </w:pPr>
    </w:p>
    <w:p w14:paraId="263856DE"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5A694D0D" w14:textId="77777777" w:rsidR="00C51E53" w:rsidRPr="00874D22" w:rsidRDefault="00C51E53" w:rsidP="00C51E53">
      <w:pPr>
        <w:tabs>
          <w:tab w:val="left" w:pos="1134"/>
          <w:tab w:val="left" w:pos="1276"/>
        </w:tabs>
        <w:ind w:firstLine="709"/>
        <w:rPr>
          <w:b/>
        </w:rPr>
      </w:pPr>
    </w:p>
    <w:p w14:paraId="14BDD3BA" w14:textId="77777777" w:rsidR="00C51E53" w:rsidRPr="00874D22" w:rsidRDefault="00C51E53" w:rsidP="00C51E53">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51703E8A" w14:textId="77777777" w:rsidR="00C51E53" w:rsidRPr="00874D22" w:rsidRDefault="00C51E53" w:rsidP="00C51E53">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 xml:space="preserve">15 (пятнадцати) рабочих дней </w:t>
      </w:r>
      <w:proofErr w:type="gramStart"/>
      <w:r w:rsidRPr="00874D22">
        <w:rPr>
          <w:color w:val="000000"/>
        </w:rPr>
        <w:t>с даты подписания</w:t>
      </w:r>
      <w:proofErr w:type="gramEnd"/>
      <w:r w:rsidRPr="00874D22">
        <w:rPr>
          <w:color w:val="000000"/>
        </w:rPr>
        <w:t xml:space="preserve"> Сторонами Товарной накладной/УПД </w:t>
      </w:r>
      <w:r w:rsidRPr="00874D22">
        <w:rPr>
          <w:color w:val="000000"/>
        </w:rPr>
        <w:br/>
        <w:t xml:space="preserve">на основании оригинала счета. </w:t>
      </w:r>
    </w:p>
    <w:p w14:paraId="5A1C2845" w14:textId="77777777" w:rsidR="00C51E53" w:rsidRPr="00874D22" w:rsidRDefault="00C51E53" w:rsidP="00C51E53">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Датой оплаты считается дата списания денежных сре</w:t>
      </w:r>
      <w:proofErr w:type="gramStart"/>
      <w:r w:rsidRPr="00874D22">
        <w:rPr>
          <w:color w:val="000000"/>
        </w:rPr>
        <w:t xml:space="preserve">дств </w:t>
      </w:r>
      <w:r w:rsidRPr="00874D22">
        <w:rPr>
          <w:color w:val="000000"/>
        </w:rPr>
        <w:br/>
        <w:t>с л</w:t>
      </w:r>
      <w:proofErr w:type="gramEnd"/>
      <w:r w:rsidRPr="00874D22">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541CDBD" w14:textId="77777777" w:rsidR="00C51E53" w:rsidRPr="00874D22" w:rsidRDefault="00C51E53" w:rsidP="00C51E53">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487E8A00" w14:textId="77777777" w:rsidR="00C51E53" w:rsidRPr="00874D22" w:rsidRDefault="00C51E53" w:rsidP="00C51E53">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w:t>
      </w:r>
      <w:proofErr w:type="gramStart"/>
      <w:r w:rsidRPr="00874D22">
        <w:rPr>
          <w:color w:val="000000"/>
        </w:rPr>
        <w:t>с даты поставки</w:t>
      </w:r>
      <w:proofErr w:type="gramEnd"/>
      <w:r w:rsidRPr="00874D22">
        <w:rPr>
          <w:color w:val="000000"/>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98100A3" w14:textId="77777777" w:rsidR="00C51E53" w:rsidRPr="00874D22" w:rsidRDefault="00C51E53" w:rsidP="00C51E53">
      <w:pPr>
        <w:tabs>
          <w:tab w:val="left" w:pos="993"/>
          <w:tab w:val="left" w:pos="1134"/>
          <w:tab w:val="left" w:pos="1276"/>
        </w:tabs>
        <w:ind w:firstLine="709"/>
        <w:jc w:val="both"/>
      </w:pPr>
    </w:p>
    <w:p w14:paraId="25023081"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600B7CAF" w14:textId="77777777" w:rsidR="00C51E53" w:rsidRPr="00874D22" w:rsidRDefault="00C51E53" w:rsidP="00C51E53">
      <w:pPr>
        <w:tabs>
          <w:tab w:val="left" w:pos="1134"/>
          <w:tab w:val="left" w:pos="1276"/>
        </w:tabs>
        <w:ind w:firstLine="709"/>
        <w:rPr>
          <w:b/>
        </w:rPr>
      </w:pPr>
    </w:p>
    <w:p w14:paraId="33BB2BC7" w14:textId="77777777" w:rsidR="00C51E53" w:rsidRPr="00874D22" w:rsidRDefault="00C51E53" w:rsidP="00C51E53">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lastRenderedPageBreak/>
        <w:t xml:space="preserve">Приемка </w:t>
      </w:r>
      <w:r w:rsidRPr="00874D22">
        <w:t xml:space="preserve">Товара по количеству, качеству, комплектности производится Покупателем по адресу: </w:t>
      </w:r>
      <w:r w:rsidRPr="00677AE3">
        <w:t xml:space="preserve">улица Горная, дом 1, село Архыз, </w:t>
      </w:r>
      <w:proofErr w:type="spellStart"/>
      <w:r>
        <w:t>Зеленчукский</w:t>
      </w:r>
      <w:proofErr w:type="spellEnd"/>
      <w:r>
        <w:t xml:space="preserve"> район, </w:t>
      </w:r>
      <w:r w:rsidRPr="00677AE3">
        <w:t>Карачаево-Черкесская Республика, Российская Федерация, 369152</w:t>
      </w:r>
      <w:r>
        <w:t>, территория ВТРК «Архыз»</w:t>
      </w:r>
      <w:r w:rsidRPr="003D60F0">
        <w:t>.</w:t>
      </w:r>
      <w:r w:rsidRPr="00874D22">
        <w:t xml:space="preserve"> Факт приемки Товара удостоверяется соответствующими подписями в Товарной накладной или УПД.</w:t>
      </w:r>
    </w:p>
    <w:p w14:paraId="2E8B41D8" w14:textId="77777777" w:rsidR="00C51E53" w:rsidRDefault="00C51E53" w:rsidP="00C51E53">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F69B910" w14:textId="77777777" w:rsidR="00C51E53" w:rsidRDefault="00C51E53" w:rsidP="00C51E53">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5ED5A21" w14:textId="77777777" w:rsidR="00C51E53" w:rsidRPr="00874D22" w:rsidRDefault="00C51E53" w:rsidP="00C51E53">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DA76A1E" w14:textId="77777777" w:rsidR="00C51E53" w:rsidRPr="00874D22" w:rsidRDefault="00C51E53" w:rsidP="00C51E53">
      <w:pPr>
        <w:tabs>
          <w:tab w:val="left" w:pos="1134"/>
          <w:tab w:val="left" w:pos="1276"/>
        </w:tabs>
        <w:ind w:firstLine="709"/>
        <w:jc w:val="both"/>
      </w:pPr>
      <w:r w:rsidRPr="00874D22">
        <w:t>– соразмерного уменьшения покупной цены;</w:t>
      </w:r>
    </w:p>
    <w:p w14:paraId="1A9F01B4" w14:textId="77777777" w:rsidR="00C51E53" w:rsidRPr="00874D22" w:rsidRDefault="00C51E53" w:rsidP="00C51E53">
      <w:pPr>
        <w:tabs>
          <w:tab w:val="left" w:pos="1134"/>
          <w:tab w:val="left" w:pos="1276"/>
        </w:tabs>
        <w:ind w:firstLine="709"/>
        <w:jc w:val="both"/>
      </w:pPr>
      <w:r w:rsidRPr="00874D22">
        <w:t>– доукомплектования Товара в разумные сроки.</w:t>
      </w:r>
    </w:p>
    <w:p w14:paraId="61111328" w14:textId="77777777" w:rsidR="00C51E53" w:rsidRPr="00874D22" w:rsidRDefault="00C51E53" w:rsidP="00C51E53">
      <w:pPr>
        <w:numPr>
          <w:ilvl w:val="0"/>
          <w:numId w:val="29"/>
        </w:numPr>
        <w:tabs>
          <w:tab w:val="left" w:pos="1134"/>
          <w:tab w:val="left" w:pos="1276"/>
        </w:tabs>
        <w:ind w:left="0" w:firstLine="709"/>
        <w:jc w:val="both"/>
      </w:pPr>
      <w:r w:rsidRPr="00874D22">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874D22">
        <w:t>согласно пункта</w:t>
      </w:r>
      <w:proofErr w:type="gramEnd"/>
      <w:r w:rsidRPr="00874D22">
        <w:t xml:space="preserve"> 6.3 настоящего Договора, Покупатель вправе по своему выбору:</w:t>
      </w:r>
    </w:p>
    <w:p w14:paraId="6718CB48" w14:textId="77777777" w:rsidR="00C51E53" w:rsidRPr="00874D22" w:rsidRDefault="00C51E53" w:rsidP="00C51E53">
      <w:pPr>
        <w:tabs>
          <w:tab w:val="left" w:pos="1134"/>
          <w:tab w:val="left" w:pos="1276"/>
        </w:tabs>
        <w:ind w:firstLine="709"/>
        <w:jc w:val="both"/>
      </w:pPr>
      <w:r w:rsidRPr="00874D22">
        <w:t xml:space="preserve">– потребовать замены некомплектного Товара на </w:t>
      </w:r>
      <w:proofErr w:type="gramStart"/>
      <w:r w:rsidRPr="00874D22">
        <w:t>комплектный</w:t>
      </w:r>
      <w:proofErr w:type="gramEnd"/>
      <w:r w:rsidRPr="00874D22">
        <w:t>;</w:t>
      </w:r>
    </w:p>
    <w:p w14:paraId="3D3B7C9F" w14:textId="77777777" w:rsidR="00C51E53" w:rsidRPr="00874D22" w:rsidRDefault="00C51E53" w:rsidP="00C51E53">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2E28B615" w14:textId="77777777" w:rsidR="00C51E53" w:rsidRPr="00874D22" w:rsidRDefault="00C51E53" w:rsidP="00C51E53">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ADE00B1" w14:textId="77777777" w:rsidR="00C51E53" w:rsidRPr="00874D22" w:rsidRDefault="00C51E53" w:rsidP="00C51E53">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1CD87ED" w14:textId="77777777" w:rsidR="00C51E53" w:rsidRPr="00874D22" w:rsidRDefault="00C51E53" w:rsidP="00C51E53">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4E4723B" w14:textId="77777777" w:rsidR="00C51E53" w:rsidRPr="00874D22" w:rsidRDefault="00C51E53" w:rsidP="00C51E53">
      <w:pPr>
        <w:tabs>
          <w:tab w:val="left" w:pos="1134"/>
          <w:tab w:val="left" w:pos="1276"/>
        </w:tabs>
        <w:ind w:firstLine="709"/>
        <w:jc w:val="both"/>
      </w:pPr>
      <w:r w:rsidRPr="00874D2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AFF00D2" w14:textId="77777777" w:rsidR="00C51E53" w:rsidRPr="00874D22" w:rsidRDefault="00C51E53" w:rsidP="00C51E53">
      <w:pPr>
        <w:tabs>
          <w:tab w:val="left" w:pos="1134"/>
          <w:tab w:val="left" w:pos="1276"/>
        </w:tabs>
        <w:ind w:firstLine="709"/>
        <w:jc w:val="both"/>
      </w:pPr>
      <w:r w:rsidRPr="00874D22">
        <w:t>– безвозмездного устранения недостатков Товара;</w:t>
      </w:r>
    </w:p>
    <w:p w14:paraId="53CF6BC1" w14:textId="77777777" w:rsidR="00C51E53" w:rsidRPr="00874D22" w:rsidRDefault="00C51E53" w:rsidP="00C51E53">
      <w:pPr>
        <w:tabs>
          <w:tab w:val="left" w:pos="1134"/>
          <w:tab w:val="left" w:pos="1276"/>
        </w:tabs>
        <w:ind w:firstLine="709"/>
        <w:jc w:val="both"/>
      </w:pPr>
      <w:r w:rsidRPr="00874D22">
        <w:t>– возмещения своих расходов на устранение недостатков Товара.</w:t>
      </w:r>
    </w:p>
    <w:p w14:paraId="5765A181" w14:textId="77777777" w:rsidR="00C51E53" w:rsidRPr="00874D22" w:rsidRDefault="00C51E53" w:rsidP="00C51E53">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70F1BC42" w14:textId="77777777" w:rsidR="00C51E53" w:rsidRPr="00874D22" w:rsidRDefault="00C51E53" w:rsidP="00C51E53">
      <w:pPr>
        <w:tabs>
          <w:tab w:val="left" w:pos="1134"/>
          <w:tab w:val="left" w:pos="1276"/>
        </w:tabs>
        <w:ind w:firstLine="709"/>
        <w:jc w:val="both"/>
      </w:pPr>
      <w:r w:rsidRPr="00874D22">
        <w:t>– отказаться от исполнения настоящего Договора и потребовать возврата уплаченной за Товар денежной суммы;</w:t>
      </w:r>
    </w:p>
    <w:p w14:paraId="04D02D7C" w14:textId="77777777" w:rsidR="00C51E53" w:rsidRPr="00874D22" w:rsidRDefault="00C51E53" w:rsidP="00C51E53">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416DAB1D" w14:textId="77777777" w:rsidR="00C51E53" w:rsidRPr="00874D22" w:rsidRDefault="00C51E53" w:rsidP="00C51E53">
      <w:pPr>
        <w:numPr>
          <w:ilvl w:val="0"/>
          <w:numId w:val="29"/>
        </w:numPr>
        <w:tabs>
          <w:tab w:val="left" w:pos="1134"/>
          <w:tab w:val="left" w:pos="1276"/>
        </w:tabs>
        <w:ind w:left="0" w:firstLine="709"/>
        <w:jc w:val="both"/>
      </w:pPr>
      <w:r w:rsidRPr="00874D22">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74A52CD" w14:textId="77777777" w:rsidR="00C51E53" w:rsidRPr="00874D22" w:rsidRDefault="00C51E53" w:rsidP="00C51E53">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9573F16" w14:textId="77777777" w:rsidR="00C51E53" w:rsidRPr="00874D22" w:rsidRDefault="00C51E53" w:rsidP="00C51E53">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31C2D2C" w14:textId="77777777" w:rsidR="00C51E53" w:rsidRPr="00874D22" w:rsidRDefault="00C51E53" w:rsidP="00C51E53">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AFDC653" w14:textId="77777777" w:rsidR="00C51E53" w:rsidRPr="00874D22" w:rsidRDefault="00C51E53" w:rsidP="00C51E53">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4AE5A15" w14:textId="77777777" w:rsidR="00C51E53" w:rsidRPr="00874D22" w:rsidRDefault="00C51E53" w:rsidP="00C51E53">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FC2C240" w14:textId="77777777" w:rsidR="00C51E53" w:rsidRPr="00874D22" w:rsidRDefault="00C51E53" w:rsidP="00C51E53">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4DA2FD5F" w14:textId="77777777" w:rsidR="00C51E53" w:rsidRPr="00874D22" w:rsidRDefault="00C51E53" w:rsidP="00C51E53">
      <w:pPr>
        <w:tabs>
          <w:tab w:val="left" w:pos="284"/>
          <w:tab w:val="left" w:pos="1134"/>
          <w:tab w:val="left" w:pos="1276"/>
          <w:tab w:val="left" w:pos="3675"/>
        </w:tabs>
        <w:ind w:firstLine="709"/>
        <w:jc w:val="both"/>
      </w:pPr>
    </w:p>
    <w:p w14:paraId="00DF037A"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06950A42" w14:textId="77777777" w:rsidR="00C51E53" w:rsidRPr="00874D22" w:rsidRDefault="00C51E53" w:rsidP="00C51E53">
      <w:pPr>
        <w:tabs>
          <w:tab w:val="left" w:pos="1134"/>
          <w:tab w:val="left" w:pos="1276"/>
        </w:tabs>
        <w:ind w:firstLine="709"/>
        <w:rPr>
          <w:b/>
        </w:rPr>
      </w:pPr>
    </w:p>
    <w:p w14:paraId="1EB73C87" w14:textId="77777777" w:rsidR="00C51E53" w:rsidRPr="00874D22" w:rsidRDefault="00C51E53" w:rsidP="00C51E53">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699CF01" w14:textId="77777777" w:rsidR="00C51E53" w:rsidRPr="00874D22" w:rsidRDefault="00C51E53" w:rsidP="00C51E53">
      <w:pPr>
        <w:numPr>
          <w:ilvl w:val="0"/>
          <w:numId w:val="34"/>
        </w:numPr>
        <w:tabs>
          <w:tab w:val="left" w:pos="1134"/>
          <w:tab w:val="left" w:pos="1276"/>
        </w:tabs>
        <w:ind w:left="0" w:firstLine="709"/>
        <w:jc w:val="both"/>
      </w:pPr>
      <w:proofErr w:type="gramStart"/>
      <w:r w:rsidRPr="00874D22">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874D22">
        <w:t>затарить</w:t>
      </w:r>
      <w:proofErr w:type="spellEnd"/>
      <w:r w:rsidRPr="00874D22">
        <w:t xml:space="preserve"> и/или упаковать Товар либо заменить ненадлежащую тару и/или упаковку.</w:t>
      </w:r>
      <w:proofErr w:type="gramEnd"/>
    </w:p>
    <w:p w14:paraId="05A7509E" w14:textId="77777777" w:rsidR="00C51E53" w:rsidRPr="00874D22" w:rsidRDefault="00C51E53" w:rsidP="00C51E53">
      <w:pPr>
        <w:numPr>
          <w:ilvl w:val="0"/>
          <w:numId w:val="34"/>
        </w:numPr>
        <w:tabs>
          <w:tab w:val="left" w:pos="1134"/>
          <w:tab w:val="left" w:pos="1276"/>
        </w:tabs>
        <w:ind w:left="0" w:firstLine="709"/>
        <w:jc w:val="both"/>
      </w:pPr>
      <w:proofErr w:type="gramStart"/>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ECC60D6" w14:textId="77777777" w:rsidR="00C51E53" w:rsidRPr="00874D22" w:rsidRDefault="00C51E53" w:rsidP="00C51E53">
      <w:pPr>
        <w:numPr>
          <w:ilvl w:val="0"/>
          <w:numId w:val="34"/>
        </w:numPr>
        <w:tabs>
          <w:tab w:val="left" w:pos="1134"/>
          <w:tab w:val="left" w:pos="1276"/>
        </w:tabs>
        <w:ind w:left="0" w:firstLine="709"/>
        <w:jc w:val="both"/>
      </w:pPr>
      <w:proofErr w:type="gramStart"/>
      <w:r w:rsidRPr="00874D2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874D22">
        <w:lastRenderedPageBreak/>
        <w:t>сумму НДС из причитающихся Поставщику платежей до фактического</w:t>
      </w:r>
      <w:proofErr w:type="gramEnd"/>
      <w:r w:rsidRPr="00874D22">
        <w:t xml:space="preserve"> исполнения Поставщиком своей обязанности по предоставлению счета-фактуры.</w:t>
      </w:r>
    </w:p>
    <w:p w14:paraId="01ABEEBA" w14:textId="77777777" w:rsidR="00C51E53" w:rsidRPr="00874D22" w:rsidRDefault="00C51E53" w:rsidP="00C51E53">
      <w:pPr>
        <w:numPr>
          <w:ilvl w:val="0"/>
          <w:numId w:val="34"/>
        </w:numPr>
        <w:tabs>
          <w:tab w:val="left" w:pos="1134"/>
          <w:tab w:val="left" w:pos="1276"/>
        </w:tabs>
        <w:ind w:left="0" w:firstLine="709"/>
        <w:jc w:val="both"/>
      </w:pPr>
      <w:r w:rsidRPr="00874D2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BF20826" w14:textId="77777777" w:rsidR="00C51E53" w:rsidRPr="00874D22" w:rsidRDefault="00C51E53" w:rsidP="00C51E53">
      <w:pPr>
        <w:tabs>
          <w:tab w:val="left" w:pos="1134"/>
          <w:tab w:val="left" w:pos="1276"/>
        </w:tabs>
        <w:ind w:firstLine="709"/>
        <w:jc w:val="both"/>
      </w:pPr>
      <w:r w:rsidRPr="00874D22">
        <w:t>– выписку из лицевого счета налогоплательщика по НДС;</w:t>
      </w:r>
    </w:p>
    <w:p w14:paraId="4F2F6496" w14:textId="77777777" w:rsidR="00C51E53" w:rsidRPr="00874D22" w:rsidRDefault="00C51E53" w:rsidP="00C51E53">
      <w:pPr>
        <w:tabs>
          <w:tab w:val="left" w:pos="1134"/>
          <w:tab w:val="left" w:pos="1276"/>
        </w:tabs>
        <w:ind w:firstLine="709"/>
        <w:jc w:val="both"/>
      </w:pPr>
      <w:r w:rsidRPr="00874D22">
        <w:t>– декларацию по НДС с подтверждением ИФНС о принятии декларации.</w:t>
      </w:r>
    </w:p>
    <w:p w14:paraId="6832A39C" w14:textId="77777777" w:rsidR="00C51E53" w:rsidRPr="00874D22" w:rsidRDefault="00C51E53" w:rsidP="00C51E53">
      <w:pPr>
        <w:tabs>
          <w:tab w:val="left" w:pos="1134"/>
          <w:tab w:val="left" w:pos="1276"/>
        </w:tabs>
        <w:ind w:firstLine="709"/>
        <w:jc w:val="both"/>
      </w:pPr>
      <w:r w:rsidRPr="00874D22">
        <w:t xml:space="preserve">Указанные документы предоставляются в течение 10 (десяти) календарных дней с момента их запроса Покупателем. </w:t>
      </w:r>
      <w:proofErr w:type="gramStart"/>
      <w:r w:rsidRPr="00874D2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74D2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9BB7EB2" w14:textId="77777777" w:rsidR="00C51E53" w:rsidRPr="00874D22" w:rsidRDefault="00C51E53" w:rsidP="00C51E53">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28F86981" w14:textId="77777777" w:rsidR="00C51E53" w:rsidRPr="00874D22" w:rsidRDefault="00C51E53" w:rsidP="00C51E53">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CF430A2" w14:textId="77777777" w:rsidR="00C51E53" w:rsidRPr="00874D22" w:rsidRDefault="00C51E53" w:rsidP="00C51E53">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EFAAE97" w14:textId="77777777" w:rsidR="00C51E53" w:rsidRPr="00874D22" w:rsidRDefault="00C51E53" w:rsidP="00C51E53">
      <w:pPr>
        <w:numPr>
          <w:ilvl w:val="0"/>
          <w:numId w:val="34"/>
        </w:numPr>
        <w:tabs>
          <w:tab w:val="left" w:pos="1134"/>
          <w:tab w:val="left" w:pos="1276"/>
        </w:tabs>
        <w:ind w:left="0" w:firstLine="709"/>
        <w:jc w:val="both"/>
      </w:pPr>
      <w:r w:rsidRPr="00874D22">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2089460" w14:textId="77777777" w:rsidR="00C51E53" w:rsidRPr="00874D22" w:rsidRDefault="00C51E53" w:rsidP="00C51E53">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E30DF38" w14:textId="77777777" w:rsidR="00C51E53" w:rsidRPr="00874D22" w:rsidRDefault="00C51E53" w:rsidP="00C51E53">
      <w:pPr>
        <w:tabs>
          <w:tab w:val="left" w:pos="284"/>
          <w:tab w:val="left" w:pos="993"/>
          <w:tab w:val="left" w:pos="1134"/>
          <w:tab w:val="left" w:pos="1276"/>
        </w:tabs>
        <w:ind w:firstLine="709"/>
        <w:jc w:val="both"/>
      </w:pPr>
    </w:p>
    <w:p w14:paraId="63F057F6"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166B5282" w14:textId="77777777" w:rsidR="00C51E53" w:rsidRPr="00874D22" w:rsidRDefault="00C51E53" w:rsidP="00C51E53">
      <w:pPr>
        <w:tabs>
          <w:tab w:val="left" w:pos="1134"/>
          <w:tab w:val="left" w:pos="1276"/>
        </w:tabs>
        <w:ind w:firstLine="709"/>
        <w:rPr>
          <w:b/>
        </w:rPr>
      </w:pPr>
    </w:p>
    <w:p w14:paraId="17111E43" w14:textId="0E72B953" w:rsidR="00294B9C" w:rsidRPr="00294B9C" w:rsidRDefault="00294B9C" w:rsidP="00C51E53">
      <w:pPr>
        <w:numPr>
          <w:ilvl w:val="0"/>
          <w:numId w:val="37"/>
        </w:numPr>
        <w:tabs>
          <w:tab w:val="left" w:pos="1134"/>
          <w:tab w:val="left" w:pos="1276"/>
        </w:tabs>
        <w:ind w:left="0" w:firstLine="709"/>
        <w:jc w:val="both"/>
      </w:pPr>
      <w:r w:rsidRPr="00294B9C">
        <w:t>Товар должен полностью отвечать требованиям, указанным в Договоре и Спецификации, а также не должен содержать дефектов изготовления. Срок гарантии определяется в соответствии с законодательством Российской Федерации для данной категории товаров</w:t>
      </w:r>
      <w:r>
        <w:t>.</w:t>
      </w:r>
    </w:p>
    <w:p w14:paraId="436DE10D" w14:textId="06C2B67A" w:rsidR="00C51E53" w:rsidRPr="00874D22" w:rsidRDefault="00C51E53" w:rsidP="00C51E53">
      <w:pPr>
        <w:numPr>
          <w:ilvl w:val="0"/>
          <w:numId w:val="37"/>
        </w:numPr>
        <w:tabs>
          <w:tab w:val="left" w:pos="1134"/>
          <w:tab w:val="left" w:pos="1276"/>
        </w:tabs>
        <w:ind w:left="0" w:firstLine="709"/>
        <w:jc w:val="both"/>
      </w:pPr>
      <w:r w:rsidRPr="00874D22">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874D22">
        <w:t>т.ч</w:t>
      </w:r>
      <w:proofErr w:type="spellEnd"/>
      <w:r w:rsidRPr="00874D22">
        <w:t>. права интеллектуальной собственности или смежные с ними.</w:t>
      </w:r>
    </w:p>
    <w:p w14:paraId="695F7F72" w14:textId="77777777" w:rsidR="00C51E53" w:rsidRPr="00874D22" w:rsidRDefault="00C51E53" w:rsidP="00C51E53">
      <w:pPr>
        <w:numPr>
          <w:ilvl w:val="0"/>
          <w:numId w:val="37"/>
        </w:numPr>
        <w:tabs>
          <w:tab w:val="left" w:pos="1134"/>
          <w:tab w:val="left" w:pos="1276"/>
        </w:tabs>
        <w:ind w:left="0" w:firstLine="709"/>
        <w:jc w:val="both"/>
      </w:pPr>
      <w:r w:rsidRPr="00874D22">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FA91C72" w14:textId="77777777" w:rsidR="00C51E53" w:rsidRPr="00874D22" w:rsidRDefault="00C51E53" w:rsidP="00C51E53">
      <w:pPr>
        <w:numPr>
          <w:ilvl w:val="0"/>
          <w:numId w:val="37"/>
        </w:numPr>
        <w:tabs>
          <w:tab w:val="left" w:pos="1134"/>
          <w:tab w:val="left" w:pos="1276"/>
        </w:tabs>
        <w:ind w:left="0" w:firstLine="709"/>
        <w:jc w:val="both"/>
      </w:pPr>
      <w:r w:rsidRPr="00874D2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5B507B2" w14:textId="77777777" w:rsidR="00C51E53" w:rsidRPr="00874D22" w:rsidRDefault="00C51E53" w:rsidP="00C51E53">
      <w:pPr>
        <w:numPr>
          <w:ilvl w:val="0"/>
          <w:numId w:val="37"/>
        </w:numPr>
        <w:tabs>
          <w:tab w:val="left" w:pos="1134"/>
          <w:tab w:val="left" w:pos="1276"/>
        </w:tabs>
        <w:ind w:left="0" w:firstLine="709"/>
        <w:jc w:val="both"/>
      </w:pPr>
      <w:r w:rsidRPr="00874D22">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874D22">
        <w:t>на</w:t>
      </w:r>
      <w:proofErr w:type="gramEnd"/>
      <w:r w:rsidRPr="00874D22">
        <w:t xml:space="preserve"> замененный. Гарантийный срок на Товар, переданный взамен дефектного, исчисляется с момента его поставки.</w:t>
      </w:r>
    </w:p>
    <w:p w14:paraId="6CF52009" w14:textId="77777777" w:rsidR="00C51E53" w:rsidRPr="00874D22" w:rsidRDefault="00C51E53" w:rsidP="00C51E53">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874D22">
        <w:t>забраковки</w:t>
      </w:r>
      <w:proofErr w:type="spellEnd"/>
      <w:r w:rsidRPr="00874D22">
        <w:t xml:space="preserve">. </w:t>
      </w:r>
    </w:p>
    <w:p w14:paraId="12DAFA73" w14:textId="77777777" w:rsidR="00C51E53" w:rsidRPr="00874D22" w:rsidRDefault="00C51E53" w:rsidP="00C51E53">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874D22">
        <w:t>забраковки</w:t>
      </w:r>
      <w:proofErr w:type="spellEnd"/>
      <w:r w:rsidRPr="00874D22">
        <w:t xml:space="preserve">, либо по прибытии откажется от его подписания, то Покупатель вправе составить Акт </w:t>
      </w:r>
      <w:proofErr w:type="spellStart"/>
      <w:r w:rsidRPr="00874D22">
        <w:t>забраковки</w:t>
      </w:r>
      <w:proofErr w:type="spellEnd"/>
      <w:r w:rsidRPr="00874D22">
        <w:t xml:space="preserve"> в одностороннем порядке. Акт </w:t>
      </w:r>
      <w:proofErr w:type="spellStart"/>
      <w:r w:rsidRPr="00874D22">
        <w:t>забраковки</w:t>
      </w:r>
      <w:proofErr w:type="spellEnd"/>
      <w:r w:rsidRPr="00874D22">
        <w:t xml:space="preserve">, составленный в одностороннем порядке, имеет равную юридическую силу для каждой из Сторон. </w:t>
      </w:r>
    </w:p>
    <w:p w14:paraId="75C6C6F2" w14:textId="77777777" w:rsidR="00C51E53" w:rsidRPr="00874D22" w:rsidRDefault="00C51E53" w:rsidP="00C51E53">
      <w:pPr>
        <w:numPr>
          <w:ilvl w:val="0"/>
          <w:numId w:val="37"/>
        </w:numPr>
        <w:tabs>
          <w:tab w:val="left" w:pos="1134"/>
          <w:tab w:val="left" w:pos="1276"/>
        </w:tabs>
        <w:ind w:left="0" w:firstLine="709"/>
        <w:jc w:val="both"/>
      </w:pPr>
      <w:r w:rsidRPr="00874D22">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874D22">
        <w:t>забраковки</w:t>
      </w:r>
      <w:proofErr w:type="spellEnd"/>
      <w:r w:rsidRPr="00874D22">
        <w:t>.</w:t>
      </w:r>
    </w:p>
    <w:p w14:paraId="65CB2274" w14:textId="77777777" w:rsidR="00C51E53" w:rsidRPr="00874D22" w:rsidRDefault="00C51E53" w:rsidP="00C51E53">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F5B5C0" w14:textId="77777777" w:rsidR="00C51E53" w:rsidRPr="00874D22" w:rsidRDefault="00C51E53" w:rsidP="00C51E53">
      <w:pPr>
        <w:numPr>
          <w:ilvl w:val="0"/>
          <w:numId w:val="37"/>
        </w:numPr>
        <w:tabs>
          <w:tab w:val="left" w:pos="1134"/>
          <w:tab w:val="left" w:pos="1276"/>
        </w:tabs>
        <w:ind w:left="0" w:firstLine="709"/>
        <w:jc w:val="both"/>
      </w:pPr>
      <w:r w:rsidRPr="00874D22">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874D22">
        <w:t>забраковки</w:t>
      </w:r>
      <w:proofErr w:type="spellEnd"/>
      <w:r w:rsidRPr="00874D22">
        <w:t>, Покупатель имеет право по своему выбору на совершение следующих действий:</w:t>
      </w:r>
    </w:p>
    <w:p w14:paraId="394A5906" w14:textId="77777777" w:rsidR="00C51E53" w:rsidRPr="00874D22" w:rsidRDefault="00C51E53" w:rsidP="00C51E53">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445FF96" w14:textId="77777777" w:rsidR="00C51E53" w:rsidRPr="00874D22" w:rsidRDefault="00C51E53" w:rsidP="00C51E53">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C6B177A" w14:textId="77777777" w:rsidR="00C51E53" w:rsidRPr="00874D22" w:rsidRDefault="00C51E53" w:rsidP="00C51E53">
      <w:pPr>
        <w:tabs>
          <w:tab w:val="left" w:pos="993"/>
          <w:tab w:val="left" w:pos="1134"/>
          <w:tab w:val="left" w:pos="1276"/>
        </w:tabs>
        <w:ind w:firstLine="709"/>
        <w:jc w:val="both"/>
        <w:rPr>
          <w:rFonts w:eastAsia="Calibri"/>
          <w:lang w:eastAsia="en-US"/>
        </w:rPr>
      </w:pPr>
    </w:p>
    <w:p w14:paraId="73707211"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BD4F2B5" w14:textId="77777777" w:rsidR="00C51E53" w:rsidRPr="00874D22" w:rsidRDefault="00C51E53" w:rsidP="00C51E53">
      <w:pPr>
        <w:tabs>
          <w:tab w:val="left" w:pos="1134"/>
          <w:tab w:val="left" w:pos="1276"/>
        </w:tabs>
        <w:ind w:firstLine="709"/>
        <w:rPr>
          <w:b/>
        </w:rPr>
      </w:pPr>
    </w:p>
    <w:p w14:paraId="736FDF65" w14:textId="77777777" w:rsidR="00C51E53" w:rsidRPr="00874D22" w:rsidRDefault="00C51E53" w:rsidP="00C51E53">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74D22">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874D22">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25DA1723" w14:textId="77777777" w:rsidR="00C51E53" w:rsidRPr="00874D22" w:rsidRDefault="00C51E53" w:rsidP="00C51E53">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74D22">
        <w:t>неизвещения</w:t>
      </w:r>
      <w:proofErr w:type="spellEnd"/>
      <w:r w:rsidRPr="00874D2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3AB64D7E" w14:textId="77777777" w:rsidR="00C51E53" w:rsidRPr="00874D22" w:rsidRDefault="00C51E53" w:rsidP="00C51E53">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EC7A1F4" w14:textId="77777777" w:rsidR="00C51E53" w:rsidRPr="00874D22" w:rsidRDefault="00C51E53" w:rsidP="00C51E53">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4B9CFCE9" w14:textId="77777777" w:rsidR="00C51E53" w:rsidRPr="00874D22" w:rsidRDefault="00C51E53" w:rsidP="00C51E53">
      <w:pPr>
        <w:tabs>
          <w:tab w:val="left" w:pos="993"/>
          <w:tab w:val="left" w:pos="1134"/>
          <w:tab w:val="left" w:pos="1276"/>
        </w:tabs>
        <w:ind w:firstLine="709"/>
        <w:rPr>
          <w:b/>
        </w:rPr>
      </w:pPr>
    </w:p>
    <w:p w14:paraId="609F4671"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595E480C" w14:textId="77777777" w:rsidR="00C51E53" w:rsidRPr="00874D22" w:rsidRDefault="00C51E53" w:rsidP="00C51E53">
      <w:pPr>
        <w:tabs>
          <w:tab w:val="left" w:pos="1134"/>
          <w:tab w:val="left" w:pos="1276"/>
        </w:tabs>
        <w:ind w:firstLine="709"/>
        <w:rPr>
          <w:b/>
        </w:rPr>
      </w:pPr>
    </w:p>
    <w:p w14:paraId="10FEDCE3" w14:textId="77777777" w:rsidR="00C51E53" w:rsidRPr="00874D22" w:rsidRDefault="00C51E53" w:rsidP="00C51E53">
      <w:pPr>
        <w:numPr>
          <w:ilvl w:val="0"/>
          <w:numId w:val="39"/>
        </w:numPr>
        <w:tabs>
          <w:tab w:val="left" w:pos="1134"/>
          <w:tab w:val="left" w:pos="1276"/>
        </w:tabs>
        <w:ind w:left="0" w:firstLine="709"/>
        <w:jc w:val="both"/>
      </w:pPr>
      <w:r w:rsidRPr="00874D22">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74D22">
        <w:t>с даты получения</w:t>
      </w:r>
      <w:proofErr w:type="gramEnd"/>
      <w:r w:rsidRPr="00874D22">
        <w:t xml:space="preserve"> претензии. В случае</w:t>
      </w:r>
      <w:proofErr w:type="gramStart"/>
      <w:r w:rsidRPr="00874D22">
        <w:t>,</w:t>
      </w:r>
      <w:proofErr w:type="gramEnd"/>
      <w:r w:rsidRPr="00874D22">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C6CB2DB" w14:textId="77777777" w:rsidR="00C51E53" w:rsidRPr="00874D22" w:rsidRDefault="00C51E53" w:rsidP="00C51E53">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1162C7D" w14:textId="77777777" w:rsidR="00C51E53" w:rsidRPr="00874D22" w:rsidRDefault="00C51E53" w:rsidP="00C51E53">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AB58257" w14:textId="77777777" w:rsidR="00C51E53" w:rsidRPr="00874D22" w:rsidRDefault="00C51E53" w:rsidP="00C51E53">
      <w:pPr>
        <w:tabs>
          <w:tab w:val="left" w:pos="567"/>
          <w:tab w:val="left" w:pos="993"/>
          <w:tab w:val="left" w:pos="1134"/>
          <w:tab w:val="left" w:pos="1276"/>
        </w:tabs>
        <w:ind w:firstLine="709"/>
        <w:jc w:val="both"/>
      </w:pPr>
    </w:p>
    <w:p w14:paraId="40560FA8"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40A387E2" w14:textId="77777777" w:rsidR="00C51E53" w:rsidRPr="00874D22" w:rsidRDefault="00C51E53" w:rsidP="00C51E53">
      <w:pPr>
        <w:tabs>
          <w:tab w:val="left" w:pos="1134"/>
          <w:tab w:val="left" w:pos="1276"/>
        </w:tabs>
        <w:ind w:firstLine="709"/>
        <w:rPr>
          <w:b/>
        </w:rPr>
      </w:pPr>
    </w:p>
    <w:p w14:paraId="5CA0B980" w14:textId="77777777" w:rsidR="00C51E53" w:rsidRPr="00874D22" w:rsidRDefault="00C51E53" w:rsidP="00C51E53">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1CF93985" w14:textId="77777777" w:rsidR="00C51E53" w:rsidRPr="00874D22" w:rsidRDefault="00C51E53" w:rsidP="00C51E53">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0206AE0" w14:textId="77777777" w:rsidR="00C51E53" w:rsidRPr="00874D22" w:rsidRDefault="00C51E53" w:rsidP="00C51E53">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6B0D8C3" w14:textId="77777777" w:rsidR="00C51E53" w:rsidRPr="00874D22" w:rsidRDefault="00C51E53" w:rsidP="00C51E53">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19786BF6" w14:textId="77777777" w:rsidR="00C51E53" w:rsidRPr="00874D22" w:rsidRDefault="00C51E53" w:rsidP="00C51E53">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3BD27BE8" w14:textId="77777777" w:rsidR="00C51E53" w:rsidRPr="00874D22" w:rsidRDefault="00C51E53" w:rsidP="00C51E53">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14E84E52" w14:textId="77777777" w:rsidR="00C51E53" w:rsidRPr="00874D22" w:rsidRDefault="00C51E53" w:rsidP="00C51E53">
      <w:pPr>
        <w:tabs>
          <w:tab w:val="left" w:pos="1134"/>
          <w:tab w:val="left" w:pos="1276"/>
        </w:tabs>
        <w:ind w:firstLine="709"/>
        <w:jc w:val="both"/>
      </w:pPr>
      <w:r w:rsidRPr="00874D22">
        <w:t>– непредставления Поставщиком документов, предусмотренных пунктами 1.</w:t>
      </w:r>
      <w:r>
        <w:t>2</w:t>
      </w:r>
      <w:r w:rsidRPr="00874D22">
        <w:t xml:space="preserve"> и 2.1 настоящего Договора.</w:t>
      </w:r>
    </w:p>
    <w:p w14:paraId="2F116DDE" w14:textId="77777777" w:rsidR="00C51E53" w:rsidRPr="00874D22" w:rsidRDefault="00C51E53" w:rsidP="00C51E53">
      <w:pPr>
        <w:tabs>
          <w:tab w:val="left" w:pos="1134"/>
          <w:tab w:val="left" w:pos="1276"/>
          <w:tab w:val="left" w:pos="1418"/>
        </w:tabs>
        <w:ind w:firstLine="709"/>
        <w:jc w:val="both"/>
      </w:pPr>
      <w:r w:rsidRPr="00874D22">
        <w:t>11.3.</w:t>
      </w:r>
      <w:r w:rsidRPr="00874D22">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874D22">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AB09B77" w14:textId="77777777" w:rsidR="00C51E53" w:rsidRPr="00874D22" w:rsidRDefault="00C51E53" w:rsidP="00C51E53">
      <w:pPr>
        <w:tabs>
          <w:tab w:val="left" w:pos="567"/>
          <w:tab w:val="left" w:pos="993"/>
          <w:tab w:val="left" w:pos="1134"/>
          <w:tab w:val="left" w:pos="1276"/>
        </w:tabs>
        <w:ind w:firstLine="709"/>
        <w:jc w:val="both"/>
        <w:rPr>
          <w:color w:val="000000"/>
        </w:rPr>
      </w:pPr>
    </w:p>
    <w:p w14:paraId="7448F872"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2E7033E9" w14:textId="77777777" w:rsidR="00C51E53" w:rsidRPr="00874D22" w:rsidRDefault="00C51E53" w:rsidP="00C51E53">
      <w:pPr>
        <w:tabs>
          <w:tab w:val="left" w:pos="1134"/>
          <w:tab w:val="left" w:pos="1276"/>
        </w:tabs>
        <w:ind w:firstLine="709"/>
        <w:rPr>
          <w:b/>
        </w:rPr>
      </w:pPr>
    </w:p>
    <w:p w14:paraId="21844D49" w14:textId="77777777" w:rsidR="00C51E53" w:rsidRPr="00874D22" w:rsidRDefault="00C51E53" w:rsidP="00C51E53">
      <w:pPr>
        <w:tabs>
          <w:tab w:val="left" w:pos="1134"/>
          <w:tab w:val="left" w:pos="1276"/>
        </w:tabs>
        <w:ind w:firstLine="709"/>
        <w:jc w:val="both"/>
      </w:pPr>
      <w:r w:rsidRPr="00874D22">
        <w:t>12.1.</w:t>
      </w:r>
      <w:r w:rsidRPr="00874D22">
        <w:tab/>
      </w:r>
      <w:proofErr w:type="gramStart"/>
      <w:r w:rsidRPr="00874D2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B95A29D" w14:textId="77777777" w:rsidR="00C51E53" w:rsidRPr="00874D22" w:rsidRDefault="00C51E53" w:rsidP="00C51E53">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8C4A9B" w14:textId="77777777" w:rsidR="00C51E53" w:rsidRPr="00874D22" w:rsidRDefault="00C51E53" w:rsidP="00C51E53">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F1719F7" w14:textId="77777777" w:rsidR="00C51E53" w:rsidRPr="00874D22" w:rsidRDefault="00C51E53" w:rsidP="00C51E53">
      <w:pPr>
        <w:tabs>
          <w:tab w:val="left" w:pos="1134"/>
          <w:tab w:val="left" w:pos="1276"/>
          <w:tab w:val="left" w:pos="1418"/>
        </w:tabs>
        <w:ind w:firstLine="709"/>
        <w:jc w:val="both"/>
      </w:pPr>
      <w:r w:rsidRPr="00874D22">
        <w:t>12.4.</w:t>
      </w:r>
      <w:r w:rsidRPr="00874D22">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74D22">
        <w:t>с даты получения</w:t>
      </w:r>
      <w:proofErr w:type="gramEnd"/>
      <w:r w:rsidRPr="00874D22">
        <w:t xml:space="preserve"> письменного уведомления.</w:t>
      </w:r>
    </w:p>
    <w:p w14:paraId="244BE3A9" w14:textId="77777777" w:rsidR="00C51E53" w:rsidRPr="00874D22" w:rsidRDefault="00C51E53" w:rsidP="00C51E53">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699673" w14:textId="77777777" w:rsidR="00C51E53" w:rsidRPr="00874D22" w:rsidRDefault="00C51E53" w:rsidP="00C51E53">
      <w:pPr>
        <w:tabs>
          <w:tab w:val="left" w:pos="1134"/>
          <w:tab w:val="left" w:pos="1276"/>
        </w:tabs>
        <w:ind w:firstLine="709"/>
        <w:jc w:val="both"/>
      </w:pPr>
      <w:r w:rsidRPr="00874D22">
        <w:t>12.6.</w:t>
      </w:r>
      <w:r w:rsidRPr="00874D22">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4D22">
        <w:t>позднее</w:t>
      </w:r>
      <w:proofErr w:type="gramEnd"/>
      <w:r w:rsidRPr="00874D22">
        <w:t xml:space="preserve"> чем за 10 (десять) календарных дней до даты прекращения действия настоящего Договора.</w:t>
      </w:r>
    </w:p>
    <w:p w14:paraId="03BD7B45" w14:textId="77777777" w:rsidR="00C51E53" w:rsidRPr="00874D22" w:rsidRDefault="00C51E53" w:rsidP="00C51E53">
      <w:pPr>
        <w:tabs>
          <w:tab w:val="left" w:pos="1134"/>
          <w:tab w:val="left" w:pos="1276"/>
        </w:tabs>
        <w:suppressAutoHyphens/>
        <w:ind w:firstLine="709"/>
        <w:jc w:val="center"/>
        <w:rPr>
          <w:b/>
        </w:rPr>
      </w:pPr>
    </w:p>
    <w:p w14:paraId="172EB01B"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7526AB76" w14:textId="77777777" w:rsidR="00C51E53" w:rsidRPr="00874D22" w:rsidRDefault="00C51E53" w:rsidP="00C51E53">
      <w:pPr>
        <w:tabs>
          <w:tab w:val="left" w:pos="1134"/>
          <w:tab w:val="left" w:pos="1276"/>
        </w:tabs>
        <w:ind w:firstLine="709"/>
        <w:rPr>
          <w:b/>
        </w:rPr>
      </w:pPr>
    </w:p>
    <w:p w14:paraId="678CBBC9" w14:textId="77777777" w:rsidR="00C51E53" w:rsidRPr="00874D22" w:rsidRDefault="00C51E53" w:rsidP="00C51E53">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1D0CF9D8" w14:textId="77777777" w:rsidR="00C51E53" w:rsidRPr="00874D22" w:rsidRDefault="00C51E53" w:rsidP="00C51E53">
      <w:pPr>
        <w:numPr>
          <w:ilvl w:val="1"/>
          <w:numId w:val="36"/>
        </w:numPr>
        <w:tabs>
          <w:tab w:val="left" w:pos="1134"/>
          <w:tab w:val="left" w:pos="1276"/>
        </w:tabs>
        <w:ind w:left="0" w:firstLine="709"/>
        <w:jc w:val="both"/>
      </w:pPr>
      <w:proofErr w:type="gramStart"/>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874D22">
        <w:t xml:space="preserve"> Исключением будет предоставление </w:t>
      </w:r>
      <w:r w:rsidRPr="00874D22">
        <w:lastRenderedPageBreak/>
        <w:t>Стороной информации по запросам уполномоченных государственных органов (суда, прокуратуры, налоговых органов и т.п.).</w:t>
      </w:r>
    </w:p>
    <w:p w14:paraId="15D9958F" w14:textId="77777777" w:rsidR="00C51E53" w:rsidRPr="00874D22" w:rsidRDefault="00C51E53" w:rsidP="00C51E53">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574B4A5E" w14:textId="77777777" w:rsidR="00C51E53" w:rsidRPr="00874D22" w:rsidRDefault="00C51E53" w:rsidP="00C51E53">
      <w:pPr>
        <w:tabs>
          <w:tab w:val="left" w:pos="1134"/>
          <w:tab w:val="left" w:pos="1276"/>
        </w:tabs>
        <w:ind w:firstLine="709"/>
        <w:jc w:val="both"/>
      </w:pPr>
      <w:r w:rsidRPr="00874D2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70D38F" w14:textId="77777777" w:rsidR="00C51E53" w:rsidRPr="00874D22" w:rsidRDefault="00C51E53" w:rsidP="00C51E53">
      <w:pPr>
        <w:tabs>
          <w:tab w:val="left" w:pos="1134"/>
          <w:tab w:val="left" w:pos="1276"/>
        </w:tabs>
        <w:ind w:firstLine="709"/>
        <w:jc w:val="both"/>
      </w:pPr>
      <w:r w:rsidRPr="00874D2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97105DE" w14:textId="77777777" w:rsidR="00C51E53" w:rsidRPr="00874D22" w:rsidRDefault="00C51E53" w:rsidP="00C51E53">
      <w:pPr>
        <w:numPr>
          <w:ilvl w:val="1"/>
          <w:numId w:val="36"/>
        </w:numPr>
        <w:tabs>
          <w:tab w:val="left" w:pos="1134"/>
          <w:tab w:val="left" w:pos="1276"/>
        </w:tabs>
        <w:ind w:left="0" w:firstLine="709"/>
        <w:jc w:val="both"/>
      </w:pPr>
      <w:proofErr w:type="gramStart"/>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874D22">
          <w:rPr>
            <w:color w:val="0000FF"/>
            <w:u w:val="single"/>
            <w:lang w:val="en-US"/>
          </w:rPr>
          <w:t>info</w:t>
        </w:r>
        <w:r w:rsidRPr="00874D22">
          <w:rPr>
            <w:color w:val="0000FF"/>
            <w:u w:val="single"/>
          </w:rPr>
          <w:t>@</w:t>
        </w:r>
        <w:proofErr w:type="spellStart"/>
        <w:r w:rsidRPr="00874D22">
          <w:rPr>
            <w:color w:val="0000FF"/>
            <w:u w:val="single"/>
            <w:lang w:val="en-US"/>
          </w:rPr>
          <w:t>ncrc</w:t>
        </w:r>
        <w:proofErr w:type="spellEnd"/>
        <w:r w:rsidRPr="00874D22">
          <w:rPr>
            <w:color w:val="0000FF"/>
            <w:u w:val="single"/>
          </w:rPr>
          <w:t>.</w:t>
        </w:r>
        <w:proofErr w:type="spellStart"/>
        <w:r w:rsidRPr="00874D22">
          <w:rPr>
            <w:color w:val="0000FF"/>
            <w:u w:val="single"/>
            <w:lang w:val="en-US"/>
          </w:rPr>
          <w:t>ru</w:t>
        </w:r>
        <w:proofErr w:type="spellEnd"/>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74D2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FAE54D" w14:textId="77777777" w:rsidR="00C51E53" w:rsidRPr="00874D22" w:rsidRDefault="00C51E53" w:rsidP="00C51E53">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73B71AC" w14:textId="77777777" w:rsidR="00C51E53" w:rsidRPr="00874D22" w:rsidRDefault="00C51E53" w:rsidP="00C51E53">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849DE4" w14:textId="77777777" w:rsidR="00C51E53" w:rsidRPr="00874D22" w:rsidRDefault="00C51E53" w:rsidP="00C51E53">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0A9F577" w14:textId="77777777" w:rsidR="00C51E53" w:rsidRPr="00874D22" w:rsidRDefault="00C51E53" w:rsidP="00C51E53">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3AB492" w14:textId="77777777" w:rsidR="00C51E53" w:rsidRPr="00874D22" w:rsidRDefault="00C51E53" w:rsidP="00C51E53">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2DEC73" w14:textId="77777777" w:rsidR="00C51E53" w:rsidRPr="00874D22" w:rsidRDefault="00C51E53" w:rsidP="00C51E53">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2D4E673" w14:textId="77777777" w:rsidR="00C51E53" w:rsidRPr="00874D22" w:rsidRDefault="00C51E53" w:rsidP="00C51E53">
      <w:pPr>
        <w:tabs>
          <w:tab w:val="left" w:pos="567"/>
          <w:tab w:val="left" w:pos="993"/>
          <w:tab w:val="left" w:pos="1134"/>
          <w:tab w:val="left" w:pos="1276"/>
        </w:tabs>
        <w:ind w:firstLine="709"/>
        <w:jc w:val="both"/>
      </w:pPr>
    </w:p>
    <w:p w14:paraId="7C999F1E" w14:textId="77777777" w:rsidR="00C51E53" w:rsidRPr="00874D22" w:rsidRDefault="00C51E53" w:rsidP="00C51E53">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2C7A3DD5" w14:textId="77777777" w:rsidR="00C51E53" w:rsidRPr="00874D22" w:rsidRDefault="00C51E53" w:rsidP="00C51E53">
      <w:pPr>
        <w:tabs>
          <w:tab w:val="left" w:pos="1134"/>
          <w:tab w:val="left" w:pos="1276"/>
        </w:tabs>
        <w:ind w:firstLine="709"/>
        <w:rPr>
          <w:b/>
        </w:rPr>
      </w:pPr>
    </w:p>
    <w:p w14:paraId="68A2D8A3" w14:textId="77777777" w:rsidR="00C51E53" w:rsidRPr="00874D22" w:rsidRDefault="00C51E53" w:rsidP="00C51E53">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4A5DD143" w14:textId="77777777" w:rsidR="00C51E53" w:rsidRPr="00874D22" w:rsidRDefault="00C51E53" w:rsidP="00C51E53">
      <w:pPr>
        <w:tabs>
          <w:tab w:val="left" w:pos="567"/>
          <w:tab w:val="left" w:pos="993"/>
          <w:tab w:val="left" w:pos="1134"/>
          <w:tab w:val="left" w:pos="1276"/>
        </w:tabs>
        <w:ind w:firstLine="709"/>
        <w:jc w:val="both"/>
      </w:pPr>
    </w:p>
    <w:p w14:paraId="0C31CE56" w14:textId="77777777" w:rsidR="00C51E53" w:rsidRPr="00874D22" w:rsidRDefault="00C51E53" w:rsidP="00C51E53">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6DC5684B" w14:textId="77777777" w:rsidR="00C51E53" w:rsidRPr="00874D22" w:rsidRDefault="00C51E53" w:rsidP="00C51E5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51E53" w:rsidRPr="00874D22" w14:paraId="657605E7" w14:textId="77777777" w:rsidTr="00FE6F26">
        <w:trPr>
          <w:trHeight w:val="3594"/>
        </w:trPr>
        <w:tc>
          <w:tcPr>
            <w:tcW w:w="4644" w:type="dxa"/>
          </w:tcPr>
          <w:p w14:paraId="493F0825" w14:textId="77777777" w:rsidR="00C51E53" w:rsidRPr="00874D22" w:rsidRDefault="00C51E53" w:rsidP="00FE6F26">
            <w:pPr>
              <w:ind w:left="142"/>
              <w:jc w:val="both"/>
              <w:rPr>
                <w:b/>
              </w:rPr>
            </w:pPr>
            <w:r w:rsidRPr="00874D22">
              <w:rPr>
                <w:b/>
              </w:rPr>
              <w:lastRenderedPageBreak/>
              <w:t>ПОСТАВЩИК:</w:t>
            </w:r>
          </w:p>
          <w:p w14:paraId="122859DF" w14:textId="77777777" w:rsidR="00C51E53" w:rsidRPr="00874D22" w:rsidRDefault="00C51E53" w:rsidP="00FE6F26">
            <w:pPr>
              <w:ind w:left="142"/>
              <w:jc w:val="both"/>
              <w:rPr>
                <w:b/>
              </w:rPr>
            </w:pPr>
            <w:r w:rsidRPr="00874D22">
              <w:rPr>
                <w:b/>
              </w:rPr>
              <w:t>________________</w:t>
            </w:r>
          </w:p>
          <w:p w14:paraId="310C7F1A" w14:textId="77777777" w:rsidR="00C51E53" w:rsidRPr="00874D22" w:rsidRDefault="00C51E53" w:rsidP="00FE6F26">
            <w:pPr>
              <w:ind w:left="142"/>
              <w:rPr>
                <w:b/>
              </w:rPr>
            </w:pPr>
          </w:p>
          <w:p w14:paraId="4774E009" w14:textId="77777777" w:rsidR="00C51E53" w:rsidRPr="00874D22" w:rsidRDefault="00C51E53" w:rsidP="00FE6F26">
            <w:pPr>
              <w:ind w:left="142"/>
              <w:jc w:val="both"/>
              <w:rPr>
                <w:b/>
                <w:u w:val="single"/>
              </w:rPr>
            </w:pPr>
            <w:r w:rsidRPr="00874D22">
              <w:rPr>
                <w:b/>
                <w:u w:val="single"/>
              </w:rPr>
              <w:t>Место нахождения:</w:t>
            </w:r>
          </w:p>
          <w:p w14:paraId="69C3A012" w14:textId="77777777" w:rsidR="00C51E53" w:rsidRPr="00874D22" w:rsidRDefault="00C51E53" w:rsidP="00FE6F26">
            <w:pPr>
              <w:ind w:left="142" w:firstLine="851"/>
              <w:jc w:val="both"/>
              <w:rPr>
                <w:u w:val="single"/>
              </w:rPr>
            </w:pPr>
          </w:p>
          <w:p w14:paraId="10E0B479" w14:textId="77777777" w:rsidR="00C51E53" w:rsidRPr="00874D22" w:rsidRDefault="00C51E53" w:rsidP="00FE6F26">
            <w:pPr>
              <w:ind w:left="142"/>
              <w:jc w:val="both"/>
              <w:rPr>
                <w:b/>
                <w:u w:val="single"/>
              </w:rPr>
            </w:pPr>
            <w:r w:rsidRPr="00874D22">
              <w:rPr>
                <w:b/>
                <w:u w:val="single"/>
              </w:rPr>
              <w:t>Адрес для отправки почтовой</w:t>
            </w:r>
          </w:p>
          <w:p w14:paraId="177848F2" w14:textId="77777777" w:rsidR="00C51E53" w:rsidRPr="00874D22" w:rsidRDefault="00C51E53" w:rsidP="00FE6F26">
            <w:pPr>
              <w:ind w:left="142"/>
              <w:jc w:val="both"/>
              <w:rPr>
                <w:b/>
                <w:u w:val="single"/>
              </w:rPr>
            </w:pPr>
            <w:r w:rsidRPr="00874D22">
              <w:rPr>
                <w:b/>
                <w:u w:val="single"/>
              </w:rPr>
              <w:t>корреспонденции:</w:t>
            </w:r>
          </w:p>
          <w:p w14:paraId="7C932E39" w14:textId="77777777" w:rsidR="00C51E53" w:rsidRPr="00874D22" w:rsidRDefault="00C51E53" w:rsidP="00FE6F26">
            <w:pPr>
              <w:shd w:val="clear" w:color="auto" w:fill="FFFFFF"/>
              <w:ind w:left="142" w:firstLine="851"/>
              <w:jc w:val="both"/>
            </w:pPr>
          </w:p>
          <w:p w14:paraId="35613765" w14:textId="77777777" w:rsidR="00C51E53" w:rsidRPr="00874D22" w:rsidRDefault="00C51E53" w:rsidP="00FE6F26">
            <w:pPr>
              <w:shd w:val="clear" w:color="auto" w:fill="FFFFFF"/>
              <w:ind w:left="142"/>
              <w:jc w:val="both"/>
            </w:pPr>
            <w:r w:rsidRPr="00874D22">
              <w:t>Тел.:</w:t>
            </w:r>
          </w:p>
          <w:p w14:paraId="6D96ECBD" w14:textId="77777777" w:rsidR="00C51E53" w:rsidRPr="00874D22" w:rsidRDefault="00C51E53" w:rsidP="00FE6F26">
            <w:pPr>
              <w:shd w:val="clear" w:color="auto" w:fill="FFFFFF"/>
              <w:ind w:left="142"/>
              <w:jc w:val="both"/>
            </w:pPr>
            <w:r w:rsidRPr="00874D22">
              <w:t>Факс:</w:t>
            </w:r>
          </w:p>
          <w:p w14:paraId="520500B3" w14:textId="77777777" w:rsidR="00C51E53" w:rsidRPr="00874D22" w:rsidRDefault="00C51E53" w:rsidP="00FE6F26">
            <w:pPr>
              <w:shd w:val="clear" w:color="auto" w:fill="FFFFFF"/>
              <w:ind w:left="142"/>
              <w:jc w:val="both"/>
            </w:pPr>
            <w:r w:rsidRPr="00874D22">
              <w:t>Адрес электронной почты:</w:t>
            </w:r>
          </w:p>
          <w:p w14:paraId="24F8BE8D" w14:textId="77777777" w:rsidR="00C51E53" w:rsidRPr="00874D22" w:rsidRDefault="00C51E53" w:rsidP="00FE6F26">
            <w:pPr>
              <w:ind w:left="142" w:firstLine="851"/>
              <w:jc w:val="both"/>
            </w:pPr>
          </w:p>
          <w:p w14:paraId="75B2F3CC" w14:textId="77777777" w:rsidR="00C51E53" w:rsidRPr="00874D22" w:rsidRDefault="00C51E53" w:rsidP="00FE6F26">
            <w:pPr>
              <w:ind w:left="142"/>
              <w:jc w:val="both"/>
            </w:pPr>
            <w:r w:rsidRPr="00874D22">
              <w:t>ИНН, КПП</w:t>
            </w:r>
          </w:p>
          <w:p w14:paraId="6D3FCB5F" w14:textId="77777777" w:rsidR="00C51E53" w:rsidRPr="00874D22" w:rsidRDefault="00C51E53" w:rsidP="00FE6F26">
            <w:pPr>
              <w:ind w:left="142"/>
              <w:jc w:val="both"/>
            </w:pPr>
            <w:r w:rsidRPr="00874D22">
              <w:t>ОГРН, ОКПО</w:t>
            </w:r>
          </w:p>
          <w:p w14:paraId="4369FBDD" w14:textId="77777777" w:rsidR="00C51E53" w:rsidRPr="00874D22" w:rsidRDefault="00C51E53" w:rsidP="00FE6F26">
            <w:pPr>
              <w:ind w:left="142" w:firstLine="851"/>
              <w:jc w:val="both"/>
              <w:rPr>
                <w:u w:val="single"/>
              </w:rPr>
            </w:pPr>
          </w:p>
          <w:p w14:paraId="53F02CF8" w14:textId="77777777" w:rsidR="00C51E53" w:rsidRPr="00874D22" w:rsidRDefault="00C51E53" w:rsidP="00FE6F26">
            <w:pPr>
              <w:ind w:left="142"/>
              <w:jc w:val="both"/>
              <w:rPr>
                <w:b/>
                <w:u w:val="single"/>
              </w:rPr>
            </w:pPr>
            <w:r w:rsidRPr="00874D22">
              <w:rPr>
                <w:b/>
                <w:u w:val="single"/>
              </w:rPr>
              <w:t>Платежные реквизиты:</w:t>
            </w:r>
          </w:p>
          <w:p w14:paraId="3FF9FE36" w14:textId="77777777" w:rsidR="00C51E53" w:rsidRPr="00874D22" w:rsidRDefault="00C51E53" w:rsidP="00FE6F26">
            <w:pPr>
              <w:ind w:left="142"/>
              <w:jc w:val="both"/>
              <w:rPr>
                <w:lang w:eastAsia="ar-SA"/>
              </w:rPr>
            </w:pPr>
            <w:r w:rsidRPr="00874D22">
              <w:rPr>
                <w:lang w:eastAsia="ar-SA"/>
              </w:rPr>
              <w:t>Расчетный счет:</w:t>
            </w:r>
          </w:p>
          <w:p w14:paraId="749A2878" w14:textId="77777777" w:rsidR="00C51E53" w:rsidRPr="00874D22" w:rsidRDefault="00C51E53" w:rsidP="00FE6F26">
            <w:pPr>
              <w:ind w:left="142"/>
              <w:jc w:val="both"/>
            </w:pPr>
            <w:r w:rsidRPr="00874D22">
              <w:rPr>
                <w:lang w:eastAsia="ar-SA"/>
              </w:rPr>
              <w:t>Корреспондентский счет:</w:t>
            </w:r>
          </w:p>
          <w:p w14:paraId="590F6F0A" w14:textId="77777777" w:rsidR="00C51E53" w:rsidRPr="00874D22" w:rsidRDefault="00C51E53" w:rsidP="00FE6F26">
            <w:pPr>
              <w:ind w:left="142"/>
              <w:jc w:val="both"/>
            </w:pPr>
            <w:r w:rsidRPr="00874D22">
              <w:t>БИК</w:t>
            </w:r>
          </w:p>
          <w:p w14:paraId="4023BEC1" w14:textId="77777777" w:rsidR="00C51E53" w:rsidRPr="00874D22" w:rsidRDefault="00C51E53" w:rsidP="00FE6F26">
            <w:pPr>
              <w:ind w:left="142"/>
              <w:rPr>
                <w:rFonts w:eastAsia="Courier New"/>
                <w:color w:val="000000"/>
              </w:rPr>
            </w:pPr>
          </w:p>
          <w:p w14:paraId="3659D013" w14:textId="77777777" w:rsidR="00C51E53" w:rsidRPr="00874D22" w:rsidRDefault="00C51E53" w:rsidP="00FE6F26">
            <w:pPr>
              <w:ind w:left="142"/>
              <w:rPr>
                <w:rFonts w:eastAsia="Courier New"/>
                <w:color w:val="000000"/>
              </w:rPr>
            </w:pPr>
          </w:p>
          <w:p w14:paraId="2E903A33" w14:textId="77777777" w:rsidR="00C51E53" w:rsidRPr="00874D22" w:rsidRDefault="00C51E53" w:rsidP="00FE6F26">
            <w:pPr>
              <w:ind w:left="142"/>
              <w:rPr>
                <w:rFonts w:eastAsia="Courier New"/>
                <w:color w:val="000000"/>
              </w:rPr>
            </w:pPr>
          </w:p>
          <w:p w14:paraId="6E159370" w14:textId="77777777" w:rsidR="00C51E53" w:rsidRPr="00874D22" w:rsidRDefault="00C51E53" w:rsidP="00FE6F26">
            <w:pPr>
              <w:ind w:left="142"/>
              <w:rPr>
                <w:rFonts w:eastAsia="Courier New"/>
                <w:color w:val="000000"/>
              </w:rPr>
            </w:pPr>
          </w:p>
          <w:p w14:paraId="4CC61284" w14:textId="77777777" w:rsidR="00C51E53" w:rsidRPr="00874D22" w:rsidRDefault="00C51E53" w:rsidP="00FE6F26">
            <w:pPr>
              <w:ind w:left="142"/>
              <w:rPr>
                <w:rFonts w:eastAsia="Courier New"/>
                <w:color w:val="000000"/>
              </w:rPr>
            </w:pPr>
          </w:p>
          <w:p w14:paraId="65C14245" w14:textId="77777777" w:rsidR="00C51E53" w:rsidRPr="00874D22" w:rsidRDefault="00C51E53" w:rsidP="00FE6F26">
            <w:pPr>
              <w:ind w:left="142"/>
              <w:rPr>
                <w:rFonts w:eastAsia="Courier New"/>
                <w:color w:val="000000"/>
              </w:rPr>
            </w:pPr>
          </w:p>
          <w:p w14:paraId="4218359F" w14:textId="77777777" w:rsidR="00C51E53" w:rsidRPr="00874D22" w:rsidRDefault="00C51E53" w:rsidP="00FE6F26">
            <w:pPr>
              <w:ind w:left="142"/>
              <w:rPr>
                <w:rFonts w:eastAsia="Courier New"/>
                <w:color w:val="000000"/>
              </w:rPr>
            </w:pPr>
          </w:p>
          <w:p w14:paraId="35CDE576" w14:textId="77777777" w:rsidR="00C51E53" w:rsidRPr="00874D22" w:rsidRDefault="00C51E53" w:rsidP="00FE6F26">
            <w:pPr>
              <w:ind w:left="142"/>
              <w:rPr>
                <w:rFonts w:eastAsia="Courier New"/>
                <w:color w:val="000000"/>
              </w:rPr>
            </w:pPr>
            <w:r w:rsidRPr="00874D22">
              <w:rPr>
                <w:rFonts w:eastAsia="Courier New"/>
                <w:color w:val="000000"/>
              </w:rPr>
              <w:t>________________ / __________/</w:t>
            </w:r>
          </w:p>
          <w:p w14:paraId="36E8AB65" w14:textId="77777777" w:rsidR="00C51E53" w:rsidRPr="00874D22" w:rsidRDefault="00C51E53" w:rsidP="00FE6F26">
            <w:pPr>
              <w:ind w:left="142"/>
              <w:rPr>
                <w:rFonts w:eastAsia="Courier New"/>
                <w:color w:val="000000"/>
              </w:rPr>
            </w:pPr>
            <w:r w:rsidRPr="00874D22">
              <w:rPr>
                <w:rFonts w:eastAsia="Courier New"/>
                <w:color w:val="000000"/>
              </w:rPr>
              <w:t xml:space="preserve">            М.П.</w:t>
            </w:r>
          </w:p>
        </w:tc>
        <w:tc>
          <w:tcPr>
            <w:tcW w:w="4820" w:type="dxa"/>
          </w:tcPr>
          <w:p w14:paraId="17041F21" w14:textId="77777777" w:rsidR="00C51E53" w:rsidRPr="00874D22" w:rsidRDefault="00C51E53" w:rsidP="00FE6F26">
            <w:pPr>
              <w:ind w:left="142"/>
              <w:jc w:val="both"/>
              <w:rPr>
                <w:b/>
              </w:rPr>
            </w:pPr>
            <w:r w:rsidRPr="00874D22">
              <w:rPr>
                <w:b/>
              </w:rPr>
              <w:t>ПОКУПАТЕЛЬ:</w:t>
            </w:r>
          </w:p>
          <w:p w14:paraId="142AFBE0" w14:textId="77777777" w:rsidR="00C51E53" w:rsidRPr="00874D22" w:rsidRDefault="00C51E53" w:rsidP="00FE6F26">
            <w:pPr>
              <w:ind w:left="142"/>
              <w:jc w:val="both"/>
              <w:rPr>
                <w:b/>
              </w:rPr>
            </w:pPr>
            <w:r w:rsidRPr="00874D22">
              <w:rPr>
                <w:b/>
              </w:rPr>
              <w:t>АО «КСК»</w:t>
            </w:r>
          </w:p>
          <w:p w14:paraId="500D6D68" w14:textId="77777777" w:rsidR="00C51E53" w:rsidRPr="00874D22" w:rsidRDefault="00C51E53" w:rsidP="00FE6F26">
            <w:pPr>
              <w:ind w:left="142"/>
              <w:rPr>
                <w:bCs/>
                <w:color w:val="000000"/>
              </w:rPr>
            </w:pPr>
          </w:p>
          <w:p w14:paraId="2E2B0EFE" w14:textId="77777777" w:rsidR="00C51E53" w:rsidRPr="00874D22" w:rsidRDefault="00C51E53" w:rsidP="00FE6F26">
            <w:pPr>
              <w:ind w:left="142" w:right="-533"/>
              <w:rPr>
                <w:b/>
                <w:u w:val="single"/>
              </w:rPr>
            </w:pPr>
            <w:r w:rsidRPr="00874D22">
              <w:rPr>
                <w:b/>
                <w:u w:val="single"/>
              </w:rPr>
              <w:t xml:space="preserve">Место нахождения: </w:t>
            </w:r>
          </w:p>
          <w:p w14:paraId="44EAE271" w14:textId="77777777" w:rsidR="00C51E53" w:rsidRPr="00874D22" w:rsidRDefault="00C51E53" w:rsidP="00FE6F2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01FDDD6D" w14:textId="77777777" w:rsidR="00C51E53" w:rsidRPr="00874D22" w:rsidRDefault="00C51E53" w:rsidP="00FE6F26">
            <w:pPr>
              <w:ind w:left="142" w:right="-533"/>
              <w:rPr>
                <w:rFonts w:eastAsia="Courier New"/>
                <w:color w:val="000000"/>
              </w:rPr>
            </w:pPr>
            <w:r w:rsidRPr="00874D22">
              <w:t>Российская Федерация, 123112</w:t>
            </w:r>
          </w:p>
          <w:p w14:paraId="03243FF2" w14:textId="77777777" w:rsidR="00C51E53" w:rsidRPr="00874D22" w:rsidRDefault="00C51E53" w:rsidP="00FE6F26">
            <w:pPr>
              <w:ind w:left="142" w:right="-533"/>
              <w:rPr>
                <w:b/>
                <w:u w:val="single"/>
              </w:rPr>
            </w:pPr>
            <w:r w:rsidRPr="00874D22">
              <w:rPr>
                <w:b/>
                <w:u w:val="single"/>
              </w:rPr>
              <w:t>Адрес для отправки почтовой</w:t>
            </w:r>
          </w:p>
          <w:p w14:paraId="20B5D3E0" w14:textId="77777777" w:rsidR="00C51E53" w:rsidRPr="00874D22" w:rsidRDefault="00C51E53" w:rsidP="00FE6F26">
            <w:pPr>
              <w:ind w:left="142" w:right="-533"/>
              <w:rPr>
                <w:b/>
              </w:rPr>
            </w:pPr>
            <w:r w:rsidRPr="00874D22">
              <w:rPr>
                <w:b/>
                <w:u w:val="single"/>
              </w:rPr>
              <w:t>корреспонденции:</w:t>
            </w:r>
          </w:p>
          <w:p w14:paraId="7A8E023F" w14:textId="77777777" w:rsidR="00C51E53" w:rsidRPr="00874D22" w:rsidRDefault="00C51E53" w:rsidP="00FE6F26">
            <w:pPr>
              <w:ind w:left="176"/>
              <w:jc w:val="both"/>
            </w:pPr>
            <w:r w:rsidRPr="00874D22">
              <w:t xml:space="preserve">улица </w:t>
            </w:r>
            <w:proofErr w:type="spellStart"/>
            <w:r w:rsidRPr="00874D22">
              <w:t>Тестовская</w:t>
            </w:r>
            <w:proofErr w:type="spellEnd"/>
            <w:r w:rsidRPr="00874D22">
              <w:t xml:space="preserve">, дом 10, 26 этаж, помещение I, город Москва, </w:t>
            </w:r>
          </w:p>
          <w:p w14:paraId="34F92732" w14:textId="77777777" w:rsidR="00C51E53" w:rsidRPr="00874D22" w:rsidRDefault="00C51E53" w:rsidP="00FE6F26">
            <w:pPr>
              <w:ind w:left="142" w:right="-533"/>
            </w:pPr>
            <w:r w:rsidRPr="00874D22">
              <w:t>Российская Федерация, 123112</w:t>
            </w:r>
          </w:p>
          <w:p w14:paraId="556169D4" w14:textId="77777777" w:rsidR="00C51E53" w:rsidRPr="00874D22" w:rsidRDefault="00C51E53" w:rsidP="00FE6F26">
            <w:pPr>
              <w:ind w:left="142" w:right="-533"/>
            </w:pPr>
            <w:r w:rsidRPr="00874D22">
              <w:t>Тел./факс: +7 (495) 775-91-22/ -24</w:t>
            </w:r>
          </w:p>
          <w:p w14:paraId="1525BA7E" w14:textId="77777777" w:rsidR="00C51E53" w:rsidRPr="00874D22" w:rsidRDefault="00C51E53" w:rsidP="00FE6F26">
            <w:pPr>
              <w:tabs>
                <w:tab w:val="left" w:pos="1134"/>
              </w:tabs>
              <w:ind w:left="142" w:right="-533"/>
              <w:rPr>
                <w:rFonts w:eastAsia="Calibri"/>
              </w:rPr>
            </w:pPr>
            <w:r w:rsidRPr="00874D22">
              <w:rPr>
                <w:rFonts w:eastAsia="Calibri"/>
              </w:rPr>
              <w:t xml:space="preserve">ИНН 2632100740, КПП </w:t>
            </w:r>
            <w:r w:rsidRPr="00874D22">
              <w:t>770301001</w:t>
            </w:r>
            <w:r w:rsidRPr="00874D22">
              <w:rPr>
                <w:rFonts w:eastAsia="Calibri"/>
              </w:rPr>
              <w:t xml:space="preserve"> </w:t>
            </w:r>
          </w:p>
          <w:p w14:paraId="63702A65" w14:textId="77777777" w:rsidR="00C51E53" w:rsidRPr="00874D22" w:rsidRDefault="00C51E53" w:rsidP="00FE6F26">
            <w:pPr>
              <w:tabs>
                <w:tab w:val="left" w:pos="1134"/>
              </w:tabs>
              <w:ind w:left="142" w:right="-533"/>
              <w:rPr>
                <w:rFonts w:eastAsia="Calibri"/>
              </w:rPr>
            </w:pPr>
            <w:r w:rsidRPr="00874D22">
              <w:rPr>
                <w:rFonts w:eastAsia="Calibri"/>
              </w:rPr>
              <w:t>ОГРН 1102632003320, ОКПО 67132337</w:t>
            </w:r>
          </w:p>
          <w:p w14:paraId="61174E7D" w14:textId="77777777" w:rsidR="00C51E53" w:rsidRPr="00874D22" w:rsidRDefault="00C51E53" w:rsidP="00FE6F26">
            <w:pPr>
              <w:tabs>
                <w:tab w:val="left" w:pos="1134"/>
              </w:tabs>
              <w:ind w:left="142" w:right="-533"/>
              <w:rPr>
                <w:rFonts w:eastAsia="Calibri"/>
                <w:b/>
                <w:u w:val="single"/>
              </w:rPr>
            </w:pPr>
            <w:r w:rsidRPr="00874D22">
              <w:rPr>
                <w:rFonts w:eastAsia="Calibri"/>
                <w:b/>
                <w:u w:val="single"/>
              </w:rPr>
              <w:t>Платежные реквизиты:</w:t>
            </w:r>
          </w:p>
          <w:p w14:paraId="562AFD88" w14:textId="77777777" w:rsidR="00C51E53" w:rsidRPr="00874D22" w:rsidRDefault="00C51E53" w:rsidP="00FE6F26">
            <w:pPr>
              <w:tabs>
                <w:tab w:val="left" w:pos="1134"/>
              </w:tabs>
              <w:ind w:left="142" w:right="-533"/>
            </w:pPr>
            <w:r w:rsidRPr="00874D22">
              <w:t>УФК по г. Москве</w:t>
            </w:r>
          </w:p>
          <w:p w14:paraId="4A4D285E" w14:textId="77777777" w:rsidR="00C51E53" w:rsidRPr="00874D22" w:rsidRDefault="00C51E53" w:rsidP="00FE6F26">
            <w:pPr>
              <w:tabs>
                <w:tab w:val="left" w:pos="1134"/>
              </w:tabs>
              <w:ind w:left="142" w:right="-533"/>
            </w:pPr>
            <w:proofErr w:type="gramStart"/>
            <w:r w:rsidRPr="00874D22">
              <w:t>(Акционерное общество «Курорты</w:t>
            </w:r>
            <w:proofErr w:type="gramEnd"/>
          </w:p>
          <w:p w14:paraId="0D126F73" w14:textId="77777777" w:rsidR="00C51E53" w:rsidRPr="00874D22" w:rsidRDefault="00C51E53" w:rsidP="00FE6F26">
            <w:pPr>
              <w:tabs>
                <w:tab w:val="left" w:pos="1134"/>
              </w:tabs>
              <w:ind w:left="142" w:right="-533"/>
              <w:rPr>
                <w:rFonts w:eastAsia="Calibri"/>
              </w:rPr>
            </w:pPr>
            <w:proofErr w:type="gramStart"/>
            <w:r w:rsidRPr="00874D22">
              <w:t>Северного Кавказа» л/</w:t>
            </w:r>
            <w:proofErr w:type="spellStart"/>
            <w:r w:rsidRPr="00874D22">
              <w:t>сч</w:t>
            </w:r>
            <w:proofErr w:type="spellEnd"/>
            <w:r w:rsidRPr="00874D22">
              <w:t xml:space="preserve"> 41736Э79340)</w:t>
            </w:r>
            <w:proofErr w:type="gramEnd"/>
          </w:p>
          <w:p w14:paraId="174A4554" w14:textId="77777777" w:rsidR="00C51E53" w:rsidRPr="00874D22" w:rsidRDefault="00C51E53" w:rsidP="00FE6F26">
            <w:pPr>
              <w:tabs>
                <w:tab w:val="left" w:pos="1134"/>
                <w:tab w:val="left" w:pos="4624"/>
              </w:tabs>
              <w:ind w:left="142" w:right="-533"/>
            </w:pPr>
            <w:proofErr w:type="gramStart"/>
            <w:r w:rsidRPr="00874D22">
              <w:t>р</w:t>
            </w:r>
            <w:proofErr w:type="gramEnd"/>
            <w:r w:rsidRPr="00874D22">
              <w:t xml:space="preserve">/с 40501810445251000179 </w:t>
            </w:r>
          </w:p>
          <w:p w14:paraId="175263FC" w14:textId="77777777" w:rsidR="00C51E53" w:rsidRPr="00874D22" w:rsidRDefault="00C51E53" w:rsidP="00FE6F26">
            <w:pPr>
              <w:tabs>
                <w:tab w:val="left" w:pos="1134"/>
                <w:tab w:val="left" w:pos="4624"/>
              </w:tabs>
              <w:ind w:left="142" w:right="-533"/>
            </w:pPr>
            <w:r w:rsidRPr="00874D22">
              <w:t xml:space="preserve">в ГУ Банка России по ЦФО </w:t>
            </w:r>
          </w:p>
          <w:p w14:paraId="4ED2846D" w14:textId="77777777" w:rsidR="00C51E53" w:rsidRPr="00874D22" w:rsidRDefault="00C51E53" w:rsidP="00FE6F26">
            <w:pPr>
              <w:ind w:left="142"/>
              <w:rPr>
                <w:rFonts w:eastAsia="Courier New"/>
                <w:color w:val="000000"/>
              </w:rPr>
            </w:pPr>
            <w:r w:rsidRPr="00874D22">
              <w:t>БИК 044525000</w:t>
            </w:r>
            <w:r w:rsidRPr="00874D22">
              <w:rPr>
                <w:bCs/>
                <w:color w:val="000000"/>
              </w:rPr>
              <w:t xml:space="preserve">  </w:t>
            </w:r>
          </w:p>
          <w:p w14:paraId="7D2F272E" w14:textId="77777777" w:rsidR="00C51E53" w:rsidRPr="00874D22" w:rsidRDefault="00C51E53" w:rsidP="00FE6F26">
            <w:pPr>
              <w:ind w:left="142"/>
              <w:rPr>
                <w:rFonts w:eastAsia="Courier New"/>
                <w:color w:val="000000"/>
              </w:rPr>
            </w:pPr>
          </w:p>
          <w:p w14:paraId="14FF0AE5" w14:textId="77777777" w:rsidR="00C51E53" w:rsidRPr="00874D22" w:rsidRDefault="00C51E53" w:rsidP="00FE6F26">
            <w:pPr>
              <w:ind w:left="142"/>
              <w:rPr>
                <w:rFonts w:eastAsia="Courier New"/>
                <w:color w:val="000000"/>
              </w:rPr>
            </w:pPr>
          </w:p>
          <w:p w14:paraId="1751BE59" w14:textId="77777777" w:rsidR="00C51E53" w:rsidRPr="00874D22" w:rsidRDefault="00C51E53" w:rsidP="00FE6F26">
            <w:pPr>
              <w:ind w:left="142"/>
            </w:pPr>
          </w:p>
          <w:p w14:paraId="360016ED" w14:textId="77777777" w:rsidR="00C51E53" w:rsidRPr="00874D22" w:rsidRDefault="00C51E53" w:rsidP="00FE6F26">
            <w:pPr>
              <w:ind w:left="142"/>
            </w:pPr>
          </w:p>
          <w:p w14:paraId="3C7C5D96" w14:textId="77777777" w:rsidR="00C51E53" w:rsidRPr="00874D22" w:rsidRDefault="00C51E53" w:rsidP="00FE6F26">
            <w:pPr>
              <w:ind w:left="142"/>
              <w:rPr>
                <w:b/>
              </w:rPr>
            </w:pPr>
            <w:r w:rsidRPr="00874D22">
              <w:t>_____________________/ _____________/</w:t>
            </w:r>
          </w:p>
          <w:p w14:paraId="0A1F1505" w14:textId="77777777" w:rsidR="00C51E53" w:rsidRPr="00874D22" w:rsidRDefault="00C51E53" w:rsidP="00FE6F26">
            <w:pPr>
              <w:ind w:left="142"/>
              <w:rPr>
                <w:rFonts w:eastAsia="Courier New"/>
                <w:color w:val="000000"/>
              </w:rPr>
            </w:pPr>
            <w:r w:rsidRPr="00874D22">
              <w:rPr>
                <w:rFonts w:eastAsia="Courier New"/>
                <w:color w:val="000000"/>
              </w:rPr>
              <w:t xml:space="preserve">                    М.П.</w:t>
            </w:r>
          </w:p>
        </w:tc>
      </w:tr>
    </w:tbl>
    <w:p w14:paraId="7BCD6BBF" w14:textId="77777777" w:rsidR="00C51E53" w:rsidRPr="00874D22" w:rsidRDefault="00C51E53" w:rsidP="00C51E53">
      <w:pPr>
        <w:ind w:left="142"/>
        <w:jc w:val="right"/>
        <w:rPr>
          <w:b/>
        </w:rPr>
      </w:pPr>
    </w:p>
    <w:p w14:paraId="12AB6FC2" w14:textId="77777777" w:rsidR="00C51E53" w:rsidRPr="00874D22" w:rsidRDefault="00C51E53" w:rsidP="00C51E53">
      <w:pPr>
        <w:ind w:left="142"/>
        <w:jc w:val="right"/>
        <w:rPr>
          <w:b/>
        </w:rPr>
      </w:pPr>
    </w:p>
    <w:p w14:paraId="55EB1235" w14:textId="77777777" w:rsidR="00C51E53" w:rsidRPr="00874D22" w:rsidRDefault="00C51E53" w:rsidP="00C51E53">
      <w:pPr>
        <w:ind w:left="142"/>
        <w:jc w:val="right"/>
        <w:rPr>
          <w:b/>
        </w:rPr>
        <w:sectPr w:rsidR="00C51E53" w:rsidRPr="00874D22" w:rsidSect="00FE6F26">
          <w:footerReference w:type="default" r:id="rId24"/>
          <w:footerReference w:type="first" r:id="rId25"/>
          <w:pgSz w:w="11906" w:h="16838"/>
          <w:pgMar w:top="1134" w:right="992" w:bottom="992" w:left="1418" w:header="454" w:footer="510" w:gutter="0"/>
          <w:cols w:space="708"/>
          <w:docGrid w:linePitch="360"/>
        </w:sectPr>
      </w:pPr>
    </w:p>
    <w:p w14:paraId="362665F4" w14:textId="77777777" w:rsidR="00C51E53" w:rsidRPr="00874D22" w:rsidRDefault="00C51E53" w:rsidP="00C51E53">
      <w:pPr>
        <w:keepNext/>
        <w:jc w:val="right"/>
        <w:outlineLvl w:val="5"/>
        <w:rPr>
          <w:b/>
        </w:rPr>
      </w:pPr>
      <w:r w:rsidRPr="00874D22">
        <w:rPr>
          <w:b/>
        </w:rPr>
        <w:lastRenderedPageBreak/>
        <w:t>ПРИЛОЖЕНИЕ №1</w:t>
      </w:r>
    </w:p>
    <w:p w14:paraId="7A220E4A" w14:textId="77777777" w:rsidR="00C51E53" w:rsidRPr="00874D22" w:rsidRDefault="00C51E53" w:rsidP="00C51E53">
      <w:pPr>
        <w:keepNext/>
        <w:jc w:val="right"/>
        <w:outlineLvl w:val="5"/>
        <w:rPr>
          <w:b/>
        </w:rPr>
      </w:pPr>
      <w:r w:rsidRPr="00874D22">
        <w:rPr>
          <w:b/>
        </w:rPr>
        <w:t>к договору от «__» _______________ 2020 г.</w:t>
      </w:r>
    </w:p>
    <w:p w14:paraId="078B261F" w14:textId="77777777" w:rsidR="00C51E53" w:rsidRPr="00874D22" w:rsidRDefault="00C51E53" w:rsidP="00C51E53">
      <w:pPr>
        <w:keepNext/>
        <w:jc w:val="right"/>
        <w:outlineLvl w:val="5"/>
        <w:rPr>
          <w:b/>
        </w:rPr>
      </w:pPr>
      <w:r w:rsidRPr="00874D22">
        <w:rPr>
          <w:b/>
        </w:rPr>
        <w:t>№ _____________</w:t>
      </w:r>
    </w:p>
    <w:p w14:paraId="004222D8" w14:textId="77777777" w:rsidR="00C51E53" w:rsidRPr="00874D22" w:rsidRDefault="00C51E53" w:rsidP="00C51E53">
      <w:pPr>
        <w:keepNext/>
        <w:outlineLvl w:val="5"/>
        <w:rPr>
          <w:b/>
        </w:rPr>
      </w:pPr>
    </w:p>
    <w:p w14:paraId="043F7910" w14:textId="77777777" w:rsidR="00C51E53" w:rsidRPr="00874D22" w:rsidRDefault="00C51E53" w:rsidP="00C51E53">
      <w:pPr>
        <w:keepNext/>
        <w:jc w:val="center"/>
        <w:outlineLvl w:val="5"/>
        <w:rPr>
          <w:b/>
        </w:rPr>
      </w:pPr>
      <w:r w:rsidRPr="00874D22">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1647"/>
        <w:gridCol w:w="2041"/>
        <w:gridCol w:w="2365"/>
        <w:gridCol w:w="425"/>
        <w:gridCol w:w="776"/>
        <w:gridCol w:w="1277"/>
        <w:gridCol w:w="1459"/>
      </w:tblGrid>
      <w:tr w:rsidR="00C51E53" w:rsidRPr="00874D22" w14:paraId="47A45E03" w14:textId="77777777" w:rsidTr="00FE6F26">
        <w:trPr>
          <w:trHeight w:val="1380"/>
          <w:jc w:val="center"/>
        </w:trPr>
        <w:tc>
          <w:tcPr>
            <w:tcW w:w="734" w:type="dxa"/>
            <w:vAlign w:val="center"/>
          </w:tcPr>
          <w:p w14:paraId="1213FDF5" w14:textId="77777777" w:rsidR="00C51E53" w:rsidRPr="00874D22" w:rsidRDefault="00C51E53" w:rsidP="00FE6F26">
            <w:pPr>
              <w:ind w:left="34"/>
              <w:jc w:val="center"/>
              <w:rPr>
                <w:b/>
                <w:sz w:val="20"/>
                <w:szCs w:val="20"/>
              </w:rPr>
            </w:pPr>
            <w:r w:rsidRPr="00874D22">
              <w:rPr>
                <w:b/>
                <w:sz w:val="20"/>
                <w:szCs w:val="20"/>
              </w:rPr>
              <w:t>№</w:t>
            </w:r>
            <w:r>
              <w:rPr>
                <w:b/>
                <w:sz w:val="20"/>
                <w:szCs w:val="20"/>
              </w:rPr>
              <w:br/>
            </w:r>
            <w:proofErr w:type="gramStart"/>
            <w:r>
              <w:rPr>
                <w:b/>
                <w:sz w:val="20"/>
                <w:szCs w:val="20"/>
              </w:rPr>
              <w:t>п</w:t>
            </w:r>
            <w:proofErr w:type="gramEnd"/>
            <w:r>
              <w:rPr>
                <w:b/>
                <w:sz w:val="20"/>
                <w:szCs w:val="20"/>
              </w:rPr>
              <w:t>/п</w:t>
            </w:r>
          </w:p>
        </w:tc>
        <w:tc>
          <w:tcPr>
            <w:tcW w:w="3418" w:type="dxa"/>
            <w:shd w:val="clear" w:color="auto" w:fill="auto"/>
            <w:vAlign w:val="center"/>
          </w:tcPr>
          <w:p w14:paraId="2402691F" w14:textId="77777777" w:rsidR="00C51E53" w:rsidRPr="00874D22" w:rsidRDefault="00C51E53" w:rsidP="00FE6F26">
            <w:pPr>
              <w:ind w:left="34"/>
              <w:jc w:val="center"/>
              <w:rPr>
                <w:b/>
                <w:color w:val="000000"/>
                <w:sz w:val="20"/>
                <w:szCs w:val="20"/>
              </w:rPr>
            </w:pPr>
            <w:r w:rsidRPr="00874D22">
              <w:rPr>
                <w:b/>
                <w:sz w:val="20"/>
                <w:szCs w:val="20"/>
              </w:rPr>
              <w:t>Наименование товара</w:t>
            </w:r>
          </w:p>
        </w:tc>
        <w:tc>
          <w:tcPr>
            <w:tcW w:w="1647" w:type="dxa"/>
            <w:vAlign w:val="center"/>
          </w:tcPr>
          <w:p w14:paraId="0B879801" w14:textId="77777777" w:rsidR="00C51E53" w:rsidRPr="00677AE3" w:rsidRDefault="00C51E53" w:rsidP="00FE6F26">
            <w:pPr>
              <w:ind w:left="34"/>
              <w:jc w:val="center"/>
              <w:rPr>
                <w:b/>
                <w:sz w:val="20"/>
                <w:szCs w:val="20"/>
              </w:rPr>
            </w:pPr>
            <w:r w:rsidRPr="00677AE3">
              <w:rPr>
                <w:b/>
                <w:sz w:val="20"/>
                <w:szCs w:val="20"/>
              </w:rPr>
              <w:t>Артикул</w:t>
            </w:r>
          </w:p>
        </w:tc>
        <w:tc>
          <w:tcPr>
            <w:tcW w:w="2041" w:type="dxa"/>
            <w:vAlign w:val="center"/>
          </w:tcPr>
          <w:p w14:paraId="6BDF1000" w14:textId="77777777" w:rsidR="00C51E53" w:rsidRPr="00677AE3" w:rsidRDefault="00C51E53" w:rsidP="00FE6F26">
            <w:pPr>
              <w:ind w:left="34"/>
              <w:jc w:val="center"/>
              <w:rPr>
                <w:b/>
                <w:sz w:val="20"/>
                <w:szCs w:val="20"/>
              </w:rPr>
            </w:pPr>
            <w:r w:rsidRPr="00677AE3">
              <w:rPr>
                <w:b/>
                <w:sz w:val="20"/>
                <w:szCs w:val="20"/>
              </w:rPr>
              <w:t>Характеристики</w:t>
            </w:r>
          </w:p>
        </w:tc>
        <w:tc>
          <w:tcPr>
            <w:tcW w:w="2365" w:type="dxa"/>
            <w:shd w:val="clear" w:color="auto" w:fill="auto"/>
            <w:vAlign w:val="center"/>
          </w:tcPr>
          <w:p w14:paraId="6775C9F2" w14:textId="77777777" w:rsidR="00C51E53" w:rsidRPr="00874D22" w:rsidRDefault="00C51E53" w:rsidP="00FE6F26">
            <w:pPr>
              <w:ind w:left="33"/>
              <w:jc w:val="center"/>
              <w:rPr>
                <w:b/>
                <w:color w:val="000000"/>
                <w:sz w:val="20"/>
                <w:szCs w:val="20"/>
              </w:rPr>
            </w:pPr>
            <w:r w:rsidRPr="00874D22">
              <w:rPr>
                <w:b/>
                <w:color w:val="000000"/>
                <w:sz w:val="20"/>
                <w:szCs w:val="20"/>
              </w:rPr>
              <w:t>Кол-во (шт.)</w:t>
            </w:r>
          </w:p>
        </w:tc>
        <w:tc>
          <w:tcPr>
            <w:tcW w:w="1201" w:type="dxa"/>
            <w:gridSpan w:val="2"/>
            <w:vAlign w:val="center"/>
          </w:tcPr>
          <w:p w14:paraId="2CD12766" w14:textId="77777777" w:rsidR="00C51E53" w:rsidRPr="00874D22" w:rsidRDefault="00C51E53" w:rsidP="00FE6F26">
            <w:pPr>
              <w:ind w:left="33"/>
              <w:jc w:val="center"/>
              <w:rPr>
                <w:b/>
                <w:color w:val="000000"/>
                <w:sz w:val="20"/>
                <w:szCs w:val="20"/>
              </w:rPr>
            </w:pPr>
            <w:r w:rsidRPr="00874D22">
              <w:rPr>
                <w:b/>
                <w:color w:val="000000"/>
                <w:sz w:val="20"/>
                <w:szCs w:val="20"/>
              </w:rPr>
              <w:t>Цена за единицу, рублей,</w:t>
            </w:r>
          </w:p>
          <w:p w14:paraId="6EE14FC4" w14:textId="77777777" w:rsidR="00C51E53" w:rsidRPr="00874D22" w:rsidRDefault="00C51E53" w:rsidP="00FE6F26">
            <w:pPr>
              <w:ind w:left="33"/>
              <w:jc w:val="center"/>
              <w:rPr>
                <w:b/>
                <w:color w:val="000000"/>
                <w:sz w:val="20"/>
                <w:szCs w:val="20"/>
              </w:rPr>
            </w:pPr>
            <w:r w:rsidRPr="00874D22">
              <w:rPr>
                <w:b/>
                <w:color w:val="000000"/>
                <w:sz w:val="20"/>
                <w:szCs w:val="20"/>
              </w:rPr>
              <w:t>включая НДС</w:t>
            </w:r>
          </w:p>
        </w:tc>
        <w:tc>
          <w:tcPr>
            <w:tcW w:w="1277" w:type="dxa"/>
            <w:vAlign w:val="center"/>
          </w:tcPr>
          <w:p w14:paraId="54BDF8A1" w14:textId="77777777" w:rsidR="00C51E53" w:rsidRPr="00874D22" w:rsidRDefault="00C51E53" w:rsidP="00FE6F26">
            <w:pPr>
              <w:ind w:left="33" w:hanging="141"/>
              <w:jc w:val="center"/>
              <w:rPr>
                <w:b/>
                <w:color w:val="000000"/>
                <w:sz w:val="20"/>
                <w:szCs w:val="20"/>
              </w:rPr>
            </w:pPr>
            <w:r w:rsidRPr="00874D22">
              <w:rPr>
                <w:b/>
                <w:color w:val="000000"/>
                <w:sz w:val="20"/>
                <w:szCs w:val="20"/>
              </w:rPr>
              <w:t>Стоимость, рублей,</w:t>
            </w:r>
            <w:r w:rsidRPr="00874D22">
              <w:rPr>
                <w:b/>
                <w:color w:val="000000"/>
                <w:sz w:val="20"/>
                <w:szCs w:val="20"/>
              </w:rPr>
              <w:br/>
              <w:t>включая НДС</w:t>
            </w:r>
          </w:p>
        </w:tc>
        <w:tc>
          <w:tcPr>
            <w:tcW w:w="1459" w:type="dxa"/>
            <w:shd w:val="clear" w:color="auto" w:fill="auto"/>
            <w:vAlign w:val="center"/>
          </w:tcPr>
          <w:p w14:paraId="16F81E05" w14:textId="77777777" w:rsidR="00C51E53" w:rsidRPr="00874D22" w:rsidRDefault="00C51E53" w:rsidP="00FE6F26">
            <w:pPr>
              <w:jc w:val="center"/>
              <w:rPr>
                <w:sz w:val="20"/>
                <w:szCs w:val="20"/>
              </w:rPr>
            </w:pPr>
            <w:r w:rsidRPr="00874D22">
              <w:rPr>
                <w:b/>
                <w:sz w:val="20"/>
                <w:szCs w:val="20"/>
              </w:rPr>
              <w:t>Информация о стране происхождения товара</w:t>
            </w:r>
          </w:p>
        </w:tc>
      </w:tr>
      <w:tr w:rsidR="00C51E53" w:rsidRPr="00874D22" w14:paraId="12F2C840" w14:textId="77777777" w:rsidTr="00FE6F26">
        <w:trPr>
          <w:trHeight w:val="1380"/>
          <w:jc w:val="center"/>
        </w:trPr>
        <w:tc>
          <w:tcPr>
            <w:tcW w:w="734" w:type="dxa"/>
          </w:tcPr>
          <w:p w14:paraId="07B77BC6" w14:textId="77777777" w:rsidR="00C51E53" w:rsidRPr="00874D22" w:rsidRDefault="00C51E53" w:rsidP="00FE6F26">
            <w:pPr>
              <w:ind w:left="34"/>
              <w:rPr>
                <w:sz w:val="20"/>
                <w:szCs w:val="20"/>
              </w:rPr>
            </w:pPr>
            <w:r w:rsidRPr="00874D22">
              <w:rPr>
                <w:sz w:val="20"/>
                <w:szCs w:val="20"/>
              </w:rPr>
              <w:t>1</w:t>
            </w:r>
          </w:p>
        </w:tc>
        <w:tc>
          <w:tcPr>
            <w:tcW w:w="3418" w:type="dxa"/>
            <w:shd w:val="clear" w:color="auto" w:fill="auto"/>
            <w:vAlign w:val="center"/>
          </w:tcPr>
          <w:p w14:paraId="251416E0" w14:textId="77777777" w:rsidR="00C51E53" w:rsidRPr="00874D22" w:rsidRDefault="00C51E53" w:rsidP="00FE6F26">
            <w:pPr>
              <w:ind w:left="34"/>
              <w:jc w:val="center"/>
              <w:rPr>
                <w:bCs/>
                <w:sz w:val="20"/>
                <w:szCs w:val="20"/>
              </w:rPr>
            </w:pPr>
          </w:p>
        </w:tc>
        <w:tc>
          <w:tcPr>
            <w:tcW w:w="1647" w:type="dxa"/>
          </w:tcPr>
          <w:p w14:paraId="0EBE4ED8" w14:textId="77777777" w:rsidR="00C51E53" w:rsidRPr="00874D22" w:rsidRDefault="00C51E53" w:rsidP="00FE6F26">
            <w:pPr>
              <w:ind w:left="284" w:hanging="251"/>
              <w:jc w:val="center"/>
              <w:rPr>
                <w:bCs/>
                <w:sz w:val="20"/>
                <w:szCs w:val="20"/>
              </w:rPr>
            </w:pPr>
          </w:p>
        </w:tc>
        <w:tc>
          <w:tcPr>
            <w:tcW w:w="2041" w:type="dxa"/>
            <w:vAlign w:val="center"/>
          </w:tcPr>
          <w:p w14:paraId="35E3622D" w14:textId="77777777" w:rsidR="00C51E53" w:rsidRPr="00874D22" w:rsidRDefault="00C51E53" w:rsidP="00FE6F26">
            <w:pPr>
              <w:ind w:left="284" w:hanging="251"/>
              <w:jc w:val="center"/>
              <w:rPr>
                <w:bCs/>
                <w:sz w:val="20"/>
                <w:szCs w:val="20"/>
              </w:rPr>
            </w:pPr>
          </w:p>
        </w:tc>
        <w:tc>
          <w:tcPr>
            <w:tcW w:w="2365" w:type="dxa"/>
            <w:shd w:val="clear" w:color="auto" w:fill="auto"/>
            <w:vAlign w:val="center"/>
          </w:tcPr>
          <w:p w14:paraId="6F3A2A8B" w14:textId="77777777" w:rsidR="00C51E53" w:rsidRPr="00874D22" w:rsidRDefault="00C51E53" w:rsidP="00FE6F26">
            <w:pPr>
              <w:ind w:left="284"/>
              <w:rPr>
                <w:sz w:val="22"/>
                <w:szCs w:val="22"/>
                <w:lang w:val="en-US"/>
              </w:rPr>
            </w:pPr>
          </w:p>
        </w:tc>
        <w:tc>
          <w:tcPr>
            <w:tcW w:w="1201" w:type="dxa"/>
            <w:gridSpan w:val="2"/>
            <w:vAlign w:val="center"/>
          </w:tcPr>
          <w:p w14:paraId="257EFA4D" w14:textId="77777777" w:rsidR="00C51E53" w:rsidRPr="00874D22" w:rsidRDefault="00C51E53" w:rsidP="00FE6F26">
            <w:pPr>
              <w:jc w:val="center"/>
              <w:rPr>
                <w:color w:val="000000"/>
                <w:sz w:val="20"/>
                <w:szCs w:val="20"/>
              </w:rPr>
            </w:pPr>
          </w:p>
        </w:tc>
        <w:tc>
          <w:tcPr>
            <w:tcW w:w="1277" w:type="dxa"/>
            <w:vAlign w:val="center"/>
          </w:tcPr>
          <w:p w14:paraId="135533B7" w14:textId="77777777" w:rsidR="00C51E53" w:rsidRPr="00874D22" w:rsidRDefault="00C51E53" w:rsidP="00FE6F26">
            <w:pPr>
              <w:jc w:val="center"/>
              <w:rPr>
                <w:color w:val="000000"/>
                <w:sz w:val="20"/>
                <w:szCs w:val="20"/>
              </w:rPr>
            </w:pPr>
          </w:p>
        </w:tc>
        <w:tc>
          <w:tcPr>
            <w:tcW w:w="1459" w:type="dxa"/>
            <w:shd w:val="clear" w:color="auto" w:fill="auto"/>
          </w:tcPr>
          <w:p w14:paraId="46ADC1DB" w14:textId="77777777" w:rsidR="00C51E53" w:rsidRPr="00874D22" w:rsidRDefault="00C51E53" w:rsidP="00FE6F26">
            <w:pPr>
              <w:rPr>
                <w:sz w:val="20"/>
                <w:szCs w:val="20"/>
              </w:rPr>
            </w:pPr>
          </w:p>
        </w:tc>
      </w:tr>
      <w:tr w:rsidR="00C51E53" w:rsidRPr="00874D22" w14:paraId="6CD12587" w14:textId="77777777" w:rsidTr="00FE6F26">
        <w:trPr>
          <w:trHeight w:val="1380"/>
          <w:jc w:val="center"/>
        </w:trPr>
        <w:tc>
          <w:tcPr>
            <w:tcW w:w="734" w:type="dxa"/>
          </w:tcPr>
          <w:p w14:paraId="06F902FD" w14:textId="77777777" w:rsidR="00C51E53" w:rsidRPr="00874D22" w:rsidRDefault="00C51E53" w:rsidP="00FE6F26">
            <w:pPr>
              <w:ind w:left="34"/>
              <w:rPr>
                <w:sz w:val="20"/>
                <w:szCs w:val="20"/>
              </w:rPr>
            </w:pPr>
            <w:r w:rsidRPr="00874D22">
              <w:rPr>
                <w:sz w:val="20"/>
                <w:szCs w:val="20"/>
              </w:rPr>
              <w:t>2</w:t>
            </w:r>
          </w:p>
        </w:tc>
        <w:tc>
          <w:tcPr>
            <w:tcW w:w="3418" w:type="dxa"/>
            <w:shd w:val="clear" w:color="auto" w:fill="auto"/>
            <w:vAlign w:val="center"/>
          </w:tcPr>
          <w:p w14:paraId="19F45F2E" w14:textId="77777777" w:rsidR="00C51E53" w:rsidRPr="00874D22" w:rsidRDefault="00C51E53" w:rsidP="00FE6F26">
            <w:pPr>
              <w:ind w:left="34"/>
              <w:jc w:val="center"/>
              <w:rPr>
                <w:bCs/>
                <w:sz w:val="20"/>
                <w:szCs w:val="20"/>
                <w:lang w:val="en-US"/>
              </w:rPr>
            </w:pPr>
          </w:p>
        </w:tc>
        <w:tc>
          <w:tcPr>
            <w:tcW w:w="1647" w:type="dxa"/>
          </w:tcPr>
          <w:p w14:paraId="4EF43530" w14:textId="77777777" w:rsidR="00C51E53" w:rsidRPr="00874D22" w:rsidRDefault="00C51E53" w:rsidP="00FE6F26">
            <w:pPr>
              <w:ind w:left="284" w:hanging="251"/>
              <w:jc w:val="center"/>
              <w:rPr>
                <w:bCs/>
                <w:sz w:val="20"/>
                <w:szCs w:val="20"/>
              </w:rPr>
            </w:pPr>
          </w:p>
        </w:tc>
        <w:tc>
          <w:tcPr>
            <w:tcW w:w="2041" w:type="dxa"/>
            <w:vAlign w:val="center"/>
          </w:tcPr>
          <w:p w14:paraId="09A9453D" w14:textId="77777777" w:rsidR="00C51E53" w:rsidRPr="00874D22" w:rsidRDefault="00C51E53" w:rsidP="00FE6F26">
            <w:pPr>
              <w:ind w:left="284" w:hanging="251"/>
              <w:jc w:val="center"/>
              <w:rPr>
                <w:bCs/>
                <w:sz w:val="20"/>
                <w:szCs w:val="20"/>
              </w:rPr>
            </w:pPr>
          </w:p>
        </w:tc>
        <w:tc>
          <w:tcPr>
            <w:tcW w:w="2365" w:type="dxa"/>
            <w:shd w:val="clear" w:color="auto" w:fill="auto"/>
            <w:vAlign w:val="center"/>
          </w:tcPr>
          <w:p w14:paraId="3DD1DD9F" w14:textId="77777777" w:rsidR="00C51E53" w:rsidRPr="00874D22" w:rsidRDefault="00C51E53" w:rsidP="00FE6F26">
            <w:pPr>
              <w:ind w:left="284"/>
              <w:rPr>
                <w:sz w:val="22"/>
                <w:szCs w:val="22"/>
                <w:lang w:val="en-US"/>
              </w:rPr>
            </w:pPr>
          </w:p>
        </w:tc>
        <w:tc>
          <w:tcPr>
            <w:tcW w:w="1201" w:type="dxa"/>
            <w:gridSpan w:val="2"/>
            <w:shd w:val="clear" w:color="auto" w:fill="auto"/>
          </w:tcPr>
          <w:p w14:paraId="372FF9E6" w14:textId="77777777" w:rsidR="00C51E53" w:rsidRPr="00874D22" w:rsidRDefault="00C51E53" w:rsidP="00FE6F26">
            <w:pPr>
              <w:rPr>
                <w:sz w:val="20"/>
                <w:szCs w:val="20"/>
              </w:rPr>
            </w:pPr>
          </w:p>
        </w:tc>
        <w:tc>
          <w:tcPr>
            <w:tcW w:w="1277" w:type="dxa"/>
            <w:shd w:val="clear" w:color="auto" w:fill="auto"/>
          </w:tcPr>
          <w:p w14:paraId="4692BDED" w14:textId="77777777" w:rsidR="00C51E53" w:rsidRPr="00874D22" w:rsidRDefault="00C51E53" w:rsidP="00FE6F26">
            <w:pPr>
              <w:rPr>
                <w:sz w:val="20"/>
                <w:szCs w:val="20"/>
              </w:rPr>
            </w:pPr>
          </w:p>
        </w:tc>
        <w:tc>
          <w:tcPr>
            <w:tcW w:w="1459" w:type="dxa"/>
            <w:shd w:val="clear" w:color="auto" w:fill="auto"/>
          </w:tcPr>
          <w:p w14:paraId="068D10FB" w14:textId="77777777" w:rsidR="00C51E53" w:rsidRPr="00874D22" w:rsidRDefault="00C51E53" w:rsidP="00FE6F26">
            <w:pPr>
              <w:rPr>
                <w:sz w:val="20"/>
                <w:szCs w:val="20"/>
              </w:rPr>
            </w:pPr>
          </w:p>
        </w:tc>
      </w:tr>
      <w:tr w:rsidR="00C51E53" w:rsidRPr="00874D22" w14:paraId="057523F5" w14:textId="77777777" w:rsidTr="00FE6F26">
        <w:trPr>
          <w:trHeight w:val="160"/>
          <w:jc w:val="center"/>
        </w:trPr>
        <w:tc>
          <w:tcPr>
            <w:tcW w:w="10630" w:type="dxa"/>
            <w:gridSpan w:val="6"/>
          </w:tcPr>
          <w:p w14:paraId="2E999CA9" w14:textId="77777777" w:rsidR="00C51E53" w:rsidRPr="00874D22" w:rsidRDefault="00C51E53" w:rsidP="00FE6F26">
            <w:pPr>
              <w:ind w:left="284"/>
              <w:jc w:val="right"/>
              <w:rPr>
                <w:b/>
                <w:bCs/>
                <w:sz w:val="20"/>
                <w:szCs w:val="20"/>
              </w:rPr>
            </w:pPr>
            <w:r w:rsidRPr="00874D22">
              <w:rPr>
                <w:b/>
              </w:rPr>
              <w:t>ИТОГО, руб. (без НДС)</w:t>
            </w:r>
          </w:p>
        </w:tc>
        <w:tc>
          <w:tcPr>
            <w:tcW w:w="3512" w:type="dxa"/>
            <w:gridSpan w:val="3"/>
            <w:shd w:val="clear" w:color="auto" w:fill="auto"/>
            <w:vAlign w:val="center"/>
          </w:tcPr>
          <w:p w14:paraId="561BD988" w14:textId="77777777" w:rsidR="00C51E53" w:rsidRPr="00874D22" w:rsidRDefault="00C51E53" w:rsidP="00FE6F26">
            <w:pPr>
              <w:rPr>
                <w:sz w:val="20"/>
                <w:szCs w:val="20"/>
                <w:highlight w:val="yellow"/>
              </w:rPr>
            </w:pPr>
          </w:p>
        </w:tc>
      </w:tr>
      <w:tr w:rsidR="00C51E53" w:rsidRPr="00874D22" w14:paraId="217B2A29" w14:textId="77777777" w:rsidTr="00FE6F26">
        <w:trPr>
          <w:trHeight w:val="291"/>
          <w:jc w:val="center"/>
        </w:trPr>
        <w:tc>
          <w:tcPr>
            <w:tcW w:w="10630" w:type="dxa"/>
            <w:gridSpan w:val="6"/>
          </w:tcPr>
          <w:p w14:paraId="79F1108B" w14:textId="77777777" w:rsidR="00C51E53" w:rsidRPr="00874D22" w:rsidRDefault="00C51E53" w:rsidP="00FE6F26">
            <w:pPr>
              <w:ind w:left="284"/>
              <w:jc w:val="right"/>
              <w:rPr>
                <w:b/>
              </w:rPr>
            </w:pPr>
            <w:r w:rsidRPr="00874D22">
              <w:rPr>
                <w:b/>
              </w:rPr>
              <w:t>НДС 20%, руб.</w:t>
            </w:r>
          </w:p>
        </w:tc>
        <w:tc>
          <w:tcPr>
            <w:tcW w:w="3512" w:type="dxa"/>
            <w:gridSpan w:val="3"/>
            <w:shd w:val="clear" w:color="auto" w:fill="auto"/>
            <w:vAlign w:val="center"/>
          </w:tcPr>
          <w:p w14:paraId="30149A96" w14:textId="77777777" w:rsidR="00C51E53" w:rsidRPr="00874D22" w:rsidRDefault="00C51E53" w:rsidP="00FE6F26">
            <w:pPr>
              <w:rPr>
                <w:sz w:val="20"/>
                <w:szCs w:val="20"/>
                <w:highlight w:val="yellow"/>
              </w:rPr>
            </w:pPr>
          </w:p>
        </w:tc>
      </w:tr>
      <w:tr w:rsidR="00C51E53" w:rsidRPr="00874D22" w14:paraId="68813705" w14:textId="77777777" w:rsidTr="00FE6F26">
        <w:trPr>
          <w:trHeight w:val="280"/>
          <w:jc w:val="center"/>
        </w:trPr>
        <w:tc>
          <w:tcPr>
            <w:tcW w:w="10630" w:type="dxa"/>
            <w:gridSpan w:val="6"/>
          </w:tcPr>
          <w:p w14:paraId="0D0D2D2E" w14:textId="77777777" w:rsidR="00C51E53" w:rsidRPr="00874D22" w:rsidRDefault="00C51E53" w:rsidP="00FE6F26">
            <w:pPr>
              <w:ind w:left="284"/>
              <w:jc w:val="right"/>
              <w:rPr>
                <w:b/>
              </w:rPr>
            </w:pPr>
            <w:r w:rsidRPr="00874D22">
              <w:rPr>
                <w:b/>
              </w:rPr>
              <w:t>ВСЕГО, руб. (с НДС)</w:t>
            </w:r>
          </w:p>
        </w:tc>
        <w:tc>
          <w:tcPr>
            <w:tcW w:w="3512" w:type="dxa"/>
            <w:gridSpan w:val="3"/>
            <w:shd w:val="clear" w:color="auto" w:fill="auto"/>
            <w:vAlign w:val="center"/>
          </w:tcPr>
          <w:p w14:paraId="4D8AFFB9" w14:textId="77777777" w:rsidR="00C51E53" w:rsidRPr="00874D22" w:rsidRDefault="00C51E53" w:rsidP="00FE6F26">
            <w:pPr>
              <w:rPr>
                <w:sz w:val="20"/>
                <w:szCs w:val="20"/>
                <w:highlight w:val="yellow"/>
              </w:rPr>
            </w:pPr>
          </w:p>
        </w:tc>
      </w:tr>
    </w:tbl>
    <w:p w14:paraId="40289A5A" w14:textId="77777777" w:rsidR="00C51E53" w:rsidRPr="00874D22" w:rsidRDefault="00C51E53" w:rsidP="00C51E53">
      <w:pPr>
        <w:shd w:val="clear" w:color="auto" w:fill="FFFFFF"/>
        <w:tabs>
          <w:tab w:val="left" w:pos="816"/>
        </w:tabs>
        <w:jc w:val="both"/>
        <w:rPr>
          <w:sz w:val="28"/>
          <w:szCs w:val="28"/>
        </w:rPr>
      </w:pPr>
    </w:p>
    <w:p w14:paraId="70B638DF" w14:textId="77777777" w:rsidR="00C51E53" w:rsidRDefault="00C51E53" w:rsidP="00C51E53">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C51E53" w:rsidRPr="00874D22" w14:paraId="2E6F4496" w14:textId="77777777" w:rsidTr="00FE6F26">
        <w:trPr>
          <w:trHeight w:val="662"/>
          <w:jc w:val="center"/>
        </w:trPr>
        <w:tc>
          <w:tcPr>
            <w:tcW w:w="1615" w:type="dxa"/>
          </w:tcPr>
          <w:p w14:paraId="19B0BC79" w14:textId="77777777" w:rsidR="00C51E53" w:rsidRPr="00874D22" w:rsidRDefault="00C51E53" w:rsidP="00FE6F26">
            <w:pPr>
              <w:rPr>
                <w:b/>
              </w:rPr>
            </w:pPr>
          </w:p>
        </w:tc>
        <w:tc>
          <w:tcPr>
            <w:tcW w:w="10469" w:type="dxa"/>
            <w:vAlign w:val="center"/>
          </w:tcPr>
          <w:p w14:paraId="2C3B325E" w14:textId="77777777" w:rsidR="00C51E53" w:rsidRPr="00874D22" w:rsidRDefault="00C51E53" w:rsidP="00FE6F26">
            <w:pPr>
              <w:widowControl w:val="0"/>
              <w:autoSpaceDE w:val="0"/>
              <w:autoSpaceDN w:val="0"/>
              <w:adjustRightInd w:val="0"/>
              <w:rPr>
                <w:b/>
              </w:rPr>
            </w:pPr>
          </w:p>
          <w:p w14:paraId="760813C4" w14:textId="77777777" w:rsidR="00C51E53" w:rsidRPr="00874D22" w:rsidRDefault="00C51E53" w:rsidP="00FE6F26">
            <w:pPr>
              <w:widowControl w:val="0"/>
              <w:autoSpaceDE w:val="0"/>
              <w:autoSpaceDN w:val="0"/>
              <w:adjustRightInd w:val="0"/>
              <w:rPr>
                <w:b/>
              </w:rPr>
            </w:pPr>
            <w:r w:rsidRPr="00874D22">
              <w:rPr>
                <w:b/>
              </w:rPr>
              <w:t>ОТ ПОСТАВЩИКА:</w:t>
            </w:r>
          </w:p>
        </w:tc>
        <w:tc>
          <w:tcPr>
            <w:tcW w:w="3107" w:type="dxa"/>
            <w:vAlign w:val="center"/>
          </w:tcPr>
          <w:p w14:paraId="2EEB3B51" w14:textId="77777777" w:rsidR="00C51E53" w:rsidRPr="00874D22" w:rsidRDefault="00C51E53" w:rsidP="00FE6F26">
            <w:pPr>
              <w:widowControl w:val="0"/>
              <w:autoSpaceDE w:val="0"/>
              <w:autoSpaceDN w:val="0"/>
              <w:adjustRightInd w:val="0"/>
              <w:rPr>
                <w:b/>
              </w:rPr>
            </w:pPr>
          </w:p>
          <w:p w14:paraId="114F68AC" w14:textId="77777777" w:rsidR="00C51E53" w:rsidRPr="00874D22" w:rsidRDefault="00C51E53" w:rsidP="00FE6F26">
            <w:pPr>
              <w:widowControl w:val="0"/>
              <w:autoSpaceDE w:val="0"/>
              <w:autoSpaceDN w:val="0"/>
              <w:adjustRightInd w:val="0"/>
              <w:rPr>
                <w:b/>
              </w:rPr>
            </w:pPr>
            <w:r w:rsidRPr="00874D22">
              <w:rPr>
                <w:b/>
              </w:rPr>
              <w:t>ОТ ПОКУПАТЕЛЯ:</w:t>
            </w:r>
          </w:p>
        </w:tc>
      </w:tr>
      <w:tr w:rsidR="00C51E53" w:rsidRPr="00874D22" w14:paraId="4D55377E" w14:textId="77777777" w:rsidTr="00FE6F26">
        <w:trPr>
          <w:jc w:val="center"/>
        </w:trPr>
        <w:tc>
          <w:tcPr>
            <w:tcW w:w="1615" w:type="dxa"/>
          </w:tcPr>
          <w:p w14:paraId="7DA6E782" w14:textId="77777777" w:rsidR="00C51E53" w:rsidRPr="00874D22" w:rsidRDefault="00C51E53" w:rsidP="00FE6F26">
            <w:pPr>
              <w:widowControl w:val="0"/>
              <w:autoSpaceDE w:val="0"/>
              <w:autoSpaceDN w:val="0"/>
              <w:adjustRightInd w:val="0"/>
              <w:rPr>
                <w:sz w:val="16"/>
                <w:szCs w:val="16"/>
              </w:rPr>
            </w:pPr>
          </w:p>
        </w:tc>
        <w:tc>
          <w:tcPr>
            <w:tcW w:w="10469" w:type="dxa"/>
          </w:tcPr>
          <w:p w14:paraId="070C6F33" w14:textId="77777777" w:rsidR="00C51E53" w:rsidRPr="00874D22" w:rsidRDefault="00C51E53" w:rsidP="00FE6F26">
            <w:pPr>
              <w:widowControl w:val="0"/>
              <w:autoSpaceDE w:val="0"/>
              <w:autoSpaceDN w:val="0"/>
              <w:adjustRightInd w:val="0"/>
              <w:rPr>
                <w:sz w:val="16"/>
                <w:szCs w:val="16"/>
              </w:rPr>
            </w:pPr>
          </w:p>
          <w:p w14:paraId="0312AC81" w14:textId="77777777" w:rsidR="00C51E53" w:rsidRPr="00874D22" w:rsidRDefault="00C51E53" w:rsidP="00FE6F26">
            <w:pPr>
              <w:widowControl w:val="0"/>
              <w:autoSpaceDE w:val="0"/>
              <w:autoSpaceDN w:val="0"/>
              <w:adjustRightInd w:val="0"/>
              <w:rPr>
                <w:sz w:val="16"/>
                <w:szCs w:val="16"/>
              </w:rPr>
            </w:pPr>
            <w:r w:rsidRPr="00874D22">
              <w:rPr>
                <w:sz w:val="16"/>
                <w:szCs w:val="16"/>
              </w:rPr>
              <w:t>_______________________________</w:t>
            </w:r>
          </w:p>
          <w:p w14:paraId="7E709472" w14:textId="77777777" w:rsidR="00C51E53" w:rsidRPr="00874D22" w:rsidRDefault="00C51E53" w:rsidP="00FE6F26">
            <w:pPr>
              <w:widowControl w:val="0"/>
              <w:autoSpaceDE w:val="0"/>
              <w:autoSpaceDN w:val="0"/>
              <w:adjustRightInd w:val="0"/>
              <w:rPr>
                <w:sz w:val="16"/>
                <w:szCs w:val="16"/>
              </w:rPr>
            </w:pPr>
            <w:r w:rsidRPr="00874D22">
              <w:rPr>
                <w:sz w:val="16"/>
                <w:szCs w:val="16"/>
              </w:rPr>
              <w:t>М.П.</w:t>
            </w:r>
          </w:p>
        </w:tc>
        <w:tc>
          <w:tcPr>
            <w:tcW w:w="3107" w:type="dxa"/>
          </w:tcPr>
          <w:p w14:paraId="3FFBD37A" w14:textId="77777777" w:rsidR="00C51E53" w:rsidRPr="00874D22" w:rsidRDefault="00C51E53" w:rsidP="00FE6F26">
            <w:pPr>
              <w:widowControl w:val="0"/>
              <w:autoSpaceDE w:val="0"/>
              <w:autoSpaceDN w:val="0"/>
              <w:adjustRightInd w:val="0"/>
              <w:rPr>
                <w:sz w:val="16"/>
                <w:szCs w:val="16"/>
              </w:rPr>
            </w:pPr>
          </w:p>
          <w:p w14:paraId="3AECB5AE" w14:textId="77777777" w:rsidR="00C51E53" w:rsidRPr="00874D22" w:rsidRDefault="00C51E53" w:rsidP="00FE6F26">
            <w:pPr>
              <w:widowControl w:val="0"/>
              <w:autoSpaceDE w:val="0"/>
              <w:autoSpaceDN w:val="0"/>
              <w:adjustRightInd w:val="0"/>
              <w:rPr>
                <w:sz w:val="16"/>
                <w:szCs w:val="16"/>
              </w:rPr>
            </w:pPr>
            <w:r w:rsidRPr="00874D22">
              <w:rPr>
                <w:sz w:val="16"/>
                <w:szCs w:val="16"/>
              </w:rPr>
              <w:t>____________________________________</w:t>
            </w:r>
          </w:p>
          <w:p w14:paraId="26029D31" w14:textId="77777777" w:rsidR="00C51E53" w:rsidRPr="00874D22" w:rsidRDefault="00C51E53" w:rsidP="00FE6F26">
            <w:pPr>
              <w:widowControl w:val="0"/>
              <w:autoSpaceDE w:val="0"/>
              <w:autoSpaceDN w:val="0"/>
              <w:adjustRightInd w:val="0"/>
              <w:rPr>
                <w:sz w:val="16"/>
                <w:szCs w:val="16"/>
              </w:rPr>
            </w:pPr>
            <w:r w:rsidRPr="00874D22">
              <w:rPr>
                <w:sz w:val="16"/>
                <w:szCs w:val="16"/>
              </w:rPr>
              <w:t>М.П.</w:t>
            </w:r>
          </w:p>
        </w:tc>
      </w:tr>
    </w:tbl>
    <w:p w14:paraId="593EBCAE" w14:textId="77777777" w:rsidR="00C51E53" w:rsidRDefault="00C51E53" w:rsidP="00C51E53">
      <w:pPr>
        <w:shd w:val="clear" w:color="auto" w:fill="FFFFFF"/>
        <w:ind w:firstLine="567"/>
        <w:jc w:val="both"/>
      </w:pPr>
    </w:p>
    <w:p w14:paraId="56D94C3B" w14:textId="77777777" w:rsidR="00C51E53" w:rsidRPr="00F00531" w:rsidRDefault="00C51E53" w:rsidP="00C51E53">
      <w:pPr>
        <w:widowControl w:val="0"/>
        <w:rPr>
          <w:b/>
        </w:rPr>
      </w:pPr>
    </w:p>
    <w:p w14:paraId="694E5849" w14:textId="77777777" w:rsidR="00C51E53" w:rsidRPr="00FD4252" w:rsidRDefault="00C51E53" w:rsidP="00C51E53">
      <w:pPr>
        <w:jc w:val="both"/>
        <w:rPr>
          <w:b/>
        </w:rPr>
      </w:pPr>
    </w:p>
    <w:p w14:paraId="6FC9143F" w14:textId="77777777" w:rsidR="009A7391" w:rsidRPr="00FD4252" w:rsidRDefault="009A7391" w:rsidP="00C51E53">
      <w:pPr>
        <w:ind w:left="142"/>
        <w:jc w:val="center"/>
        <w:rPr>
          <w:b/>
        </w:rPr>
      </w:pPr>
    </w:p>
    <w:sectPr w:rsidR="009A7391" w:rsidRPr="00FD4252" w:rsidSect="00C51E53">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FE6F26" w:rsidRDefault="00FE6F26" w:rsidP="00B067D9">
      <w:r>
        <w:separator/>
      </w:r>
    </w:p>
  </w:endnote>
  <w:endnote w:type="continuationSeparator" w:id="0">
    <w:p w14:paraId="43B7A19F" w14:textId="77777777" w:rsidR="00FE6F26" w:rsidRDefault="00FE6F2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E6F26" w:rsidRDefault="00FE6F2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E6F26" w:rsidRDefault="00FE6F26"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CFE0CEC" w:rsidR="00FE6F26" w:rsidRPr="00B067D9" w:rsidRDefault="00FE6F2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553F6">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5A7DB98" w:rsidR="00FE6F26" w:rsidRDefault="00FE6F26">
    <w:pPr>
      <w:pStyle w:val="a5"/>
      <w:jc w:val="right"/>
    </w:pPr>
    <w:r>
      <w:fldChar w:fldCharType="begin"/>
    </w:r>
    <w:r>
      <w:instrText>PAGE   \* MERGEFORMAT</w:instrText>
    </w:r>
    <w:r>
      <w:fldChar w:fldCharType="separate"/>
    </w:r>
    <w:r w:rsidR="00B553F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FE6F26" w:rsidRDefault="00FE6F2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FE6F26" w:rsidRDefault="00FE6F26"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01CC06C" w:rsidR="00FE6F26" w:rsidRPr="00B13D19" w:rsidRDefault="00FE6F26" w:rsidP="003C19CB">
    <w:pPr>
      <w:pStyle w:val="a5"/>
      <w:jc w:val="right"/>
    </w:pPr>
    <w:r w:rsidRPr="00B13D19">
      <w:fldChar w:fldCharType="begin"/>
    </w:r>
    <w:r w:rsidRPr="00B13D19">
      <w:instrText>PAGE   \* MERGEFORMAT</w:instrText>
    </w:r>
    <w:r w:rsidRPr="00B13D19">
      <w:fldChar w:fldCharType="separate"/>
    </w:r>
    <w:r w:rsidR="00B553F6">
      <w:rPr>
        <w:noProof/>
      </w:rPr>
      <w:t>16</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D516" w14:textId="1E263B3B" w:rsidR="00FE6F26" w:rsidRPr="00203AD7" w:rsidRDefault="00FE6F26" w:rsidP="00FE6F26">
    <w:pPr>
      <w:pStyle w:val="a5"/>
      <w:jc w:val="right"/>
    </w:pPr>
    <w:r>
      <w:fldChar w:fldCharType="begin"/>
    </w:r>
    <w:r>
      <w:instrText>PAGE   \* MERGEFORMAT</w:instrText>
    </w:r>
    <w:r>
      <w:fldChar w:fldCharType="separate"/>
    </w:r>
    <w:r w:rsidR="00B553F6">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77BC5" w14:textId="77777777" w:rsidR="00FE6F26" w:rsidRPr="004B4EFB" w:rsidRDefault="00FE6F26" w:rsidP="00FE6F26">
    <w:pPr>
      <w:pStyle w:val="a5"/>
      <w:jc w:val="right"/>
    </w:pPr>
    <w:r w:rsidRPr="004B4EFB">
      <w:t>Задание на проведение закупки</w:t>
    </w:r>
  </w:p>
  <w:p w14:paraId="44743A17" w14:textId="77777777" w:rsidR="00FE6F26" w:rsidRPr="004B4EFB" w:rsidRDefault="00FE6F26" w:rsidP="00FE6F2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9E55235" w14:textId="77777777" w:rsidR="00FE6F26" w:rsidRPr="00203AD7" w:rsidRDefault="00FE6F26" w:rsidP="00FE6F2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376B61E9" w:rsidR="00FE6F26" w:rsidRPr="00203AD7" w:rsidRDefault="00FE6F26" w:rsidP="00126E5E">
    <w:pPr>
      <w:pStyle w:val="a5"/>
      <w:jc w:val="right"/>
    </w:pPr>
    <w:r>
      <w:fldChar w:fldCharType="begin"/>
    </w:r>
    <w:r>
      <w:instrText>PAGE   \* MERGEFORMAT</w:instrText>
    </w:r>
    <w:r>
      <w:fldChar w:fldCharType="separate"/>
    </w:r>
    <w:r w:rsidR="00B553F6">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FE6F26" w:rsidRPr="00203AD7" w:rsidRDefault="00FE6F2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FE6F26" w:rsidRDefault="00FE6F26" w:rsidP="00B067D9">
      <w:r>
        <w:separator/>
      </w:r>
    </w:p>
  </w:footnote>
  <w:footnote w:type="continuationSeparator" w:id="0">
    <w:p w14:paraId="4EAAF8A2" w14:textId="77777777" w:rsidR="00FE6F26" w:rsidRDefault="00FE6F2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E7C52"/>
    <w:rsid w:val="000F033E"/>
    <w:rsid w:val="000F06EC"/>
    <w:rsid w:val="000F0BD7"/>
    <w:rsid w:val="000F25FF"/>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94B9C"/>
    <w:rsid w:val="0029788C"/>
    <w:rsid w:val="002A2C64"/>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63AE"/>
    <w:rsid w:val="003A7CD4"/>
    <w:rsid w:val="003B3D7B"/>
    <w:rsid w:val="003B7EF6"/>
    <w:rsid w:val="003C15D5"/>
    <w:rsid w:val="003C19CB"/>
    <w:rsid w:val="003C2327"/>
    <w:rsid w:val="003C2D94"/>
    <w:rsid w:val="003C625F"/>
    <w:rsid w:val="003D3D4F"/>
    <w:rsid w:val="003E72F2"/>
    <w:rsid w:val="003F0C4C"/>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156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F177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4B43"/>
    <w:rsid w:val="007E4F09"/>
    <w:rsid w:val="007F400D"/>
    <w:rsid w:val="00811C46"/>
    <w:rsid w:val="0082381B"/>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97942"/>
    <w:rsid w:val="008A5787"/>
    <w:rsid w:val="008B5A94"/>
    <w:rsid w:val="008B6E51"/>
    <w:rsid w:val="008B77FA"/>
    <w:rsid w:val="008C1BD2"/>
    <w:rsid w:val="008C1E52"/>
    <w:rsid w:val="008C33BD"/>
    <w:rsid w:val="008D1E94"/>
    <w:rsid w:val="008D6C6B"/>
    <w:rsid w:val="008D7DA5"/>
    <w:rsid w:val="008E008A"/>
    <w:rsid w:val="008E134E"/>
    <w:rsid w:val="008E3B12"/>
    <w:rsid w:val="008E6F67"/>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A7391"/>
    <w:rsid w:val="009B2C30"/>
    <w:rsid w:val="009B4449"/>
    <w:rsid w:val="009B5B18"/>
    <w:rsid w:val="009D279D"/>
    <w:rsid w:val="009D5D3E"/>
    <w:rsid w:val="009D770C"/>
    <w:rsid w:val="009E002C"/>
    <w:rsid w:val="009E174F"/>
    <w:rsid w:val="009E60D3"/>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553F6"/>
    <w:rsid w:val="00B625DA"/>
    <w:rsid w:val="00B64D99"/>
    <w:rsid w:val="00B66823"/>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C1418D"/>
    <w:rsid w:val="00C173D5"/>
    <w:rsid w:val="00C17AC2"/>
    <w:rsid w:val="00C211D6"/>
    <w:rsid w:val="00C24369"/>
    <w:rsid w:val="00C253F5"/>
    <w:rsid w:val="00C30EA8"/>
    <w:rsid w:val="00C3499D"/>
    <w:rsid w:val="00C35CF3"/>
    <w:rsid w:val="00C42136"/>
    <w:rsid w:val="00C50319"/>
    <w:rsid w:val="00C51E53"/>
    <w:rsid w:val="00C56C2A"/>
    <w:rsid w:val="00C61799"/>
    <w:rsid w:val="00C639B9"/>
    <w:rsid w:val="00C63DD0"/>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53DA9"/>
    <w:rsid w:val="00E54515"/>
    <w:rsid w:val="00E5522E"/>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35F8"/>
    <w:rsid w:val="00EE4F0C"/>
    <w:rsid w:val="00EE6DB4"/>
    <w:rsid w:val="00F00531"/>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D098C"/>
    <w:rsid w:val="00FD4252"/>
    <w:rsid w:val="00FD4F34"/>
    <w:rsid w:val="00FE36F2"/>
    <w:rsid w:val="00FE5398"/>
    <w:rsid w:val="00FE57DB"/>
    <w:rsid w:val="00FE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536073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12435186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A6E6-AF25-4B69-B59E-649A908C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27</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230</cp:revision>
  <cp:lastPrinted>2020-09-25T08:14:00Z</cp:lastPrinted>
  <dcterms:created xsi:type="dcterms:W3CDTF">2019-12-30T15:48:00Z</dcterms:created>
  <dcterms:modified xsi:type="dcterms:W3CDTF">2020-11-25T08:42:00Z</dcterms:modified>
</cp:coreProperties>
</file>