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814BE7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конкурсной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>Извещение от 14.08.2012 № ОК-ДВД-27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814BE7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814BE7">
              <w:rPr>
                <w:sz w:val="28"/>
                <w:szCs w:val="28"/>
              </w:rPr>
              <w:t>е</w:t>
            </w:r>
          </w:p>
        </w:tc>
      </w:tr>
      <w:tr w:rsidR="009E798B" w:rsidTr="00DE7445">
        <w:tc>
          <w:tcPr>
            <w:tcW w:w="4077" w:type="dxa"/>
          </w:tcPr>
          <w:p w:rsidR="009E798B" w:rsidRPr="00B05A41" w:rsidRDefault="009E798B" w:rsidP="009E798B">
            <w:pPr>
              <w:jc w:val="both"/>
            </w:pPr>
            <w:r>
              <w:t>Какие размеры и габариты Баннера с изображением логотипа компании, кто готовит исходники графических материалов.</w:t>
            </w:r>
          </w:p>
        </w:tc>
        <w:tc>
          <w:tcPr>
            <w:tcW w:w="5494" w:type="dxa"/>
          </w:tcPr>
          <w:p w:rsidR="009E798B" w:rsidRPr="00B05A41" w:rsidRDefault="00A34870" w:rsidP="00260EB7">
            <w:pPr>
              <w:jc w:val="both"/>
            </w:pPr>
            <w:r w:rsidRPr="00A34870">
              <w:t>Габариты: форма треугольная, параметр одной стороны: высота 1 м, длина – 4 метра.</w:t>
            </w:r>
          </w:p>
        </w:tc>
      </w:tr>
      <w:tr w:rsidR="009E798B" w:rsidTr="00DE7445">
        <w:tc>
          <w:tcPr>
            <w:tcW w:w="4077" w:type="dxa"/>
          </w:tcPr>
          <w:p w:rsidR="009E798B" w:rsidRPr="00B05A41" w:rsidRDefault="009E798B" w:rsidP="009E798B">
            <w:pPr>
              <w:jc w:val="both"/>
            </w:pPr>
            <w:r>
              <w:t>На чем осуществляются крепления (ферма – габариты, кто предоставляет)</w:t>
            </w:r>
          </w:p>
        </w:tc>
        <w:tc>
          <w:tcPr>
            <w:tcW w:w="5494" w:type="dxa"/>
          </w:tcPr>
          <w:p w:rsidR="009E798B" w:rsidRPr="00B05A41" w:rsidRDefault="00A34870" w:rsidP="00260EB7">
            <w:pPr>
              <w:jc w:val="both"/>
            </w:pPr>
            <w:r w:rsidRPr="00A34870">
              <w:t>Застройщик осуществляет крепление подвесной конструкции своими силами, организаторы предоставляют 2 троса для баннера в зале.</w:t>
            </w:r>
          </w:p>
        </w:tc>
      </w:tr>
      <w:tr w:rsidR="009E798B" w:rsidTr="00DE7445">
        <w:tc>
          <w:tcPr>
            <w:tcW w:w="4077" w:type="dxa"/>
          </w:tcPr>
          <w:p w:rsidR="009E798B" w:rsidRPr="00B05A41" w:rsidRDefault="009E798B" w:rsidP="009E798B">
            <w:pPr>
              <w:jc w:val="both"/>
            </w:pPr>
            <w:r>
              <w:t xml:space="preserve">Имеются ли согласования с организаторами по разрешению подвесных работ, в случае если да, </w:t>
            </w:r>
            <w:proofErr w:type="gramStart"/>
            <w:r>
              <w:t>то</w:t>
            </w:r>
            <w:proofErr w:type="gramEnd"/>
            <w:r>
              <w:t xml:space="preserve"> что в них включено: сколько точек подвеса, расположение их на плане, максимальная весовая нагрузка. Кто выполняет высотные работы.</w:t>
            </w:r>
          </w:p>
        </w:tc>
        <w:tc>
          <w:tcPr>
            <w:tcW w:w="5494" w:type="dxa"/>
          </w:tcPr>
          <w:p w:rsidR="009E798B" w:rsidRPr="00B05A41" w:rsidRDefault="00A34870" w:rsidP="00260EB7">
            <w:pPr>
              <w:jc w:val="both"/>
            </w:pPr>
            <w:r w:rsidRPr="00A34870">
              <w:t>Параметры баннера:  максимально 3м высота x 2м ширина, 2м высота  x 3м ширина, максимальный вес всей конструкции баннера - 30кг. Предполагается  металлический каркас сверху и снизу, предоставляется застройщиком стенда.</w:t>
            </w:r>
          </w:p>
        </w:tc>
      </w:tr>
      <w:tr w:rsidR="009E798B" w:rsidTr="00DE7445">
        <w:tc>
          <w:tcPr>
            <w:tcW w:w="4077" w:type="dxa"/>
          </w:tcPr>
          <w:p w:rsidR="009E798B" w:rsidRPr="00B05A41" w:rsidRDefault="009E798B" w:rsidP="009E798B">
            <w:pPr>
              <w:jc w:val="both"/>
            </w:pPr>
            <w:r>
              <w:t>Высота по верхнему краю баннера.</w:t>
            </w:r>
          </w:p>
        </w:tc>
        <w:tc>
          <w:tcPr>
            <w:tcW w:w="5494" w:type="dxa"/>
          </w:tcPr>
          <w:p w:rsidR="009E798B" w:rsidRPr="00B05A41" w:rsidRDefault="004F2398" w:rsidP="00260EB7">
            <w:pPr>
              <w:jc w:val="both"/>
            </w:pPr>
            <w:r w:rsidRPr="004F2398">
              <w:t>Верхняя граница баннера должна быть не выше 6 метров от земли.</w:t>
            </w:r>
            <w:bookmarkStart w:id="0" w:name="_GoBack"/>
            <w:bookmarkEnd w:id="0"/>
          </w:p>
        </w:tc>
      </w:tr>
      <w:tr w:rsidR="009E798B" w:rsidTr="00DE7445">
        <w:tc>
          <w:tcPr>
            <w:tcW w:w="4077" w:type="dxa"/>
          </w:tcPr>
          <w:p w:rsidR="009E798B" w:rsidRPr="00B05A41" w:rsidRDefault="009E798B" w:rsidP="009E798B">
            <w:pPr>
              <w:jc w:val="both"/>
            </w:pPr>
            <w:r>
              <w:t>Необходимо ли прикладывать форму договора к конкурсной документации. Данный пункт отсутствует в описи обязательных документов, но прописан в п.8.1.4.</w:t>
            </w:r>
          </w:p>
        </w:tc>
        <w:tc>
          <w:tcPr>
            <w:tcW w:w="5494" w:type="dxa"/>
          </w:tcPr>
          <w:p w:rsidR="009E798B" w:rsidRPr="00260EB7" w:rsidRDefault="00260EB7" w:rsidP="00267021">
            <w:pPr>
              <w:jc w:val="both"/>
            </w:pPr>
            <w:r>
              <w:t>Необходимость приложения формы договора</w:t>
            </w:r>
            <w:r w:rsidR="00267021" w:rsidRPr="00267021">
              <w:t xml:space="preserve"> </w:t>
            </w:r>
            <w:r w:rsidR="00267021">
              <w:t>в составе заявки на участие конкурсе</w:t>
            </w:r>
            <w:r>
              <w:t xml:space="preserve"> отсутствует.</w:t>
            </w:r>
          </w:p>
        </w:tc>
      </w:tr>
      <w:tr w:rsidR="009E798B" w:rsidTr="00DE7445">
        <w:tc>
          <w:tcPr>
            <w:tcW w:w="4077" w:type="dxa"/>
          </w:tcPr>
          <w:p w:rsidR="009E798B" w:rsidRPr="00B05A41" w:rsidRDefault="009E798B" w:rsidP="009E798B">
            <w:pPr>
              <w:jc w:val="both"/>
            </w:pPr>
            <w:r>
              <w:t xml:space="preserve">Будут ли заказчиком выставляться какие-либо экспонаты, оборудование. Если да, то </w:t>
            </w:r>
            <w:proofErr w:type="gramStart"/>
            <w:r>
              <w:t>какие</w:t>
            </w:r>
            <w:proofErr w:type="gramEnd"/>
            <w:r>
              <w:t>.</w:t>
            </w:r>
          </w:p>
        </w:tc>
        <w:tc>
          <w:tcPr>
            <w:tcW w:w="5494" w:type="dxa"/>
          </w:tcPr>
          <w:p w:rsidR="009E798B" w:rsidRPr="00B05A41" w:rsidRDefault="00260EB7" w:rsidP="00260EB7">
            <w:pPr>
              <w:jc w:val="both"/>
            </w:pPr>
            <w:r w:rsidRPr="00260EB7">
              <w:t>Заказчиком будет предоставлен горнолыжный симулятор. Параметры по запросу.</w:t>
            </w:r>
          </w:p>
        </w:tc>
      </w:tr>
    </w:tbl>
    <w:p w:rsidR="00ED3EAF" w:rsidRPr="00260EB7" w:rsidRDefault="00ED3EAF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92C8A"/>
    <w:rsid w:val="007E027E"/>
    <w:rsid w:val="00814BE7"/>
    <w:rsid w:val="009E798B"/>
    <w:rsid w:val="00A34870"/>
    <w:rsid w:val="00DA2D21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11</cp:revision>
  <cp:lastPrinted>2012-06-01T10:44:00Z</cp:lastPrinted>
  <dcterms:created xsi:type="dcterms:W3CDTF">2012-06-01T10:37:00Z</dcterms:created>
  <dcterms:modified xsi:type="dcterms:W3CDTF">2012-09-03T12:05:00Z</dcterms:modified>
</cp:coreProperties>
</file>