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10468BE" w:rsidR="00FA046A" w:rsidRPr="00305C6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6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305C6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305C6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612394" w:rsidRPr="00305C65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702545">
        <w:rPr>
          <w:rFonts w:ascii="Times New Roman" w:hAnsi="Times New Roman" w:cs="Times New Roman"/>
          <w:b/>
          <w:sz w:val="24"/>
          <w:szCs w:val="24"/>
        </w:rPr>
        <w:t>07.02</w:t>
      </w:r>
      <w:r w:rsidR="00612394" w:rsidRPr="00305C65">
        <w:rPr>
          <w:rFonts w:ascii="Times New Roman" w:hAnsi="Times New Roman" w:cs="Times New Roman"/>
          <w:b/>
          <w:sz w:val="24"/>
          <w:szCs w:val="24"/>
        </w:rPr>
        <w:t>.2022</w:t>
      </w:r>
      <w:r w:rsidR="00C81175" w:rsidRPr="00305C6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02545">
        <w:rPr>
          <w:rFonts w:ascii="Times New Roman" w:hAnsi="Times New Roman" w:cs="Times New Roman"/>
          <w:b/>
          <w:sz w:val="24"/>
          <w:szCs w:val="24"/>
        </w:rPr>
        <w:t>. № 2</w:t>
      </w:r>
      <w:r w:rsidRPr="00305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2A8E15EA" w:rsidR="00FA046A" w:rsidRPr="00305C6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C6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30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05C65" w:rsidRPr="0030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24.01.2022 г. № АЭФ-УД-228</w:t>
      </w:r>
      <w:r w:rsidR="00BB7C76" w:rsidRPr="0030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305C65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43034771" w:rsidR="000E3C3D" w:rsidRPr="00305C65" w:rsidRDefault="00702545" w:rsidP="00305C65">
            <w:pPr>
              <w:pStyle w:val="ac"/>
              <w:contextualSpacing/>
              <w:jc w:val="both"/>
            </w:pPr>
            <w:r w:rsidRPr="00702545">
              <w:t>По п.3.1 договора. В соответствии с п,1б ст.1 и п.2 ст.3 Федерального закона от 06.04.2015 г. №83-ФЗ с 01.07.2015г. при реализации услуг по внутренним воздушным перевозкам пассажиров и багажа (за исключением услуг , указанных в пп.4.1 п.1 ст. 164 НК РФ), налогообложение налогом на добавленную стоимость производится по налоговой ставке 10 %, по международным воздушным перев</w:t>
            </w:r>
            <w:r>
              <w:t xml:space="preserve">озкам по налоговой ставке 0 %. </w:t>
            </w:r>
            <w:r w:rsidRPr="00702545">
              <w:t>Возможно ли в последствии, в случае победы, при заключении договора указать, что НДС в соответствии с Законодательством РФ?</w:t>
            </w:r>
          </w:p>
        </w:tc>
        <w:tc>
          <w:tcPr>
            <w:tcW w:w="5103" w:type="dxa"/>
            <w:shd w:val="clear" w:color="auto" w:fill="auto"/>
          </w:tcPr>
          <w:p w14:paraId="282FCEC0" w14:textId="7DC357C3" w:rsidR="00E737BA" w:rsidRPr="005A2944" w:rsidRDefault="00702545" w:rsidP="00305C65">
            <w:pPr>
              <w:pStyle w:val="ac"/>
              <w:contextualSpacing/>
              <w:jc w:val="both"/>
            </w:pPr>
            <w:r>
              <w:t>Заказчик не возражает указать</w:t>
            </w:r>
            <w:r w:rsidRPr="00702545">
              <w:t xml:space="preserve"> в пункте 3</w:t>
            </w:r>
            <w:r>
              <w:t xml:space="preserve">.1 договора «в том числе НДС в </w:t>
            </w:r>
            <w:bookmarkStart w:id="0" w:name="_GoBack"/>
            <w:bookmarkEnd w:id="0"/>
            <w:r w:rsidRPr="00702545">
              <w:t>соответствии с законодательством Российской Федерации»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030C2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05C65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00F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254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6C54"/>
    <w:rsid w:val="008515F9"/>
    <w:rsid w:val="00863318"/>
    <w:rsid w:val="00865C38"/>
    <w:rsid w:val="00873D71"/>
    <w:rsid w:val="008744C5"/>
    <w:rsid w:val="00877384"/>
    <w:rsid w:val="00885BF4"/>
    <w:rsid w:val="008922E1"/>
    <w:rsid w:val="00895197"/>
    <w:rsid w:val="008A46FE"/>
    <w:rsid w:val="008A7E91"/>
    <w:rsid w:val="008B0240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4CEF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81175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234B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37BA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836D-B59A-431D-8437-3CC01D15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108</cp:revision>
  <cp:lastPrinted>2019-12-20T07:37:00Z</cp:lastPrinted>
  <dcterms:created xsi:type="dcterms:W3CDTF">2014-11-10T09:02:00Z</dcterms:created>
  <dcterms:modified xsi:type="dcterms:W3CDTF">2022-02-07T09:49:00Z</dcterms:modified>
</cp:coreProperties>
</file>