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9830E9" w:rsidRDefault="00B067D9" w:rsidP="004531C3">
      <w:pPr>
        <w:widowControl w:val="0"/>
        <w:jc w:val="center"/>
        <w:outlineLvl w:val="0"/>
        <w:rPr>
          <w:b/>
          <w:bCs/>
        </w:rPr>
      </w:pPr>
      <w:r w:rsidRPr="009830E9">
        <w:rPr>
          <w:b/>
          <w:bCs/>
        </w:rPr>
        <w:t>ИЗВЕЩЕНИЕ</w:t>
      </w:r>
    </w:p>
    <w:p w:rsidR="000622CE" w:rsidRPr="009830E9" w:rsidRDefault="00B067D9" w:rsidP="004531C3">
      <w:pPr>
        <w:widowControl w:val="0"/>
        <w:ind w:right="34"/>
        <w:jc w:val="center"/>
        <w:rPr>
          <w:b/>
          <w:bCs/>
        </w:rPr>
      </w:pPr>
      <w:r w:rsidRPr="009830E9">
        <w:rPr>
          <w:b/>
        </w:rPr>
        <w:t xml:space="preserve">о проведении </w:t>
      </w:r>
      <w:r w:rsidR="006052EC">
        <w:rPr>
          <w:b/>
        </w:rPr>
        <w:t xml:space="preserve">повторного </w:t>
      </w:r>
      <w:r w:rsidRPr="009830E9">
        <w:rPr>
          <w:b/>
          <w:bCs/>
        </w:rPr>
        <w:t>запроса котировок в электронной форме</w:t>
      </w:r>
      <w:r w:rsidR="00F90579" w:rsidRPr="009830E9">
        <w:rPr>
          <w:b/>
          <w:bCs/>
        </w:rPr>
        <w:t>,</w:t>
      </w:r>
    </w:p>
    <w:p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6052EC">
        <w:rPr>
          <w:b/>
          <w:bCs/>
        </w:rPr>
        <w:t>15</w:t>
      </w:r>
      <w:r w:rsidR="0053248F" w:rsidRPr="009830E9">
        <w:rPr>
          <w:b/>
          <w:bCs/>
        </w:rPr>
        <w:t>.</w:t>
      </w:r>
      <w:r w:rsidR="006052EC">
        <w:rPr>
          <w:b/>
          <w:bCs/>
        </w:rPr>
        <w:t>09</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61</w:t>
      </w:r>
      <w:r w:rsidR="004D0F1A">
        <w:rPr>
          <w:b/>
          <w:bCs/>
        </w:rPr>
        <w:t>3</w:t>
      </w:r>
      <w:r w:rsidR="006052EC">
        <w:rPr>
          <w:b/>
          <w:bCs/>
        </w:rPr>
        <w:t>П</w:t>
      </w:r>
    </w:p>
    <w:p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rsidTr="0052206D">
        <w:trPr>
          <w:gridBefore w:val="1"/>
          <w:wBefore w:w="12" w:type="dxa"/>
        </w:trPr>
        <w:tc>
          <w:tcPr>
            <w:tcW w:w="1242" w:type="dxa"/>
            <w:shd w:val="clear" w:color="auto" w:fill="auto"/>
            <w:vAlign w:val="center"/>
          </w:tcPr>
          <w:p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rsidTr="0052206D">
        <w:tc>
          <w:tcPr>
            <w:tcW w:w="1254" w:type="dxa"/>
            <w:gridSpan w:val="2"/>
            <w:shd w:val="clear" w:color="auto" w:fill="auto"/>
            <w:vAlign w:val="center"/>
          </w:tcPr>
          <w:p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9830E9" w:rsidRDefault="00B067D9" w:rsidP="004531C3">
            <w:pPr>
              <w:widowControl w:val="0"/>
              <w:tabs>
                <w:tab w:val="left" w:pos="1134"/>
                <w:tab w:val="left" w:pos="1276"/>
                <w:tab w:val="left" w:pos="1560"/>
              </w:tabs>
              <w:rPr>
                <w:b/>
              </w:rPr>
            </w:pPr>
            <w:r w:rsidRPr="009830E9">
              <w:rPr>
                <w:b/>
              </w:rPr>
              <w:t>Общие сведения</w:t>
            </w:r>
          </w:p>
          <w:p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rsidR="00387430" w:rsidRPr="00AA73B4" w:rsidRDefault="00387430" w:rsidP="00387430">
            <w:pPr>
              <w:widowControl w:val="0"/>
              <w:tabs>
                <w:tab w:val="left" w:pos="284"/>
                <w:tab w:val="left" w:pos="426"/>
              </w:tabs>
              <w:jc w:val="both"/>
              <w:outlineLvl w:val="0"/>
            </w:pPr>
            <w:r w:rsidRPr="00AA73B4">
              <w:t>Телефон: +7 (495) 775-91-22, доб.: 421.</w:t>
            </w:r>
          </w:p>
          <w:p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r w:rsidR="006052EC" w:rsidRPr="006052EC">
              <w:t>https://etp-ets.ru/</w:t>
            </w:r>
            <w:r w:rsidRPr="00AA73B4">
              <w:t xml:space="preserve"> (далее – сайт электронной площадки, НЭП (Фабрикант), электронная площадка).</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8789" w:type="dxa"/>
            <w:gridSpan w:val="2"/>
            <w:shd w:val="clear" w:color="auto" w:fill="auto"/>
          </w:tcPr>
          <w:p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rsidR="0015609A" w:rsidRPr="00AA73B4" w:rsidRDefault="00110AAB" w:rsidP="004D0F1A">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4D0F1A" w:rsidRPr="004D0F1A">
              <w:t>хозяйственн</w:t>
            </w:r>
            <w:r w:rsidR="004D0F1A">
              <w:t>ого</w:t>
            </w:r>
            <w:r w:rsidR="004D0F1A" w:rsidRPr="004D0F1A">
              <w:t xml:space="preserve"> и уборочн</w:t>
            </w:r>
            <w:r w:rsidR="004D0F1A">
              <w:t>ого</w:t>
            </w:r>
            <w:r w:rsidR="004D0F1A" w:rsidRPr="004D0F1A">
              <w:t xml:space="preserve"> инвентар</w:t>
            </w:r>
            <w:r w:rsidR="004D0F1A">
              <w:t>я</w:t>
            </w:r>
            <w:r w:rsidR="00334823">
              <w:t xml:space="preserve"> на</w:t>
            </w:r>
            <w:r w:rsidR="00AA73B4" w:rsidRPr="00AA73B4">
              <w:t xml:space="preserve"> ВТРК «Эльбрус»</w:t>
            </w:r>
            <w:r w:rsidR="004D0F1A">
              <w:t xml:space="preserve"> и ВТРК «</w:t>
            </w:r>
            <w:proofErr w:type="spellStart"/>
            <w:r w:rsidR="004D0F1A">
              <w:t>Ведучи</w:t>
            </w:r>
            <w:proofErr w:type="spellEnd"/>
            <w:r w:rsidR="004D0F1A">
              <w:t>»</w:t>
            </w:r>
            <w:r w:rsidR="004A3B12" w:rsidRPr="00AA73B4">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4D0F1A" w:rsidRPr="004D0F1A">
              <w:t>хозяйственного и уборочного инвентаря на ВТРК «Эльбрус» и ВТРК «</w:t>
            </w:r>
            <w:proofErr w:type="spellStart"/>
            <w:r w:rsidR="004D0F1A" w:rsidRPr="004D0F1A">
              <w:t>Ведучи</w:t>
            </w:r>
            <w:proofErr w:type="spellEnd"/>
            <w:r w:rsidR="004D0F1A" w:rsidRPr="004D0F1A">
              <w:t>»</w:t>
            </w:r>
            <w:r w:rsidR="004A3B12" w:rsidRPr="00845A0B">
              <w:t>.</w:t>
            </w:r>
          </w:p>
        </w:tc>
      </w:tr>
      <w:tr w:rsidR="00EE4CA2" w:rsidRPr="009830E9" w:rsidTr="0052206D">
        <w:trPr>
          <w:trHeight w:val="1269"/>
        </w:trPr>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rsidTr="0052206D">
        <w:tc>
          <w:tcPr>
            <w:tcW w:w="1254" w:type="dxa"/>
            <w:gridSpan w:val="2"/>
            <w:shd w:val="clear" w:color="auto" w:fill="auto"/>
          </w:tcPr>
          <w:p w:rsidR="00B067D9" w:rsidRPr="00144B42" w:rsidRDefault="00B067D9" w:rsidP="008C33BD">
            <w:pPr>
              <w:widowControl w:val="0"/>
              <w:numPr>
                <w:ilvl w:val="0"/>
                <w:numId w:val="13"/>
              </w:numPr>
              <w:ind w:right="459"/>
            </w:pPr>
          </w:p>
        </w:tc>
        <w:tc>
          <w:tcPr>
            <w:tcW w:w="2665" w:type="dxa"/>
            <w:shd w:val="clear" w:color="auto" w:fill="auto"/>
          </w:tcPr>
          <w:p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rsidR="00A64297" w:rsidRDefault="00A82EA0" w:rsidP="00A82EA0">
            <w:pPr>
              <w:jc w:val="both"/>
              <w:rPr>
                <w:bCs/>
              </w:rPr>
            </w:pPr>
            <w:r w:rsidRPr="00144B42">
              <w:rPr>
                <w:b/>
              </w:rPr>
              <w:t>Начальная (максимальная) цена договора:</w:t>
            </w:r>
            <w:r w:rsidRPr="00144B42">
              <w:rPr>
                <w:bCs/>
              </w:rPr>
              <w:t xml:space="preserve"> </w:t>
            </w:r>
          </w:p>
          <w:p w:rsidR="00A82EA0" w:rsidRPr="00144B42" w:rsidRDefault="00170AF0" w:rsidP="00A82EA0">
            <w:pPr>
              <w:jc w:val="both"/>
              <w:rPr>
                <w:bCs/>
              </w:rPr>
            </w:pPr>
            <w:r>
              <w:rPr>
                <w:bCs/>
              </w:rPr>
              <w:t>391 631,09</w:t>
            </w:r>
            <w:r w:rsidR="00A82EA0" w:rsidRPr="00144B42">
              <w:rPr>
                <w:bCs/>
              </w:rPr>
              <w:t xml:space="preserve"> (</w:t>
            </w:r>
            <w:r>
              <w:rPr>
                <w:bCs/>
              </w:rPr>
              <w:t>Триста девяносто одна тысяча шестьсот тридцать один</w:t>
            </w:r>
            <w:r w:rsidR="00A82EA0" w:rsidRPr="00144B42">
              <w:rPr>
                <w:bCs/>
              </w:rPr>
              <w:t>) рубл</w:t>
            </w:r>
            <w:r>
              <w:rPr>
                <w:bCs/>
              </w:rPr>
              <w:t>ь</w:t>
            </w:r>
            <w:r w:rsidR="00A82EA0" w:rsidRPr="00144B42">
              <w:rPr>
                <w:bCs/>
              </w:rPr>
              <w:t xml:space="preserve"> </w:t>
            </w:r>
            <w:r>
              <w:rPr>
                <w:bCs/>
              </w:rPr>
              <w:t>09</w:t>
            </w:r>
            <w:r w:rsidR="00144B42" w:rsidRPr="00144B42">
              <w:rPr>
                <w:bCs/>
              </w:rPr>
              <w:t xml:space="preserve"> копе</w:t>
            </w:r>
            <w:r w:rsidR="004D0F1A">
              <w:rPr>
                <w:bCs/>
              </w:rPr>
              <w:t>ек</w:t>
            </w:r>
            <w:r w:rsidR="00A82EA0" w:rsidRPr="00144B42">
              <w:rPr>
                <w:bCs/>
              </w:rPr>
              <w:t xml:space="preserve">, без учета НДС, или </w:t>
            </w:r>
            <w:r>
              <w:rPr>
                <w:bCs/>
              </w:rPr>
              <w:t>469 957,31</w:t>
            </w:r>
            <w:r w:rsidR="00A82EA0" w:rsidRPr="00144B42">
              <w:rPr>
                <w:bCs/>
              </w:rPr>
              <w:t xml:space="preserve"> (</w:t>
            </w:r>
            <w:r>
              <w:rPr>
                <w:bCs/>
              </w:rPr>
              <w:t>Четыреста шестьдесят девять тысяч девятьсот пятьдесят семь</w:t>
            </w:r>
            <w:r w:rsidR="00A82EA0" w:rsidRPr="00144B42">
              <w:rPr>
                <w:bCs/>
              </w:rPr>
              <w:t>) рубл</w:t>
            </w:r>
            <w:r w:rsidR="004D0F1A">
              <w:rPr>
                <w:bCs/>
              </w:rPr>
              <w:t>ей</w:t>
            </w:r>
            <w:r w:rsidR="00A82EA0" w:rsidRPr="00144B42">
              <w:rPr>
                <w:bCs/>
              </w:rPr>
              <w:t xml:space="preserve"> </w:t>
            </w:r>
            <w:r w:rsidR="00A349D5">
              <w:rPr>
                <w:bCs/>
              </w:rPr>
              <w:t>31</w:t>
            </w:r>
            <w:r w:rsidR="00144B42" w:rsidRPr="00144B42">
              <w:rPr>
                <w:bCs/>
              </w:rPr>
              <w:t xml:space="preserve"> копе</w:t>
            </w:r>
            <w:r w:rsidR="00A349D5">
              <w:rPr>
                <w:bCs/>
              </w:rPr>
              <w:t>й</w:t>
            </w:r>
            <w:r w:rsidR="00072577">
              <w:rPr>
                <w:bCs/>
              </w:rPr>
              <w:t>к</w:t>
            </w:r>
            <w:r w:rsidR="00A349D5">
              <w:rPr>
                <w:bCs/>
              </w:rPr>
              <w:t>а</w:t>
            </w:r>
            <w:r w:rsidR="00A82EA0" w:rsidRPr="00144B42">
              <w:rPr>
                <w:bCs/>
              </w:rPr>
              <w:t>, включая НДС.</w:t>
            </w:r>
          </w:p>
          <w:p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rsidR="00A54AF1" w:rsidRPr="00845A0B" w:rsidRDefault="004D0F1A" w:rsidP="004D0F1A">
            <w:pPr>
              <w:jc w:val="both"/>
            </w:pPr>
            <w:r w:rsidRPr="004D0F1A">
              <w:t>Определен</w:t>
            </w:r>
            <w:r>
              <w:t>о</w:t>
            </w:r>
            <w:r w:rsidRPr="004D0F1A">
              <w:t xml:space="preserve"> проектом договора (приложение № 4 </w:t>
            </w:r>
            <w:r w:rsidRPr="004D0F1A">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Обеспечение </w:t>
            </w:r>
            <w:r w:rsidRPr="00845A0B">
              <w:rPr>
                <w:b/>
              </w:rPr>
              <w:lastRenderedPageBreak/>
              <w:t>исполнения договора</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lastRenderedPageBreak/>
              <w:t>Не предусмотрено.</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rsidR="00B067D9" w:rsidRPr="00845A0B" w:rsidRDefault="006052EC" w:rsidP="004531C3">
            <w:pPr>
              <w:widowControl w:val="0"/>
              <w:tabs>
                <w:tab w:val="left" w:pos="284"/>
                <w:tab w:val="left" w:pos="426"/>
                <w:tab w:val="left" w:pos="1134"/>
                <w:tab w:val="left" w:pos="1276"/>
              </w:tabs>
              <w:jc w:val="both"/>
              <w:outlineLvl w:val="0"/>
              <w:rPr>
                <w:b/>
              </w:rPr>
            </w:pPr>
            <w:r>
              <w:t>15</w:t>
            </w:r>
            <w:r w:rsidR="004774AA">
              <w:t xml:space="preserve"> </w:t>
            </w:r>
            <w:r>
              <w:t>сентября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6052EC" w:rsidRPr="006052EC">
                <w:t>https://etp-ets.ru/</w:t>
              </w:r>
              <w:r w:rsidR="004E3819" w:rsidRPr="004E3819">
                <w:rPr>
                  <w:rStyle w:val="ab"/>
                </w:rPr>
                <w:t>/</w:t>
              </w:r>
            </w:hyperlink>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rsidR="00B067D9" w:rsidRPr="00845A0B" w:rsidRDefault="006052EC" w:rsidP="005E07AD">
            <w:pPr>
              <w:widowControl w:val="0"/>
              <w:tabs>
                <w:tab w:val="left" w:pos="284"/>
                <w:tab w:val="left" w:pos="426"/>
                <w:tab w:val="left" w:pos="1134"/>
                <w:tab w:val="left" w:pos="1276"/>
              </w:tabs>
              <w:jc w:val="both"/>
              <w:outlineLvl w:val="0"/>
            </w:pPr>
            <w:r>
              <w:t>26</w:t>
            </w:r>
            <w:r w:rsidR="0053248F" w:rsidRPr="00845A0B">
              <w:t xml:space="preserve"> </w:t>
            </w:r>
            <w:r w:rsidR="005E07AD">
              <w:t>сентября</w:t>
            </w:r>
            <w:r w:rsidR="009A4C79" w:rsidRPr="00845A0B">
              <w:t xml:space="preserve"> </w:t>
            </w:r>
            <w:r w:rsidR="005E787F" w:rsidRPr="00845A0B">
              <w:t>202</w:t>
            </w:r>
            <w:r w:rsidR="003E1DB9" w:rsidRPr="00845A0B">
              <w:t>2</w:t>
            </w:r>
            <w:r w:rsidR="005E787F" w:rsidRPr="00845A0B">
              <w:t xml:space="preserve"> </w:t>
            </w:r>
            <w:r w:rsidR="00B067D9" w:rsidRPr="00845A0B">
              <w:t xml:space="preserve">года </w:t>
            </w:r>
            <w:r w:rsidR="005E07AD">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rsidR="00B067D9" w:rsidRPr="00845A0B" w:rsidRDefault="006052EC" w:rsidP="004531C3">
            <w:pPr>
              <w:widowControl w:val="0"/>
              <w:tabs>
                <w:tab w:val="left" w:pos="993"/>
                <w:tab w:val="left" w:pos="1276"/>
                <w:tab w:val="left" w:pos="1701"/>
              </w:tabs>
              <w:jc w:val="both"/>
              <w:textAlignment w:val="baseline"/>
            </w:pPr>
            <w:r>
              <w:t>27</w:t>
            </w:r>
            <w:r w:rsidR="0053248F" w:rsidRPr="00845A0B">
              <w:t xml:space="preserve"> </w:t>
            </w:r>
            <w:r w:rsidR="005E07AD">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rsidR="00B067D9" w:rsidRPr="00845A0B" w:rsidRDefault="00B067D9">
            <w:pPr>
              <w:widowControl w:val="0"/>
              <w:tabs>
                <w:tab w:val="left" w:pos="284"/>
                <w:tab w:val="left" w:pos="426"/>
                <w:tab w:val="left" w:pos="1134"/>
                <w:tab w:val="left" w:pos="1276"/>
              </w:tabs>
              <w:jc w:val="both"/>
              <w:outlineLvl w:val="0"/>
            </w:pPr>
          </w:p>
        </w:tc>
      </w:tr>
      <w:tr w:rsidR="00AA0884" w:rsidRPr="009830E9" w:rsidTr="0052206D">
        <w:tc>
          <w:tcPr>
            <w:tcW w:w="1254" w:type="dxa"/>
            <w:gridSpan w:val="2"/>
            <w:shd w:val="clear" w:color="auto" w:fill="auto"/>
          </w:tcPr>
          <w:p w:rsidR="00AA0884" w:rsidRPr="00845A0B" w:rsidRDefault="00AA0884" w:rsidP="008C33BD">
            <w:pPr>
              <w:widowControl w:val="0"/>
              <w:numPr>
                <w:ilvl w:val="0"/>
                <w:numId w:val="13"/>
              </w:numPr>
              <w:ind w:right="459"/>
            </w:pPr>
          </w:p>
        </w:tc>
        <w:tc>
          <w:tcPr>
            <w:tcW w:w="2665" w:type="dxa"/>
            <w:shd w:val="clear" w:color="auto" w:fill="auto"/>
          </w:tcPr>
          <w:p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rsidTr="0052206D">
        <w:tc>
          <w:tcPr>
            <w:tcW w:w="1254" w:type="dxa"/>
            <w:gridSpan w:val="2"/>
            <w:shd w:val="clear" w:color="auto" w:fill="auto"/>
          </w:tcPr>
          <w:p w:rsidR="0029797C" w:rsidRPr="00845A0B" w:rsidRDefault="0029797C" w:rsidP="008C33BD">
            <w:pPr>
              <w:widowControl w:val="0"/>
              <w:numPr>
                <w:ilvl w:val="0"/>
                <w:numId w:val="13"/>
              </w:numPr>
              <w:ind w:right="459"/>
            </w:pPr>
          </w:p>
        </w:tc>
        <w:tc>
          <w:tcPr>
            <w:tcW w:w="2665" w:type="dxa"/>
            <w:shd w:val="clear" w:color="auto" w:fill="auto"/>
          </w:tcPr>
          <w:p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845A0B">
              <w:lastRenderedPageBreak/>
              <w:t>характеристик</w:t>
            </w:r>
          </w:p>
        </w:tc>
        <w:tc>
          <w:tcPr>
            <w:tcW w:w="6124" w:type="dxa"/>
            <w:shd w:val="clear" w:color="auto" w:fill="auto"/>
          </w:tcPr>
          <w:p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rsidTr="0052206D">
        <w:tc>
          <w:tcPr>
            <w:tcW w:w="1254" w:type="dxa"/>
            <w:gridSpan w:val="2"/>
            <w:shd w:val="clear" w:color="auto" w:fill="auto"/>
            <w:vAlign w:val="center"/>
          </w:tcPr>
          <w:p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4"/>
              </w:numPr>
              <w:ind w:right="2160"/>
            </w:pPr>
          </w:p>
        </w:tc>
        <w:tc>
          <w:tcPr>
            <w:tcW w:w="2665" w:type="dxa"/>
            <w:shd w:val="clear" w:color="auto" w:fill="auto"/>
          </w:tcPr>
          <w:p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w:t>
            </w:r>
            <w:r w:rsidRPr="00845A0B">
              <w:lastRenderedPageBreak/>
              <w:t xml:space="preserve">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rsidTr="0052206D">
        <w:tc>
          <w:tcPr>
            <w:tcW w:w="1254" w:type="dxa"/>
            <w:gridSpan w:val="2"/>
            <w:shd w:val="clear" w:color="auto" w:fill="auto"/>
          </w:tcPr>
          <w:p w:rsidR="00240340" w:rsidRPr="001F17F0" w:rsidRDefault="00240340" w:rsidP="008C33BD">
            <w:pPr>
              <w:widowControl w:val="0"/>
              <w:numPr>
                <w:ilvl w:val="0"/>
                <w:numId w:val="14"/>
              </w:numPr>
              <w:ind w:right="2160"/>
            </w:pPr>
          </w:p>
        </w:tc>
        <w:tc>
          <w:tcPr>
            <w:tcW w:w="2665" w:type="dxa"/>
            <w:shd w:val="clear" w:color="auto" w:fill="auto"/>
          </w:tcPr>
          <w:p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rsidTr="0052206D">
        <w:trPr>
          <w:gridBefore w:val="1"/>
          <w:wBefore w:w="12" w:type="dxa"/>
        </w:trPr>
        <w:tc>
          <w:tcPr>
            <w:tcW w:w="1242" w:type="dxa"/>
            <w:shd w:val="clear" w:color="auto" w:fill="auto"/>
          </w:tcPr>
          <w:p w:rsidR="00F90579" w:rsidRPr="001F17F0" w:rsidRDefault="00F90579" w:rsidP="008C33BD">
            <w:pPr>
              <w:widowControl w:val="0"/>
              <w:numPr>
                <w:ilvl w:val="0"/>
                <w:numId w:val="14"/>
              </w:numPr>
              <w:ind w:right="2160"/>
            </w:pPr>
          </w:p>
        </w:tc>
        <w:tc>
          <w:tcPr>
            <w:tcW w:w="2665" w:type="dxa"/>
            <w:shd w:val="clear" w:color="auto" w:fill="auto"/>
          </w:tcPr>
          <w:p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w:t>
            </w:r>
            <w:r w:rsidRPr="001F17F0">
              <w:lastRenderedPageBreak/>
              <w:t xml:space="preserve">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roofErr w:type="gramEnd"/>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w:t>
            </w:r>
            <w:r w:rsidRPr="001F17F0">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rsidTr="00BE22E0">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rsidR="00DF3A1E" w:rsidRPr="001F17F0" w:rsidRDefault="003158EC" w:rsidP="00040FED">
            <w:pPr>
              <w:pStyle w:val="a4"/>
              <w:ind w:left="62"/>
              <w:jc w:val="both"/>
              <w:rPr>
                <w:lang w:val="ru-RU"/>
              </w:rPr>
            </w:pPr>
            <w:r w:rsidRPr="001F17F0">
              <w:rPr>
                <w:lang w:val="ru-RU"/>
              </w:rPr>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w:t>
            </w:r>
            <w:r w:rsidRPr="001F17F0">
              <w:rPr>
                <w:lang w:val="ru-RU"/>
              </w:rPr>
              <w:lastRenderedPageBreak/>
              <w:t>извещения.</w:t>
            </w:r>
          </w:p>
          <w:p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w:t>
            </w:r>
            <w:r w:rsidRPr="001F17F0">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w:t>
            </w:r>
            <w:r w:rsidRPr="001F17F0">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1F17F0">
              <w:lastRenderedPageBreak/>
              <w:t>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w:t>
            </w:r>
            <w:r w:rsidRPr="001F17F0">
              <w:lastRenderedPageBreak/>
              <w:t xml:space="preserve">спецификация по форме, определенной приложением </w:t>
            </w:r>
            <w:r w:rsidRPr="001F17F0">
              <w:br/>
              <w:t>№ 2 к извещению в части требований настоящего подпункта).</w:t>
            </w:r>
          </w:p>
          <w:p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w:t>
            </w:r>
            <w:r w:rsidR="006D6E6D" w:rsidRPr="001F17F0">
              <w:rPr>
                <w:bCs/>
              </w:rPr>
              <w:lastRenderedPageBreak/>
              <w:t>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rsidR="00B067D9" w:rsidRPr="001F17F0" w:rsidRDefault="00B067D9">
            <w:pPr>
              <w:widowControl w:val="0"/>
              <w:tabs>
                <w:tab w:val="left" w:pos="464"/>
              </w:tabs>
              <w:jc w:val="both"/>
            </w:pPr>
            <w:r w:rsidRPr="001F17F0">
              <w:t xml:space="preserve">- недостоверные и заведомо ложные сведения, </w:t>
            </w:r>
            <w:r w:rsidRPr="001F17F0">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A349D5" w:rsidRPr="00A349D5">
              <w:t xml:space="preserve"> Предложения участников сопоставляются без учета НДС</w:t>
            </w:r>
          </w:p>
          <w:p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w:t>
            </w:r>
            <w:r w:rsidRPr="001F17F0">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rsidTr="0052206D">
        <w:trPr>
          <w:gridBefore w:val="1"/>
          <w:wBefore w:w="12" w:type="dxa"/>
        </w:trPr>
        <w:tc>
          <w:tcPr>
            <w:tcW w:w="1242" w:type="dxa"/>
            <w:shd w:val="clear" w:color="auto" w:fill="auto"/>
            <w:vAlign w:val="center"/>
          </w:tcPr>
          <w:p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условий, предложенных участником закупки, с которым </w:t>
            </w:r>
            <w:r w:rsidRPr="004C1E09">
              <w:lastRenderedPageBreak/>
              <w:t>заключается договор;</w:t>
            </w:r>
          </w:p>
          <w:p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rsidTr="0052206D">
        <w:trPr>
          <w:gridBefore w:val="1"/>
          <w:wBefore w:w="12" w:type="dxa"/>
        </w:trPr>
        <w:tc>
          <w:tcPr>
            <w:tcW w:w="1242" w:type="dxa"/>
            <w:shd w:val="clear" w:color="auto" w:fill="auto"/>
            <w:vAlign w:val="center"/>
          </w:tcPr>
          <w:p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rsidTr="0052206D">
        <w:trPr>
          <w:gridBefore w:val="1"/>
          <w:wBefore w:w="12" w:type="dxa"/>
        </w:trPr>
        <w:tc>
          <w:tcPr>
            <w:tcW w:w="1242" w:type="dxa"/>
            <w:shd w:val="clear" w:color="auto" w:fill="auto"/>
            <w:vAlign w:val="center"/>
          </w:tcPr>
          <w:p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rsidR="00C742B4" w:rsidRPr="004C1E09" w:rsidRDefault="00C742B4" w:rsidP="004531C3">
            <w:pPr>
              <w:widowControl w:val="0"/>
              <w:jc w:val="both"/>
            </w:pPr>
            <w:r w:rsidRPr="004C1E09">
              <w:t>10.2. Спецификация. Форма.</w:t>
            </w:r>
          </w:p>
          <w:p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rsidR="00B067D9" w:rsidRPr="009830E9" w:rsidRDefault="00B067D9" w:rsidP="004531C3">
      <w:pPr>
        <w:widowControl w:val="0"/>
        <w:jc w:val="both"/>
        <w:rPr>
          <w:b/>
          <w:highlight w:val="yellow"/>
        </w:rPr>
      </w:pPr>
    </w:p>
    <w:p w:rsidR="00B067D9" w:rsidRPr="009830E9" w:rsidRDefault="00B067D9" w:rsidP="004531C3">
      <w:pPr>
        <w:widowControl w:val="0"/>
        <w:jc w:val="both"/>
        <w:rPr>
          <w:b/>
          <w:highlight w:val="yellow"/>
        </w:rPr>
      </w:pPr>
    </w:p>
    <w:p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rsidR="00554944" w:rsidRPr="004C1E09" w:rsidRDefault="0053248F" w:rsidP="00554944">
      <w:pPr>
        <w:jc w:val="right"/>
        <w:rPr>
          <w:b/>
          <w:bCs/>
        </w:rPr>
      </w:pPr>
      <w:r w:rsidRPr="004C1E09">
        <w:rPr>
          <w:b/>
          <w:bCs/>
        </w:rPr>
        <w:t xml:space="preserve">от </w:t>
      </w:r>
      <w:r w:rsidR="006052EC">
        <w:rPr>
          <w:b/>
          <w:bCs/>
        </w:rPr>
        <w:t>15</w:t>
      </w:r>
      <w:r w:rsidRPr="004C1E09">
        <w:rPr>
          <w:b/>
          <w:bCs/>
        </w:rPr>
        <w:t>.</w:t>
      </w:r>
      <w:r w:rsidR="006052EC">
        <w:rPr>
          <w:b/>
          <w:bCs/>
        </w:rPr>
        <w:t>09</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61</w:t>
      </w:r>
      <w:r w:rsidR="00620794">
        <w:rPr>
          <w:b/>
          <w:bCs/>
        </w:rPr>
        <w:t>3</w:t>
      </w:r>
      <w:r w:rsidR="006052EC">
        <w:rPr>
          <w:b/>
          <w:bCs/>
        </w:rPr>
        <w:t>П</w:t>
      </w:r>
    </w:p>
    <w:p w:rsidR="00B067D9" w:rsidRPr="004C1E09" w:rsidRDefault="00B067D9">
      <w:pPr>
        <w:jc w:val="right"/>
        <w:rPr>
          <w:b/>
          <w:bCs/>
        </w:rPr>
      </w:pPr>
    </w:p>
    <w:p w:rsidR="00554944" w:rsidRPr="004C1E09" w:rsidRDefault="00554944">
      <w:pPr>
        <w:jc w:val="right"/>
        <w:rPr>
          <w:b/>
          <w:bCs/>
          <w:sz w:val="22"/>
          <w:szCs w:val="22"/>
        </w:rPr>
      </w:pPr>
    </w:p>
    <w:p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rsidR="006A12CC" w:rsidRPr="009830E9" w:rsidRDefault="006A12CC" w:rsidP="006A12CC">
      <w:pPr>
        <w:jc w:val="both"/>
        <w:rPr>
          <w:highlight w:val="yellow"/>
        </w:rPr>
      </w:pPr>
    </w:p>
    <w:p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6052EC">
        <w:rPr>
          <w:bCs/>
        </w:rPr>
        <w:t>15</w:t>
      </w:r>
      <w:r w:rsidR="0053248F" w:rsidRPr="004C1E09">
        <w:rPr>
          <w:bCs/>
        </w:rPr>
        <w:t>.</w:t>
      </w:r>
      <w:r w:rsidR="006052EC">
        <w:rPr>
          <w:bCs/>
        </w:rPr>
        <w:t>09</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61</w:t>
      </w:r>
      <w:r w:rsidR="00620794">
        <w:rPr>
          <w:bCs/>
        </w:rPr>
        <w:t>3</w:t>
      </w:r>
      <w:r w:rsidR="006052EC">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rsidR="006A12CC" w:rsidRPr="004C1E09" w:rsidRDefault="006A12CC" w:rsidP="006A12CC">
      <w:pPr>
        <w:tabs>
          <w:tab w:val="left" w:pos="993"/>
        </w:tabs>
        <w:ind w:firstLine="709"/>
        <w:jc w:val="both"/>
        <w:rPr>
          <w:b/>
          <w:bCs/>
        </w:rPr>
      </w:pPr>
    </w:p>
    <w:p w:rsidR="006A12CC" w:rsidRPr="004C1E09" w:rsidRDefault="006A12CC" w:rsidP="006A12CC">
      <w:pPr>
        <w:tabs>
          <w:tab w:val="left" w:pos="993"/>
        </w:tabs>
        <w:ind w:firstLine="709"/>
        <w:jc w:val="both"/>
        <w:rPr>
          <w:bCs/>
        </w:rPr>
      </w:pPr>
      <w:r w:rsidRPr="004C1E09">
        <w:rPr>
          <w:bCs/>
        </w:rPr>
        <w:t>Приложение:</w:t>
      </w:r>
    </w:p>
    <w:p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rsidR="006A12CC" w:rsidRPr="004C1E09" w:rsidRDefault="006A12CC" w:rsidP="006A12CC">
      <w:pPr>
        <w:numPr>
          <w:ilvl w:val="0"/>
          <w:numId w:val="2"/>
        </w:numPr>
        <w:tabs>
          <w:tab w:val="left" w:pos="993"/>
        </w:tabs>
        <w:ind w:left="0" w:firstLine="709"/>
        <w:jc w:val="both"/>
      </w:pPr>
      <w:r w:rsidRPr="004C1E09">
        <w:t>……..</w:t>
      </w:r>
    </w:p>
    <w:p w:rsidR="006A12CC" w:rsidRPr="004C1E09" w:rsidRDefault="006A12CC" w:rsidP="006A12CC">
      <w:pPr>
        <w:jc w:val="both"/>
        <w:rPr>
          <w:b/>
          <w:bCs/>
        </w:rPr>
      </w:pPr>
    </w:p>
    <w:p w:rsidR="006A12CC" w:rsidRPr="004C1E09" w:rsidRDefault="006A12CC" w:rsidP="006A12CC">
      <w:pPr>
        <w:pBdr>
          <w:bottom w:val="single" w:sz="12" w:space="1" w:color="auto"/>
        </w:pBdr>
        <w:jc w:val="both"/>
        <w:rPr>
          <w:b/>
          <w:bCs/>
        </w:rPr>
      </w:pPr>
    </w:p>
    <w:p w:rsidR="006A12CC" w:rsidRPr="004C1E09" w:rsidRDefault="006A12CC" w:rsidP="006A12CC">
      <w:pPr>
        <w:ind w:firstLine="709"/>
        <w:jc w:val="both"/>
        <w:rPr>
          <w:bCs/>
        </w:rPr>
      </w:pPr>
      <w:r w:rsidRPr="004C1E09">
        <w:rPr>
          <w:bCs/>
        </w:rPr>
        <w:t>_______           ______________      /___________________ /</w:t>
      </w:r>
    </w:p>
    <w:p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rsidR="006A12CC" w:rsidRPr="004C1E09" w:rsidRDefault="006A12CC" w:rsidP="006A12CC">
      <w:pPr>
        <w:jc w:val="both"/>
        <w:rPr>
          <w:bCs/>
          <w:i/>
        </w:rPr>
      </w:pPr>
      <w:r w:rsidRPr="004C1E09">
        <w:rPr>
          <w:bCs/>
          <w:i/>
        </w:rPr>
        <w:t xml:space="preserve">                                                                                                   МП</w:t>
      </w:r>
    </w:p>
    <w:p w:rsidR="006A12CC" w:rsidRPr="004C1E09" w:rsidRDefault="006A12CC" w:rsidP="006A12CC">
      <w:pPr>
        <w:jc w:val="both"/>
        <w:rPr>
          <w:bCs/>
          <w:i/>
        </w:rPr>
      </w:pPr>
    </w:p>
    <w:p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9830E9" w:rsidRDefault="00690704">
      <w:pPr>
        <w:spacing w:after="160" w:line="259" w:lineRule="auto"/>
        <w:rPr>
          <w:bCs/>
          <w:i/>
          <w:highlight w:val="yellow"/>
        </w:rPr>
      </w:pPr>
      <w:r w:rsidRPr="009830E9">
        <w:rPr>
          <w:bCs/>
          <w:i/>
          <w:highlight w:val="yellow"/>
        </w:rPr>
        <w:br w:type="page"/>
      </w:r>
    </w:p>
    <w:p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rsidR="00E00D86" w:rsidRPr="00712C9D" w:rsidRDefault="0053248F" w:rsidP="009F7105">
      <w:pPr>
        <w:jc w:val="right"/>
        <w:rPr>
          <w:b/>
          <w:bCs/>
        </w:rPr>
      </w:pPr>
      <w:r w:rsidRPr="00712C9D">
        <w:rPr>
          <w:b/>
          <w:bCs/>
        </w:rPr>
        <w:t xml:space="preserve">от </w:t>
      </w:r>
      <w:r w:rsidR="006052EC">
        <w:rPr>
          <w:b/>
          <w:bCs/>
        </w:rPr>
        <w:t>15</w:t>
      </w:r>
      <w:r w:rsidRPr="00712C9D">
        <w:rPr>
          <w:b/>
          <w:bCs/>
        </w:rPr>
        <w:t>.</w:t>
      </w:r>
      <w:r w:rsidR="006052EC">
        <w:rPr>
          <w:b/>
          <w:bCs/>
        </w:rPr>
        <w:t>09</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61</w:t>
      </w:r>
      <w:r w:rsidR="00620794">
        <w:rPr>
          <w:b/>
          <w:bCs/>
        </w:rPr>
        <w:t>3</w:t>
      </w:r>
      <w:r w:rsidR="006052EC">
        <w:rPr>
          <w:b/>
          <w:bCs/>
        </w:rPr>
        <w:t>П</w:t>
      </w:r>
    </w:p>
    <w:p w:rsidR="00554944" w:rsidRPr="002D12BA" w:rsidRDefault="00554944" w:rsidP="009F7105">
      <w:pPr>
        <w:jc w:val="right"/>
        <w:rPr>
          <w:b/>
          <w:bCs/>
        </w:rPr>
      </w:pPr>
    </w:p>
    <w:p w:rsidR="007C150E" w:rsidRPr="002D12BA" w:rsidRDefault="00CA01BF" w:rsidP="00CA01BF">
      <w:pPr>
        <w:jc w:val="center"/>
        <w:rPr>
          <w:b/>
        </w:rPr>
      </w:pPr>
      <w:r w:rsidRPr="002D12BA">
        <w:rPr>
          <w:b/>
        </w:rPr>
        <w:t xml:space="preserve">Спецификация </w:t>
      </w:r>
    </w:p>
    <w:tbl>
      <w:tblPr>
        <w:tblW w:w="5000" w:type="pct"/>
        <w:tblLayout w:type="fixed"/>
        <w:tblLook w:val="04A0" w:firstRow="1" w:lastRow="0" w:firstColumn="1" w:lastColumn="0" w:noHBand="0" w:noVBand="1"/>
      </w:tblPr>
      <w:tblGrid>
        <w:gridCol w:w="548"/>
        <w:gridCol w:w="4799"/>
        <w:gridCol w:w="778"/>
        <w:gridCol w:w="772"/>
        <w:gridCol w:w="1237"/>
        <w:gridCol w:w="1395"/>
        <w:gridCol w:w="2182"/>
        <w:gridCol w:w="22"/>
        <w:gridCol w:w="1218"/>
        <w:gridCol w:w="1193"/>
        <w:gridCol w:w="1351"/>
      </w:tblGrid>
      <w:tr w:rsidR="002D12BA" w:rsidRPr="00E91DAD" w:rsidTr="004E4E50">
        <w:trPr>
          <w:trHeight w:val="227"/>
        </w:trPr>
        <w:tc>
          <w:tcPr>
            <w:tcW w:w="177" w:type="pct"/>
            <w:vMerge w:val="restart"/>
            <w:tcBorders>
              <w:top w:val="single" w:sz="4" w:space="0" w:color="auto"/>
              <w:left w:val="single" w:sz="4" w:space="0" w:color="auto"/>
              <w:right w:val="single" w:sz="4" w:space="0" w:color="auto"/>
            </w:tcBorders>
            <w:shd w:val="clear" w:color="auto" w:fill="auto"/>
            <w:noWrap/>
            <w:vAlign w:val="center"/>
            <w:hideMark/>
          </w:tcPr>
          <w:p w:rsidR="002D12BA" w:rsidRPr="002136E4" w:rsidRDefault="002D12BA" w:rsidP="002136E4">
            <w:pPr>
              <w:jc w:val="center"/>
              <w:rPr>
                <w:b/>
                <w:sz w:val="20"/>
                <w:szCs w:val="20"/>
              </w:rPr>
            </w:pPr>
            <w:r w:rsidRPr="002136E4">
              <w:rPr>
                <w:b/>
                <w:sz w:val="20"/>
                <w:szCs w:val="20"/>
              </w:rPr>
              <w:t>№</w:t>
            </w:r>
          </w:p>
          <w:p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549"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51"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Ед. изм.</w:t>
            </w:r>
          </w:p>
        </w:tc>
        <w:tc>
          <w:tcPr>
            <w:tcW w:w="249"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Кол-во</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1925" w:type="pct"/>
            <w:gridSpan w:val="5"/>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D12BA">
            <w:pPr>
              <w:jc w:val="center"/>
              <w:rPr>
                <w:b/>
                <w:sz w:val="20"/>
                <w:szCs w:val="20"/>
              </w:rPr>
            </w:pPr>
            <w:r w:rsidRPr="002D12BA">
              <w:rPr>
                <w:b/>
                <w:sz w:val="20"/>
                <w:szCs w:val="20"/>
              </w:rPr>
              <w:t>Предложение участника закупки</w:t>
            </w:r>
          </w:p>
        </w:tc>
      </w:tr>
      <w:tr w:rsidR="004E4E50" w:rsidRPr="00E91DAD" w:rsidTr="004E4E50">
        <w:trPr>
          <w:trHeight w:val="227"/>
        </w:trPr>
        <w:tc>
          <w:tcPr>
            <w:tcW w:w="177" w:type="pct"/>
            <w:vMerge/>
            <w:tcBorders>
              <w:left w:val="single" w:sz="4" w:space="0" w:color="auto"/>
              <w:bottom w:val="single" w:sz="4" w:space="0" w:color="auto"/>
              <w:right w:val="single" w:sz="4" w:space="0" w:color="auto"/>
            </w:tcBorders>
            <w:shd w:val="clear" w:color="auto" w:fill="auto"/>
            <w:noWrap/>
            <w:vAlign w:val="center"/>
          </w:tcPr>
          <w:p w:rsidR="004E4E50" w:rsidRPr="002136E4" w:rsidRDefault="004E4E50" w:rsidP="002136E4">
            <w:pPr>
              <w:jc w:val="center"/>
              <w:rPr>
                <w:sz w:val="20"/>
                <w:szCs w:val="20"/>
              </w:rPr>
            </w:pPr>
          </w:p>
        </w:tc>
        <w:tc>
          <w:tcPr>
            <w:tcW w:w="1549" w:type="pct"/>
            <w:vMerge/>
            <w:tcBorders>
              <w:left w:val="single" w:sz="4" w:space="0" w:color="auto"/>
              <w:bottom w:val="single" w:sz="4" w:space="0" w:color="auto"/>
              <w:right w:val="single" w:sz="4" w:space="0" w:color="auto"/>
            </w:tcBorders>
            <w:shd w:val="clear" w:color="auto" w:fill="auto"/>
            <w:vAlign w:val="center"/>
          </w:tcPr>
          <w:p w:rsidR="004E4E50" w:rsidRPr="002136E4" w:rsidRDefault="004E4E50" w:rsidP="002136E4">
            <w:pPr>
              <w:jc w:val="center"/>
              <w:rPr>
                <w:sz w:val="20"/>
                <w:szCs w:val="20"/>
              </w:rPr>
            </w:pPr>
          </w:p>
        </w:tc>
        <w:tc>
          <w:tcPr>
            <w:tcW w:w="251" w:type="pct"/>
            <w:vMerge/>
            <w:tcBorders>
              <w:left w:val="single" w:sz="4" w:space="0" w:color="auto"/>
              <w:bottom w:val="single" w:sz="4" w:space="0" w:color="auto"/>
              <w:right w:val="single" w:sz="4" w:space="0" w:color="auto"/>
            </w:tcBorders>
            <w:shd w:val="clear" w:color="auto" w:fill="auto"/>
            <w:vAlign w:val="bottom"/>
          </w:tcPr>
          <w:p w:rsidR="004E4E50" w:rsidRPr="002136E4" w:rsidRDefault="004E4E50" w:rsidP="002136E4">
            <w:pPr>
              <w:jc w:val="center"/>
              <w:rPr>
                <w:sz w:val="20"/>
                <w:szCs w:val="20"/>
              </w:rPr>
            </w:pPr>
          </w:p>
        </w:tc>
        <w:tc>
          <w:tcPr>
            <w:tcW w:w="249" w:type="pct"/>
            <w:vMerge/>
            <w:tcBorders>
              <w:left w:val="single" w:sz="4" w:space="0" w:color="auto"/>
              <w:bottom w:val="single" w:sz="4" w:space="0" w:color="auto"/>
              <w:right w:val="single" w:sz="4" w:space="0" w:color="auto"/>
            </w:tcBorders>
            <w:shd w:val="clear" w:color="auto" w:fill="auto"/>
            <w:vAlign w:val="center"/>
          </w:tcPr>
          <w:p w:rsidR="004E4E50" w:rsidRPr="002136E4" w:rsidRDefault="004E4E50" w:rsidP="002136E4">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2136E4">
            <w:pPr>
              <w:jc w:val="center"/>
              <w:rPr>
                <w:b/>
                <w:sz w:val="20"/>
                <w:szCs w:val="20"/>
              </w:rPr>
            </w:pPr>
            <w:r w:rsidRPr="002136E4">
              <w:rPr>
                <w:b/>
                <w:sz w:val="20"/>
                <w:szCs w:val="20"/>
              </w:rPr>
              <w:t>За единицу товара</w:t>
            </w:r>
          </w:p>
        </w:tc>
        <w:tc>
          <w:tcPr>
            <w:tcW w:w="450"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2136E4">
            <w:pPr>
              <w:jc w:val="center"/>
              <w:rPr>
                <w:b/>
                <w:sz w:val="20"/>
                <w:szCs w:val="20"/>
              </w:rPr>
            </w:pPr>
            <w:r w:rsidRPr="002136E4">
              <w:rPr>
                <w:b/>
                <w:sz w:val="20"/>
                <w:szCs w:val="20"/>
              </w:rPr>
              <w:t>Всего</w:t>
            </w:r>
          </w:p>
        </w:tc>
        <w:tc>
          <w:tcPr>
            <w:tcW w:w="704" w:type="pct"/>
            <w:tcBorders>
              <w:top w:val="single" w:sz="4" w:space="0" w:color="auto"/>
              <w:left w:val="single" w:sz="4" w:space="0" w:color="auto"/>
              <w:bottom w:val="single" w:sz="4" w:space="0" w:color="auto"/>
              <w:right w:val="single" w:sz="4" w:space="0" w:color="auto"/>
            </w:tcBorders>
          </w:tcPr>
          <w:p w:rsidR="004E4E50" w:rsidRPr="002136E4" w:rsidRDefault="004E4E50" w:rsidP="002136E4">
            <w:pPr>
              <w:jc w:val="center"/>
              <w:rPr>
                <w:b/>
                <w:sz w:val="20"/>
                <w:szCs w:val="20"/>
              </w:rPr>
            </w:pPr>
            <w:r w:rsidRPr="002D12BA">
              <w:rPr>
                <w:b/>
                <w:sz w:val="20"/>
                <w:szCs w:val="20"/>
              </w:rPr>
              <w:t>Наименование товара, технические характеристики</w:t>
            </w:r>
          </w:p>
        </w:tc>
        <w:tc>
          <w:tcPr>
            <w:tcW w:w="400" w:type="pct"/>
            <w:gridSpan w:val="2"/>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sz w:val="20"/>
                <w:szCs w:val="20"/>
              </w:rPr>
            </w:pPr>
            <w:r w:rsidRPr="002D12BA">
              <w:rPr>
                <w:b/>
                <w:sz w:val="20"/>
                <w:szCs w:val="20"/>
              </w:rPr>
              <w:t>За единицу товара</w:t>
            </w:r>
            <w:r>
              <w:rPr>
                <w:b/>
                <w:sz w:val="20"/>
                <w:szCs w:val="20"/>
              </w:rPr>
              <w:t>, руб., без учета НДС</w:t>
            </w:r>
          </w:p>
        </w:tc>
        <w:tc>
          <w:tcPr>
            <w:tcW w:w="385"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sz w:val="20"/>
                <w:szCs w:val="20"/>
              </w:rPr>
            </w:pPr>
            <w:r w:rsidRPr="002D12BA">
              <w:rPr>
                <w:b/>
                <w:sz w:val="20"/>
                <w:szCs w:val="20"/>
              </w:rPr>
              <w:t>Всего</w:t>
            </w:r>
            <w:r>
              <w:rPr>
                <w:b/>
                <w:sz w:val="20"/>
                <w:szCs w:val="20"/>
              </w:rPr>
              <w:t>, руб., без учета НДС</w:t>
            </w:r>
          </w:p>
        </w:tc>
        <w:tc>
          <w:tcPr>
            <w:tcW w:w="436"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sz w:val="20"/>
                <w:szCs w:val="20"/>
              </w:rPr>
            </w:pPr>
            <w:r w:rsidRPr="002D12BA">
              <w:rPr>
                <w:b/>
                <w:sz w:val="20"/>
                <w:szCs w:val="20"/>
              </w:rPr>
              <w:t>Информация о стране происхождения товара</w:t>
            </w: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4E50" w:rsidRPr="002D12BA" w:rsidRDefault="004E4E50" w:rsidP="002136E4">
            <w:pPr>
              <w:jc w:val="center"/>
              <w:rPr>
                <w:b/>
                <w:i/>
                <w:sz w:val="20"/>
                <w:szCs w:val="20"/>
              </w:rPr>
            </w:pPr>
            <w:r w:rsidRPr="002D12BA">
              <w:rPr>
                <w:b/>
                <w:i/>
                <w:sz w:val="20"/>
                <w:szCs w:val="20"/>
              </w:rPr>
              <w:t>1</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2D12BA" w:rsidRDefault="004E4E50" w:rsidP="002136E4">
            <w:pPr>
              <w:jc w:val="center"/>
              <w:rPr>
                <w:b/>
                <w:i/>
                <w:sz w:val="20"/>
                <w:szCs w:val="20"/>
              </w:rPr>
            </w:pPr>
            <w:r w:rsidRPr="002D12BA">
              <w:rPr>
                <w:b/>
                <w:i/>
                <w:sz w:val="20"/>
                <w:szCs w:val="20"/>
              </w:rPr>
              <w:t>2</w:t>
            </w:r>
          </w:p>
        </w:tc>
        <w:tc>
          <w:tcPr>
            <w:tcW w:w="251" w:type="pct"/>
            <w:tcBorders>
              <w:top w:val="single" w:sz="4" w:space="0" w:color="auto"/>
              <w:left w:val="single" w:sz="4" w:space="0" w:color="auto"/>
              <w:bottom w:val="single" w:sz="4" w:space="0" w:color="auto"/>
              <w:right w:val="single" w:sz="4" w:space="0" w:color="auto"/>
            </w:tcBorders>
            <w:shd w:val="clear" w:color="auto" w:fill="auto"/>
            <w:vAlign w:val="bottom"/>
          </w:tcPr>
          <w:p w:rsidR="004E4E50" w:rsidRPr="002D12BA" w:rsidRDefault="004E4E50" w:rsidP="002136E4">
            <w:pPr>
              <w:jc w:val="center"/>
              <w:rPr>
                <w:b/>
                <w:i/>
                <w:sz w:val="20"/>
                <w:szCs w:val="20"/>
              </w:rPr>
            </w:pPr>
            <w:r w:rsidRPr="002D12BA">
              <w:rPr>
                <w:b/>
                <w:i/>
                <w:sz w:val="20"/>
                <w:szCs w:val="20"/>
              </w:rPr>
              <w:t>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2D12BA" w:rsidRDefault="004E4E50" w:rsidP="002136E4">
            <w:pPr>
              <w:jc w:val="center"/>
              <w:rPr>
                <w:b/>
                <w:i/>
                <w:sz w:val="20"/>
                <w:szCs w:val="20"/>
              </w:rPr>
            </w:pPr>
            <w:r w:rsidRPr="002D12BA">
              <w:rPr>
                <w:b/>
                <w:i/>
                <w:sz w:val="20"/>
                <w:szCs w:val="20"/>
              </w:rPr>
              <w:t>4</w:t>
            </w:r>
          </w:p>
        </w:tc>
        <w:tc>
          <w:tcPr>
            <w:tcW w:w="399"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sidRPr="002D12BA">
              <w:rPr>
                <w:b/>
                <w:i/>
                <w:sz w:val="20"/>
                <w:szCs w:val="20"/>
              </w:rPr>
              <w:t>5</w:t>
            </w:r>
          </w:p>
        </w:tc>
        <w:tc>
          <w:tcPr>
            <w:tcW w:w="450"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sidRPr="002D12BA">
              <w:rPr>
                <w:b/>
                <w:i/>
                <w:sz w:val="20"/>
                <w:szCs w:val="20"/>
              </w:rPr>
              <w:t>6</w:t>
            </w:r>
          </w:p>
        </w:tc>
        <w:tc>
          <w:tcPr>
            <w:tcW w:w="704"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sidRPr="002D12BA">
              <w:rPr>
                <w:b/>
                <w:i/>
                <w:sz w:val="20"/>
                <w:szCs w:val="20"/>
              </w:rPr>
              <w:t>7</w:t>
            </w:r>
          </w:p>
        </w:tc>
        <w:tc>
          <w:tcPr>
            <w:tcW w:w="400" w:type="pct"/>
            <w:gridSpan w:val="2"/>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Pr>
                <w:b/>
                <w:i/>
                <w:sz w:val="20"/>
                <w:szCs w:val="20"/>
              </w:rPr>
              <w:t>8</w:t>
            </w:r>
          </w:p>
        </w:tc>
        <w:tc>
          <w:tcPr>
            <w:tcW w:w="385"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Pr>
                <w:b/>
                <w:i/>
                <w:sz w:val="20"/>
                <w:szCs w:val="20"/>
              </w:rPr>
              <w:t>9</w:t>
            </w:r>
          </w:p>
        </w:tc>
        <w:tc>
          <w:tcPr>
            <w:tcW w:w="436" w:type="pct"/>
            <w:tcBorders>
              <w:top w:val="single" w:sz="4" w:space="0" w:color="auto"/>
              <w:left w:val="single" w:sz="4" w:space="0" w:color="auto"/>
              <w:bottom w:val="single" w:sz="4" w:space="0" w:color="auto"/>
              <w:right w:val="single" w:sz="4" w:space="0" w:color="auto"/>
            </w:tcBorders>
          </w:tcPr>
          <w:p w:rsidR="004E4E50" w:rsidRPr="002D12BA" w:rsidRDefault="004E4E50" w:rsidP="004E4E50">
            <w:pPr>
              <w:jc w:val="center"/>
              <w:rPr>
                <w:b/>
                <w:i/>
                <w:sz w:val="20"/>
                <w:szCs w:val="20"/>
              </w:rPr>
            </w:pPr>
            <w:r w:rsidRPr="002D12BA">
              <w:rPr>
                <w:b/>
                <w:i/>
                <w:sz w:val="20"/>
                <w:szCs w:val="20"/>
              </w:rPr>
              <w:t>1</w:t>
            </w:r>
            <w:r>
              <w:rPr>
                <w:b/>
                <w:i/>
                <w:sz w:val="20"/>
                <w:szCs w:val="20"/>
              </w:rPr>
              <w:t>0</w:t>
            </w:r>
          </w:p>
        </w:tc>
      </w:tr>
      <w:tr w:rsidR="00A64297" w:rsidRPr="00E91DAD" w:rsidTr="004E4E50">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64297" w:rsidRPr="00A64297" w:rsidRDefault="00A64297" w:rsidP="00A64297">
            <w:pPr>
              <w:rPr>
                <w:i/>
                <w:sz w:val="20"/>
                <w:szCs w:val="20"/>
              </w:rPr>
            </w:pPr>
            <w:r w:rsidRPr="00A64297">
              <w:rPr>
                <w:i/>
                <w:sz w:val="20"/>
                <w:szCs w:val="20"/>
              </w:rPr>
              <w:t>Место поставки: ВТРК «Эльбрус»</w:t>
            </w:r>
            <w:r w:rsidRPr="00A64297">
              <w:rPr>
                <w:i/>
              </w:rPr>
              <w:t xml:space="preserve"> </w:t>
            </w:r>
            <w:r w:rsidRPr="00A64297">
              <w:rPr>
                <w:i/>
                <w:sz w:val="20"/>
                <w:szCs w:val="20"/>
              </w:rPr>
              <w:t>Кабардино-Балкарская Республика, Эльбрусский ра</w:t>
            </w:r>
            <w:r w:rsidR="00FC77A2">
              <w:rPr>
                <w:i/>
                <w:sz w:val="20"/>
                <w:szCs w:val="20"/>
              </w:rPr>
              <w:t xml:space="preserve">йон, с. </w:t>
            </w:r>
            <w:proofErr w:type="spellStart"/>
            <w:r w:rsidR="00FC77A2">
              <w:rPr>
                <w:i/>
                <w:sz w:val="20"/>
                <w:szCs w:val="20"/>
              </w:rPr>
              <w:t>Терскол</w:t>
            </w:r>
            <w:proofErr w:type="spellEnd"/>
            <w:r w:rsidR="00FC77A2">
              <w:rPr>
                <w:i/>
                <w:sz w:val="20"/>
                <w:szCs w:val="20"/>
              </w:rPr>
              <w:t xml:space="preserve">, ул. </w:t>
            </w:r>
            <w:proofErr w:type="spellStart"/>
            <w:r w:rsidR="00FC77A2">
              <w:rPr>
                <w:i/>
                <w:sz w:val="20"/>
                <w:szCs w:val="20"/>
              </w:rPr>
              <w:t>Азау</w:t>
            </w:r>
            <w:proofErr w:type="spellEnd"/>
            <w:r w:rsidR="00FC77A2">
              <w:rPr>
                <w:i/>
                <w:sz w:val="20"/>
                <w:szCs w:val="20"/>
              </w:rPr>
              <w:t>, д.12</w:t>
            </w: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A5408D">
              <w:rPr>
                <w:b/>
                <w:sz w:val="20"/>
                <w:szCs w:val="20"/>
              </w:rPr>
              <w:t xml:space="preserve">Перчатки резиновые (для уборки </w:t>
            </w:r>
            <w:proofErr w:type="gramStart"/>
            <w:r w:rsidRPr="00A5408D">
              <w:rPr>
                <w:b/>
                <w:sz w:val="20"/>
                <w:szCs w:val="20"/>
              </w:rPr>
              <w:t>сан узлов</w:t>
            </w:r>
            <w:proofErr w:type="gramEnd"/>
            <w:r w:rsidRPr="00A5408D">
              <w:rPr>
                <w:b/>
                <w:sz w:val="20"/>
                <w:szCs w:val="20"/>
              </w:rPr>
              <w:t>) (пара</w:t>
            </w:r>
            <w:r w:rsidRPr="00A64297">
              <w:rPr>
                <w:sz w:val="20"/>
                <w:szCs w:val="20"/>
              </w:rPr>
              <w:t>)</w:t>
            </w:r>
            <w:r>
              <w:rPr>
                <w:sz w:val="20"/>
                <w:szCs w:val="20"/>
              </w:rPr>
              <w:t>, размер М</w:t>
            </w:r>
          </w:p>
          <w:p w:rsidR="004E4E50" w:rsidRPr="00457299" w:rsidRDefault="004E4E50" w:rsidP="00C51AF8">
            <w:pPr>
              <w:rPr>
                <w:sz w:val="20"/>
                <w:szCs w:val="20"/>
              </w:rPr>
            </w:pPr>
            <w:r w:rsidRPr="00154862">
              <w:rPr>
                <w:sz w:val="20"/>
                <w:szCs w:val="20"/>
              </w:rPr>
              <w:t>Материал</w:t>
            </w:r>
            <w:r>
              <w:rPr>
                <w:sz w:val="20"/>
                <w:szCs w:val="20"/>
              </w:rPr>
              <w:t xml:space="preserve"> </w:t>
            </w:r>
            <w:r w:rsidRPr="00154862">
              <w:rPr>
                <w:sz w:val="20"/>
                <w:szCs w:val="20"/>
              </w:rPr>
              <w:t xml:space="preserve">- </w:t>
            </w:r>
            <w:r w:rsidRPr="00831DB8">
              <w:rPr>
                <w:sz w:val="20"/>
                <w:szCs w:val="20"/>
              </w:rPr>
              <w:t>латекс</w:t>
            </w:r>
            <w:r w:rsidRPr="00154862">
              <w:rPr>
                <w:sz w:val="20"/>
                <w:szCs w:val="20"/>
              </w:rPr>
              <w:t xml:space="preserve">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r>
              <w:rPr>
                <w:color w:val="000000"/>
                <w:sz w:val="20"/>
                <w:szCs w:val="20"/>
              </w:rPr>
              <w:t>пара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103,89</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10 389,00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Перчатки МБС (пара)</w:t>
            </w:r>
          </w:p>
          <w:p w:rsidR="004E4E50" w:rsidRPr="00457299" w:rsidRDefault="004E4E50" w:rsidP="00C51AF8">
            <w:pPr>
              <w:shd w:val="clear" w:color="auto" w:fill="FFFFFF"/>
              <w:rPr>
                <w:sz w:val="20"/>
                <w:szCs w:val="20"/>
              </w:rPr>
            </w:pPr>
            <w:proofErr w:type="spellStart"/>
            <w:r w:rsidRPr="0004691C">
              <w:rPr>
                <w:sz w:val="20"/>
                <w:szCs w:val="20"/>
                <w:shd w:val="clear" w:color="auto" w:fill="FFFFFF"/>
              </w:rPr>
              <w:t>Маслобензиностойкие</w:t>
            </w:r>
            <w:proofErr w:type="spellEnd"/>
            <w:r w:rsidRPr="0004691C">
              <w:rPr>
                <w:sz w:val="20"/>
                <w:szCs w:val="20"/>
                <w:shd w:val="clear" w:color="auto" w:fill="FFFFFF"/>
              </w:rPr>
              <w:t xml:space="preserve"> перчатки</w:t>
            </w:r>
            <w:r>
              <w:rPr>
                <w:sz w:val="20"/>
                <w:szCs w:val="20"/>
                <w:shd w:val="clear" w:color="auto" w:fill="FFFFFF"/>
              </w:rPr>
              <w:t xml:space="preserve">, </w:t>
            </w:r>
            <w:r w:rsidRPr="0004691C">
              <w:rPr>
                <w:sz w:val="20"/>
                <w:szCs w:val="20"/>
                <w:shd w:val="clear" w:color="auto" w:fill="FFFFFF"/>
              </w:rPr>
              <w:t xml:space="preserve"> </w:t>
            </w:r>
            <w:proofErr w:type="gramStart"/>
            <w:r w:rsidRPr="0004691C">
              <w:rPr>
                <w:sz w:val="20"/>
                <w:szCs w:val="20"/>
                <w:shd w:val="clear" w:color="auto" w:fill="FFFFFF"/>
              </w:rPr>
              <w:t>н</w:t>
            </w:r>
            <w:r w:rsidRPr="004163C6">
              <w:rPr>
                <w:sz w:val="20"/>
                <w:szCs w:val="20"/>
              </w:rPr>
              <w:t>еполный</w:t>
            </w:r>
            <w:proofErr w:type="gramEnd"/>
            <w:r w:rsidRPr="004163C6">
              <w:rPr>
                <w:sz w:val="20"/>
                <w:szCs w:val="20"/>
              </w:rPr>
              <w:t xml:space="preserve"> облив. Состав: первый слой хлопок, второй, наружный слой </w:t>
            </w:r>
            <w:proofErr w:type="gramStart"/>
            <w:r w:rsidRPr="004163C6">
              <w:rPr>
                <w:sz w:val="20"/>
                <w:szCs w:val="20"/>
              </w:rPr>
              <w:t>-н</w:t>
            </w:r>
            <w:proofErr w:type="gramEnd"/>
            <w:r w:rsidRPr="004163C6">
              <w:rPr>
                <w:sz w:val="20"/>
                <w:szCs w:val="20"/>
              </w:rPr>
              <w:t xml:space="preserve">итрил и нанесен только на область ладони и пальцев. Перчатки позволяют коже рук дышать. </w:t>
            </w:r>
            <w:r w:rsidRPr="00831DB8">
              <w:rPr>
                <w:sz w:val="20"/>
                <w:szCs w:val="20"/>
              </w:rPr>
              <w:t xml:space="preserve">Размер: </w:t>
            </w:r>
            <w:r w:rsidRPr="00831DB8">
              <w:rPr>
                <w:sz w:val="20"/>
                <w:szCs w:val="20"/>
                <w:lang w:val="en-US"/>
              </w:rPr>
              <w:t>XL</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1E19E6">
            <w:pPr>
              <w:jc w:val="center"/>
              <w:rPr>
                <w:sz w:val="20"/>
                <w:szCs w:val="20"/>
              </w:rPr>
            </w:pPr>
            <w:r>
              <w:rPr>
                <w:color w:val="000000"/>
                <w:sz w:val="20"/>
                <w:szCs w:val="20"/>
              </w:rPr>
              <w:t>пара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236,94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23 694,00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3</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Перчатки 2-й облив (пара)</w:t>
            </w:r>
          </w:p>
          <w:p w:rsidR="004E4E50" w:rsidRPr="004163C6" w:rsidRDefault="004E4E50" w:rsidP="00C51AF8">
            <w:pPr>
              <w:pStyle w:val="aff8"/>
              <w:shd w:val="clear" w:color="auto" w:fill="FFFFFF"/>
              <w:spacing w:before="0" w:beforeAutospacing="0" w:after="0" w:afterAutospacing="0"/>
              <w:jc w:val="both"/>
              <w:rPr>
                <w:color w:val="282828"/>
                <w:sz w:val="20"/>
                <w:szCs w:val="20"/>
              </w:rPr>
            </w:pPr>
            <w:r w:rsidRPr="004163C6">
              <w:rPr>
                <w:color w:val="282828"/>
                <w:sz w:val="20"/>
                <w:szCs w:val="20"/>
              </w:rPr>
              <w:t>Материал: первый слой хлопок, второй латекс</w:t>
            </w:r>
            <w:r>
              <w:rPr>
                <w:color w:val="282828"/>
                <w:sz w:val="20"/>
                <w:szCs w:val="20"/>
              </w:rPr>
              <w:t xml:space="preserve">, </w:t>
            </w:r>
            <w:r w:rsidRPr="004163C6">
              <w:rPr>
                <w:color w:val="282828"/>
                <w:sz w:val="20"/>
                <w:szCs w:val="20"/>
              </w:rPr>
              <w:t>неполный облив</w:t>
            </w:r>
            <w:r>
              <w:rPr>
                <w:color w:val="282828"/>
                <w:sz w:val="20"/>
                <w:szCs w:val="20"/>
              </w:rPr>
              <w:t>.</w:t>
            </w:r>
          </w:p>
          <w:p w:rsidR="004E4E50" w:rsidRPr="004163C6" w:rsidRDefault="004E4E50" w:rsidP="00C51AF8">
            <w:pPr>
              <w:pStyle w:val="aff8"/>
              <w:shd w:val="clear" w:color="auto" w:fill="FFFFFF"/>
              <w:spacing w:before="0" w:beforeAutospacing="0" w:after="0" w:afterAutospacing="0"/>
              <w:jc w:val="both"/>
              <w:rPr>
                <w:color w:val="282828"/>
                <w:sz w:val="20"/>
                <w:szCs w:val="20"/>
              </w:rPr>
            </w:pPr>
            <w:r w:rsidRPr="004163C6">
              <w:rPr>
                <w:color w:val="282828"/>
                <w:sz w:val="20"/>
                <w:szCs w:val="20"/>
              </w:rPr>
              <w:t>Цвет: белый с желто-зеленым покрытием</w:t>
            </w:r>
          </w:p>
          <w:p w:rsidR="004E4E50" w:rsidRDefault="004E4E50" w:rsidP="00C51AF8">
            <w:pPr>
              <w:pStyle w:val="aff8"/>
              <w:shd w:val="clear" w:color="auto" w:fill="FFFFFF"/>
              <w:spacing w:before="0" w:beforeAutospacing="0" w:after="0" w:afterAutospacing="0"/>
              <w:jc w:val="both"/>
              <w:rPr>
                <w:color w:val="282828"/>
                <w:sz w:val="20"/>
                <w:szCs w:val="20"/>
              </w:rPr>
            </w:pPr>
            <w:r w:rsidRPr="004163C6">
              <w:rPr>
                <w:color w:val="282828"/>
                <w:sz w:val="20"/>
                <w:szCs w:val="20"/>
              </w:rPr>
              <w:t>Защитные свой</w:t>
            </w:r>
            <w:r>
              <w:rPr>
                <w:color w:val="282828"/>
                <w:sz w:val="20"/>
                <w:szCs w:val="20"/>
              </w:rPr>
              <w:t>ства: з</w:t>
            </w:r>
            <w:r w:rsidRPr="004163C6">
              <w:rPr>
                <w:color w:val="282828"/>
                <w:sz w:val="20"/>
                <w:szCs w:val="20"/>
              </w:rPr>
              <w:t>ащита от механических повреждений, а также всевозможных загрязнений</w:t>
            </w:r>
          </w:p>
          <w:p w:rsidR="004E4E50" w:rsidRPr="00457299" w:rsidRDefault="004E4E50" w:rsidP="00C51AF8">
            <w:pPr>
              <w:rPr>
                <w:sz w:val="20"/>
                <w:szCs w:val="20"/>
              </w:rPr>
            </w:pPr>
            <w:r w:rsidRPr="00831DB8">
              <w:rPr>
                <w:sz w:val="20"/>
                <w:szCs w:val="20"/>
              </w:rPr>
              <w:t>Размер:</w:t>
            </w:r>
            <w:r>
              <w:rPr>
                <w:sz w:val="20"/>
                <w:szCs w:val="20"/>
              </w:rPr>
              <w:t xml:space="preserve"> </w:t>
            </w:r>
            <w:r>
              <w:rPr>
                <w:sz w:val="20"/>
                <w:szCs w:val="20"/>
                <w:lang w:val="en-US"/>
              </w:rPr>
              <w:t>XL</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r>
              <w:rPr>
                <w:color w:val="000000"/>
                <w:sz w:val="20"/>
                <w:szCs w:val="20"/>
              </w:rPr>
              <w:t>пара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115,56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17 334,00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4</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831DB8" w:rsidRDefault="004E4E50" w:rsidP="00C51AF8">
            <w:pPr>
              <w:rPr>
                <w:b/>
                <w:sz w:val="20"/>
                <w:szCs w:val="20"/>
              </w:rPr>
            </w:pPr>
            <w:r w:rsidRPr="00A5408D">
              <w:rPr>
                <w:b/>
                <w:sz w:val="20"/>
                <w:szCs w:val="20"/>
              </w:rPr>
              <w:t xml:space="preserve">Жидкое </w:t>
            </w:r>
            <w:r>
              <w:rPr>
                <w:b/>
                <w:sz w:val="20"/>
                <w:szCs w:val="20"/>
              </w:rPr>
              <w:t>мыло, объем, л.: 1, с дозатором</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168,33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8 416,50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5</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rPr>
                <w:sz w:val="20"/>
                <w:szCs w:val="20"/>
              </w:rPr>
            </w:pPr>
            <w:r w:rsidRPr="00A5408D">
              <w:rPr>
                <w:b/>
                <w:sz w:val="20"/>
                <w:szCs w:val="20"/>
              </w:rPr>
              <w:t>Жидкое мыло, объем, л.: 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339,17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16 958,50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6</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A5408D">
              <w:rPr>
                <w:b/>
                <w:sz w:val="20"/>
                <w:szCs w:val="20"/>
              </w:rPr>
              <w:t xml:space="preserve">Ведро </w:t>
            </w:r>
            <w:r w:rsidRPr="00831DB8">
              <w:rPr>
                <w:b/>
                <w:sz w:val="20"/>
                <w:szCs w:val="20"/>
              </w:rPr>
              <w:t>пластиковое 10 л</w:t>
            </w:r>
            <w:r w:rsidRPr="00831DB8">
              <w:rPr>
                <w:sz w:val="20"/>
                <w:szCs w:val="20"/>
              </w:rPr>
              <w:t xml:space="preserve">. </w:t>
            </w:r>
            <w:r w:rsidRPr="00831DB8">
              <w:rPr>
                <w:b/>
                <w:sz w:val="20"/>
                <w:szCs w:val="20"/>
              </w:rPr>
              <w:t xml:space="preserve">с пластиковой ручкой без крышки </w:t>
            </w:r>
          </w:p>
          <w:p w:rsidR="004E4E50" w:rsidRPr="004163C6" w:rsidRDefault="004E4E50" w:rsidP="00C51AF8">
            <w:pPr>
              <w:rPr>
                <w:sz w:val="20"/>
                <w:szCs w:val="20"/>
              </w:rPr>
            </w:pPr>
            <w:r>
              <w:rPr>
                <w:sz w:val="20"/>
                <w:szCs w:val="20"/>
              </w:rPr>
              <w:t>Назначение:</w:t>
            </w:r>
            <w:r w:rsidRPr="004163C6">
              <w:rPr>
                <w:sz w:val="20"/>
                <w:szCs w:val="20"/>
              </w:rPr>
              <w:t xml:space="preserve"> хозяйственное </w:t>
            </w:r>
          </w:p>
          <w:p w:rsidR="004E4E50" w:rsidRPr="004163C6" w:rsidRDefault="004E4E50" w:rsidP="00C51AF8">
            <w:pPr>
              <w:rPr>
                <w:sz w:val="20"/>
                <w:szCs w:val="20"/>
              </w:rPr>
            </w:pPr>
            <w:r>
              <w:rPr>
                <w:sz w:val="20"/>
                <w:szCs w:val="20"/>
              </w:rPr>
              <w:t>Материал</w:t>
            </w:r>
            <w:r w:rsidRPr="004163C6">
              <w:rPr>
                <w:sz w:val="20"/>
                <w:szCs w:val="20"/>
              </w:rPr>
              <w:t>: пластик</w:t>
            </w:r>
          </w:p>
          <w:p w:rsidR="004E4E50" w:rsidRPr="004163C6" w:rsidRDefault="004E4E50" w:rsidP="00C51AF8">
            <w:pPr>
              <w:rPr>
                <w:sz w:val="20"/>
                <w:szCs w:val="20"/>
              </w:rPr>
            </w:pPr>
            <w:r>
              <w:rPr>
                <w:sz w:val="20"/>
                <w:szCs w:val="20"/>
              </w:rPr>
              <w:t>Форма</w:t>
            </w:r>
            <w:r w:rsidRPr="004163C6">
              <w:rPr>
                <w:sz w:val="20"/>
                <w:szCs w:val="20"/>
              </w:rPr>
              <w:t>: конус</w:t>
            </w:r>
          </w:p>
          <w:p w:rsidR="004E4E50" w:rsidRPr="00135E65" w:rsidRDefault="004E4E50" w:rsidP="00C51AF8">
            <w:pPr>
              <w:rPr>
                <w:sz w:val="20"/>
                <w:szCs w:val="20"/>
              </w:rPr>
            </w:pPr>
            <w:r w:rsidRPr="004163C6">
              <w:rPr>
                <w:sz w:val="20"/>
                <w:szCs w:val="20"/>
              </w:rPr>
              <w:t>Объём</w:t>
            </w:r>
            <w:r>
              <w:rPr>
                <w:sz w:val="20"/>
                <w:szCs w:val="20"/>
              </w:rPr>
              <w:t>, л.: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137,48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1 374,80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7</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A5408D">
              <w:rPr>
                <w:b/>
                <w:sz w:val="20"/>
                <w:szCs w:val="20"/>
              </w:rPr>
              <w:t>Мешки для мусора 240 л</w:t>
            </w:r>
            <w:r>
              <w:rPr>
                <w:sz w:val="20"/>
                <w:szCs w:val="20"/>
              </w:rPr>
              <w:t xml:space="preserve">. </w:t>
            </w:r>
          </w:p>
          <w:p w:rsidR="004E4E50" w:rsidRDefault="004E4E50" w:rsidP="00C51AF8">
            <w:pPr>
              <w:rPr>
                <w:sz w:val="20"/>
                <w:szCs w:val="20"/>
              </w:rPr>
            </w:pPr>
            <w:r w:rsidRPr="00A64297">
              <w:rPr>
                <w:sz w:val="20"/>
                <w:szCs w:val="20"/>
              </w:rPr>
              <w:t xml:space="preserve">10 шт. </w:t>
            </w:r>
            <w:r w:rsidRPr="00BC7213">
              <w:rPr>
                <w:sz w:val="20"/>
                <w:szCs w:val="20"/>
              </w:rPr>
              <w:t>в рулоне</w:t>
            </w:r>
          </w:p>
          <w:p w:rsidR="004E4E50" w:rsidRPr="00457299" w:rsidRDefault="004E4E50" w:rsidP="00C51AF8">
            <w:pPr>
              <w:rPr>
                <w:sz w:val="20"/>
                <w:szCs w:val="20"/>
              </w:rPr>
            </w:pPr>
            <w:r w:rsidRPr="00831DB8">
              <w:rPr>
                <w:sz w:val="20"/>
                <w:szCs w:val="20"/>
              </w:rPr>
              <w:lastRenderedPageBreak/>
              <w:t>Плотность</w:t>
            </w:r>
            <w:r>
              <w:rPr>
                <w:sz w:val="20"/>
                <w:szCs w:val="20"/>
              </w:rPr>
              <w:t xml:space="preserve">, </w:t>
            </w:r>
            <w:proofErr w:type="spellStart"/>
            <w:r>
              <w:rPr>
                <w:sz w:val="20"/>
                <w:szCs w:val="20"/>
              </w:rPr>
              <w:t>мкр</w:t>
            </w:r>
            <w:proofErr w:type="spellEnd"/>
            <w:r>
              <w:rPr>
                <w:sz w:val="20"/>
                <w:szCs w:val="20"/>
              </w:rPr>
              <w:t xml:space="preserve">.: </w:t>
            </w:r>
            <w:r w:rsidRPr="00831DB8">
              <w:rPr>
                <w:sz w:val="20"/>
                <w:szCs w:val="20"/>
              </w:rPr>
              <w:t>н</w:t>
            </w:r>
            <w:r>
              <w:rPr>
                <w:sz w:val="20"/>
                <w:szCs w:val="20"/>
              </w:rPr>
              <w:t xml:space="preserve">е менее 45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r w:rsidRPr="00867FF7">
              <w:rPr>
                <w:color w:val="000000"/>
                <w:sz w:val="20"/>
                <w:szCs w:val="20"/>
              </w:rPr>
              <w:lastRenderedPageBreak/>
              <w:t>рул</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187,78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93 890,00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8</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Мешки для мусора 35 л. с завязками</w:t>
            </w:r>
          </w:p>
          <w:p w:rsidR="004E4E50" w:rsidRDefault="004E4E50" w:rsidP="00C51AF8">
            <w:pPr>
              <w:rPr>
                <w:sz w:val="20"/>
                <w:szCs w:val="20"/>
              </w:rPr>
            </w:pPr>
            <w:r w:rsidRPr="00A64297">
              <w:rPr>
                <w:sz w:val="20"/>
                <w:szCs w:val="20"/>
              </w:rPr>
              <w:t xml:space="preserve">10 шт. в </w:t>
            </w:r>
            <w:r>
              <w:rPr>
                <w:sz w:val="20"/>
                <w:szCs w:val="20"/>
              </w:rPr>
              <w:t>рулоне</w:t>
            </w:r>
          </w:p>
          <w:p w:rsidR="004E4E50" w:rsidRPr="00457299" w:rsidRDefault="004E4E50" w:rsidP="00C51AF8">
            <w:pPr>
              <w:rPr>
                <w:sz w:val="20"/>
                <w:szCs w:val="20"/>
              </w:rPr>
            </w:pPr>
            <w:r w:rsidRPr="00831DB8">
              <w:rPr>
                <w:sz w:val="20"/>
                <w:szCs w:val="20"/>
              </w:rPr>
              <w:t>Плотность</w:t>
            </w:r>
            <w:r>
              <w:rPr>
                <w:sz w:val="20"/>
                <w:szCs w:val="20"/>
              </w:rPr>
              <w:t xml:space="preserve">, </w:t>
            </w:r>
            <w:proofErr w:type="spellStart"/>
            <w:r>
              <w:rPr>
                <w:sz w:val="20"/>
                <w:szCs w:val="20"/>
              </w:rPr>
              <w:t>мкр</w:t>
            </w:r>
            <w:proofErr w:type="spellEnd"/>
            <w:r>
              <w:rPr>
                <w:sz w:val="20"/>
                <w:szCs w:val="20"/>
              </w:rPr>
              <w:t xml:space="preserve">.: </w:t>
            </w:r>
            <w:r w:rsidRPr="00BC7213">
              <w:rPr>
                <w:sz w:val="20"/>
                <w:szCs w:val="20"/>
              </w:rPr>
              <w:t xml:space="preserve">не менее </w:t>
            </w:r>
            <w:r>
              <w:rPr>
                <w:sz w:val="20"/>
                <w:szCs w:val="20"/>
              </w:rPr>
              <w:t xml:space="preserve">11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r w:rsidRPr="00867FF7">
              <w:rPr>
                <w:color w:val="000000"/>
                <w:sz w:val="20"/>
                <w:szCs w:val="20"/>
              </w:rPr>
              <w:t>рул</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62,08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31 040,00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9</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 xml:space="preserve">Туалетная бумага (без втулки) </w:t>
            </w:r>
          </w:p>
          <w:p w:rsidR="004E4E50" w:rsidRDefault="004E4E50" w:rsidP="00C51AF8">
            <w:pPr>
              <w:rPr>
                <w:color w:val="000000"/>
                <w:sz w:val="20"/>
                <w:szCs w:val="20"/>
              </w:rPr>
            </w:pPr>
            <w:r w:rsidRPr="00831DB8">
              <w:rPr>
                <w:color w:val="000000"/>
                <w:sz w:val="20"/>
                <w:szCs w:val="20"/>
              </w:rPr>
              <w:t xml:space="preserve">Длина рулона, </w:t>
            </w:r>
            <w:proofErr w:type="gramStart"/>
            <w:r w:rsidRPr="00831DB8">
              <w:rPr>
                <w:color w:val="000000"/>
                <w:sz w:val="20"/>
                <w:szCs w:val="20"/>
              </w:rPr>
              <w:t>м</w:t>
            </w:r>
            <w:proofErr w:type="gramEnd"/>
            <w:r w:rsidRPr="00831DB8">
              <w:rPr>
                <w:color w:val="000000"/>
                <w:sz w:val="20"/>
                <w:szCs w:val="20"/>
              </w:rPr>
              <w:t>: не менее 53 и не более 55</w:t>
            </w:r>
            <w:r w:rsidRPr="00831DB8">
              <w:rPr>
                <w:color w:val="000000"/>
                <w:sz w:val="20"/>
                <w:szCs w:val="20"/>
              </w:rPr>
              <w:br/>
              <w:t>Количество листов,</w:t>
            </w:r>
            <w:r w:rsidRPr="004163C6">
              <w:rPr>
                <w:color w:val="000000"/>
                <w:sz w:val="20"/>
                <w:szCs w:val="20"/>
              </w:rPr>
              <w:t xml:space="preserve"> шт</w:t>
            </w:r>
            <w:r>
              <w:rPr>
                <w:color w:val="000000"/>
                <w:sz w:val="20"/>
                <w:szCs w:val="20"/>
              </w:rPr>
              <w:t>.</w:t>
            </w:r>
            <w:r w:rsidRPr="004163C6">
              <w:rPr>
                <w:color w:val="000000"/>
                <w:sz w:val="20"/>
                <w:szCs w:val="20"/>
              </w:rPr>
              <w:t>: не менее 428 и не более 437</w:t>
            </w:r>
          </w:p>
          <w:p w:rsidR="004E4E50" w:rsidRPr="00457299" w:rsidRDefault="004E4E50" w:rsidP="00BD2467">
            <w:pPr>
              <w:rPr>
                <w:sz w:val="20"/>
                <w:szCs w:val="20"/>
              </w:rPr>
            </w:pPr>
            <w:r w:rsidRPr="004163C6">
              <w:rPr>
                <w:color w:val="000000"/>
                <w:sz w:val="20"/>
                <w:szCs w:val="20"/>
              </w:rPr>
              <w:t>Ширина листа, мм: не менее 87 и не более 93</w:t>
            </w:r>
            <w:r w:rsidRPr="004163C6">
              <w:rPr>
                <w:color w:val="000000"/>
                <w:sz w:val="20"/>
                <w:szCs w:val="20"/>
              </w:rPr>
              <w:br/>
              <w:t>Длина листа, мм: не менее 122 и не более 128</w:t>
            </w:r>
            <w:r w:rsidRPr="004163C6">
              <w:rPr>
                <w:color w:val="000000"/>
                <w:sz w:val="20"/>
                <w:szCs w:val="20"/>
              </w:rPr>
              <w:br/>
              <w:t xml:space="preserve">Количество слоев, </w:t>
            </w:r>
            <w:proofErr w:type="spellStart"/>
            <w:proofErr w:type="gramStart"/>
            <w:r w:rsidRPr="004163C6">
              <w:rPr>
                <w:color w:val="000000"/>
                <w:sz w:val="20"/>
                <w:szCs w:val="20"/>
              </w:rPr>
              <w:t>шт</w:t>
            </w:r>
            <w:proofErr w:type="spellEnd"/>
            <w:proofErr w:type="gramEnd"/>
            <w:r w:rsidRPr="004163C6">
              <w:rPr>
                <w:color w:val="000000"/>
                <w:sz w:val="20"/>
                <w:szCs w:val="20"/>
              </w:rPr>
              <w:t>: не менее 1</w:t>
            </w:r>
            <w:r w:rsidRPr="004163C6">
              <w:rPr>
                <w:color w:val="000000"/>
                <w:sz w:val="20"/>
                <w:szCs w:val="20"/>
              </w:rPr>
              <w:br/>
              <w:t xml:space="preserve">Количество рулонов в индивидуальной упаковке, </w:t>
            </w:r>
            <w:proofErr w:type="spellStart"/>
            <w:r w:rsidRPr="004163C6">
              <w:rPr>
                <w:color w:val="000000"/>
                <w:sz w:val="20"/>
                <w:szCs w:val="20"/>
              </w:rPr>
              <w:t>шт</w:t>
            </w:r>
            <w:proofErr w:type="spellEnd"/>
            <w:r w:rsidRPr="004163C6">
              <w:rPr>
                <w:color w:val="000000"/>
                <w:sz w:val="20"/>
                <w:szCs w:val="20"/>
              </w:rPr>
              <w:t>: не менее 72</w:t>
            </w:r>
            <w:r w:rsidRPr="004163C6">
              <w:rPr>
                <w:color w:val="000000"/>
                <w:sz w:val="20"/>
                <w:szCs w:val="20"/>
              </w:rPr>
              <w:br/>
              <w:t>Материал: 100% целлюлоза</w:t>
            </w:r>
            <w:r w:rsidRPr="004163C6">
              <w:rPr>
                <w:color w:val="000000"/>
                <w:sz w:val="20"/>
                <w:szCs w:val="20"/>
              </w:rPr>
              <w:br/>
              <w:t>Форма выпуска: рулон</w:t>
            </w:r>
            <w:r w:rsidRPr="004163C6">
              <w:rPr>
                <w:color w:val="000000"/>
                <w:sz w:val="20"/>
                <w:szCs w:val="20"/>
              </w:rPr>
              <w:br/>
              <w:t xml:space="preserve">Плотность одного слоя, </w:t>
            </w:r>
            <w:proofErr w:type="spellStart"/>
            <w:r w:rsidRPr="004163C6">
              <w:rPr>
                <w:color w:val="000000"/>
                <w:sz w:val="20"/>
                <w:szCs w:val="20"/>
              </w:rPr>
              <w:t>гр</w:t>
            </w:r>
            <w:proofErr w:type="spellEnd"/>
            <w:r w:rsidRPr="004163C6">
              <w:rPr>
                <w:color w:val="000000"/>
                <w:sz w:val="20"/>
                <w:szCs w:val="20"/>
              </w:rPr>
              <w:t>/м2: не менее 20 и не более 22</w:t>
            </w:r>
            <w:r w:rsidRPr="004163C6">
              <w:rPr>
                <w:color w:val="000000"/>
                <w:sz w:val="20"/>
                <w:szCs w:val="20"/>
              </w:rPr>
              <w:br/>
              <w:t xml:space="preserve">Товар должен соответствует требованиям ГОСТ Р 52354-2005. «Изделия из бумаги бытового и </w:t>
            </w:r>
            <w:proofErr w:type="spellStart"/>
            <w:r w:rsidRPr="004163C6">
              <w:rPr>
                <w:color w:val="000000"/>
                <w:sz w:val="20"/>
                <w:szCs w:val="20"/>
              </w:rPr>
              <w:t>санитарно</w:t>
            </w:r>
            <w:proofErr w:type="spellEnd"/>
            <w:r w:rsidRPr="004163C6">
              <w:rPr>
                <w:color w:val="000000"/>
                <w:sz w:val="20"/>
                <w:szCs w:val="20"/>
              </w:rPr>
              <w:t xml:space="preserve"> -  гигиенического назначения»</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Pr>
                <w:sz w:val="20"/>
                <w:szCs w:val="20"/>
              </w:rPr>
              <w:t>500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18,21</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170AF0">
            <w:pPr>
              <w:jc w:val="center"/>
              <w:rPr>
                <w:color w:val="000000"/>
                <w:sz w:val="20"/>
                <w:szCs w:val="20"/>
              </w:rPr>
            </w:pPr>
            <w:r>
              <w:rPr>
                <w:color w:val="000000"/>
                <w:sz w:val="20"/>
                <w:szCs w:val="20"/>
              </w:rPr>
              <w:t>9 105</w:t>
            </w:r>
            <w:r w:rsidRPr="00A349D5">
              <w:rPr>
                <w:color w:val="000000"/>
                <w:sz w:val="20"/>
                <w:szCs w:val="20"/>
              </w:rPr>
              <w:t>,</w:t>
            </w:r>
            <w:r>
              <w:rPr>
                <w:color w:val="000000"/>
                <w:sz w:val="20"/>
                <w:szCs w:val="20"/>
              </w:rPr>
              <w:t>0</w:t>
            </w:r>
            <w:r w:rsidRPr="00A349D5">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10</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Туалетная бумага белая двух</w:t>
            </w:r>
            <w:r>
              <w:rPr>
                <w:b/>
                <w:sz w:val="20"/>
                <w:szCs w:val="20"/>
              </w:rPr>
              <w:t>с</w:t>
            </w:r>
            <w:r w:rsidRPr="00A5408D">
              <w:rPr>
                <w:b/>
                <w:sz w:val="20"/>
                <w:szCs w:val="20"/>
              </w:rPr>
              <w:t>лойная</w:t>
            </w:r>
          </w:p>
          <w:p w:rsidR="004E4E50" w:rsidRPr="00170AF0" w:rsidRDefault="004E4E50" w:rsidP="00C51AF8">
            <w:pPr>
              <w:rPr>
                <w:color w:val="000000"/>
                <w:sz w:val="20"/>
                <w:szCs w:val="20"/>
              </w:rPr>
            </w:pPr>
            <w:proofErr w:type="gramStart"/>
            <w:r w:rsidRPr="00831DB8">
              <w:rPr>
                <w:color w:val="000000"/>
                <w:sz w:val="20"/>
                <w:szCs w:val="20"/>
              </w:rPr>
              <w:t>Длина рулона, м: не менее 17 и не более 19</w:t>
            </w:r>
            <w:r w:rsidRPr="00831DB8">
              <w:rPr>
                <w:color w:val="000000"/>
                <w:sz w:val="20"/>
                <w:szCs w:val="20"/>
              </w:rPr>
              <w:br/>
              <w:t>Количество листов, шт</w:t>
            </w:r>
            <w:r>
              <w:rPr>
                <w:color w:val="000000"/>
                <w:sz w:val="20"/>
                <w:szCs w:val="20"/>
              </w:rPr>
              <w:t>.</w:t>
            </w:r>
            <w:r w:rsidRPr="00831DB8">
              <w:rPr>
                <w:color w:val="000000"/>
                <w:sz w:val="20"/>
                <w:szCs w:val="20"/>
              </w:rPr>
              <w:t>: не менее 139 и не более 149</w:t>
            </w:r>
            <w:r w:rsidRPr="00831DB8">
              <w:rPr>
                <w:color w:val="000000"/>
                <w:sz w:val="20"/>
                <w:szCs w:val="20"/>
              </w:rPr>
              <w:br/>
              <w:t>Ширина листа, мм: не менее 93 и не более 99</w:t>
            </w:r>
            <w:r w:rsidRPr="00831DB8">
              <w:rPr>
                <w:color w:val="000000"/>
                <w:sz w:val="20"/>
                <w:szCs w:val="20"/>
              </w:rPr>
              <w:br/>
              <w:t>Длина листа, мм: не менее 122 и не более 128</w:t>
            </w:r>
            <w:r w:rsidRPr="00831DB8">
              <w:rPr>
                <w:color w:val="000000"/>
                <w:sz w:val="20"/>
                <w:szCs w:val="20"/>
              </w:rPr>
              <w:br/>
              <w:t>Количество слоев, шт</w:t>
            </w:r>
            <w:r>
              <w:rPr>
                <w:color w:val="000000"/>
                <w:sz w:val="20"/>
                <w:szCs w:val="20"/>
              </w:rPr>
              <w:t>.</w:t>
            </w:r>
            <w:r w:rsidRPr="00831DB8">
              <w:rPr>
                <w:color w:val="000000"/>
                <w:sz w:val="20"/>
                <w:szCs w:val="20"/>
              </w:rPr>
              <w:t>: не менее 2</w:t>
            </w:r>
            <w:r w:rsidRPr="00831DB8">
              <w:rPr>
                <w:color w:val="000000"/>
                <w:sz w:val="20"/>
                <w:szCs w:val="20"/>
              </w:rPr>
              <w:br/>
              <w:t>Количество рулонов в индивидуальной упаковке, шт</w:t>
            </w:r>
            <w:r>
              <w:rPr>
                <w:color w:val="000000"/>
                <w:sz w:val="20"/>
                <w:szCs w:val="20"/>
              </w:rPr>
              <w:t>.</w:t>
            </w:r>
            <w:r w:rsidRPr="00831DB8">
              <w:rPr>
                <w:color w:val="000000"/>
                <w:sz w:val="20"/>
                <w:szCs w:val="20"/>
              </w:rPr>
              <w:t>: не менее 4</w:t>
            </w:r>
            <w:r w:rsidRPr="00831DB8">
              <w:rPr>
                <w:color w:val="000000"/>
                <w:sz w:val="20"/>
                <w:szCs w:val="20"/>
              </w:rPr>
              <w:br/>
              <w:t>Цвет: белый</w:t>
            </w:r>
            <w:proofErr w:type="gramEnd"/>
          </w:p>
          <w:p w:rsidR="004E4E50" w:rsidRDefault="004E4E50" w:rsidP="00C51AF8">
            <w:pPr>
              <w:rPr>
                <w:color w:val="000000"/>
                <w:sz w:val="20"/>
                <w:szCs w:val="20"/>
              </w:rPr>
            </w:pPr>
            <w:r>
              <w:rPr>
                <w:color w:val="000000"/>
                <w:sz w:val="20"/>
                <w:szCs w:val="20"/>
              </w:rPr>
              <w:t>Втулка: наличие</w:t>
            </w:r>
          </w:p>
          <w:p w:rsidR="004E4E50" w:rsidRDefault="004E4E50" w:rsidP="00C51AF8">
            <w:pPr>
              <w:rPr>
                <w:color w:val="000000"/>
                <w:sz w:val="20"/>
                <w:szCs w:val="20"/>
              </w:rPr>
            </w:pPr>
            <w:r w:rsidRPr="00831DB8">
              <w:rPr>
                <w:color w:val="000000"/>
                <w:sz w:val="20"/>
                <w:szCs w:val="20"/>
              </w:rPr>
              <w:t>Перфорация для отрыва: наличие</w:t>
            </w:r>
          </w:p>
          <w:p w:rsidR="004E4E50" w:rsidRPr="00457299" w:rsidRDefault="004E4E50" w:rsidP="00C51AF8">
            <w:pPr>
              <w:rPr>
                <w:sz w:val="20"/>
                <w:szCs w:val="20"/>
              </w:rPr>
            </w:pPr>
            <w:r w:rsidRPr="004163C6">
              <w:rPr>
                <w:color w:val="000000"/>
                <w:sz w:val="20"/>
                <w:szCs w:val="20"/>
              </w:rPr>
              <w:t>Материал: 100% целлюлоза</w:t>
            </w:r>
            <w:r w:rsidRPr="004163C6">
              <w:rPr>
                <w:color w:val="000000"/>
                <w:sz w:val="20"/>
                <w:szCs w:val="20"/>
              </w:rPr>
              <w:br/>
              <w:t>Форма выпуска: рулон</w:t>
            </w:r>
            <w:r w:rsidRPr="004163C6">
              <w:rPr>
                <w:color w:val="000000"/>
                <w:sz w:val="20"/>
                <w:szCs w:val="20"/>
              </w:rPr>
              <w:br/>
              <w:t xml:space="preserve">Плотность одного слоя, </w:t>
            </w:r>
            <w:proofErr w:type="spellStart"/>
            <w:r w:rsidRPr="004163C6">
              <w:rPr>
                <w:color w:val="000000"/>
                <w:sz w:val="20"/>
                <w:szCs w:val="20"/>
              </w:rPr>
              <w:t>гр</w:t>
            </w:r>
            <w:proofErr w:type="spellEnd"/>
            <w:r w:rsidRPr="004163C6">
              <w:rPr>
                <w:color w:val="000000"/>
                <w:sz w:val="20"/>
                <w:szCs w:val="20"/>
              </w:rPr>
              <w:t>/м2: не менее 15 и не более 17</w:t>
            </w:r>
            <w:r w:rsidRPr="004163C6">
              <w:rPr>
                <w:color w:val="000000"/>
                <w:sz w:val="20"/>
                <w:szCs w:val="20"/>
              </w:rPr>
              <w:br/>
              <w:t xml:space="preserve">Товар должен соответствует требованиям ГОСТ </w:t>
            </w:r>
            <w:proofErr w:type="gramStart"/>
            <w:r w:rsidRPr="004163C6">
              <w:rPr>
                <w:color w:val="000000"/>
                <w:sz w:val="20"/>
                <w:szCs w:val="20"/>
              </w:rPr>
              <w:t>Р</w:t>
            </w:r>
            <w:proofErr w:type="gramEnd"/>
            <w:r w:rsidRPr="004163C6">
              <w:rPr>
                <w:color w:val="000000"/>
                <w:sz w:val="20"/>
                <w:szCs w:val="20"/>
              </w:rPr>
              <w:t xml:space="preserve"> 52354-2005. «Изделия из бумаги бытового и </w:t>
            </w:r>
            <w:proofErr w:type="spellStart"/>
            <w:r w:rsidRPr="004163C6">
              <w:rPr>
                <w:color w:val="000000"/>
                <w:sz w:val="20"/>
                <w:szCs w:val="20"/>
              </w:rPr>
              <w:t>санитарно</w:t>
            </w:r>
            <w:proofErr w:type="spellEnd"/>
            <w:r w:rsidRPr="004163C6">
              <w:rPr>
                <w:color w:val="000000"/>
                <w:sz w:val="20"/>
                <w:szCs w:val="20"/>
              </w:rPr>
              <w:t xml:space="preserve"> -  гигиенического назначения»</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39,61</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5 941,50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11</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 xml:space="preserve">Освежитель воздуха </w:t>
            </w:r>
          </w:p>
          <w:p w:rsidR="004E4E50" w:rsidRPr="000F6CA6" w:rsidRDefault="004E4E50" w:rsidP="00C51AF8">
            <w:pPr>
              <w:jc w:val="both"/>
              <w:rPr>
                <w:sz w:val="20"/>
                <w:szCs w:val="20"/>
                <w:shd w:val="clear" w:color="auto" w:fill="FFFFFF"/>
              </w:rPr>
            </w:pPr>
            <w:r w:rsidRPr="000F6CA6">
              <w:rPr>
                <w:sz w:val="20"/>
                <w:szCs w:val="20"/>
                <w:shd w:val="clear" w:color="auto" w:fill="FFFFFF"/>
              </w:rPr>
              <w:t xml:space="preserve">Жидкий освежитель воздуха предназначен для устранения неприятных запахов и придания легких ароматов жилым помещениям, ванным и туалетным комнатам. Не содержит </w:t>
            </w:r>
            <w:proofErr w:type="gramStart"/>
            <w:r w:rsidRPr="000F6CA6">
              <w:rPr>
                <w:sz w:val="20"/>
                <w:szCs w:val="20"/>
                <w:shd w:val="clear" w:color="auto" w:fill="FFFFFF"/>
              </w:rPr>
              <w:t>химических</w:t>
            </w:r>
            <w:proofErr w:type="gramEnd"/>
            <w:r w:rsidRPr="000F6CA6">
              <w:rPr>
                <w:sz w:val="20"/>
                <w:szCs w:val="20"/>
                <w:shd w:val="clear" w:color="auto" w:fill="FFFFFF"/>
              </w:rPr>
              <w:t xml:space="preserve"> газов-</w:t>
            </w:r>
            <w:proofErr w:type="spellStart"/>
            <w:r w:rsidRPr="000F6CA6">
              <w:rPr>
                <w:sz w:val="20"/>
                <w:szCs w:val="20"/>
                <w:shd w:val="clear" w:color="auto" w:fill="FFFFFF"/>
              </w:rPr>
              <w:lastRenderedPageBreak/>
              <w:t>пропеллентов</w:t>
            </w:r>
            <w:proofErr w:type="spellEnd"/>
            <w:r w:rsidRPr="000F6CA6">
              <w:rPr>
                <w:sz w:val="20"/>
                <w:szCs w:val="20"/>
                <w:shd w:val="clear" w:color="auto" w:fill="FFFFFF"/>
              </w:rPr>
              <w:t>, безопасен при применении.</w:t>
            </w:r>
          </w:p>
          <w:p w:rsidR="004E4E50" w:rsidRDefault="004E4E50" w:rsidP="00C51AF8">
            <w:pPr>
              <w:rPr>
                <w:b/>
                <w:sz w:val="20"/>
                <w:szCs w:val="20"/>
              </w:rPr>
            </w:pPr>
            <w:r w:rsidRPr="00170AF0">
              <w:rPr>
                <w:sz w:val="20"/>
                <w:szCs w:val="20"/>
              </w:rPr>
              <w:t>Объем, мл: не менее 600.</w:t>
            </w:r>
            <w:r w:rsidRPr="00A5408D">
              <w:rPr>
                <w:b/>
                <w:sz w:val="20"/>
                <w:szCs w:val="20"/>
              </w:rPr>
              <w:t xml:space="preserve"> </w:t>
            </w:r>
          </w:p>
          <w:p w:rsidR="004E4E50" w:rsidRPr="00457299" w:rsidRDefault="004E4E50" w:rsidP="00C51AF8">
            <w:pPr>
              <w:rPr>
                <w:sz w:val="20"/>
                <w:szCs w:val="20"/>
              </w:rPr>
            </w:pPr>
            <w:r w:rsidRPr="000F6CA6">
              <w:rPr>
                <w:sz w:val="20"/>
                <w:szCs w:val="20"/>
                <w:shd w:val="clear" w:color="auto" w:fill="FFFFFF"/>
              </w:rPr>
              <w:t>Вид: спрей</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lastRenderedPageBreak/>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121,16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6 058,00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12</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rPr>
                <w:sz w:val="20"/>
                <w:szCs w:val="20"/>
              </w:rPr>
            </w:pPr>
            <w:r w:rsidRPr="006B49D6">
              <w:rPr>
                <w:b/>
                <w:sz w:val="20"/>
                <w:szCs w:val="20"/>
              </w:rPr>
              <w:t>Чистящий порошок Пемолюкс</w:t>
            </w:r>
            <w:r>
              <w:rPr>
                <w:sz w:val="20"/>
                <w:szCs w:val="20"/>
              </w:rPr>
              <w:t xml:space="preserve"> или «эквивалент», объем, г.: </w:t>
            </w:r>
            <w:r w:rsidRPr="00A64297">
              <w:rPr>
                <w:sz w:val="20"/>
                <w:szCs w:val="20"/>
              </w:rPr>
              <w:t>не менее 480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72,64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3 632,00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13</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proofErr w:type="gramStart"/>
            <w:r w:rsidRPr="006B49D6">
              <w:rPr>
                <w:b/>
                <w:sz w:val="20"/>
                <w:szCs w:val="20"/>
              </w:rPr>
              <w:t>Средство</w:t>
            </w:r>
            <w:proofErr w:type="gramEnd"/>
            <w:r w:rsidRPr="006B49D6">
              <w:rPr>
                <w:b/>
                <w:sz w:val="20"/>
                <w:szCs w:val="20"/>
              </w:rPr>
              <w:t xml:space="preserve"> отбеливающее Белизна</w:t>
            </w:r>
            <w:r w:rsidRPr="00A64297">
              <w:rPr>
                <w:sz w:val="20"/>
                <w:szCs w:val="20"/>
              </w:rPr>
              <w:t xml:space="preserve">, </w:t>
            </w:r>
          </w:p>
          <w:p w:rsidR="004E4E50" w:rsidRPr="00457299" w:rsidRDefault="004E4E50" w:rsidP="00C51AF8">
            <w:pPr>
              <w:rPr>
                <w:sz w:val="20"/>
                <w:szCs w:val="20"/>
              </w:rPr>
            </w:pPr>
            <w:r w:rsidRPr="00A64297">
              <w:rPr>
                <w:sz w:val="20"/>
                <w:szCs w:val="20"/>
              </w:rPr>
              <w:t>объем, мл</w:t>
            </w:r>
            <w:proofErr w:type="gramStart"/>
            <w:r>
              <w:rPr>
                <w:sz w:val="20"/>
                <w:szCs w:val="20"/>
              </w:rPr>
              <w:t>.:</w:t>
            </w:r>
            <w:r w:rsidRPr="00A64297">
              <w:rPr>
                <w:sz w:val="20"/>
                <w:szCs w:val="20"/>
              </w:rPr>
              <w:t xml:space="preserve"> </w:t>
            </w:r>
            <w:proofErr w:type="gramEnd"/>
            <w:r w:rsidRPr="00A64297">
              <w:rPr>
                <w:sz w:val="20"/>
                <w:szCs w:val="20"/>
              </w:rPr>
              <w:t>1000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45,53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4 553,00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14</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rPr>
                <w:sz w:val="20"/>
                <w:szCs w:val="20"/>
              </w:rPr>
            </w:pPr>
            <w:proofErr w:type="gramStart"/>
            <w:r w:rsidRPr="006B49D6">
              <w:rPr>
                <w:b/>
                <w:sz w:val="20"/>
                <w:szCs w:val="20"/>
              </w:rPr>
              <w:t>Средство</w:t>
            </w:r>
            <w:proofErr w:type="gramEnd"/>
            <w:r w:rsidRPr="006B49D6">
              <w:rPr>
                <w:b/>
                <w:sz w:val="20"/>
                <w:szCs w:val="20"/>
              </w:rPr>
              <w:t xml:space="preserve"> отбеливающее Белизна гель</w:t>
            </w:r>
            <w:r w:rsidRPr="00A64297">
              <w:rPr>
                <w:sz w:val="20"/>
                <w:szCs w:val="20"/>
              </w:rPr>
              <w:t xml:space="preserve">, </w:t>
            </w:r>
            <w:r>
              <w:rPr>
                <w:sz w:val="20"/>
                <w:szCs w:val="20"/>
              </w:rPr>
              <w:br/>
            </w:r>
            <w:r w:rsidRPr="00A64297">
              <w:rPr>
                <w:sz w:val="20"/>
                <w:szCs w:val="20"/>
              </w:rPr>
              <w:t>объем, мл</w:t>
            </w:r>
            <w:r>
              <w:rPr>
                <w:sz w:val="20"/>
                <w:szCs w:val="20"/>
              </w:rPr>
              <w:t>.:</w:t>
            </w:r>
            <w:r w:rsidRPr="00A64297">
              <w:rPr>
                <w:sz w:val="20"/>
                <w:szCs w:val="20"/>
              </w:rPr>
              <w:t xml:space="preserve"> 1000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100,56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10 056,00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15</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163C6" w:rsidRDefault="004E4E50" w:rsidP="00C51AF8">
            <w:pPr>
              <w:rPr>
                <w:sz w:val="20"/>
                <w:szCs w:val="20"/>
              </w:rPr>
            </w:pPr>
            <w:r w:rsidRPr="006B49D6">
              <w:rPr>
                <w:b/>
                <w:sz w:val="20"/>
                <w:szCs w:val="20"/>
              </w:rPr>
              <w:t>Дезинфицирующий чистящий гель</w:t>
            </w:r>
            <w:r w:rsidRPr="00EA522A">
              <w:rPr>
                <w:color w:val="000000"/>
                <w:sz w:val="20"/>
                <w:szCs w:val="20"/>
              </w:rPr>
              <w:t xml:space="preserve"> </w:t>
            </w:r>
            <w:r w:rsidRPr="006B49D6">
              <w:rPr>
                <w:b/>
                <w:sz w:val="20"/>
                <w:szCs w:val="20"/>
              </w:rPr>
              <w:t>для сантехники</w:t>
            </w:r>
            <w:r w:rsidRPr="004163C6">
              <w:rPr>
                <w:sz w:val="20"/>
                <w:szCs w:val="20"/>
              </w:rPr>
              <w:t xml:space="preserve"> </w:t>
            </w:r>
            <w:r w:rsidRPr="000F6CA6">
              <w:rPr>
                <w:b/>
                <w:sz w:val="20"/>
                <w:szCs w:val="20"/>
              </w:rPr>
              <w:t>с ароматом цитрусов</w:t>
            </w:r>
            <w:r w:rsidRPr="00EA522A">
              <w:rPr>
                <w:b/>
                <w:sz w:val="20"/>
                <w:szCs w:val="20"/>
              </w:rPr>
              <w:t xml:space="preserve"> ГРАСС </w:t>
            </w:r>
            <w:proofErr w:type="spellStart"/>
            <w:r w:rsidRPr="00EA522A">
              <w:rPr>
                <w:b/>
                <w:sz w:val="20"/>
                <w:szCs w:val="20"/>
              </w:rPr>
              <w:t>Dos</w:t>
            </w:r>
            <w:proofErr w:type="spellEnd"/>
            <w:r w:rsidRPr="00EA522A">
              <w:rPr>
                <w:b/>
                <w:sz w:val="20"/>
                <w:szCs w:val="20"/>
              </w:rPr>
              <w:t xml:space="preserve"> </w:t>
            </w:r>
            <w:proofErr w:type="spellStart"/>
            <w:r w:rsidRPr="00EA522A">
              <w:rPr>
                <w:b/>
                <w:sz w:val="20"/>
                <w:szCs w:val="20"/>
              </w:rPr>
              <w:t>Gel</w:t>
            </w:r>
            <w:proofErr w:type="spellEnd"/>
            <w:r>
              <w:rPr>
                <w:b/>
                <w:sz w:val="20"/>
                <w:szCs w:val="20"/>
              </w:rPr>
              <w:t xml:space="preserve"> </w:t>
            </w:r>
            <w:r w:rsidRPr="00EA522A">
              <w:rPr>
                <w:sz w:val="20"/>
                <w:szCs w:val="20"/>
              </w:rPr>
              <w:t>или «эквивалент»</w:t>
            </w:r>
          </w:p>
          <w:p w:rsidR="004E4E50" w:rsidRPr="00546C9B" w:rsidRDefault="004E4E50" w:rsidP="00C51AF8">
            <w:pPr>
              <w:shd w:val="clear" w:color="auto" w:fill="FFFFFF"/>
              <w:rPr>
                <w:color w:val="3B3B3B"/>
                <w:sz w:val="20"/>
                <w:szCs w:val="20"/>
              </w:rPr>
            </w:pPr>
            <w:r w:rsidRPr="00546C9B">
              <w:rPr>
                <w:color w:val="3B3B3B"/>
                <w:sz w:val="20"/>
                <w:szCs w:val="20"/>
              </w:rPr>
              <w:t xml:space="preserve">Универсальное чистящее средство на основе активного хлора для мытья, </w:t>
            </w:r>
            <w:proofErr w:type="spellStart"/>
            <w:r w:rsidRPr="00546C9B">
              <w:rPr>
                <w:color w:val="3B3B3B"/>
                <w:sz w:val="20"/>
                <w:szCs w:val="20"/>
              </w:rPr>
              <w:t>дезинфекциии</w:t>
            </w:r>
            <w:proofErr w:type="spellEnd"/>
            <w:r w:rsidRPr="00546C9B">
              <w:rPr>
                <w:color w:val="3B3B3B"/>
                <w:sz w:val="20"/>
                <w:szCs w:val="20"/>
              </w:rPr>
              <w:t xml:space="preserve"> отбеливания</w:t>
            </w:r>
            <w:r w:rsidRPr="004163C6">
              <w:rPr>
                <w:color w:val="3B3B3B"/>
                <w:sz w:val="20"/>
                <w:szCs w:val="20"/>
              </w:rPr>
              <w:t xml:space="preserve">, </w:t>
            </w:r>
            <w:r w:rsidRPr="00546C9B">
              <w:rPr>
                <w:color w:val="3B3B3B"/>
                <w:sz w:val="20"/>
                <w:szCs w:val="20"/>
              </w:rPr>
              <w:t xml:space="preserve">для чистки унитазов, ванн, раковин, кафеля, стоков, сливов, пола и рабочих поверхностей. Обладает дезинфицирующими свойствами, удаляет плесень и грибок. </w:t>
            </w:r>
          </w:p>
          <w:p w:rsidR="004E4E50" w:rsidRPr="00457299" w:rsidRDefault="004E4E50" w:rsidP="00C51AF8">
            <w:pPr>
              <w:shd w:val="clear" w:color="auto" w:fill="FFFFFF"/>
              <w:rPr>
                <w:sz w:val="20"/>
                <w:szCs w:val="20"/>
              </w:rPr>
            </w:pPr>
            <w:r>
              <w:rPr>
                <w:sz w:val="20"/>
                <w:szCs w:val="20"/>
              </w:rPr>
              <w:t>О</w:t>
            </w:r>
            <w:r w:rsidRPr="004163C6">
              <w:rPr>
                <w:sz w:val="20"/>
                <w:szCs w:val="20"/>
              </w:rPr>
              <w:t>бъем, мл - 1000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215,28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10 764,00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16</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6B49D6">
              <w:rPr>
                <w:b/>
                <w:sz w:val="20"/>
                <w:szCs w:val="20"/>
              </w:rPr>
              <w:t>Полотенце бумажное в рулоне</w:t>
            </w:r>
            <w:r w:rsidRPr="00A64297">
              <w:rPr>
                <w:sz w:val="20"/>
                <w:szCs w:val="20"/>
              </w:rPr>
              <w:t xml:space="preserve"> </w:t>
            </w:r>
          </w:p>
          <w:p w:rsidR="004E4E50" w:rsidRDefault="004E4E50" w:rsidP="00C51AF8">
            <w:pPr>
              <w:rPr>
                <w:color w:val="000000"/>
                <w:sz w:val="20"/>
                <w:szCs w:val="20"/>
              </w:rPr>
            </w:pPr>
            <w:r>
              <w:rPr>
                <w:sz w:val="20"/>
                <w:szCs w:val="20"/>
              </w:rPr>
              <w:t xml:space="preserve">Длина рулона, м.: </w:t>
            </w:r>
            <w:r w:rsidRPr="00154862">
              <w:rPr>
                <w:sz w:val="20"/>
                <w:szCs w:val="20"/>
              </w:rPr>
              <w:t xml:space="preserve">не менее 150 </w:t>
            </w:r>
            <w:r w:rsidRPr="004163C6">
              <w:rPr>
                <w:color w:val="000000"/>
                <w:sz w:val="20"/>
                <w:szCs w:val="20"/>
              </w:rPr>
              <w:br/>
            </w:r>
            <w:r w:rsidRPr="000F6CA6">
              <w:rPr>
                <w:color w:val="000000"/>
                <w:sz w:val="20"/>
                <w:szCs w:val="20"/>
              </w:rPr>
              <w:t>Ширина листа, мм: не менее 197 и не более 203</w:t>
            </w:r>
            <w:r w:rsidRPr="000F6CA6">
              <w:rPr>
                <w:color w:val="000000"/>
                <w:sz w:val="20"/>
                <w:szCs w:val="20"/>
              </w:rPr>
              <w:br/>
              <w:t xml:space="preserve">Количество слоев, </w:t>
            </w:r>
            <w:proofErr w:type="spellStart"/>
            <w:proofErr w:type="gramStart"/>
            <w:r w:rsidRPr="000F6CA6">
              <w:rPr>
                <w:color w:val="000000"/>
                <w:sz w:val="20"/>
                <w:szCs w:val="20"/>
              </w:rPr>
              <w:t>шт</w:t>
            </w:r>
            <w:proofErr w:type="spellEnd"/>
            <w:proofErr w:type="gramEnd"/>
            <w:r w:rsidRPr="000F6CA6">
              <w:rPr>
                <w:color w:val="000000"/>
                <w:sz w:val="20"/>
                <w:szCs w:val="20"/>
              </w:rPr>
              <w:t>: не менее 2</w:t>
            </w:r>
            <w:r w:rsidRPr="000F6CA6">
              <w:rPr>
                <w:color w:val="000000"/>
                <w:sz w:val="20"/>
                <w:szCs w:val="20"/>
              </w:rPr>
              <w:br/>
              <w:t>Диметр рулона, мм: не менее 193 и не более 197</w:t>
            </w:r>
            <w:r w:rsidRPr="000F6CA6">
              <w:rPr>
                <w:color w:val="000000"/>
                <w:sz w:val="20"/>
                <w:szCs w:val="20"/>
              </w:rPr>
              <w:br/>
              <w:t>Внутренний диметр втулки, мм: 37-38</w:t>
            </w:r>
            <w:r w:rsidRPr="004163C6">
              <w:rPr>
                <w:color w:val="000000"/>
                <w:sz w:val="20"/>
                <w:szCs w:val="20"/>
              </w:rPr>
              <w:br/>
              <w:t>Цвет: белый</w:t>
            </w:r>
            <w:r w:rsidRPr="004163C6">
              <w:rPr>
                <w:color w:val="000000"/>
                <w:sz w:val="20"/>
                <w:szCs w:val="20"/>
              </w:rPr>
              <w:br/>
              <w:t>Перфорация для отрыва: отсутствует</w:t>
            </w:r>
            <w:r w:rsidRPr="004163C6">
              <w:rPr>
                <w:color w:val="000000"/>
                <w:sz w:val="20"/>
                <w:szCs w:val="20"/>
              </w:rPr>
              <w:br/>
              <w:t>Тиснение: наличие</w:t>
            </w:r>
            <w:r w:rsidRPr="004163C6">
              <w:rPr>
                <w:color w:val="000000"/>
                <w:sz w:val="20"/>
                <w:szCs w:val="20"/>
              </w:rPr>
              <w:br/>
              <w:t>Материал: 100% целлюлоза</w:t>
            </w:r>
            <w:r w:rsidRPr="004163C6">
              <w:rPr>
                <w:color w:val="000000"/>
                <w:sz w:val="20"/>
                <w:szCs w:val="20"/>
              </w:rPr>
              <w:br/>
            </w:r>
            <w:r w:rsidRPr="00154862">
              <w:rPr>
                <w:color w:val="000000"/>
                <w:sz w:val="20"/>
                <w:szCs w:val="20"/>
              </w:rPr>
              <w:t>Форма выпуска: рулон</w:t>
            </w:r>
            <w:r>
              <w:rPr>
                <w:color w:val="000000"/>
                <w:sz w:val="20"/>
                <w:szCs w:val="20"/>
              </w:rPr>
              <w:t xml:space="preserve"> </w:t>
            </w:r>
          </w:p>
          <w:p w:rsidR="004E4E50" w:rsidRPr="00A64297" w:rsidRDefault="004E4E50" w:rsidP="00C51AF8">
            <w:pPr>
              <w:rPr>
                <w:sz w:val="20"/>
                <w:szCs w:val="20"/>
              </w:rPr>
            </w:pPr>
            <w:r w:rsidRPr="004163C6">
              <w:rPr>
                <w:color w:val="000000"/>
                <w:sz w:val="20"/>
                <w:szCs w:val="20"/>
              </w:rPr>
              <w:t>Материал упаковки: полимерная пленка</w:t>
            </w:r>
            <w:r w:rsidRPr="004163C6">
              <w:rPr>
                <w:color w:val="000000"/>
                <w:sz w:val="20"/>
                <w:szCs w:val="20"/>
              </w:rPr>
              <w:br/>
              <w:t xml:space="preserve">Плотность одного слоя, </w:t>
            </w:r>
            <w:proofErr w:type="spellStart"/>
            <w:r w:rsidRPr="004163C6">
              <w:rPr>
                <w:color w:val="000000"/>
                <w:sz w:val="20"/>
                <w:szCs w:val="20"/>
              </w:rPr>
              <w:t>гр</w:t>
            </w:r>
            <w:proofErr w:type="spellEnd"/>
            <w:r w:rsidRPr="004163C6">
              <w:rPr>
                <w:color w:val="000000"/>
                <w:sz w:val="20"/>
                <w:szCs w:val="20"/>
              </w:rPr>
              <w:t>/м2: не менее 18 и не более 20</w:t>
            </w:r>
            <w:r w:rsidRPr="004163C6">
              <w:rPr>
                <w:color w:val="000000"/>
                <w:sz w:val="20"/>
                <w:szCs w:val="20"/>
              </w:rPr>
              <w:br/>
              <w:t xml:space="preserve">Товар должен соответствует требованиям ГОСТ </w:t>
            </w:r>
            <w:proofErr w:type="gramStart"/>
            <w:r w:rsidRPr="004163C6">
              <w:rPr>
                <w:color w:val="000000"/>
                <w:sz w:val="20"/>
                <w:szCs w:val="20"/>
              </w:rPr>
              <w:t>Р</w:t>
            </w:r>
            <w:proofErr w:type="gramEnd"/>
            <w:r w:rsidRPr="004163C6">
              <w:rPr>
                <w:color w:val="000000"/>
                <w:sz w:val="20"/>
                <w:szCs w:val="20"/>
              </w:rPr>
              <w:t xml:space="preserve"> 52354-2005. «Изделия из бумаги бытового и </w:t>
            </w:r>
            <w:proofErr w:type="spellStart"/>
            <w:r w:rsidRPr="004163C6">
              <w:rPr>
                <w:color w:val="000000"/>
                <w:sz w:val="20"/>
                <w:szCs w:val="20"/>
              </w:rPr>
              <w:t>санитарно</w:t>
            </w:r>
            <w:proofErr w:type="spellEnd"/>
            <w:r w:rsidRPr="004163C6">
              <w:rPr>
                <w:color w:val="000000"/>
                <w:sz w:val="20"/>
                <w:szCs w:val="20"/>
              </w:rPr>
              <w:t xml:space="preserve"> -  гигиенического назначения»</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270,56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27 056,00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17</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3D043F">
              <w:rPr>
                <w:b/>
                <w:sz w:val="20"/>
                <w:szCs w:val="20"/>
              </w:rPr>
              <w:t>Салфетка микрофибра 30*30 см</w:t>
            </w:r>
            <w:r w:rsidRPr="00A64297">
              <w:rPr>
                <w:sz w:val="20"/>
                <w:szCs w:val="20"/>
              </w:rPr>
              <w:t>.</w:t>
            </w:r>
          </w:p>
          <w:p w:rsidR="004E4E50" w:rsidRPr="00457299" w:rsidRDefault="004E4E50" w:rsidP="00C51AF8">
            <w:pPr>
              <w:rPr>
                <w:sz w:val="20"/>
                <w:szCs w:val="20"/>
              </w:rPr>
            </w:pPr>
            <w:r w:rsidRPr="000F6CA6">
              <w:rPr>
                <w:sz w:val="20"/>
                <w:szCs w:val="20"/>
              </w:rPr>
              <w:t>Плотность</w:t>
            </w:r>
            <w:r>
              <w:rPr>
                <w:sz w:val="20"/>
                <w:szCs w:val="20"/>
              </w:rPr>
              <w:t xml:space="preserve"> - 220 </w:t>
            </w:r>
            <w:proofErr w:type="spellStart"/>
            <w:r>
              <w:rPr>
                <w:sz w:val="20"/>
                <w:szCs w:val="20"/>
              </w:rPr>
              <w:t>гр</w:t>
            </w:r>
            <w:proofErr w:type="spellEnd"/>
            <w:r>
              <w:rPr>
                <w:sz w:val="20"/>
                <w:szCs w:val="20"/>
              </w:rPr>
              <w:t>/м</w:t>
            </w:r>
            <w:proofErr w:type="gramStart"/>
            <w:r>
              <w:rPr>
                <w:sz w:val="20"/>
                <w:szCs w:val="20"/>
                <w:vertAlign w:val="superscript"/>
              </w:rPr>
              <w:t>2</w:t>
            </w:r>
            <w:proofErr w:type="gramEnd"/>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56,39</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8 458,50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18</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b/>
                <w:sz w:val="20"/>
                <w:szCs w:val="20"/>
                <w:shd w:val="clear" w:color="auto" w:fill="FFFFFF"/>
              </w:rPr>
            </w:pPr>
            <w:r w:rsidRPr="00154862">
              <w:rPr>
                <w:b/>
                <w:sz w:val="20"/>
                <w:szCs w:val="20"/>
                <w:shd w:val="clear" w:color="auto" w:fill="FFFFFF"/>
              </w:rPr>
              <w:t>Моющее средство для стекол, зеркал, пластика.</w:t>
            </w:r>
          </w:p>
          <w:p w:rsidR="004E4E50" w:rsidRDefault="004E4E50" w:rsidP="00C51AF8">
            <w:pPr>
              <w:rPr>
                <w:color w:val="3B3B3B"/>
                <w:sz w:val="20"/>
                <w:szCs w:val="20"/>
                <w:shd w:val="clear" w:color="auto" w:fill="FFFFFF"/>
              </w:rPr>
            </w:pPr>
            <w:r>
              <w:rPr>
                <w:sz w:val="20"/>
                <w:szCs w:val="20"/>
              </w:rPr>
              <w:t>О</w:t>
            </w:r>
            <w:r w:rsidRPr="004163C6">
              <w:rPr>
                <w:sz w:val="20"/>
                <w:szCs w:val="20"/>
              </w:rPr>
              <w:t>бъем, мл</w:t>
            </w:r>
            <w:proofErr w:type="gramStart"/>
            <w:r w:rsidRPr="004163C6">
              <w:rPr>
                <w:sz w:val="20"/>
                <w:szCs w:val="20"/>
              </w:rPr>
              <w:t xml:space="preserve">.: </w:t>
            </w:r>
            <w:proofErr w:type="gramEnd"/>
            <w:r w:rsidRPr="004163C6">
              <w:rPr>
                <w:sz w:val="20"/>
                <w:szCs w:val="20"/>
              </w:rPr>
              <w:t>не менее 600</w:t>
            </w:r>
            <w:r w:rsidRPr="003D043F">
              <w:rPr>
                <w:sz w:val="20"/>
                <w:szCs w:val="20"/>
                <w:shd w:val="clear" w:color="auto" w:fill="FFFFFF"/>
              </w:rPr>
              <w:t xml:space="preserve"> </w:t>
            </w:r>
          </w:p>
          <w:p w:rsidR="004E4E50" w:rsidRPr="000F6CA6" w:rsidRDefault="004E4E50" w:rsidP="00C51AF8">
            <w:pPr>
              <w:jc w:val="both"/>
              <w:rPr>
                <w:sz w:val="20"/>
                <w:szCs w:val="20"/>
                <w:shd w:val="clear" w:color="auto" w:fill="FFFFFF"/>
              </w:rPr>
            </w:pPr>
            <w:proofErr w:type="gramStart"/>
            <w:r w:rsidRPr="000F6CA6">
              <w:rPr>
                <w:rStyle w:val="product-classificationname"/>
                <w:sz w:val="20"/>
                <w:szCs w:val="20"/>
                <w:bdr w:val="none" w:sz="0" w:space="0" w:color="auto" w:frame="1"/>
                <w:shd w:val="clear" w:color="auto" w:fill="FFFFFF"/>
              </w:rPr>
              <w:t xml:space="preserve">Предназначено для обработки поверхностей: </w:t>
            </w:r>
            <w:r w:rsidRPr="000F6CA6">
              <w:rPr>
                <w:rStyle w:val="product-classificationvalues"/>
                <w:sz w:val="20"/>
                <w:bdr w:val="none" w:sz="0" w:space="0" w:color="auto" w:frame="1"/>
                <w:shd w:val="clear" w:color="auto" w:fill="FFFFFF"/>
              </w:rPr>
              <w:t xml:space="preserve">пластик, зеркала, кафель, стеклянные поверхности, </w:t>
            </w:r>
            <w:r w:rsidRPr="000F6CA6">
              <w:rPr>
                <w:rStyle w:val="product-classificationvalues"/>
                <w:sz w:val="20"/>
                <w:bdr w:val="none" w:sz="0" w:space="0" w:color="auto" w:frame="1"/>
                <w:shd w:val="clear" w:color="auto" w:fill="FFFFFF"/>
              </w:rPr>
              <w:lastRenderedPageBreak/>
              <w:t>окна, витрины, хром.</w:t>
            </w:r>
            <w:proofErr w:type="gramEnd"/>
          </w:p>
          <w:p w:rsidR="004E4E50" w:rsidRPr="00457299" w:rsidRDefault="004E4E50" w:rsidP="00C51AF8">
            <w:pPr>
              <w:jc w:val="both"/>
              <w:rPr>
                <w:sz w:val="20"/>
                <w:szCs w:val="20"/>
              </w:rPr>
            </w:pPr>
            <w:r w:rsidRPr="000F6CA6">
              <w:rPr>
                <w:sz w:val="20"/>
                <w:szCs w:val="20"/>
                <w:shd w:val="clear" w:color="auto" w:fill="FFFFFF"/>
              </w:rPr>
              <w:t>Придает обрабатываемой поверхности антистатические свойства. Не оставляет</w:t>
            </w:r>
            <w:r w:rsidRPr="00217BC4">
              <w:rPr>
                <w:sz w:val="20"/>
                <w:szCs w:val="20"/>
                <w:shd w:val="clear" w:color="auto" w:fill="FFFFFF"/>
              </w:rPr>
              <w:t xml:space="preserve"> царапин</w:t>
            </w:r>
            <w:r>
              <w:rPr>
                <w:sz w:val="20"/>
                <w:szCs w:val="20"/>
                <w:shd w:val="clear" w:color="auto" w:fill="FFFFFF"/>
              </w:rPr>
              <w:t>,</w:t>
            </w:r>
            <w:r w:rsidRPr="00217BC4">
              <w:rPr>
                <w:sz w:val="20"/>
                <w:szCs w:val="20"/>
                <w:shd w:val="clear" w:color="auto" w:fill="FFFFFF"/>
              </w:rPr>
              <w:t xml:space="preserve"> разводов и потеков</w:t>
            </w:r>
            <w:r w:rsidRPr="00546C9B">
              <w:rPr>
                <w:color w:val="3B3B3B"/>
                <w:sz w:val="20"/>
                <w:szCs w:val="20"/>
                <w:shd w:val="clear" w:color="auto" w:fill="FFFFFF"/>
              </w:rPr>
              <w:t xml:space="preserve">.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lastRenderedPageBreak/>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134,17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6 708,50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19</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217BC4" w:rsidRDefault="004E4E50" w:rsidP="00C51AF8">
            <w:pPr>
              <w:rPr>
                <w:b/>
                <w:sz w:val="20"/>
                <w:szCs w:val="20"/>
              </w:rPr>
            </w:pPr>
            <w:r w:rsidRPr="00217BC4">
              <w:rPr>
                <w:b/>
                <w:sz w:val="20"/>
                <w:szCs w:val="20"/>
              </w:rPr>
              <w:t>Средство моющее универсальное</w:t>
            </w:r>
          </w:p>
          <w:p w:rsidR="004E4E50" w:rsidRPr="004163C6" w:rsidRDefault="004E4E50" w:rsidP="00C51AF8">
            <w:pPr>
              <w:rPr>
                <w:sz w:val="20"/>
                <w:szCs w:val="20"/>
              </w:rPr>
            </w:pPr>
            <w:r>
              <w:rPr>
                <w:sz w:val="20"/>
                <w:szCs w:val="20"/>
              </w:rPr>
              <w:t>О</w:t>
            </w:r>
            <w:r w:rsidRPr="004163C6">
              <w:rPr>
                <w:sz w:val="20"/>
                <w:szCs w:val="20"/>
              </w:rPr>
              <w:t>бъем/вес мл/г.- 5000</w:t>
            </w:r>
          </w:p>
          <w:p w:rsidR="004E4E50" w:rsidRPr="000343B8" w:rsidRDefault="004E4E50" w:rsidP="00C51AF8">
            <w:pPr>
              <w:jc w:val="both"/>
              <w:rPr>
                <w:color w:val="3B3B3B"/>
                <w:sz w:val="20"/>
                <w:szCs w:val="20"/>
                <w:shd w:val="clear" w:color="auto" w:fill="FFFFFF"/>
              </w:rPr>
            </w:pPr>
            <w:r w:rsidRPr="000343B8">
              <w:rPr>
                <w:color w:val="3B3B3B"/>
                <w:sz w:val="20"/>
                <w:szCs w:val="20"/>
                <w:shd w:val="clear" w:color="auto" w:fill="FFFFFF"/>
              </w:rPr>
              <w:t>Универсальное пенное моющее средство с высокой обезжиривающей способностью. Предназначено для ежедневного ухода за любыми моющимися поверхностями, подходит для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синтетических и виниловых покрытий. Разрешено для применения на объектах социальной и общественной</w:t>
            </w:r>
            <w:r>
              <w:rPr>
                <w:color w:val="3B3B3B"/>
                <w:sz w:val="20"/>
                <w:szCs w:val="20"/>
                <w:shd w:val="clear" w:color="auto" w:fill="FFFFFF"/>
              </w:rPr>
              <w:t xml:space="preserve"> сферы,</w:t>
            </w:r>
            <w:r w:rsidRPr="004163C6">
              <w:rPr>
                <w:color w:val="3B3B3B"/>
                <w:sz w:val="20"/>
                <w:szCs w:val="20"/>
                <w:shd w:val="clear" w:color="auto" w:fill="FFFFFF"/>
              </w:rPr>
              <w:t xml:space="preserve"> на предприятиях общественного питания, коммунального хозяйства и торговли, на производственных предприятиях и объектах строительства</w:t>
            </w:r>
            <w:r>
              <w:rPr>
                <w:color w:val="3B3B3B"/>
                <w:sz w:val="20"/>
                <w:szCs w:val="20"/>
                <w:shd w:val="clear" w:color="auto" w:fill="FFFFFF"/>
              </w:rPr>
              <w:t>.</w:t>
            </w:r>
            <w:r w:rsidRPr="004163C6">
              <w:rPr>
                <w:color w:val="3B3B3B"/>
                <w:sz w:val="20"/>
                <w:szCs w:val="20"/>
                <w:shd w:val="clear" w:color="auto" w:fill="FFFFFF"/>
              </w:rPr>
              <w:t xml:space="preserve"> Нетоксично, </w:t>
            </w:r>
            <w:proofErr w:type="spellStart"/>
            <w:r w:rsidRPr="004163C6">
              <w:rPr>
                <w:color w:val="3B3B3B"/>
                <w:sz w:val="20"/>
                <w:szCs w:val="20"/>
                <w:shd w:val="clear" w:color="auto" w:fill="FFFFFF"/>
              </w:rPr>
              <w:t>биоразлагаемо</w:t>
            </w:r>
            <w:proofErr w:type="spellEnd"/>
            <w:r w:rsidRPr="004163C6">
              <w:rPr>
                <w:color w:val="3B3B3B"/>
                <w:sz w:val="20"/>
                <w:szCs w:val="20"/>
                <w:shd w:val="clear" w:color="auto" w:fill="FFFFFF"/>
              </w:rPr>
              <w:t xml:space="preserve">, </w:t>
            </w:r>
            <w:proofErr w:type="spellStart"/>
            <w:r w:rsidRPr="004163C6">
              <w:rPr>
                <w:color w:val="3B3B3B"/>
                <w:sz w:val="20"/>
                <w:szCs w:val="20"/>
                <w:shd w:val="clear" w:color="auto" w:fill="FFFFFF"/>
              </w:rPr>
              <w:t>пожаро</w:t>
            </w:r>
            <w:proofErr w:type="spellEnd"/>
            <w:r w:rsidRPr="004163C6">
              <w:rPr>
                <w:color w:val="3B3B3B"/>
                <w:sz w:val="20"/>
                <w:szCs w:val="20"/>
                <w:shd w:val="clear" w:color="auto" w:fill="FFFFFF"/>
              </w:rPr>
              <w:t>-взрывобезопасно.</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298,33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14 916,50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20</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color w:val="000000"/>
                <w:sz w:val="20"/>
                <w:szCs w:val="20"/>
              </w:rPr>
            </w:pPr>
            <w:r w:rsidRPr="00217BC4">
              <w:rPr>
                <w:b/>
                <w:color w:val="000000"/>
                <w:sz w:val="20"/>
                <w:szCs w:val="20"/>
              </w:rPr>
              <w:t xml:space="preserve">Чистящее средство для кухни </w:t>
            </w:r>
            <w:proofErr w:type="spellStart"/>
            <w:r w:rsidRPr="00217BC4">
              <w:rPr>
                <w:b/>
                <w:color w:val="000000"/>
                <w:sz w:val="20"/>
                <w:szCs w:val="20"/>
              </w:rPr>
              <w:t>Азелит</w:t>
            </w:r>
            <w:proofErr w:type="spellEnd"/>
            <w:r w:rsidRPr="00217BC4">
              <w:rPr>
                <w:b/>
                <w:color w:val="000000"/>
                <w:sz w:val="20"/>
                <w:szCs w:val="20"/>
              </w:rPr>
              <w:t xml:space="preserve"> гель</w:t>
            </w:r>
            <w:r w:rsidRPr="00867FF7">
              <w:rPr>
                <w:color w:val="000000"/>
                <w:sz w:val="20"/>
                <w:szCs w:val="20"/>
              </w:rPr>
              <w:t xml:space="preserve"> </w:t>
            </w:r>
          </w:p>
          <w:p w:rsidR="004E4E50" w:rsidRPr="00457299" w:rsidRDefault="004E4E50" w:rsidP="00C51AF8">
            <w:pPr>
              <w:rPr>
                <w:sz w:val="20"/>
                <w:szCs w:val="20"/>
              </w:rPr>
            </w:pPr>
            <w:r>
              <w:rPr>
                <w:color w:val="000000"/>
                <w:sz w:val="20"/>
                <w:szCs w:val="20"/>
              </w:rPr>
              <w:t>или «эквивалент»,</w:t>
            </w:r>
            <w:r>
              <w:t xml:space="preserve"> </w:t>
            </w:r>
            <w:r>
              <w:br/>
            </w:r>
            <w:r>
              <w:rPr>
                <w:color w:val="000000"/>
                <w:sz w:val="20"/>
                <w:szCs w:val="20"/>
              </w:rPr>
              <w:t>ф</w:t>
            </w:r>
            <w:r w:rsidRPr="008B2A1C">
              <w:rPr>
                <w:color w:val="000000"/>
                <w:sz w:val="20"/>
                <w:szCs w:val="20"/>
              </w:rPr>
              <w:t>асовка</w:t>
            </w:r>
            <w:r>
              <w:rPr>
                <w:color w:val="000000"/>
                <w:sz w:val="20"/>
                <w:szCs w:val="20"/>
              </w:rPr>
              <w:t xml:space="preserve"> - п</w:t>
            </w:r>
            <w:r w:rsidRPr="008B2A1C">
              <w:rPr>
                <w:color w:val="000000"/>
                <w:sz w:val="20"/>
                <w:szCs w:val="20"/>
              </w:rPr>
              <w:t>ластиковая канистра</w:t>
            </w:r>
            <w:r>
              <w:rPr>
                <w:color w:val="000000"/>
                <w:sz w:val="20"/>
                <w:szCs w:val="20"/>
              </w:rPr>
              <w:t xml:space="preserve">, </w:t>
            </w:r>
            <w:r>
              <w:rPr>
                <w:color w:val="000000"/>
                <w:sz w:val="20"/>
                <w:szCs w:val="20"/>
              </w:rPr>
              <w:br/>
              <w:t>в</w:t>
            </w:r>
            <w:r w:rsidRPr="008B2A1C">
              <w:rPr>
                <w:color w:val="000000"/>
                <w:sz w:val="20"/>
                <w:szCs w:val="20"/>
              </w:rPr>
              <w:t>ес/объём</w:t>
            </w:r>
            <w:r>
              <w:rPr>
                <w:color w:val="000000"/>
                <w:sz w:val="20"/>
                <w:szCs w:val="20"/>
              </w:rPr>
              <w:t xml:space="preserve">, л. – не менее 1 л., </w:t>
            </w:r>
            <w:r>
              <w:rPr>
                <w:color w:val="000000"/>
                <w:sz w:val="20"/>
                <w:szCs w:val="20"/>
              </w:rPr>
              <w:br/>
            </w:r>
            <w:proofErr w:type="spellStart"/>
            <w:r w:rsidRPr="008B2A1C">
              <w:rPr>
                <w:color w:val="000000"/>
                <w:sz w:val="20"/>
                <w:szCs w:val="20"/>
              </w:rPr>
              <w:t>pH</w:t>
            </w:r>
            <w:proofErr w:type="spellEnd"/>
            <w:r>
              <w:rPr>
                <w:color w:val="000000"/>
                <w:sz w:val="20"/>
                <w:szCs w:val="20"/>
              </w:rPr>
              <w:t xml:space="preserve"> – 12,0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224,44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11 222,00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21</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217BC4">
              <w:rPr>
                <w:b/>
                <w:sz w:val="20"/>
                <w:szCs w:val="20"/>
              </w:rPr>
              <w:t>Салфетка петельчатая  из микрофибры</w:t>
            </w:r>
            <w:r>
              <w:rPr>
                <w:b/>
                <w:sz w:val="20"/>
                <w:szCs w:val="20"/>
              </w:rPr>
              <w:br/>
            </w:r>
            <w:r>
              <w:rPr>
                <w:sz w:val="20"/>
                <w:szCs w:val="20"/>
              </w:rPr>
              <w:t xml:space="preserve">плотность материала - </w:t>
            </w:r>
            <w:r w:rsidRPr="004163C6">
              <w:rPr>
                <w:sz w:val="20"/>
                <w:szCs w:val="20"/>
              </w:rPr>
              <w:t xml:space="preserve">320 г/м, </w:t>
            </w:r>
          </w:p>
          <w:p w:rsidR="004E4E50" w:rsidRPr="00457299" w:rsidRDefault="004E4E50" w:rsidP="00C51AF8">
            <w:pPr>
              <w:rPr>
                <w:sz w:val="20"/>
                <w:szCs w:val="20"/>
              </w:rPr>
            </w:pPr>
            <w:r w:rsidRPr="004163C6">
              <w:rPr>
                <w:sz w:val="20"/>
                <w:szCs w:val="20"/>
              </w:rPr>
              <w:t>предназначение -  для мытья пола,</w:t>
            </w:r>
            <w:r>
              <w:rPr>
                <w:sz w:val="20"/>
                <w:szCs w:val="20"/>
              </w:rPr>
              <w:br/>
            </w:r>
            <w:r w:rsidRPr="004163C6">
              <w:rPr>
                <w:sz w:val="20"/>
                <w:szCs w:val="20"/>
              </w:rPr>
              <w:t xml:space="preserve"> размер 50*80 см.</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188,89</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9 444,50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22</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163C6" w:rsidRDefault="004E4E50" w:rsidP="00C51AF8">
            <w:pPr>
              <w:rPr>
                <w:sz w:val="20"/>
                <w:szCs w:val="20"/>
              </w:rPr>
            </w:pPr>
            <w:proofErr w:type="spellStart"/>
            <w:r w:rsidRPr="00217BC4">
              <w:rPr>
                <w:b/>
                <w:color w:val="000000"/>
                <w:sz w:val="20"/>
                <w:szCs w:val="20"/>
              </w:rPr>
              <w:t>Ведро+швабра</w:t>
            </w:r>
            <w:proofErr w:type="spellEnd"/>
            <w:r w:rsidRPr="00217BC4">
              <w:rPr>
                <w:b/>
                <w:color w:val="000000"/>
                <w:sz w:val="20"/>
                <w:szCs w:val="20"/>
              </w:rPr>
              <w:t xml:space="preserve"> (с отжимом) комплект </w:t>
            </w:r>
            <w:proofErr w:type="spellStart"/>
            <w:r w:rsidRPr="00217BC4">
              <w:rPr>
                <w:b/>
                <w:color w:val="000000"/>
                <w:sz w:val="20"/>
                <w:szCs w:val="20"/>
              </w:rPr>
              <w:t>Pioneer</w:t>
            </w:r>
            <w:proofErr w:type="spellEnd"/>
            <w:r w:rsidRPr="004163C6">
              <w:rPr>
                <w:color w:val="000000"/>
                <w:sz w:val="20"/>
                <w:szCs w:val="20"/>
              </w:rPr>
              <w:t xml:space="preserve"> </w:t>
            </w:r>
            <w:r w:rsidRPr="004163C6">
              <w:rPr>
                <w:sz w:val="20"/>
                <w:szCs w:val="20"/>
              </w:rPr>
              <w:t xml:space="preserve">или «эквивалент» согласно прилагаемым ниже </w:t>
            </w:r>
            <w:r w:rsidRPr="000343B8">
              <w:rPr>
                <w:sz w:val="20"/>
                <w:szCs w:val="20"/>
              </w:rPr>
              <w:t>характеристикам:</w:t>
            </w:r>
          </w:p>
          <w:p w:rsidR="004E4E50" w:rsidRPr="004163C6" w:rsidRDefault="004E4E50" w:rsidP="00C51AF8">
            <w:pPr>
              <w:rPr>
                <w:sz w:val="20"/>
                <w:szCs w:val="20"/>
              </w:rPr>
            </w:pPr>
            <w:r w:rsidRPr="004163C6">
              <w:rPr>
                <w:sz w:val="20"/>
                <w:szCs w:val="20"/>
              </w:rPr>
              <w:t xml:space="preserve">Состав набора: ведро, швабра, </w:t>
            </w:r>
            <w:r>
              <w:rPr>
                <w:sz w:val="20"/>
                <w:szCs w:val="20"/>
              </w:rPr>
              <w:t>1</w:t>
            </w:r>
            <w:r w:rsidRPr="004163C6">
              <w:rPr>
                <w:sz w:val="20"/>
                <w:szCs w:val="20"/>
              </w:rPr>
              <w:t xml:space="preserve"> насадк</w:t>
            </w:r>
            <w:r>
              <w:rPr>
                <w:sz w:val="20"/>
                <w:szCs w:val="20"/>
              </w:rPr>
              <w:t>а</w:t>
            </w:r>
            <w:r w:rsidRPr="004163C6">
              <w:rPr>
                <w:sz w:val="20"/>
                <w:szCs w:val="20"/>
              </w:rPr>
              <w:t>;</w:t>
            </w:r>
          </w:p>
          <w:p w:rsidR="004E4E50" w:rsidRPr="004163C6" w:rsidRDefault="004E4E50" w:rsidP="00C51AF8">
            <w:pPr>
              <w:rPr>
                <w:sz w:val="20"/>
                <w:szCs w:val="20"/>
              </w:rPr>
            </w:pPr>
            <w:r w:rsidRPr="004163C6">
              <w:rPr>
                <w:sz w:val="20"/>
                <w:szCs w:val="20"/>
              </w:rPr>
              <w:t>Полезный объем ведра, л.: 6</w:t>
            </w:r>
            <w:proofErr w:type="gramStart"/>
            <w:r w:rsidRPr="004163C6">
              <w:rPr>
                <w:sz w:val="20"/>
                <w:szCs w:val="20"/>
              </w:rPr>
              <w:t xml:space="preserve"> ;</w:t>
            </w:r>
            <w:proofErr w:type="gramEnd"/>
          </w:p>
          <w:p w:rsidR="004E4E50" w:rsidRPr="004163C6" w:rsidRDefault="004E4E50" w:rsidP="00C51AF8">
            <w:pPr>
              <w:rPr>
                <w:sz w:val="20"/>
                <w:szCs w:val="20"/>
              </w:rPr>
            </w:pPr>
            <w:r w:rsidRPr="004163C6">
              <w:rPr>
                <w:sz w:val="20"/>
                <w:szCs w:val="20"/>
              </w:rPr>
              <w:t>Максимальный объем ведра, л.: 13;</w:t>
            </w:r>
          </w:p>
          <w:p w:rsidR="004E4E50" w:rsidRPr="004163C6" w:rsidRDefault="004E4E50" w:rsidP="00C51AF8">
            <w:pPr>
              <w:rPr>
                <w:sz w:val="20"/>
                <w:szCs w:val="20"/>
              </w:rPr>
            </w:pPr>
            <w:r w:rsidRPr="004163C6">
              <w:rPr>
                <w:sz w:val="20"/>
                <w:szCs w:val="20"/>
              </w:rPr>
              <w:t xml:space="preserve">Ручка швабры: </w:t>
            </w:r>
            <w:r>
              <w:rPr>
                <w:sz w:val="20"/>
                <w:szCs w:val="20"/>
              </w:rPr>
              <w:t xml:space="preserve">не менее </w:t>
            </w:r>
            <w:r w:rsidRPr="004163C6">
              <w:rPr>
                <w:sz w:val="20"/>
                <w:szCs w:val="20"/>
              </w:rPr>
              <w:t>1</w:t>
            </w:r>
            <w:r>
              <w:rPr>
                <w:sz w:val="20"/>
                <w:szCs w:val="20"/>
              </w:rPr>
              <w:t>2</w:t>
            </w:r>
            <w:r w:rsidRPr="004163C6">
              <w:rPr>
                <w:sz w:val="20"/>
                <w:szCs w:val="20"/>
              </w:rPr>
              <w:t>5 см;</w:t>
            </w:r>
          </w:p>
          <w:p w:rsidR="004E4E50" w:rsidRPr="004163C6" w:rsidRDefault="004E4E50" w:rsidP="00C51AF8">
            <w:pPr>
              <w:rPr>
                <w:sz w:val="20"/>
                <w:szCs w:val="20"/>
              </w:rPr>
            </w:pPr>
            <w:r w:rsidRPr="004163C6">
              <w:rPr>
                <w:sz w:val="20"/>
                <w:szCs w:val="20"/>
              </w:rPr>
              <w:t>Форма насадки: круглая;</w:t>
            </w:r>
          </w:p>
          <w:p w:rsidR="004E4E50" w:rsidRPr="004163C6" w:rsidRDefault="004E4E50" w:rsidP="00C51AF8">
            <w:pPr>
              <w:rPr>
                <w:sz w:val="20"/>
                <w:szCs w:val="20"/>
              </w:rPr>
            </w:pPr>
            <w:r w:rsidRPr="004163C6">
              <w:rPr>
                <w:sz w:val="20"/>
                <w:szCs w:val="20"/>
              </w:rPr>
              <w:t xml:space="preserve">Размер насадки, </w:t>
            </w:r>
            <w:proofErr w:type="gramStart"/>
            <w:r w:rsidRPr="004163C6">
              <w:rPr>
                <w:sz w:val="20"/>
                <w:szCs w:val="20"/>
              </w:rPr>
              <w:t>см</w:t>
            </w:r>
            <w:proofErr w:type="gramEnd"/>
            <w:r w:rsidRPr="004163C6">
              <w:rPr>
                <w:sz w:val="20"/>
                <w:szCs w:val="20"/>
              </w:rPr>
              <w:t>: диаметр 30;</w:t>
            </w:r>
          </w:p>
          <w:p w:rsidR="004E4E50" w:rsidRPr="004163C6" w:rsidRDefault="004E4E50" w:rsidP="00C51AF8">
            <w:pPr>
              <w:rPr>
                <w:sz w:val="20"/>
                <w:szCs w:val="20"/>
              </w:rPr>
            </w:pPr>
            <w:r w:rsidRPr="004163C6">
              <w:rPr>
                <w:sz w:val="20"/>
                <w:szCs w:val="20"/>
              </w:rPr>
              <w:t xml:space="preserve">Материал насадки: </w:t>
            </w:r>
            <w:r>
              <w:rPr>
                <w:sz w:val="20"/>
                <w:szCs w:val="20"/>
              </w:rPr>
              <w:t>хлопок/полиэстер/вискоза</w:t>
            </w:r>
            <w:r w:rsidRPr="004163C6">
              <w:rPr>
                <w:sz w:val="20"/>
                <w:szCs w:val="20"/>
              </w:rPr>
              <w:t>;</w:t>
            </w:r>
          </w:p>
          <w:p w:rsidR="004E4E50" w:rsidRPr="00457299" w:rsidRDefault="004E4E50" w:rsidP="00C51AF8">
            <w:pPr>
              <w:rPr>
                <w:sz w:val="20"/>
                <w:szCs w:val="20"/>
              </w:rPr>
            </w:pPr>
            <w:r w:rsidRPr="004163C6">
              <w:rPr>
                <w:sz w:val="20"/>
                <w:szCs w:val="20"/>
              </w:rPr>
              <w:t>Нет контакта рук с водой: да</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8</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3027,74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24 221,92</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23</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217BC4" w:rsidRDefault="004E4E50" w:rsidP="00C51AF8">
            <w:pPr>
              <w:rPr>
                <w:b/>
                <w:sz w:val="20"/>
                <w:szCs w:val="20"/>
              </w:rPr>
            </w:pPr>
            <w:r w:rsidRPr="00217BC4">
              <w:rPr>
                <w:b/>
                <w:sz w:val="20"/>
                <w:szCs w:val="20"/>
              </w:rPr>
              <w:t xml:space="preserve">Веник для уборки помещений </w:t>
            </w:r>
          </w:p>
          <w:p w:rsidR="004E4E50" w:rsidRPr="00EB7BB1" w:rsidRDefault="004E4E50" w:rsidP="00C51AF8">
            <w:pPr>
              <w:rPr>
                <w:sz w:val="20"/>
                <w:szCs w:val="20"/>
              </w:rPr>
            </w:pPr>
            <w:r w:rsidRPr="00EB7BB1">
              <w:rPr>
                <w:sz w:val="20"/>
                <w:szCs w:val="20"/>
              </w:rPr>
              <w:lastRenderedPageBreak/>
              <w:t>материал – сорго</w:t>
            </w:r>
          </w:p>
          <w:p w:rsidR="004E4E50" w:rsidRPr="00EB7BB1" w:rsidRDefault="004E4E50" w:rsidP="00C51AF8">
            <w:pPr>
              <w:rPr>
                <w:sz w:val="20"/>
                <w:szCs w:val="20"/>
              </w:rPr>
            </w:pPr>
            <w:r w:rsidRPr="00EB7BB1">
              <w:rPr>
                <w:sz w:val="20"/>
                <w:szCs w:val="20"/>
              </w:rPr>
              <w:t>Материал рукояти – сорго</w:t>
            </w:r>
          </w:p>
          <w:p w:rsidR="004E4E50" w:rsidRPr="00EB7BB1" w:rsidRDefault="004E4E50" w:rsidP="00C51AF8">
            <w:pPr>
              <w:rPr>
                <w:sz w:val="20"/>
                <w:szCs w:val="20"/>
              </w:rPr>
            </w:pPr>
            <w:r w:rsidRPr="00EB7BB1">
              <w:rPr>
                <w:sz w:val="20"/>
                <w:szCs w:val="20"/>
              </w:rPr>
              <w:t xml:space="preserve">Длина, </w:t>
            </w:r>
            <w:proofErr w:type="gramStart"/>
            <w:r w:rsidRPr="00EB7BB1">
              <w:rPr>
                <w:sz w:val="20"/>
                <w:szCs w:val="20"/>
              </w:rPr>
              <w:t>мм</w:t>
            </w:r>
            <w:proofErr w:type="gramEnd"/>
            <w:r w:rsidRPr="00EB7BB1">
              <w:rPr>
                <w:sz w:val="20"/>
                <w:szCs w:val="20"/>
              </w:rPr>
              <w:t xml:space="preserve"> – </w:t>
            </w:r>
            <w:r>
              <w:rPr>
                <w:sz w:val="20"/>
                <w:szCs w:val="20"/>
              </w:rPr>
              <w:t xml:space="preserve">не менее </w:t>
            </w:r>
            <w:r w:rsidRPr="00EB7BB1">
              <w:rPr>
                <w:sz w:val="20"/>
                <w:szCs w:val="20"/>
              </w:rPr>
              <w:t>790</w:t>
            </w:r>
          </w:p>
          <w:p w:rsidR="004E4E50" w:rsidRPr="00EB7BB1" w:rsidRDefault="004E4E50" w:rsidP="00C51AF8">
            <w:pPr>
              <w:rPr>
                <w:sz w:val="20"/>
                <w:szCs w:val="20"/>
              </w:rPr>
            </w:pPr>
            <w:r w:rsidRPr="00EB7BB1">
              <w:rPr>
                <w:sz w:val="20"/>
                <w:szCs w:val="20"/>
              </w:rPr>
              <w:t xml:space="preserve">Ширина, </w:t>
            </w:r>
            <w:proofErr w:type="gramStart"/>
            <w:r w:rsidRPr="00EB7BB1">
              <w:rPr>
                <w:sz w:val="20"/>
                <w:szCs w:val="20"/>
              </w:rPr>
              <w:t>мм</w:t>
            </w:r>
            <w:proofErr w:type="gramEnd"/>
            <w:r w:rsidRPr="00EB7BB1">
              <w:rPr>
                <w:sz w:val="20"/>
                <w:szCs w:val="20"/>
              </w:rPr>
              <w:t xml:space="preserve"> </w:t>
            </w:r>
            <w:r>
              <w:rPr>
                <w:sz w:val="20"/>
                <w:szCs w:val="20"/>
              </w:rPr>
              <w:t>–</w:t>
            </w:r>
            <w:r w:rsidRPr="00EB7BB1">
              <w:rPr>
                <w:sz w:val="20"/>
                <w:szCs w:val="20"/>
              </w:rPr>
              <w:t xml:space="preserve"> </w:t>
            </w:r>
            <w:r>
              <w:rPr>
                <w:sz w:val="20"/>
                <w:szCs w:val="20"/>
              </w:rPr>
              <w:t xml:space="preserve">не менее </w:t>
            </w:r>
            <w:r w:rsidRPr="00EB7BB1">
              <w:rPr>
                <w:sz w:val="20"/>
                <w:szCs w:val="20"/>
              </w:rPr>
              <w:t>200</w:t>
            </w:r>
          </w:p>
          <w:p w:rsidR="004E4E50" w:rsidRPr="00457299" w:rsidRDefault="004E4E50" w:rsidP="00C51AF8">
            <w:pPr>
              <w:rPr>
                <w:sz w:val="20"/>
                <w:szCs w:val="20"/>
              </w:rPr>
            </w:pPr>
            <w:r w:rsidRPr="000343B8">
              <w:rPr>
                <w:sz w:val="20"/>
                <w:szCs w:val="20"/>
              </w:rPr>
              <w:t>Сорт - высший</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lastRenderedPageBreak/>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30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216,67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6 500,10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24</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91103A" w:rsidRDefault="004E4E50" w:rsidP="00C51AF8">
            <w:pPr>
              <w:rPr>
                <w:b/>
                <w:sz w:val="20"/>
                <w:szCs w:val="20"/>
              </w:rPr>
            </w:pPr>
            <w:r w:rsidRPr="0091103A">
              <w:rPr>
                <w:b/>
                <w:sz w:val="20"/>
                <w:szCs w:val="20"/>
              </w:rPr>
              <w:t>Пластиковый веник с длиной ручкой и жестким ворсом</w:t>
            </w:r>
          </w:p>
          <w:p w:rsidR="004E4E50" w:rsidRPr="000343B8" w:rsidRDefault="004E4E50" w:rsidP="00C51AF8">
            <w:pPr>
              <w:rPr>
                <w:sz w:val="20"/>
                <w:szCs w:val="20"/>
              </w:rPr>
            </w:pPr>
            <w:r w:rsidRPr="000343B8">
              <w:rPr>
                <w:sz w:val="20"/>
                <w:szCs w:val="20"/>
              </w:rPr>
              <w:t xml:space="preserve">Длина ворса, см. – не менее 15 </w:t>
            </w:r>
          </w:p>
          <w:p w:rsidR="004E4E50" w:rsidRPr="000343B8" w:rsidRDefault="004E4E50" w:rsidP="00C51AF8">
            <w:pPr>
              <w:rPr>
                <w:sz w:val="20"/>
                <w:szCs w:val="20"/>
              </w:rPr>
            </w:pPr>
            <w:r w:rsidRPr="000343B8">
              <w:rPr>
                <w:sz w:val="20"/>
                <w:szCs w:val="20"/>
              </w:rPr>
              <w:t xml:space="preserve">Ширина ворса, см. – не менее 20 </w:t>
            </w:r>
          </w:p>
          <w:p w:rsidR="004E4E50" w:rsidRPr="00A64297" w:rsidRDefault="004E4E50" w:rsidP="00C51AF8">
            <w:pPr>
              <w:rPr>
                <w:sz w:val="20"/>
                <w:szCs w:val="20"/>
              </w:rPr>
            </w:pPr>
            <w:r w:rsidRPr="000343B8">
              <w:rPr>
                <w:sz w:val="20"/>
                <w:szCs w:val="20"/>
              </w:rPr>
              <w:t>Высота ручки, см. - 120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484,73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4 847,30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25</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0343B8" w:rsidRDefault="004E4E50" w:rsidP="00C51AF8">
            <w:pPr>
              <w:rPr>
                <w:b/>
                <w:color w:val="000000"/>
                <w:sz w:val="20"/>
                <w:szCs w:val="20"/>
              </w:rPr>
            </w:pPr>
            <w:r w:rsidRPr="000343B8">
              <w:rPr>
                <w:b/>
                <w:color w:val="000000"/>
                <w:sz w:val="20"/>
                <w:szCs w:val="20"/>
              </w:rPr>
              <w:t>Совок для мусора с резиновым краем (пластик)</w:t>
            </w:r>
          </w:p>
          <w:p w:rsidR="004E4E50" w:rsidRPr="00181398" w:rsidRDefault="004E4E50" w:rsidP="00C51AF8">
            <w:pPr>
              <w:rPr>
                <w:color w:val="000000"/>
                <w:sz w:val="20"/>
                <w:szCs w:val="20"/>
              </w:rPr>
            </w:pPr>
            <w:r w:rsidRPr="000343B8">
              <w:rPr>
                <w:color w:val="000000"/>
                <w:sz w:val="20"/>
                <w:szCs w:val="20"/>
              </w:rPr>
              <w:t>Тип: открытый</w:t>
            </w:r>
          </w:p>
          <w:p w:rsidR="004E4E50" w:rsidRPr="00181398" w:rsidRDefault="004E4E50" w:rsidP="00C51AF8">
            <w:pPr>
              <w:rPr>
                <w:color w:val="000000"/>
                <w:sz w:val="20"/>
                <w:szCs w:val="20"/>
              </w:rPr>
            </w:pPr>
            <w:r w:rsidRPr="00181398">
              <w:rPr>
                <w:color w:val="000000"/>
                <w:sz w:val="20"/>
                <w:szCs w:val="20"/>
              </w:rPr>
              <w:t>Материал: пластик</w:t>
            </w:r>
          </w:p>
          <w:p w:rsidR="004E4E50" w:rsidRPr="00181398" w:rsidRDefault="004E4E50" w:rsidP="00C51AF8">
            <w:pPr>
              <w:rPr>
                <w:color w:val="000000"/>
                <w:sz w:val="20"/>
                <w:szCs w:val="20"/>
              </w:rPr>
            </w:pPr>
            <w:r w:rsidRPr="00181398">
              <w:rPr>
                <w:color w:val="000000"/>
                <w:sz w:val="20"/>
                <w:szCs w:val="20"/>
              </w:rPr>
              <w:t>Материал ручки: пластик</w:t>
            </w:r>
          </w:p>
          <w:p w:rsidR="004E4E50" w:rsidRPr="00457299" w:rsidRDefault="004E4E50" w:rsidP="00C51AF8">
            <w:pPr>
              <w:rPr>
                <w:sz w:val="20"/>
                <w:szCs w:val="20"/>
              </w:rPr>
            </w:pPr>
            <w:r w:rsidRPr="00181398">
              <w:rPr>
                <w:color w:val="000000"/>
                <w:sz w:val="20"/>
                <w:szCs w:val="20"/>
              </w:rPr>
              <w:t>Ширина рабочей части</w:t>
            </w:r>
            <w:r>
              <w:rPr>
                <w:color w:val="000000"/>
                <w:sz w:val="20"/>
                <w:szCs w:val="20"/>
              </w:rPr>
              <w:t>, см.</w:t>
            </w:r>
            <w:proofErr w:type="gramStart"/>
            <w:r>
              <w:rPr>
                <w:color w:val="000000"/>
                <w:sz w:val="20"/>
                <w:szCs w:val="20"/>
              </w:rPr>
              <w:t xml:space="preserve"> </w:t>
            </w:r>
            <w:r w:rsidRPr="000343B8">
              <w:rPr>
                <w:color w:val="000000"/>
                <w:sz w:val="20"/>
                <w:szCs w:val="20"/>
              </w:rPr>
              <w:t>:</w:t>
            </w:r>
            <w:proofErr w:type="gramEnd"/>
            <w:r w:rsidRPr="000343B8">
              <w:rPr>
                <w:color w:val="000000"/>
                <w:sz w:val="20"/>
                <w:szCs w:val="20"/>
              </w:rPr>
              <w:t xml:space="preserve"> </w:t>
            </w:r>
            <w:r>
              <w:rPr>
                <w:color w:val="000000"/>
                <w:sz w:val="20"/>
                <w:szCs w:val="20"/>
              </w:rPr>
              <w:t>не менее 20 и не более 22</w:t>
            </w:r>
            <w:r w:rsidRPr="00181398">
              <w:rPr>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197,23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2 958,45</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FC77A2" w:rsidRPr="00E91DAD" w:rsidTr="004E4E50">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FC77A2" w:rsidRPr="002136E4" w:rsidRDefault="00FC77A2" w:rsidP="00E43901">
            <w:pPr>
              <w:rPr>
                <w:sz w:val="20"/>
                <w:szCs w:val="20"/>
              </w:rPr>
            </w:pPr>
            <w:r w:rsidRPr="00A64297">
              <w:rPr>
                <w:i/>
                <w:sz w:val="20"/>
                <w:szCs w:val="20"/>
              </w:rPr>
              <w:t xml:space="preserve">Место поставки: </w:t>
            </w:r>
            <w:r w:rsidR="00E43901" w:rsidRPr="00E43901">
              <w:rPr>
                <w:i/>
                <w:sz w:val="20"/>
                <w:szCs w:val="20"/>
              </w:rPr>
              <w:t>ВТРК «</w:t>
            </w:r>
            <w:proofErr w:type="spellStart"/>
            <w:r w:rsidR="00E43901">
              <w:rPr>
                <w:i/>
                <w:sz w:val="20"/>
                <w:szCs w:val="20"/>
              </w:rPr>
              <w:t>Ведучи</w:t>
            </w:r>
            <w:proofErr w:type="spellEnd"/>
            <w:r w:rsidR="00E43901" w:rsidRPr="00E43901">
              <w:rPr>
                <w:i/>
                <w:sz w:val="20"/>
                <w:szCs w:val="20"/>
              </w:rPr>
              <w:t>»</w:t>
            </w:r>
            <w:r w:rsidR="00E43901">
              <w:rPr>
                <w:i/>
                <w:sz w:val="20"/>
                <w:szCs w:val="20"/>
              </w:rPr>
              <w:t xml:space="preserve"> </w:t>
            </w:r>
            <w:r w:rsidRPr="00FC77A2">
              <w:rPr>
                <w:i/>
                <w:sz w:val="20"/>
                <w:szCs w:val="20"/>
              </w:rPr>
              <w:t xml:space="preserve">Чеченская Республика, </w:t>
            </w:r>
            <w:proofErr w:type="spellStart"/>
            <w:r w:rsidRPr="00FC77A2">
              <w:rPr>
                <w:i/>
                <w:sz w:val="20"/>
                <w:szCs w:val="20"/>
              </w:rPr>
              <w:t>Итум-Калинский</w:t>
            </w:r>
            <w:proofErr w:type="spellEnd"/>
            <w:r w:rsidRPr="00FC77A2">
              <w:rPr>
                <w:i/>
                <w:sz w:val="20"/>
                <w:szCs w:val="20"/>
              </w:rPr>
              <w:t xml:space="preserve"> район, с. </w:t>
            </w:r>
            <w:proofErr w:type="spellStart"/>
            <w:r w:rsidRPr="00FC77A2">
              <w:rPr>
                <w:i/>
                <w:sz w:val="20"/>
                <w:szCs w:val="20"/>
              </w:rPr>
              <w:t>Ведучи</w:t>
            </w:r>
            <w:proofErr w:type="spellEnd"/>
            <w:r w:rsidRPr="00FC77A2">
              <w:rPr>
                <w:i/>
                <w:sz w:val="20"/>
                <w:szCs w:val="20"/>
              </w:rPr>
              <w:t xml:space="preserve">, ул. 1-й переулок </w:t>
            </w:r>
            <w:proofErr w:type="spellStart"/>
            <w:r w:rsidRPr="00FC77A2">
              <w:rPr>
                <w:i/>
                <w:sz w:val="20"/>
                <w:szCs w:val="20"/>
              </w:rPr>
              <w:t>Хачироева</w:t>
            </w:r>
            <w:proofErr w:type="spellEnd"/>
            <w:r w:rsidRPr="00FC77A2">
              <w:rPr>
                <w:i/>
                <w:sz w:val="20"/>
                <w:szCs w:val="20"/>
              </w:rPr>
              <w:t>, № 1, (возможна доставка до терминала ТК в г. Грозном)</w:t>
            </w: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FC77A2">
            <w:pPr>
              <w:jc w:val="center"/>
              <w:rPr>
                <w:sz w:val="20"/>
                <w:szCs w:val="20"/>
              </w:rPr>
            </w:pPr>
            <w:r>
              <w:rPr>
                <w:sz w:val="20"/>
                <w:szCs w:val="20"/>
              </w:rPr>
              <w:t>1</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91103A" w:rsidRDefault="004E4E50" w:rsidP="000343B8">
            <w:pPr>
              <w:rPr>
                <w:b/>
                <w:sz w:val="20"/>
                <w:szCs w:val="20"/>
              </w:rPr>
            </w:pPr>
            <w:r w:rsidRPr="0091103A">
              <w:rPr>
                <w:b/>
                <w:sz w:val="20"/>
                <w:szCs w:val="20"/>
              </w:rPr>
              <w:t>Мешки для мусора с ручками сверхпрочные 35 литров</w:t>
            </w:r>
          </w:p>
          <w:p w:rsidR="004E4E50" w:rsidRPr="00457299" w:rsidRDefault="004E4E50" w:rsidP="000343B8">
            <w:pPr>
              <w:rPr>
                <w:sz w:val="20"/>
                <w:szCs w:val="20"/>
              </w:rPr>
            </w:pPr>
            <w:r w:rsidRPr="00181398">
              <w:rPr>
                <w:sz w:val="20"/>
                <w:szCs w:val="20"/>
              </w:rPr>
              <w:t>10 штук/</w:t>
            </w:r>
            <w:proofErr w:type="spellStart"/>
            <w:r w:rsidRPr="00181398">
              <w:rPr>
                <w:sz w:val="20"/>
                <w:szCs w:val="20"/>
              </w:rPr>
              <w:t>рул</w:t>
            </w:r>
            <w:proofErr w:type="spellEnd"/>
            <w:r w:rsidRPr="00181398">
              <w:rPr>
                <w:sz w:val="20"/>
                <w:szCs w:val="20"/>
              </w:rPr>
              <w:t>.</w:t>
            </w:r>
            <w:r w:rsidRPr="00EB7BB1">
              <w:rPr>
                <w:sz w:val="20"/>
                <w:szCs w:val="20"/>
              </w:rPr>
              <w:t xml:space="preserve"> плотность 10 мкм, </w:t>
            </w:r>
            <w:r>
              <w:rPr>
                <w:sz w:val="20"/>
                <w:szCs w:val="20"/>
              </w:rPr>
              <w:t>HD 50х70см.</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74,86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3 743,00</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E4E50" w:rsidRPr="002136E4" w:rsidRDefault="004E4E50" w:rsidP="00FC77A2">
            <w:pPr>
              <w:jc w:val="center"/>
              <w:rPr>
                <w:sz w:val="20"/>
                <w:szCs w:val="20"/>
              </w:rPr>
            </w:pPr>
            <w:r>
              <w:rPr>
                <w:sz w:val="20"/>
                <w:szCs w:val="20"/>
              </w:rPr>
              <w:t>2</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57299" w:rsidRDefault="004E4E50" w:rsidP="00457299">
            <w:pPr>
              <w:rPr>
                <w:sz w:val="20"/>
                <w:szCs w:val="20"/>
              </w:rPr>
            </w:pPr>
            <w:r w:rsidRPr="001D6473">
              <w:rPr>
                <w:b/>
                <w:color w:val="000000"/>
                <w:sz w:val="20"/>
                <w:szCs w:val="20"/>
              </w:rPr>
              <w:t>Жидкое мыло с дозатором</w:t>
            </w:r>
            <w:r w:rsidRPr="00867FF7">
              <w:rPr>
                <w:color w:val="000000"/>
                <w:sz w:val="20"/>
                <w:szCs w:val="20"/>
              </w:rPr>
              <w:t xml:space="preserve"> "Милана" ГРАСС</w:t>
            </w:r>
            <w:r>
              <w:rPr>
                <w:color w:val="000000"/>
                <w:sz w:val="20"/>
                <w:szCs w:val="20"/>
              </w:rPr>
              <w:t xml:space="preserve"> или «эквивалент», объем, л.:</w:t>
            </w:r>
            <w:r w:rsidRPr="00867FF7">
              <w:rPr>
                <w:color w:val="000000"/>
                <w:sz w:val="20"/>
                <w:szCs w:val="20"/>
              </w:rPr>
              <w:t xml:space="preserve"> </w:t>
            </w:r>
            <w:r>
              <w:rPr>
                <w:color w:val="000000"/>
                <w:sz w:val="20"/>
                <w:szCs w:val="20"/>
              </w:rPr>
              <w:t>0,5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131,11</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6 555,50</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E4E50" w:rsidRPr="002136E4" w:rsidRDefault="004E4E50" w:rsidP="00FC77A2">
            <w:pPr>
              <w:jc w:val="center"/>
              <w:rPr>
                <w:sz w:val="20"/>
                <w:szCs w:val="20"/>
              </w:rPr>
            </w:pPr>
            <w:r>
              <w:rPr>
                <w:sz w:val="20"/>
                <w:szCs w:val="20"/>
              </w:rPr>
              <w:t>3</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57299" w:rsidRDefault="004E4E50" w:rsidP="00457299">
            <w:pPr>
              <w:rPr>
                <w:sz w:val="20"/>
                <w:szCs w:val="20"/>
              </w:rPr>
            </w:pPr>
            <w:r w:rsidRPr="000343B8">
              <w:rPr>
                <w:b/>
                <w:color w:val="000000"/>
                <w:sz w:val="20"/>
                <w:szCs w:val="20"/>
              </w:rPr>
              <w:t xml:space="preserve">Фильтр-мешки </w:t>
            </w:r>
            <w:proofErr w:type="gramStart"/>
            <w:r w:rsidRPr="000343B8">
              <w:rPr>
                <w:b/>
                <w:color w:val="000000"/>
                <w:sz w:val="20"/>
                <w:szCs w:val="20"/>
              </w:rPr>
              <w:t>трехслойные</w:t>
            </w:r>
            <w:proofErr w:type="gramEnd"/>
            <w:r w:rsidRPr="000343B8">
              <w:rPr>
                <w:b/>
                <w:sz w:val="20"/>
                <w:szCs w:val="20"/>
              </w:rPr>
              <w:t xml:space="preserve"> </w:t>
            </w:r>
            <w:r w:rsidRPr="000343B8">
              <w:rPr>
                <w:b/>
                <w:color w:val="000000"/>
                <w:sz w:val="20"/>
                <w:szCs w:val="20"/>
              </w:rPr>
              <w:t>синтетические одноразовые</w:t>
            </w:r>
            <w:r w:rsidRPr="004163C6">
              <w:rPr>
                <w:color w:val="000000"/>
                <w:sz w:val="20"/>
                <w:szCs w:val="20"/>
              </w:rPr>
              <w:t xml:space="preserve">, предназначенные для пылесоса </w:t>
            </w:r>
            <w:proofErr w:type="spellStart"/>
            <w:r w:rsidRPr="004163C6">
              <w:rPr>
                <w:color w:val="000000"/>
                <w:sz w:val="20"/>
                <w:szCs w:val="20"/>
              </w:rPr>
              <w:t>Columbus</w:t>
            </w:r>
            <w:proofErr w:type="spellEnd"/>
            <w:r w:rsidRPr="004163C6">
              <w:rPr>
                <w:color w:val="000000"/>
                <w:sz w:val="20"/>
                <w:szCs w:val="20"/>
              </w:rPr>
              <w:t xml:space="preserve"> ST7</w:t>
            </w:r>
            <w:r>
              <w:rPr>
                <w:color w:val="000000"/>
                <w:sz w:val="20"/>
                <w:szCs w:val="20"/>
              </w:rPr>
              <w:t>, количество в упаковке не менее, шт.: 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E822E5">
            <w:pPr>
              <w:rPr>
                <w:sz w:val="20"/>
                <w:szCs w:val="20"/>
              </w:rPr>
            </w:pPr>
            <w:proofErr w:type="spellStart"/>
            <w:r>
              <w:rPr>
                <w:color w:val="000000"/>
                <w:sz w:val="20"/>
                <w:szCs w:val="20"/>
              </w:rPr>
              <w:t>упак</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30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356,67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10 700,10</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E4E50" w:rsidRPr="002136E4" w:rsidRDefault="004E4E50" w:rsidP="00FC77A2">
            <w:pPr>
              <w:jc w:val="center"/>
              <w:rPr>
                <w:sz w:val="20"/>
                <w:szCs w:val="20"/>
              </w:rPr>
            </w:pPr>
            <w:r>
              <w:rPr>
                <w:sz w:val="20"/>
                <w:szCs w:val="20"/>
              </w:rPr>
              <w:t>4</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57299" w:rsidRDefault="004E4E50" w:rsidP="00457299">
            <w:pPr>
              <w:rPr>
                <w:sz w:val="20"/>
                <w:szCs w:val="20"/>
              </w:rPr>
            </w:pPr>
            <w:r w:rsidRPr="000343B8">
              <w:rPr>
                <w:b/>
                <w:color w:val="000000"/>
                <w:sz w:val="20"/>
                <w:szCs w:val="20"/>
              </w:rPr>
              <w:t xml:space="preserve">Паста </w:t>
            </w:r>
            <w:proofErr w:type="spellStart"/>
            <w:r w:rsidRPr="000343B8">
              <w:rPr>
                <w:b/>
                <w:color w:val="000000"/>
                <w:sz w:val="20"/>
                <w:szCs w:val="20"/>
              </w:rPr>
              <w:t>dr</w:t>
            </w:r>
            <w:proofErr w:type="spellEnd"/>
            <w:r w:rsidRPr="000343B8">
              <w:rPr>
                <w:b/>
                <w:color w:val="000000"/>
                <w:sz w:val="20"/>
                <w:szCs w:val="20"/>
              </w:rPr>
              <w:t xml:space="preserve"> MAX с глицерином для особо загрязненных рук</w:t>
            </w:r>
            <w:r>
              <w:rPr>
                <w:color w:val="000000"/>
                <w:sz w:val="20"/>
                <w:szCs w:val="20"/>
              </w:rPr>
              <w:t xml:space="preserve"> или «эквивалент», </w:t>
            </w:r>
            <w:r>
              <w:rPr>
                <w:color w:val="000000"/>
                <w:sz w:val="20"/>
                <w:szCs w:val="20"/>
              </w:rPr>
              <w:br/>
            </w:r>
            <w:r w:rsidRPr="00900249">
              <w:rPr>
                <w:color w:val="000000"/>
                <w:sz w:val="20"/>
                <w:szCs w:val="20"/>
              </w:rPr>
              <w:t xml:space="preserve">объем, </w:t>
            </w:r>
            <w:r>
              <w:rPr>
                <w:color w:val="000000"/>
                <w:sz w:val="20"/>
                <w:szCs w:val="20"/>
              </w:rPr>
              <w:t>г</w:t>
            </w:r>
            <w:r w:rsidRPr="00900249">
              <w:rPr>
                <w:color w:val="000000"/>
                <w:sz w:val="20"/>
                <w:szCs w:val="20"/>
              </w:rPr>
              <w:t xml:space="preserve">.: </w:t>
            </w:r>
            <w:r w:rsidRPr="00867FF7">
              <w:rPr>
                <w:color w:val="000000"/>
                <w:sz w:val="20"/>
                <w:szCs w:val="20"/>
              </w:rPr>
              <w:t xml:space="preserve">500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3</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364,14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1 092,42</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26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E4E50" w:rsidRPr="002D12BA" w:rsidRDefault="004E4E50" w:rsidP="00BC1544">
            <w:pPr>
              <w:jc w:val="center"/>
              <w:rPr>
                <w:b/>
                <w:sz w:val="20"/>
                <w:szCs w:val="20"/>
              </w:rPr>
            </w:pPr>
            <w:r>
              <w:rPr>
                <w:b/>
                <w:sz w:val="20"/>
                <w:szCs w:val="20"/>
              </w:rPr>
              <w:t>Итого</w:t>
            </w:r>
          </w:p>
        </w:tc>
        <w:tc>
          <w:tcPr>
            <w:tcW w:w="450" w:type="pct"/>
            <w:tcBorders>
              <w:top w:val="single" w:sz="4" w:space="0" w:color="auto"/>
              <w:left w:val="single" w:sz="4" w:space="0" w:color="auto"/>
              <w:bottom w:val="single" w:sz="4" w:space="0" w:color="auto"/>
              <w:right w:val="single" w:sz="4" w:space="0" w:color="auto"/>
            </w:tcBorders>
            <w:vAlign w:val="center"/>
          </w:tcPr>
          <w:p w:rsidR="004E4E50" w:rsidRPr="00BE3882" w:rsidRDefault="004E4E50" w:rsidP="00A349D5">
            <w:pPr>
              <w:jc w:val="center"/>
              <w:rPr>
                <w:b/>
                <w:sz w:val="20"/>
                <w:szCs w:val="20"/>
              </w:rPr>
            </w:pPr>
            <w:r>
              <w:rPr>
                <w:b/>
                <w:sz w:val="20"/>
                <w:szCs w:val="20"/>
              </w:rPr>
              <w:t>391 631,09</w:t>
            </w:r>
          </w:p>
        </w:tc>
        <w:tc>
          <w:tcPr>
            <w:tcW w:w="1104" w:type="pct"/>
            <w:gridSpan w:val="3"/>
            <w:tcBorders>
              <w:top w:val="single" w:sz="4" w:space="0" w:color="auto"/>
              <w:left w:val="single" w:sz="4" w:space="0" w:color="auto"/>
              <w:bottom w:val="single" w:sz="4" w:space="0" w:color="auto"/>
              <w:right w:val="single" w:sz="4" w:space="0" w:color="auto"/>
            </w:tcBorders>
            <w:vAlign w:val="center"/>
          </w:tcPr>
          <w:p w:rsidR="004E4E50" w:rsidRPr="002D12BA" w:rsidRDefault="004E4E50" w:rsidP="00BC1544">
            <w:pPr>
              <w:jc w:val="center"/>
              <w:rPr>
                <w:b/>
                <w:sz w:val="20"/>
                <w:szCs w:val="20"/>
              </w:rPr>
            </w:pPr>
            <w:r w:rsidRPr="002D12BA">
              <w:rPr>
                <w:b/>
                <w:sz w:val="20"/>
                <w:szCs w:val="20"/>
              </w:rPr>
              <w:t>Итого</w:t>
            </w: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D12BA" w:rsidRDefault="004E4E50" w:rsidP="004E4E50">
            <w:pPr>
              <w:jc w:val="center"/>
              <w:rPr>
                <w:b/>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r>
              <w:rPr>
                <w:sz w:val="20"/>
                <w:szCs w:val="20"/>
              </w:rPr>
              <w:t>-</w:t>
            </w:r>
          </w:p>
        </w:tc>
      </w:tr>
    </w:tbl>
    <w:p w:rsidR="002136E4" w:rsidRPr="009830E9" w:rsidRDefault="002136E4" w:rsidP="00CD0A12">
      <w:pPr>
        <w:rPr>
          <w:b/>
          <w:highlight w:val="yellow"/>
        </w:rPr>
      </w:pPr>
    </w:p>
    <w:p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rsidR="00E469DB" w:rsidRPr="002D12BA" w:rsidRDefault="00E469DB" w:rsidP="00E469DB">
      <w:pPr>
        <w:spacing w:before="120"/>
        <w:ind w:firstLine="709"/>
        <w:jc w:val="both"/>
        <w:rPr>
          <w:bCs/>
        </w:rPr>
      </w:pPr>
      <w:r w:rsidRPr="002D12BA">
        <w:rPr>
          <w:bCs/>
        </w:rPr>
        <w:t>______________________           ______________      /___________________ /</w:t>
      </w:r>
    </w:p>
    <w:p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rsidR="00E469DB" w:rsidRPr="002D12BA" w:rsidRDefault="00E469DB" w:rsidP="00E469DB">
      <w:pPr>
        <w:jc w:val="both"/>
        <w:rPr>
          <w:bCs/>
          <w:i/>
        </w:rPr>
      </w:pPr>
      <w:r w:rsidRPr="002D12BA">
        <w:rPr>
          <w:bCs/>
          <w:i/>
        </w:rPr>
        <w:t xml:space="preserve">                                                                                                   МП</w:t>
      </w:r>
    </w:p>
    <w:p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rsidR="00721172" w:rsidRPr="004E4E50" w:rsidRDefault="00E469DB" w:rsidP="004E4E50">
      <w:pPr>
        <w:tabs>
          <w:tab w:val="left" w:pos="142"/>
        </w:tabs>
        <w:ind w:left="142"/>
        <w:rPr>
          <w:sz w:val="20"/>
          <w:szCs w:val="20"/>
        </w:rPr>
      </w:pPr>
      <w:r w:rsidRPr="002D12BA">
        <w:rPr>
          <w:sz w:val="20"/>
          <w:szCs w:val="20"/>
        </w:rPr>
        <w:lastRenderedPageBreak/>
        <w:t xml:space="preserve">1) </w:t>
      </w:r>
      <w:r w:rsidR="00EF5524" w:rsidRPr="002D12BA">
        <w:rPr>
          <w:sz w:val="20"/>
          <w:szCs w:val="20"/>
        </w:rPr>
        <w:tab/>
      </w:r>
      <w:r w:rsidR="004E4E50" w:rsidRPr="004E4E50">
        <w:rPr>
          <w:sz w:val="20"/>
          <w:szCs w:val="20"/>
        </w:rPr>
        <w:t>Графы 7-10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p>
    <w:p w:rsidR="00721172" w:rsidRPr="002D12BA" w:rsidRDefault="00721172" w:rsidP="00EF5524">
      <w:pPr>
        <w:tabs>
          <w:tab w:val="left" w:pos="142"/>
        </w:tabs>
        <w:ind w:left="142"/>
        <w:rPr>
          <w:sz w:val="20"/>
          <w:szCs w:val="20"/>
        </w:rPr>
      </w:pPr>
    </w:p>
    <w:p w:rsidR="00EF5524" w:rsidRPr="009830E9" w:rsidRDefault="00EF5524" w:rsidP="002C3295">
      <w:pPr>
        <w:rPr>
          <w:b/>
          <w:bCs/>
          <w:highlight w:val="yellow"/>
        </w:rPr>
      </w:pPr>
    </w:p>
    <w:p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rsidR="00E469DB" w:rsidRPr="00AA73B4" w:rsidRDefault="00E469DB" w:rsidP="00E469DB">
      <w:pPr>
        <w:widowControl w:val="0"/>
        <w:jc w:val="right"/>
        <w:rPr>
          <w:b/>
          <w:bCs/>
        </w:rPr>
      </w:pPr>
      <w:r w:rsidRPr="00AA73B4">
        <w:rPr>
          <w:b/>
          <w:bCs/>
        </w:rPr>
        <w:t xml:space="preserve">от </w:t>
      </w:r>
      <w:r w:rsidR="006052EC">
        <w:rPr>
          <w:b/>
          <w:bCs/>
        </w:rPr>
        <w:t>15</w:t>
      </w:r>
      <w:r w:rsidR="004774AA">
        <w:rPr>
          <w:b/>
          <w:bCs/>
        </w:rPr>
        <w:t>.</w:t>
      </w:r>
      <w:r w:rsidR="006052EC">
        <w:rPr>
          <w:b/>
          <w:bCs/>
        </w:rPr>
        <w:t>09</w:t>
      </w:r>
      <w:r w:rsidR="004D2714" w:rsidRPr="00AA73B4">
        <w:rPr>
          <w:b/>
          <w:bCs/>
        </w:rPr>
        <w:t>.2022 г. № ЗКЭФ-ДЭ</w:t>
      </w:r>
      <w:r w:rsidRPr="00AA73B4">
        <w:rPr>
          <w:b/>
          <w:bCs/>
        </w:rPr>
        <w:t>-</w:t>
      </w:r>
      <w:r w:rsidR="004F6CB4">
        <w:rPr>
          <w:b/>
          <w:bCs/>
        </w:rPr>
        <w:t>61</w:t>
      </w:r>
      <w:r w:rsidR="00BD172F">
        <w:rPr>
          <w:b/>
          <w:bCs/>
        </w:rPr>
        <w:t>3</w:t>
      </w:r>
      <w:r w:rsidR="006052EC">
        <w:rPr>
          <w:b/>
          <w:bCs/>
        </w:rPr>
        <w:t>П</w:t>
      </w:r>
    </w:p>
    <w:p w:rsidR="00E469DB" w:rsidRPr="009830E9" w:rsidRDefault="00E469DB" w:rsidP="0020603E">
      <w:pPr>
        <w:widowControl w:val="0"/>
        <w:jc w:val="center"/>
        <w:rPr>
          <w:b/>
          <w:bCs/>
          <w:highlight w:val="yellow"/>
        </w:rPr>
      </w:pPr>
    </w:p>
    <w:p w:rsidR="0020603E" w:rsidRPr="00D27204" w:rsidRDefault="00E469DB" w:rsidP="0020603E">
      <w:pPr>
        <w:widowControl w:val="0"/>
        <w:jc w:val="center"/>
        <w:rPr>
          <w:b/>
          <w:bCs/>
        </w:rPr>
      </w:pPr>
      <w:r w:rsidRPr="00D27204">
        <w:rPr>
          <w:b/>
          <w:bCs/>
        </w:rPr>
        <w:t>Обоснование начальной (максимальной) цены договора</w:t>
      </w:r>
    </w:p>
    <w:p w:rsidR="0020603E" w:rsidRPr="00D27204" w:rsidRDefault="0020603E" w:rsidP="0020603E">
      <w:pPr>
        <w:widowControl w:val="0"/>
        <w:jc w:val="center"/>
        <w:rPr>
          <w:b/>
          <w:bCs/>
        </w:rPr>
      </w:pPr>
    </w:p>
    <w:p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BD172F" w:rsidRPr="00BD172F">
        <w:t>хозяйственного и уборочного инвентаря на ВТРК «Эльбрус» и ВТРК «</w:t>
      </w:r>
      <w:proofErr w:type="spellStart"/>
      <w:r w:rsidR="00BD172F" w:rsidRPr="00BD172F">
        <w:t>Ведучи</w:t>
      </w:r>
      <w:proofErr w:type="spellEnd"/>
      <w:r w:rsidR="00BD172F" w:rsidRPr="00BD172F">
        <w:t>»</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4E4E50" w:rsidRPr="004E4E50">
        <w:rPr>
          <w:bCs/>
        </w:rPr>
        <w:t>391 631,09 (Триста девяносто одна тысяча шестьсот тридцать один) рубль 09 копеек, без учета НДС, или 469 957,31 (Четыреста шестьдесят девять тысяч</w:t>
      </w:r>
      <w:proofErr w:type="gramEnd"/>
      <w:r w:rsidR="004E4E50" w:rsidRPr="004E4E50">
        <w:rPr>
          <w:bCs/>
        </w:rPr>
        <w:t xml:space="preserve"> девятьсот пятьдесят семь) рублей 31 копейка, включая НДС</w:t>
      </w:r>
      <w:r w:rsidRPr="00D27204">
        <w:t>.</w:t>
      </w:r>
    </w:p>
    <w:p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754"/>
        <w:gridCol w:w="2649"/>
        <w:gridCol w:w="934"/>
        <w:gridCol w:w="848"/>
        <w:gridCol w:w="1078"/>
        <w:gridCol w:w="1254"/>
        <w:gridCol w:w="1102"/>
        <w:gridCol w:w="1296"/>
        <w:gridCol w:w="1096"/>
        <w:gridCol w:w="1296"/>
        <w:gridCol w:w="1194"/>
        <w:gridCol w:w="1427"/>
      </w:tblGrid>
      <w:tr w:rsidR="00E05839" w:rsidRPr="00673E52" w:rsidTr="00FE55DD">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5839" w:rsidRPr="00673E52" w:rsidRDefault="00E05839" w:rsidP="00E05839">
            <w:pPr>
              <w:jc w:val="center"/>
              <w:rPr>
                <w:b/>
                <w:bCs/>
                <w:sz w:val="20"/>
                <w:szCs w:val="20"/>
              </w:rPr>
            </w:pPr>
            <w:r w:rsidRPr="00673E52">
              <w:rPr>
                <w:b/>
                <w:bCs/>
                <w:sz w:val="20"/>
                <w:szCs w:val="20"/>
              </w:rPr>
              <w:t>Наименование</w:t>
            </w:r>
          </w:p>
        </w:tc>
        <w:tc>
          <w:tcPr>
            <w:tcW w:w="31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Кол-во</w:t>
            </w:r>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Предложение 1</w:t>
            </w:r>
          </w:p>
        </w:tc>
        <w:tc>
          <w:tcPr>
            <w:tcW w:w="803" w:type="pct"/>
            <w:gridSpan w:val="2"/>
            <w:tcBorders>
              <w:top w:val="single" w:sz="4" w:space="0" w:color="auto"/>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Предложение 2</w:t>
            </w:r>
          </w:p>
        </w:tc>
        <w:tc>
          <w:tcPr>
            <w:tcW w:w="801" w:type="pct"/>
            <w:gridSpan w:val="2"/>
            <w:tcBorders>
              <w:top w:val="single" w:sz="4" w:space="0" w:color="auto"/>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Предложение 3</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rsidTr="00FE55DD">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361"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Цена</w:t>
            </w:r>
          </w:p>
        </w:tc>
        <w:tc>
          <w:tcPr>
            <w:tcW w:w="420"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Сумма</w:t>
            </w:r>
          </w:p>
        </w:tc>
        <w:tc>
          <w:tcPr>
            <w:tcW w:w="369"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Цена</w:t>
            </w: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Сумма</w:t>
            </w:r>
          </w:p>
        </w:tc>
        <w:tc>
          <w:tcPr>
            <w:tcW w:w="367"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Цена</w:t>
            </w: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Сумма</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Перчатки резиновые (для уборки </w:t>
            </w:r>
            <w:proofErr w:type="gramStart"/>
            <w:r w:rsidRPr="00BD172F">
              <w:rPr>
                <w:sz w:val="20"/>
                <w:szCs w:val="20"/>
              </w:rPr>
              <w:t>сан узлов</w:t>
            </w:r>
            <w:proofErr w:type="gram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пара</w:t>
            </w:r>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55,00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5 500,00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164,00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16 400,00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124,67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12 466,67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w:t>
            </w:r>
          </w:p>
        </w:tc>
        <w:tc>
          <w:tcPr>
            <w:tcW w:w="887" w:type="pct"/>
            <w:tcBorders>
              <w:top w:val="nil"/>
              <w:left w:val="nil"/>
              <w:bottom w:val="single" w:sz="4" w:space="0" w:color="auto"/>
              <w:right w:val="single" w:sz="4" w:space="0" w:color="auto"/>
            </w:tcBorders>
            <w:shd w:val="clear" w:color="000000" w:fill="FFFFFF"/>
            <w:hideMark/>
          </w:tcPr>
          <w:p w:rsidR="00FE55DD" w:rsidRPr="00BD172F" w:rsidRDefault="00FE55DD" w:rsidP="00FE55DD">
            <w:pPr>
              <w:rPr>
                <w:color w:val="000000"/>
                <w:sz w:val="20"/>
                <w:szCs w:val="20"/>
              </w:rPr>
            </w:pPr>
            <w:r w:rsidRPr="00BD172F">
              <w:rPr>
                <w:sz w:val="20"/>
                <w:szCs w:val="20"/>
              </w:rPr>
              <w:t>Перчатки МБС (пар)</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пара</w:t>
            </w:r>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168,00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16 800,00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400,00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40 000,00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284,33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28 433,33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3</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Перчатки 2-й облив (пар)</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пара</w:t>
            </w:r>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31,00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4 650,00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30 000,00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27 750,00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138,67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20 800,00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4</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Жидкое мыло 1л с дозатором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151,00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7 550,00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275,00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202,00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10 100,00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5</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Жидкое мыло  5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590,00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29 500,00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356,00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17 800,00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275,00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407,00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20 350,00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6</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Ведро пластиковое 10л.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149,90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1 499,00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195,00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1 950,00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164,97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1 649,67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7</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240л. по 10 шт. в </w:t>
            </w:r>
            <w:proofErr w:type="spellStart"/>
            <w:r w:rsidRPr="00BD172F">
              <w:rPr>
                <w:sz w:val="20"/>
                <w:szCs w:val="20"/>
              </w:rPr>
              <w:t>упак</w:t>
            </w:r>
            <w:proofErr w:type="spell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r w:rsidRPr="005B3081">
              <w:rPr>
                <w:sz w:val="20"/>
                <w:szCs w:val="20"/>
              </w:rPr>
              <w:t>рул</w:t>
            </w:r>
            <w:proofErr w:type="spell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176,00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88 000,00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145 000,00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210,00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105 000,00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225,33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112 666,67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8</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35л. с завязками по 10 шт. в </w:t>
            </w:r>
            <w:proofErr w:type="spellStart"/>
            <w:r w:rsidRPr="00BD172F">
              <w:rPr>
                <w:sz w:val="20"/>
                <w:szCs w:val="20"/>
              </w:rPr>
              <w:t>упак</w:t>
            </w:r>
            <w:proofErr w:type="spell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r w:rsidRPr="005B3081">
              <w:rPr>
                <w:sz w:val="20"/>
                <w:szCs w:val="20"/>
              </w:rPr>
              <w:t>рул</w:t>
            </w:r>
            <w:proofErr w:type="spell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44,50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22 250,00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54,00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27 000,00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125,00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62 500,00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74,50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37 250,00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9</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Туалетная бумага (без втулки) 54 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170AF0" w:rsidP="00FE55DD">
            <w:pPr>
              <w:jc w:val="center"/>
              <w:rPr>
                <w:color w:val="000000"/>
                <w:sz w:val="20"/>
                <w:szCs w:val="20"/>
              </w:rPr>
            </w:pPr>
            <w:r>
              <w:rPr>
                <w:sz w:val="20"/>
                <w:szCs w:val="20"/>
              </w:rPr>
              <w:t>500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8,55</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170AF0" w:rsidP="00FE55DD">
            <w:pPr>
              <w:jc w:val="center"/>
              <w:rPr>
                <w:sz w:val="20"/>
                <w:szCs w:val="20"/>
              </w:rPr>
            </w:pPr>
            <w:r>
              <w:rPr>
                <w:sz w:val="20"/>
                <w:szCs w:val="20"/>
              </w:rPr>
              <w:t>4 275,00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41,00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170AF0" w:rsidP="00FE55DD">
            <w:pPr>
              <w:jc w:val="center"/>
              <w:rPr>
                <w:sz w:val="20"/>
                <w:szCs w:val="20"/>
              </w:rPr>
            </w:pPr>
            <w:r>
              <w:rPr>
                <w:sz w:val="20"/>
                <w:szCs w:val="20"/>
              </w:rPr>
              <w:t>20 500</w:t>
            </w:r>
            <w:r w:rsidR="00FE55DD" w:rsidRPr="005B3081">
              <w:rPr>
                <w:sz w:val="20"/>
                <w:szCs w:val="20"/>
              </w:rPr>
              <w:t>,00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170AF0" w:rsidP="00FE55DD">
            <w:pPr>
              <w:jc w:val="center"/>
              <w:rPr>
                <w:sz w:val="20"/>
                <w:szCs w:val="20"/>
              </w:rPr>
            </w:pPr>
            <w:r>
              <w:rPr>
                <w:sz w:val="20"/>
                <w:szCs w:val="20"/>
              </w:rPr>
              <w:t>8 000</w:t>
            </w:r>
            <w:r w:rsidR="00FE55DD" w:rsidRPr="005B3081">
              <w:rPr>
                <w:sz w:val="20"/>
                <w:szCs w:val="20"/>
              </w:rPr>
              <w:t>,00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21,85</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103 787,50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10</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Туалетная бумага (2-х </w:t>
            </w:r>
            <w:proofErr w:type="spellStart"/>
            <w:r w:rsidRPr="00BD172F">
              <w:rPr>
                <w:sz w:val="20"/>
                <w:szCs w:val="20"/>
              </w:rPr>
              <w:t>слойная</w:t>
            </w:r>
            <w:proofErr w:type="spell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19,60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2 940,00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2 700,00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105,00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47,53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7 130,00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11</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Освежитель воздуха 0,6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201,16</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10 058,00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145,39</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7 269,33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12</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Пемолюкс</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89,50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4 475,00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79,00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3 950,00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93,00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4 650,00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87,17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4 358,33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13</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Белизна</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49,90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4 990,00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76,00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7 600,00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38,00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3 800,00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54,63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5 463,33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14</w:t>
            </w:r>
          </w:p>
        </w:tc>
        <w:tc>
          <w:tcPr>
            <w:tcW w:w="887" w:type="pct"/>
            <w:tcBorders>
              <w:top w:val="nil"/>
              <w:left w:val="nil"/>
              <w:bottom w:val="single" w:sz="4" w:space="0" w:color="auto"/>
              <w:right w:val="single" w:sz="4" w:space="0" w:color="auto"/>
            </w:tcBorders>
            <w:shd w:val="clear" w:color="000000" w:fill="FFFFFF"/>
            <w:hideMark/>
          </w:tcPr>
          <w:p w:rsidR="00FE55DD" w:rsidRPr="00BD172F" w:rsidRDefault="00FE55DD" w:rsidP="00FE55DD">
            <w:pPr>
              <w:rPr>
                <w:color w:val="000000"/>
                <w:sz w:val="20"/>
                <w:szCs w:val="20"/>
              </w:rPr>
            </w:pPr>
            <w:r w:rsidRPr="00BD172F">
              <w:rPr>
                <w:sz w:val="20"/>
                <w:szCs w:val="20"/>
              </w:rPr>
              <w:t>Белизна гель 1л.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77,00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7 700,00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105,00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120,67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12 066,67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15</w:t>
            </w:r>
          </w:p>
        </w:tc>
        <w:tc>
          <w:tcPr>
            <w:tcW w:w="887" w:type="pct"/>
            <w:tcBorders>
              <w:top w:val="nil"/>
              <w:left w:val="nil"/>
              <w:bottom w:val="single" w:sz="4" w:space="0" w:color="auto"/>
              <w:right w:val="single" w:sz="4" w:space="0" w:color="auto"/>
            </w:tcBorders>
            <w:shd w:val="clear" w:color="000000" w:fill="FFFFFF"/>
            <w:hideMark/>
          </w:tcPr>
          <w:p w:rsidR="00FE55DD" w:rsidRPr="00BD172F" w:rsidRDefault="00FE55DD" w:rsidP="00FE55DD">
            <w:pPr>
              <w:rPr>
                <w:color w:val="000000"/>
                <w:sz w:val="20"/>
                <w:szCs w:val="20"/>
              </w:rPr>
            </w:pPr>
            <w:r w:rsidRPr="00BD172F">
              <w:rPr>
                <w:sz w:val="20"/>
                <w:szCs w:val="20"/>
              </w:rPr>
              <w:t xml:space="preserve">ГРАСС </w:t>
            </w:r>
            <w:proofErr w:type="spellStart"/>
            <w:r w:rsidRPr="00BD172F">
              <w:rPr>
                <w:sz w:val="20"/>
                <w:szCs w:val="20"/>
              </w:rPr>
              <w:t>Dos</w:t>
            </w:r>
            <w:proofErr w:type="spellEnd"/>
            <w:r w:rsidRPr="00BD172F">
              <w:rPr>
                <w:sz w:val="20"/>
                <w:szCs w:val="20"/>
              </w:rPr>
              <w:t xml:space="preserve"> </w:t>
            </w:r>
            <w:proofErr w:type="spellStart"/>
            <w:r w:rsidRPr="00BD172F">
              <w:rPr>
                <w:sz w:val="20"/>
                <w:szCs w:val="20"/>
              </w:rPr>
              <w:t>Gel</w:t>
            </w:r>
            <w:proofErr w:type="spellEnd"/>
            <w:r w:rsidRPr="00BD172F">
              <w:rPr>
                <w:sz w:val="20"/>
                <w:szCs w:val="20"/>
              </w:rPr>
              <w:t xml:space="preserve"> "Сила цитрусов" </w:t>
            </w:r>
            <w:r w:rsidRPr="00BD172F">
              <w:rPr>
                <w:sz w:val="20"/>
                <w:szCs w:val="20"/>
              </w:rPr>
              <w:lastRenderedPageBreak/>
              <w:t>1000мл</w:t>
            </w:r>
            <w:proofErr w:type="gramStart"/>
            <w:r w:rsidRPr="00BD172F">
              <w:rPr>
                <w:sz w:val="20"/>
                <w:szCs w:val="20"/>
              </w:rPr>
              <w:t>.Д</w:t>
            </w:r>
            <w:proofErr w:type="gramEnd"/>
            <w:r w:rsidRPr="00BD172F">
              <w:rPr>
                <w:sz w:val="20"/>
                <w:szCs w:val="20"/>
              </w:rPr>
              <w:t>езинфиц.чистящий гель для сантехники</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lastRenderedPageBreak/>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165,00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8 250,00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320,00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258,33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12 916,67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lastRenderedPageBreak/>
              <w:t>16</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Полотенце бумажное в рулоне 150 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299,00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29 900,00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39 000,00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324,67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32 466,67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17</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Салфетка микрофибра 30*30см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3 300,00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31,00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4 650,00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67,67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10 150,00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18</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Средство для мытья стекол А3 , 600 мл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138,00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6 900,00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9 250,00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161,00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19</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Средство для мытья пола Универсал 5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389,00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19 450,00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360,00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325,00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16 250,00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358,00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17 900,00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20</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Средство от жира </w:t>
            </w:r>
            <w:proofErr w:type="spellStart"/>
            <w:r w:rsidRPr="00BD172F">
              <w:rPr>
                <w:sz w:val="20"/>
                <w:szCs w:val="20"/>
              </w:rPr>
              <w:t>Азелит</w:t>
            </w:r>
            <w:proofErr w:type="spellEnd"/>
            <w:r w:rsidRPr="00BD172F">
              <w:rPr>
                <w:sz w:val="20"/>
                <w:szCs w:val="20"/>
              </w:rPr>
              <w:t xml:space="preserve"> гель 1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288,00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14 400,00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330,00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269,33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13 466,67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21</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Микрофибра </w:t>
            </w:r>
            <w:proofErr w:type="spellStart"/>
            <w:r w:rsidRPr="00BD172F">
              <w:rPr>
                <w:sz w:val="20"/>
                <w:szCs w:val="20"/>
              </w:rPr>
              <w:t>Марха</w:t>
            </w:r>
            <w:proofErr w:type="spellEnd"/>
            <w:r w:rsidRPr="00BD172F">
              <w:rPr>
                <w:sz w:val="20"/>
                <w:szCs w:val="20"/>
              </w:rPr>
              <w:t xml:space="preserve"> 320г/м </w:t>
            </w:r>
            <w:proofErr w:type="spellStart"/>
            <w:r w:rsidRPr="00BD172F">
              <w:rPr>
                <w:sz w:val="20"/>
                <w:szCs w:val="20"/>
              </w:rPr>
              <w:t>цв</w:t>
            </w:r>
            <w:proofErr w:type="spellEnd"/>
            <w:r w:rsidRPr="00BD172F">
              <w:rPr>
                <w:sz w:val="20"/>
                <w:szCs w:val="20"/>
              </w:rPr>
              <w:t xml:space="preserve"> в ассортименте тряпка для пола 50*80см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220,00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226,67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11 333,33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22</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proofErr w:type="spellStart"/>
            <w:proofErr w:type="gramStart"/>
            <w:r w:rsidRPr="00BD172F">
              <w:rPr>
                <w:sz w:val="20"/>
                <w:szCs w:val="20"/>
              </w:rPr>
              <w:t>Ведро+швабра</w:t>
            </w:r>
            <w:proofErr w:type="spellEnd"/>
            <w:r w:rsidRPr="00BD172F">
              <w:rPr>
                <w:sz w:val="20"/>
                <w:szCs w:val="20"/>
              </w:rPr>
              <w:t xml:space="preserve"> (с отжимом) комплект </w:t>
            </w:r>
            <w:proofErr w:type="spellStart"/>
            <w:r w:rsidRPr="00BD172F">
              <w:rPr>
                <w:sz w:val="20"/>
                <w:szCs w:val="20"/>
              </w:rPr>
              <w:t>Pioneer</w:t>
            </w:r>
            <w:proofErr w:type="spellEnd"/>
            <w:r w:rsidRPr="00BD172F">
              <w:rPr>
                <w:sz w:val="20"/>
                <w:szCs w:val="20"/>
              </w:rPr>
              <w:t xml:space="preserve"> (или «эквивалент» согласно прилагаемым ниже характеристикам:</w:t>
            </w:r>
            <w:proofErr w:type="gramEnd"/>
            <w:r w:rsidRPr="00BD172F">
              <w:rPr>
                <w:sz w:val="20"/>
                <w:szCs w:val="20"/>
              </w:rPr>
              <w:br/>
            </w:r>
            <w:proofErr w:type="gramStart"/>
            <w:r w:rsidRPr="00BD172F">
              <w:rPr>
                <w:sz w:val="20"/>
                <w:szCs w:val="20"/>
              </w:rPr>
              <w:t>Состав набора: ведро, швабра, 2 насадки;</w:t>
            </w:r>
            <w:r w:rsidRPr="00BD172F">
              <w:rPr>
                <w:sz w:val="20"/>
                <w:szCs w:val="20"/>
              </w:rPr>
              <w:br/>
              <w:t>Полезный объем ведра: 6 л;</w:t>
            </w:r>
            <w:r w:rsidRPr="00BD172F">
              <w:rPr>
                <w:sz w:val="20"/>
                <w:szCs w:val="20"/>
              </w:rPr>
              <w:br/>
              <w:t>Максимальный объем ведра: 13 л;</w:t>
            </w:r>
            <w:r w:rsidRPr="00BD172F">
              <w:rPr>
                <w:sz w:val="20"/>
                <w:szCs w:val="20"/>
              </w:rPr>
              <w:br/>
              <w:t>Размер ведра, см: 45х26х22;</w:t>
            </w:r>
            <w:r w:rsidRPr="00BD172F">
              <w:rPr>
                <w:sz w:val="20"/>
                <w:szCs w:val="20"/>
              </w:rPr>
              <w:br/>
              <w:t>Ручка швабры: телескопическая из нержавеющей стали 145 см;</w:t>
            </w:r>
            <w:r w:rsidRPr="00BD172F">
              <w:rPr>
                <w:sz w:val="20"/>
                <w:szCs w:val="20"/>
              </w:rPr>
              <w:br/>
              <w:t>Форма насадки: круглая;</w:t>
            </w:r>
            <w:r w:rsidRPr="00BD172F">
              <w:rPr>
                <w:sz w:val="20"/>
                <w:szCs w:val="20"/>
              </w:rPr>
              <w:br/>
              <w:t>Размер насадки, см: диаметр 30;</w:t>
            </w:r>
            <w:r w:rsidRPr="00BD172F">
              <w:rPr>
                <w:sz w:val="20"/>
                <w:szCs w:val="20"/>
              </w:rPr>
              <w:br/>
              <w:t>Материал насадки: микрофибра</w:t>
            </w:r>
            <w:proofErr w:type="gramEnd"/>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8</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3 899,88</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31 199,04</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3 500,00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3 500,00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3 633,29</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29 066,35</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23</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Веник для уборки помещений</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30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360,00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10 800,00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240,00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7 200,00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5 400,00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260,00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7 800,00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24</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Веник с длинной ручкой</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380,00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3 800,00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1 100,00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265,00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2 650,00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581,67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5 816,67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25</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Совок с короткой ручкой</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395,00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5 925,00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115,00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1 725,00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236,67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3 550,00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26</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с ручками Сверхпрочные 35 </w:t>
            </w:r>
            <w:r w:rsidRPr="00BD172F">
              <w:rPr>
                <w:sz w:val="20"/>
                <w:szCs w:val="20"/>
              </w:rPr>
              <w:lastRenderedPageBreak/>
              <w:t>литров, 30 штук, плотность 10 мкм, HD 50х70см., лиловые</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lastRenderedPageBreak/>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60,50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3 025,00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54,00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2 700,00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89,83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4 491,67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lastRenderedPageBreak/>
              <w:t>27</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Жидкое мыло 0,5 л с дозатором "Милана" ГРАСС</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127,00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6 350,00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120,00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225,00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11 250,00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157,33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7 866,67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28</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w:t>
            </w:r>
            <w:proofErr w:type="gramStart"/>
            <w:r w:rsidRPr="00BD172F">
              <w:rPr>
                <w:sz w:val="20"/>
                <w:szCs w:val="20"/>
              </w:rPr>
              <w:t>для</w:t>
            </w:r>
            <w:proofErr w:type="gramEnd"/>
            <w:r w:rsidRPr="00BD172F">
              <w:rPr>
                <w:sz w:val="20"/>
                <w:szCs w:val="20"/>
              </w:rPr>
              <w:t xml:space="preserve"> </w:t>
            </w:r>
            <w:proofErr w:type="gramStart"/>
            <w:r w:rsidRPr="00BD172F">
              <w:rPr>
                <w:sz w:val="20"/>
                <w:szCs w:val="20"/>
              </w:rPr>
              <w:t>пылесос</w:t>
            </w:r>
            <w:proofErr w:type="gramEnd"/>
            <w:r w:rsidRPr="00BD172F">
              <w:rPr>
                <w:sz w:val="20"/>
                <w:szCs w:val="20"/>
              </w:rPr>
              <w:t xml:space="preserve"> сухой уборки </w:t>
            </w:r>
            <w:proofErr w:type="spellStart"/>
            <w:r w:rsidRPr="00BD172F">
              <w:rPr>
                <w:sz w:val="20"/>
                <w:szCs w:val="20"/>
              </w:rPr>
              <w:t>Columbus</w:t>
            </w:r>
            <w:proofErr w:type="spellEnd"/>
            <w:r w:rsidRPr="00BD172F">
              <w:rPr>
                <w:sz w:val="20"/>
                <w:szCs w:val="20"/>
              </w:rPr>
              <w:t xml:space="preserve"> ST7</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30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119,00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3 570,00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880,00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26 400,00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8 550,00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428,00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12 840,00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29</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Паста </w:t>
            </w:r>
            <w:proofErr w:type="spellStart"/>
            <w:r w:rsidRPr="00BD172F">
              <w:rPr>
                <w:sz w:val="20"/>
                <w:szCs w:val="20"/>
              </w:rPr>
              <w:t>dr</w:t>
            </w:r>
            <w:proofErr w:type="spellEnd"/>
            <w:r w:rsidRPr="00BD172F">
              <w:rPr>
                <w:sz w:val="20"/>
                <w:szCs w:val="20"/>
              </w:rPr>
              <w:t xml:space="preserve"> MAX с глицерином для особо загрязненных рук 500 г</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3</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225,90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677,70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2 355,00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436,97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1 310,90</w:t>
            </w:r>
          </w:p>
        </w:tc>
      </w:tr>
      <w:tr w:rsidR="00E05839"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E05839" w:rsidRPr="00673E52" w:rsidRDefault="00E05839" w:rsidP="00E05839">
            <w:pPr>
              <w:rPr>
                <w:b/>
                <w:bCs/>
                <w:color w:val="000000"/>
                <w:sz w:val="20"/>
                <w:szCs w:val="20"/>
              </w:rPr>
            </w:pPr>
            <w:r w:rsidRPr="00673E52">
              <w:rPr>
                <w:b/>
                <w:bCs/>
                <w:color w:val="000000"/>
                <w:sz w:val="20"/>
                <w:szCs w:val="20"/>
              </w:rPr>
              <w:t> </w:t>
            </w:r>
          </w:p>
        </w:tc>
        <w:tc>
          <w:tcPr>
            <w:tcW w:w="1484" w:type="pct"/>
            <w:gridSpan w:val="3"/>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color w:val="000000"/>
                <w:sz w:val="20"/>
                <w:szCs w:val="20"/>
              </w:rPr>
            </w:pPr>
            <w:r w:rsidRPr="00673E52">
              <w:rPr>
                <w:b/>
                <w:bCs/>
                <w:color w:val="000000"/>
                <w:sz w:val="20"/>
                <w:szCs w:val="20"/>
              </w:rPr>
              <w:t>Итого</w:t>
            </w:r>
          </w:p>
        </w:tc>
        <w:tc>
          <w:tcPr>
            <w:tcW w:w="361"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rPr>
                <w:b/>
                <w:bCs/>
                <w:color w:val="000000"/>
                <w:sz w:val="20"/>
                <w:szCs w:val="20"/>
              </w:rPr>
            </w:pPr>
            <w:r w:rsidRPr="00673E52">
              <w:rPr>
                <w:b/>
                <w:bCs/>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E05839" w:rsidRPr="00673E52" w:rsidRDefault="00170AF0" w:rsidP="00E43901">
            <w:pPr>
              <w:jc w:val="center"/>
              <w:rPr>
                <w:b/>
                <w:bCs/>
                <w:color w:val="000000"/>
                <w:sz w:val="20"/>
                <w:szCs w:val="20"/>
              </w:rPr>
            </w:pPr>
            <w:r w:rsidRPr="00170AF0">
              <w:rPr>
                <w:b/>
                <w:bCs/>
                <w:color w:val="000000"/>
                <w:sz w:val="20"/>
                <w:szCs w:val="20"/>
              </w:rPr>
              <w:t>365 733,74</w:t>
            </w:r>
          </w:p>
        </w:tc>
        <w:tc>
          <w:tcPr>
            <w:tcW w:w="369"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43901">
            <w:pPr>
              <w:jc w:val="center"/>
              <w:rPr>
                <w:b/>
                <w:bCs/>
                <w:color w:val="000000"/>
                <w:sz w:val="20"/>
                <w:szCs w:val="20"/>
              </w:rPr>
            </w:pP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170AF0" w:rsidP="00E43901">
            <w:pPr>
              <w:jc w:val="center"/>
              <w:rPr>
                <w:b/>
                <w:bCs/>
                <w:color w:val="000000"/>
                <w:sz w:val="20"/>
                <w:szCs w:val="20"/>
              </w:rPr>
            </w:pPr>
            <w:r w:rsidRPr="00170AF0">
              <w:rPr>
                <w:b/>
                <w:bCs/>
                <w:color w:val="000000"/>
                <w:sz w:val="20"/>
                <w:szCs w:val="20"/>
              </w:rPr>
              <w:t>566 150,00</w:t>
            </w:r>
          </w:p>
        </w:tc>
        <w:tc>
          <w:tcPr>
            <w:tcW w:w="367"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43901">
            <w:pPr>
              <w:jc w:val="center"/>
              <w:rPr>
                <w:b/>
                <w:bCs/>
                <w:color w:val="000000"/>
                <w:sz w:val="20"/>
                <w:szCs w:val="20"/>
              </w:rPr>
            </w:pP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170AF0" w:rsidP="00E43901">
            <w:pPr>
              <w:jc w:val="center"/>
              <w:rPr>
                <w:b/>
                <w:bCs/>
                <w:color w:val="000000"/>
                <w:sz w:val="20"/>
                <w:szCs w:val="20"/>
              </w:rPr>
            </w:pPr>
            <w:r w:rsidRPr="00170AF0">
              <w:rPr>
                <w:b/>
                <w:bCs/>
                <w:color w:val="000000"/>
                <w:sz w:val="20"/>
                <w:szCs w:val="20"/>
              </w:rPr>
              <w:t>477 980,00</w:t>
            </w:r>
          </w:p>
        </w:tc>
        <w:tc>
          <w:tcPr>
            <w:tcW w:w="400"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43901">
            <w:pPr>
              <w:jc w:val="center"/>
              <w:rPr>
                <w:b/>
                <w:bCs/>
                <w:color w:val="000000"/>
                <w:sz w:val="20"/>
                <w:szCs w:val="20"/>
              </w:rPr>
            </w:pPr>
          </w:p>
        </w:tc>
        <w:tc>
          <w:tcPr>
            <w:tcW w:w="480" w:type="pct"/>
            <w:tcBorders>
              <w:top w:val="nil"/>
              <w:left w:val="nil"/>
              <w:bottom w:val="single" w:sz="4" w:space="0" w:color="auto"/>
              <w:right w:val="single" w:sz="4" w:space="0" w:color="auto"/>
            </w:tcBorders>
            <w:shd w:val="clear" w:color="auto" w:fill="auto"/>
            <w:noWrap/>
            <w:vAlign w:val="center"/>
            <w:hideMark/>
          </w:tcPr>
          <w:p w:rsidR="00E05839" w:rsidRPr="00673E52" w:rsidRDefault="004E4E50" w:rsidP="00E43901">
            <w:pPr>
              <w:jc w:val="center"/>
              <w:rPr>
                <w:b/>
                <w:bCs/>
                <w:color w:val="000000"/>
                <w:sz w:val="20"/>
                <w:szCs w:val="20"/>
              </w:rPr>
            </w:pPr>
            <w:r w:rsidRPr="004E4E50">
              <w:rPr>
                <w:b/>
                <w:bCs/>
                <w:color w:val="000000"/>
                <w:sz w:val="20"/>
                <w:szCs w:val="20"/>
              </w:rPr>
              <w:t>469 954,58</w:t>
            </w:r>
          </w:p>
        </w:tc>
      </w:tr>
    </w:tbl>
    <w:p w:rsidR="00863913" w:rsidRPr="00AA73B4" w:rsidRDefault="00863913" w:rsidP="0020603E">
      <w:pPr>
        <w:widowControl w:val="0"/>
        <w:rPr>
          <w:bCs/>
          <w:sz w:val="20"/>
          <w:szCs w:val="20"/>
        </w:rPr>
      </w:pPr>
    </w:p>
    <w:p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rsidR="00EC1F6B" w:rsidRPr="00AA73B4" w:rsidRDefault="0053248F" w:rsidP="009F7105">
      <w:pPr>
        <w:widowControl w:val="0"/>
        <w:jc w:val="right"/>
        <w:rPr>
          <w:b/>
        </w:rPr>
      </w:pPr>
      <w:r w:rsidRPr="00AA73B4">
        <w:rPr>
          <w:b/>
          <w:bCs/>
        </w:rPr>
        <w:t xml:space="preserve">от </w:t>
      </w:r>
      <w:r w:rsidR="006052EC">
        <w:rPr>
          <w:b/>
          <w:bCs/>
        </w:rPr>
        <w:t>15</w:t>
      </w:r>
      <w:r w:rsidRPr="00AA73B4">
        <w:rPr>
          <w:b/>
          <w:bCs/>
        </w:rPr>
        <w:t>.</w:t>
      </w:r>
      <w:r w:rsidR="006052EC">
        <w:rPr>
          <w:b/>
          <w:bCs/>
        </w:rPr>
        <w:t>09</w:t>
      </w:r>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61</w:t>
      </w:r>
      <w:r w:rsidR="00E43901">
        <w:rPr>
          <w:b/>
          <w:bCs/>
        </w:rPr>
        <w:t>3</w:t>
      </w:r>
      <w:r w:rsidR="006052EC">
        <w:rPr>
          <w:b/>
          <w:bCs/>
        </w:rPr>
        <w:t>П</w:t>
      </w:r>
      <w:bookmarkStart w:id="7" w:name="_GoBack"/>
      <w:bookmarkEnd w:id="7"/>
    </w:p>
    <w:p w:rsidR="004D6CE2" w:rsidRPr="00AA73B4" w:rsidRDefault="004D6CE2" w:rsidP="009F7105">
      <w:pPr>
        <w:widowControl w:val="0"/>
      </w:pPr>
    </w:p>
    <w:p w:rsidR="00830203" w:rsidRPr="00AA73B4" w:rsidRDefault="00830203" w:rsidP="00830203">
      <w:pPr>
        <w:widowControl w:val="0"/>
        <w:ind w:left="5664"/>
        <w:jc w:val="right"/>
      </w:pPr>
      <w:r w:rsidRPr="00AA73B4">
        <w:t>ПРОЕКТ</w:t>
      </w:r>
    </w:p>
    <w:p w:rsidR="000E0DE2" w:rsidRPr="009830E9" w:rsidRDefault="000E0DE2" w:rsidP="00830203">
      <w:pPr>
        <w:widowControl w:val="0"/>
        <w:ind w:left="5664"/>
        <w:jc w:val="right"/>
        <w:rPr>
          <w:highlight w:val="yellow"/>
        </w:rPr>
      </w:pPr>
    </w:p>
    <w:p w:rsidR="00E43901" w:rsidRPr="00503F0B" w:rsidRDefault="00E43901" w:rsidP="00E43901">
      <w:pPr>
        <w:ind w:left="142"/>
        <w:jc w:val="center"/>
        <w:rPr>
          <w:b/>
        </w:rPr>
      </w:pPr>
      <w:r w:rsidRPr="00503F0B">
        <w:rPr>
          <w:b/>
        </w:rPr>
        <w:t>ДОГОВОР №</w:t>
      </w:r>
    </w:p>
    <w:p w:rsidR="00E43901" w:rsidRPr="00503F0B" w:rsidRDefault="00E43901" w:rsidP="00E43901">
      <w:pPr>
        <w:ind w:left="142"/>
      </w:pPr>
    </w:p>
    <w:p w:rsidR="00E43901" w:rsidRPr="00503F0B" w:rsidRDefault="00E43901" w:rsidP="00E43901">
      <w:pPr>
        <w:tabs>
          <w:tab w:val="left" w:pos="1134"/>
          <w:tab w:val="left" w:pos="1276"/>
          <w:tab w:val="left" w:pos="5580"/>
        </w:tabs>
        <w:ind w:firstLine="709"/>
      </w:pPr>
      <w:r w:rsidRPr="00503F0B">
        <w:t>г. Москва                                                                                        «___»_________ 202</w:t>
      </w:r>
      <w:r>
        <w:t>2</w:t>
      </w:r>
      <w:r w:rsidRPr="00503F0B">
        <w:t xml:space="preserve"> г.</w:t>
      </w:r>
    </w:p>
    <w:p w:rsidR="00E43901" w:rsidRPr="00503F0B" w:rsidRDefault="00E43901" w:rsidP="00E43901">
      <w:pPr>
        <w:tabs>
          <w:tab w:val="left" w:pos="1134"/>
          <w:tab w:val="left" w:pos="1276"/>
        </w:tabs>
        <w:ind w:firstLine="709"/>
      </w:pPr>
    </w:p>
    <w:p w:rsidR="00E43901" w:rsidRPr="00503F0B" w:rsidRDefault="00E43901" w:rsidP="00E4390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rsidR="00E43901" w:rsidRPr="00503F0B" w:rsidRDefault="00E43901" w:rsidP="00E4390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rsidR="00E43901" w:rsidRPr="00503F0B" w:rsidRDefault="00E43901" w:rsidP="00E43901">
      <w:pPr>
        <w:tabs>
          <w:tab w:val="left" w:pos="1134"/>
          <w:tab w:val="left" w:pos="1276"/>
        </w:tabs>
        <w:ind w:firstLine="709"/>
        <w:jc w:val="both"/>
        <w:rPr>
          <w:b/>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хозяйственный и уборочный инвентарь</w:t>
      </w:r>
      <w:r w:rsidRPr="00030997">
        <w:t xml:space="preserve"> 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w:t>
      </w:r>
      <w:r>
        <w:t>и «</w:t>
      </w:r>
      <w:proofErr w:type="spellStart"/>
      <w:r>
        <w:t>Ведучи</w:t>
      </w:r>
      <w:proofErr w:type="spellEnd"/>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rsidR="00E43901" w:rsidRPr="00503F0B" w:rsidRDefault="00E43901" w:rsidP="00E4390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rsidR="00E43901" w:rsidRPr="00503F0B" w:rsidRDefault="00E43901" w:rsidP="00E4390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E43901" w:rsidRPr="00503F0B" w:rsidRDefault="00E43901" w:rsidP="00E43901">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1208BC">
        <w:t>10 (десяти) календарных</w:t>
      </w:r>
      <w:r w:rsidRPr="008A372A">
        <w:t xml:space="preserve"> </w:t>
      </w:r>
      <w:r w:rsidRPr="00937D65">
        <w:t xml:space="preserve">дней с момента подписания </w:t>
      </w:r>
      <w:r>
        <w:t>Д</w:t>
      </w:r>
      <w:r w:rsidRPr="00937D65">
        <w:t>оговора</w:t>
      </w:r>
      <w:r>
        <w:t>.</w:t>
      </w: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43901" w:rsidRPr="00503F0B" w:rsidRDefault="00E43901" w:rsidP="00E4390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rsidR="00E43901" w:rsidRPr="00503F0B" w:rsidRDefault="00E43901" w:rsidP="00E4390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roofErr w:type="gramStart"/>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t xml:space="preserve">и </w:t>
      </w:r>
      <w:r w:rsidRPr="00EA09B8">
        <w:t xml:space="preserve">Российская Федерация, </w:t>
      </w:r>
      <w:r w:rsidRPr="00202062">
        <w:t xml:space="preserve">Чеченская Республика, </w:t>
      </w:r>
      <w:proofErr w:type="spellStart"/>
      <w:r w:rsidRPr="00202062">
        <w:t>Итум-Калинский</w:t>
      </w:r>
      <w:proofErr w:type="spellEnd"/>
      <w:r w:rsidRPr="00202062">
        <w:t xml:space="preserve"> район, с</w:t>
      </w:r>
      <w:r>
        <w:t>ело</w:t>
      </w:r>
      <w:r w:rsidRPr="00202062">
        <w:t xml:space="preserve"> </w:t>
      </w:r>
      <w:proofErr w:type="spellStart"/>
      <w:r w:rsidRPr="00202062">
        <w:t>Ведучи</w:t>
      </w:r>
      <w:proofErr w:type="spellEnd"/>
      <w:r w:rsidRPr="00202062">
        <w:t>, ул</w:t>
      </w:r>
      <w:r>
        <w:t>ица</w:t>
      </w:r>
      <w:r w:rsidRPr="00202062">
        <w:t xml:space="preserve"> 1-й переулок </w:t>
      </w:r>
      <w:proofErr w:type="spellStart"/>
      <w:r w:rsidRPr="00202062">
        <w:t>Хачироева</w:t>
      </w:r>
      <w:proofErr w:type="spellEnd"/>
      <w:r w:rsidRPr="00202062">
        <w:t>, № 1</w:t>
      </w:r>
      <w:r>
        <w:t xml:space="preserve"> </w:t>
      </w:r>
      <w:r w:rsidRPr="00EA09B8">
        <w:t>(</w:t>
      </w:r>
      <w:r>
        <w:t>в</w:t>
      </w:r>
      <w:r w:rsidRPr="00EA09B8">
        <w:t>сесезонный туристско-рекреационный комплекс «</w:t>
      </w:r>
      <w:proofErr w:type="spellStart"/>
      <w:r>
        <w:t>Ведучи</w:t>
      </w:r>
      <w:proofErr w:type="spellEnd"/>
      <w:r w:rsidRPr="00EA09B8">
        <w:t>»)</w:t>
      </w:r>
      <w:r w:rsidRPr="00202062">
        <w:t xml:space="preserve">, (возможна доставка до терминала </w:t>
      </w:r>
      <w:r>
        <w:t>транспортной компании</w:t>
      </w:r>
      <w:r w:rsidRPr="00202062">
        <w:t xml:space="preserve"> в г</w:t>
      </w:r>
      <w:r>
        <w:t>ороде</w:t>
      </w:r>
      <w:r w:rsidRPr="00202062">
        <w:t xml:space="preserve"> Грозном)</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w:t>
      </w:r>
      <w:proofErr w:type="gramEnd"/>
      <w:r w:rsidRPr="00503F0B">
        <w:t xml:space="preserve"> Факт приемки Товара удостоверяется соответствующими подписями в Товарной накладной или УПД.</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E43901" w:rsidRPr="00503F0B" w:rsidRDefault="00E43901" w:rsidP="00E4390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E43901" w:rsidRPr="00503F0B" w:rsidRDefault="00E43901" w:rsidP="00E43901">
      <w:pPr>
        <w:tabs>
          <w:tab w:val="left" w:pos="1134"/>
          <w:tab w:val="left" w:pos="1276"/>
        </w:tabs>
        <w:ind w:firstLine="709"/>
        <w:jc w:val="both"/>
      </w:pPr>
      <w:r w:rsidRPr="00503F0B">
        <w:t>– соразмерного уменьшения покупной цены;</w:t>
      </w:r>
    </w:p>
    <w:p w:rsidR="00E43901" w:rsidRPr="00503F0B" w:rsidRDefault="00E43901" w:rsidP="00E43901">
      <w:pPr>
        <w:tabs>
          <w:tab w:val="left" w:pos="1134"/>
          <w:tab w:val="left" w:pos="1276"/>
        </w:tabs>
        <w:ind w:firstLine="709"/>
        <w:jc w:val="both"/>
      </w:pPr>
      <w:r w:rsidRPr="00503F0B">
        <w:t>– доукомплектования Товара в разумные сроки.</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rsidR="00E43901" w:rsidRPr="00503F0B" w:rsidRDefault="00E43901" w:rsidP="00E4390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rsidR="00E43901" w:rsidRPr="00503F0B" w:rsidRDefault="00E43901" w:rsidP="00E4390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E43901" w:rsidRPr="00503F0B" w:rsidRDefault="00E43901" w:rsidP="00E4390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E43901" w:rsidRPr="00503F0B" w:rsidRDefault="00E43901" w:rsidP="00E4390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E43901" w:rsidRPr="00503F0B" w:rsidRDefault="00E43901" w:rsidP="00E4390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E43901" w:rsidRPr="00503F0B" w:rsidRDefault="00E43901" w:rsidP="00E43901">
      <w:pPr>
        <w:tabs>
          <w:tab w:val="left" w:pos="1134"/>
          <w:tab w:val="left" w:pos="1276"/>
        </w:tabs>
        <w:ind w:firstLine="709"/>
        <w:jc w:val="both"/>
      </w:pPr>
      <w:r w:rsidRPr="00503F0B">
        <w:t>– безвозмездного устранения недостатков Товара;</w:t>
      </w:r>
    </w:p>
    <w:p w:rsidR="00E43901" w:rsidRPr="00503F0B" w:rsidRDefault="00E43901" w:rsidP="00E43901">
      <w:pPr>
        <w:tabs>
          <w:tab w:val="left" w:pos="1134"/>
          <w:tab w:val="left" w:pos="1276"/>
        </w:tabs>
        <w:ind w:firstLine="709"/>
        <w:jc w:val="both"/>
      </w:pPr>
      <w:r w:rsidRPr="00503F0B">
        <w:lastRenderedPageBreak/>
        <w:t>– возмещения своих расходов на устранение недостатков Товара.</w:t>
      </w:r>
    </w:p>
    <w:p w:rsidR="00E43901" w:rsidRPr="00503F0B" w:rsidRDefault="00E43901" w:rsidP="00E4390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rsidR="00E43901" w:rsidRPr="00503F0B" w:rsidRDefault="00E43901" w:rsidP="00E4390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rsidR="00E43901" w:rsidRPr="00503F0B" w:rsidRDefault="00E43901" w:rsidP="00E4390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E43901" w:rsidRPr="00503F0B" w:rsidRDefault="00E43901" w:rsidP="00E4390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E43901" w:rsidRPr="00503F0B" w:rsidRDefault="00E43901" w:rsidP="00E43901">
      <w:pPr>
        <w:tabs>
          <w:tab w:val="left" w:pos="284"/>
          <w:tab w:val="left" w:pos="1134"/>
          <w:tab w:val="left" w:pos="1276"/>
          <w:tab w:val="left" w:pos="3675"/>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E43901" w:rsidRPr="00503F0B" w:rsidRDefault="00E43901" w:rsidP="00E4390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rsidR="00E43901" w:rsidRPr="00503F0B" w:rsidRDefault="00E43901" w:rsidP="00E43901">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rsidR="00E43901" w:rsidRPr="00503F0B" w:rsidRDefault="00E43901" w:rsidP="00E4390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rsidR="00E43901" w:rsidRPr="00503F0B" w:rsidRDefault="00E43901" w:rsidP="00E4390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E43901" w:rsidRPr="00503F0B" w:rsidRDefault="00E43901" w:rsidP="00E43901">
      <w:pPr>
        <w:tabs>
          <w:tab w:val="left" w:pos="1134"/>
          <w:tab w:val="left" w:pos="1276"/>
        </w:tabs>
        <w:ind w:firstLine="709"/>
        <w:jc w:val="both"/>
      </w:pPr>
      <w:r w:rsidRPr="00503F0B">
        <w:t>– выписку из лицевого счета налогоплательщика по НДС;</w:t>
      </w:r>
    </w:p>
    <w:p w:rsidR="00E43901" w:rsidRPr="00503F0B" w:rsidRDefault="00E43901" w:rsidP="00E43901">
      <w:pPr>
        <w:tabs>
          <w:tab w:val="left" w:pos="1134"/>
          <w:tab w:val="left" w:pos="1276"/>
        </w:tabs>
        <w:ind w:firstLine="709"/>
        <w:jc w:val="both"/>
      </w:pPr>
      <w:r w:rsidRPr="00503F0B">
        <w:t>– декларацию по НДС с подтверждением ИФНС о принятии декларации.</w:t>
      </w:r>
    </w:p>
    <w:p w:rsidR="00E43901" w:rsidRPr="00503F0B" w:rsidRDefault="00E43901" w:rsidP="00E4390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E43901" w:rsidRPr="00503F0B" w:rsidRDefault="00E43901" w:rsidP="00E4390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rsidR="00E43901" w:rsidRPr="00503F0B" w:rsidRDefault="00E43901" w:rsidP="00E4390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E43901" w:rsidRPr="00503F0B" w:rsidRDefault="00E43901" w:rsidP="00E4390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E43901" w:rsidRPr="00503F0B" w:rsidRDefault="00E43901" w:rsidP="00E43901">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E43901" w:rsidRPr="00503F0B" w:rsidRDefault="00E43901" w:rsidP="00E43901">
      <w:pPr>
        <w:tabs>
          <w:tab w:val="left" w:pos="284"/>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E43901" w:rsidRPr="00503F0B" w:rsidRDefault="00E43901" w:rsidP="00E43901">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rsidR="00E43901" w:rsidRPr="00503F0B" w:rsidRDefault="00E43901" w:rsidP="00E43901">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E43901" w:rsidRPr="00503F0B" w:rsidRDefault="00E43901" w:rsidP="00E43901">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E43901" w:rsidRPr="00503F0B" w:rsidRDefault="00E43901" w:rsidP="00E43901">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rsidR="00E43901" w:rsidRPr="00503F0B" w:rsidRDefault="00E43901" w:rsidP="00E43901">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rsidR="00E43901" w:rsidRPr="00503F0B" w:rsidRDefault="00E43901" w:rsidP="00E4390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rsidR="00E43901" w:rsidRPr="00503F0B" w:rsidRDefault="00E43901" w:rsidP="00E43901">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rsidR="00E43901" w:rsidRPr="00503F0B" w:rsidRDefault="00E43901" w:rsidP="00E4390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E43901" w:rsidRPr="00503F0B" w:rsidRDefault="00E43901" w:rsidP="00E43901">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rsidR="00E43901" w:rsidRPr="00503F0B" w:rsidRDefault="00E43901" w:rsidP="00E4390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E43901" w:rsidRPr="00503F0B" w:rsidRDefault="00E43901" w:rsidP="00E43901">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E43901" w:rsidRPr="00503F0B" w:rsidRDefault="00E43901" w:rsidP="00E43901">
      <w:pPr>
        <w:tabs>
          <w:tab w:val="left" w:pos="993"/>
          <w:tab w:val="left" w:pos="1134"/>
          <w:tab w:val="left" w:pos="1276"/>
        </w:tabs>
        <w:ind w:firstLine="709"/>
        <w:jc w:val="both"/>
        <w:rPr>
          <w:rFonts w:eastAsia="Calibri"/>
          <w:lang w:eastAsia="en-US"/>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009A341F">
        <w:t>К</w:t>
      </w:r>
      <w:r w:rsidR="009A341F" w:rsidRPr="009A341F">
        <w:t xml:space="preserve">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w:t>
      </w:r>
      <w:r w:rsidR="009A341F" w:rsidRPr="009A341F">
        <w:rPr>
          <w:bCs/>
        </w:rPr>
        <w:t xml:space="preserve">военные </w:t>
      </w:r>
      <w:r w:rsidR="009A341F" w:rsidRPr="009A341F">
        <w:rPr>
          <w:bCs/>
        </w:rPr>
        <w:lastRenderedPageBreak/>
        <w:t>действия,</w:t>
      </w:r>
      <w:r w:rsidR="009A341F" w:rsidRPr="009A341F">
        <w:t xml:space="preserve">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w:t>
      </w:r>
      <w:r w:rsidR="009A341F">
        <w:t>Договора</w:t>
      </w:r>
      <w:r w:rsidR="009A341F" w:rsidRPr="009A341F">
        <w:t xml:space="preserve"> обстоятельства</w:t>
      </w:r>
      <w:r w:rsidRPr="00503F0B">
        <w:t xml:space="preserve">. </w:t>
      </w:r>
      <w:proofErr w:type="gramEnd"/>
    </w:p>
    <w:p w:rsidR="00E43901" w:rsidRPr="00503F0B" w:rsidRDefault="00E43901" w:rsidP="00E43901">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E43901" w:rsidRPr="00503F0B" w:rsidRDefault="00E43901" w:rsidP="00E43901">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E43901" w:rsidRPr="00503F0B" w:rsidRDefault="00E43901" w:rsidP="00E43901">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rsidR="00E43901" w:rsidRPr="00503F0B" w:rsidRDefault="00E43901" w:rsidP="00E43901">
      <w:pPr>
        <w:tabs>
          <w:tab w:val="left" w:pos="993"/>
          <w:tab w:val="left" w:pos="1134"/>
          <w:tab w:val="left" w:pos="1276"/>
        </w:tabs>
        <w:ind w:firstLine="709"/>
        <w:rPr>
          <w:b/>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rsidR="00E43901" w:rsidRPr="00503F0B" w:rsidRDefault="00E43901" w:rsidP="00E43901">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rsidR="00E43901" w:rsidRPr="00503F0B" w:rsidRDefault="00E43901" w:rsidP="00E43901">
      <w:pPr>
        <w:tabs>
          <w:tab w:val="left" w:pos="1134"/>
          <w:tab w:val="left" w:pos="1276"/>
        </w:tabs>
        <w:ind w:firstLine="709"/>
        <w:rPr>
          <w:b/>
        </w:rPr>
      </w:pPr>
    </w:p>
    <w:p w:rsidR="00E43901" w:rsidRPr="00503F0B" w:rsidRDefault="00E43901" w:rsidP="00E4390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rsidR="00E43901" w:rsidRPr="00503F0B" w:rsidRDefault="00E43901" w:rsidP="00E4390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E43901" w:rsidRPr="00503F0B" w:rsidRDefault="00E43901" w:rsidP="00E4390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E43901" w:rsidRPr="00503F0B" w:rsidRDefault="00E43901" w:rsidP="00E43901">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rsidR="00E43901" w:rsidRPr="00503F0B" w:rsidRDefault="00E43901" w:rsidP="00E4390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rsidR="00E43901" w:rsidRPr="00503F0B" w:rsidRDefault="00E43901" w:rsidP="00E4390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rsidR="00E43901" w:rsidRPr="00503F0B" w:rsidRDefault="00E43901" w:rsidP="00E4390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rsidR="00E43901" w:rsidRPr="00503F0B" w:rsidRDefault="00E43901" w:rsidP="00E4390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rsidR="00E43901" w:rsidRPr="00503F0B" w:rsidRDefault="00E43901" w:rsidP="00E43901">
      <w:pPr>
        <w:tabs>
          <w:tab w:val="left" w:pos="1134"/>
          <w:tab w:val="left" w:pos="1276"/>
        </w:tabs>
        <w:ind w:firstLine="709"/>
        <w:rPr>
          <w:b/>
        </w:rPr>
      </w:pP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rsidR="00E43901" w:rsidRPr="00503F0B" w:rsidRDefault="00E43901" w:rsidP="00E4390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E43901" w:rsidRPr="00503F0B" w:rsidRDefault="00E43901" w:rsidP="00E43901">
      <w:pPr>
        <w:tabs>
          <w:tab w:val="left" w:pos="1134"/>
          <w:tab w:val="left" w:pos="1276"/>
        </w:tabs>
        <w:suppressAutoHyphens/>
        <w:ind w:firstLine="709"/>
        <w:jc w:val="center"/>
        <w:rPr>
          <w:b/>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ПРОЧИЕ УСЛОВИЯ</w:t>
      </w:r>
    </w:p>
    <w:p w:rsidR="00E43901" w:rsidRPr="00503F0B" w:rsidRDefault="00E43901" w:rsidP="00E43901">
      <w:pPr>
        <w:tabs>
          <w:tab w:val="left" w:pos="1134"/>
          <w:tab w:val="left" w:pos="1276"/>
        </w:tabs>
        <w:ind w:firstLine="709"/>
        <w:rPr>
          <w:b/>
        </w:rPr>
      </w:pPr>
    </w:p>
    <w:p w:rsidR="00E43901" w:rsidRPr="00503F0B" w:rsidRDefault="00E43901" w:rsidP="00E43901">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rsidR="00E43901" w:rsidRPr="00503F0B" w:rsidRDefault="00E43901" w:rsidP="00E43901">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E43901" w:rsidRPr="00503F0B" w:rsidRDefault="00E43901" w:rsidP="00E43901">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rsidR="00E43901" w:rsidRPr="00503F0B" w:rsidRDefault="00E43901" w:rsidP="00E4390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E43901" w:rsidRPr="00503F0B" w:rsidRDefault="00E43901" w:rsidP="00E4390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E43901" w:rsidRPr="00503F0B" w:rsidRDefault="00E43901" w:rsidP="00E43901">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43901" w:rsidRPr="00503F0B" w:rsidRDefault="00E43901" w:rsidP="00E43901">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E43901" w:rsidRPr="00503F0B" w:rsidRDefault="00E43901" w:rsidP="00E4390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43901" w:rsidRPr="00503F0B" w:rsidRDefault="00E43901" w:rsidP="00E43901">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E43901" w:rsidRDefault="00E43901" w:rsidP="00E43901">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43901" w:rsidRPr="009D66FD" w:rsidRDefault="00E43901" w:rsidP="00E43901">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rsidR="00E43901" w:rsidRPr="00503F0B" w:rsidRDefault="00E43901" w:rsidP="00E43901">
      <w:pPr>
        <w:tabs>
          <w:tab w:val="left" w:pos="1134"/>
          <w:tab w:val="left" w:pos="1276"/>
        </w:tabs>
        <w:ind w:firstLine="709"/>
        <w:rPr>
          <w:b/>
        </w:rPr>
      </w:pPr>
    </w:p>
    <w:p w:rsidR="00E43901" w:rsidRPr="00503F0B" w:rsidRDefault="00E43901" w:rsidP="00E43901">
      <w:pPr>
        <w:numPr>
          <w:ilvl w:val="1"/>
          <w:numId w:val="30"/>
        </w:numPr>
        <w:tabs>
          <w:tab w:val="left" w:pos="567"/>
          <w:tab w:val="left" w:pos="1418"/>
        </w:tabs>
        <w:ind w:left="0" w:firstLine="709"/>
        <w:jc w:val="both"/>
      </w:pPr>
      <w:r w:rsidRPr="00503F0B">
        <w:t>Приложение – спецификация.</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rsidR="00E43901" w:rsidRPr="00503F0B" w:rsidRDefault="00E43901" w:rsidP="00E4390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43901" w:rsidRPr="00503F0B" w:rsidTr="000343B8">
        <w:trPr>
          <w:trHeight w:val="3594"/>
        </w:trPr>
        <w:tc>
          <w:tcPr>
            <w:tcW w:w="4644" w:type="dxa"/>
          </w:tcPr>
          <w:p w:rsidR="00E43901" w:rsidRPr="00503F0B" w:rsidRDefault="00E43901" w:rsidP="000343B8">
            <w:pPr>
              <w:ind w:left="142"/>
              <w:jc w:val="both"/>
              <w:rPr>
                <w:b/>
              </w:rPr>
            </w:pPr>
            <w:r w:rsidRPr="00503F0B">
              <w:rPr>
                <w:b/>
              </w:rPr>
              <w:t>ПОСТАВЩИК:</w:t>
            </w:r>
          </w:p>
          <w:p w:rsidR="00E43901" w:rsidRPr="00503F0B" w:rsidRDefault="00E43901" w:rsidP="000343B8">
            <w:pPr>
              <w:ind w:left="142"/>
              <w:jc w:val="both"/>
              <w:rPr>
                <w:b/>
              </w:rPr>
            </w:pPr>
            <w:r w:rsidRPr="00503F0B">
              <w:rPr>
                <w:b/>
              </w:rPr>
              <w:t>________________</w:t>
            </w:r>
          </w:p>
          <w:p w:rsidR="00E43901" w:rsidRPr="00503F0B" w:rsidRDefault="00E43901" w:rsidP="000343B8">
            <w:pPr>
              <w:ind w:left="142"/>
              <w:rPr>
                <w:b/>
              </w:rPr>
            </w:pPr>
          </w:p>
          <w:p w:rsidR="00E43901" w:rsidRPr="00CF0758" w:rsidRDefault="00E43901" w:rsidP="000343B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rsidR="00E43901" w:rsidRPr="00CF0758" w:rsidRDefault="00E43901" w:rsidP="000343B8">
            <w:pPr>
              <w:ind w:left="142" w:firstLine="851"/>
              <w:jc w:val="both"/>
              <w:rPr>
                <w:u w:val="single"/>
              </w:rPr>
            </w:pPr>
          </w:p>
          <w:p w:rsidR="00E43901" w:rsidRPr="00CF0758" w:rsidRDefault="00E43901" w:rsidP="000343B8">
            <w:pPr>
              <w:ind w:left="142"/>
              <w:jc w:val="both"/>
              <w:rPr>
                <w:u w:val="single"/>
              </w:rPr>
            </w:pPr>
            <w:r w:rsidRPr="00CF0758">
              <w:rPr>
                <w:u w:val="single"/>
              </w:rPr>
              <w:t>Адрес для отправки почтовой</w:t>
            </w:r>
          </w:p>
          <w:p w:rsidR="00E43901" w:rsidRPr="00CF0758" w:rsidRDefault="00E43901" w:rsidP="000343B8">
            <w:pPr>
              <w:ind w:left="142"/>
              <w:jc w:val="both"/>
              <w:rPr>
                <w:u w:val="single"/>
              </w:rPr>
            </w:pPr>
            <w:r w:rsidRPr="00CF0758">
              <w:rPr>
                <w:u w:val="single"/>
              </w:rPr>
              <w:t>корреспонденции:</w:t>
            </w:r>
          </w:p>
          <w:p w:rsidR="00E43901" w:rsidRPr="00CF0758" w:rsidRDefault="00E43901" w:rsidP="000343B8">
            <w:pPr>
              <w:shd w:val="clear" w:color="auto" w:fill="FFFFFF"/>
              <w:ind w:left="142" w:firstLine="851"/>
              <w:jc w:val="both"/>
            </w:pPr>
          </w:p>
          <w:p w:rsidR="00E43901" w:rsidRPr="00CF0758" w:rsidRDefault="00E43901" w:rsidP="000343B8">
            <w:pPr>
              <w:shd w:val="clear" w:color="auto" w:fill="FFFFFF"/>
              <w:ind w:left="142"/>
              <w:jc w:val="both"/>
            </w:pPr>
            <w:r w:rsidRPr="00CF0758">
              <w:t>Тел.:</w:t>
            </w:r>
          </w:p>
          <w:p w:rsidR="00E43901" w:rsidRPr="00CF0758" w:rsidRDefault="00E43901" w:rsidP="000343B8">
            <w:pPr>
              <w:shd w:val="clear" w:color="auto" w:fill="FFFFFF"/>
              <w:ind w:left="142"/>
              <w:jc w:val="both"/>
            </w:pPr>
            <w:r w:rsidRPr="00CF0758">
              <w:t>Факс:</w:t>
            </w:r>
          </w:p>
          <w:p w:rsidR="00E43901" w:rsidRPr="00CF0758" w:rsidRDefault="00E43901" w:rsidP="000343B8">
            <w:pPr>
              <w:shd w:val="clear" w:color="auto" w:fill="FFFFFF"/>
              <w:ind w:left="142"/>
              <w:jc w:val="both"/>
            </w:pPr>
            <w:r w:rsidRPr="00CF0758">
              <w:t>Адрес электронной почты:</w:t>
            </w:r>
          </w:p>
          <w:p w:rsidR="00E43901" w:rsidRPr="00CF0758" w:rsidRDefault="00E43901" w:rsidP="000343B8">
            <w:pPr>
              <w:ind w:left="142" w:firstLine="851"/>
              <w:jc w:val="both"/>
            </w:pPr>
          </w:p>
          <w:p w:rsidR="00E43901" w:rsidRPr="00CF0758" w:rsidRDefault="00E43901" w:rsidP="000343B8">
            <w:pPr>
              <w:ind w:left="142"/>
              <w:jc w:val="both"/>
            </w:pPr>
            <w:r w:rsidRPr="00CF0758">
              <w:t>ИНН, КПП</w:t>
            </w:r>
          </w:p>
          <w:p w:rsidR="00E43901" w:rsidRPr="00CF0758" w:rsidRDefault="00E43901" w:rsidP="000343B8">
            <w:pPr>
              <w:ind w:left="142"/>
              <w:jc w:val="both"/>
            </w:pPr>
            <w:r w:rsidRPr="00CF0758">
              <w:t>ОГРН, ОКПО</w:t>
            </w:r>
          </w:p>
          <w:p w:rsidR="00E43901" w:rsidRPr="00CF0758" w:rsidRDefault="00E43901" w:rsidP="000343B8">
            <w:pPr>
              <w:ind w:left="142" w:firstLine="851"/>
              <w:jc w:val="both"/>
              <w:rPr>
                <w:u w:val="single"/>
              </w:rPr>
            </w:pPr>
          </w:p>
          <w:p w:rsidR="00E43901" w:rsidRPr="00CF0758" w:rsidRDefault="00E43901" w:rsidP="000343B8">
            <w:pPr>
              <w:ind w:left="142"/>
              <w:jc w:val="both"/>
              <w:rPr>
                <w:u w:val="single"/>
              </w:rPr>
            </w:pPr>
            <w:r w:rsidRPr="00CF0758">
              <w:rPr>
                <w:u w:val="single"/>
              </w:rPr>
              <w:t>Платежные реквизиты:</w:t>
            </w:r>
          </w:p>
          <w:p w:rsidR="00E43901" w:rsidRPr="00CF0758" w:rsidRDefault="00E43901" w:rsidP="000343B8">
            <w:pPr>
              <w:ind w:left="142"/>
              <w:jc w:val="both"/>
              <w:rPr>
                <w:lang w:eastAsia="ar-SA"/>
              </w:rPr>
            </w:pPr>
            <w:r w:rsidRPr="00CF0758">
              <w:rPr>
                <w:lang w:eastAsia="ar-SA"/>
              </w:rPr>
              <w:t>Расчетный счет:</w:t>
            </w:r>
          </w:p>
          <w:p w:rsidR="00E43901" w:rsidRPr="00CF0758" w:rsidRDefault="00E43901" w:rsidP="000343B8">
            <w:pPr>
              <w:ind w:left="142"/>
              <w:jc w:val="both"/>
            </w:pPr>
            <w:r w:rsidRPr="00CF0758">
              <w:rPr>
                <w:lang w:eastAsia="ar-SA"/>
              </w:rPr>
              <w:t>Корреспондентский счет:</w:t>
            </w:r>
          </w:p>
          <w:p w:rsidR="00E43901" w:rsidRPr="00CF0758" w:rsidRDefault="00E43901" w:rsidP="000343B8">
            <w:pPr>
              <w:ind w:left="142"/>
              <w:jc w:val="both"/>
            </w:pPr>
            <w:r w:rsidRPr="00CF0758">
              <w:t>БИК</w:t>
            </w:r>
          </w:p>
          <w:p w:rsidR="00E43901" w:rsidRPr="00CF0758" w:rsidRDefault="00E43901" w:rsidP="000343B8">
            <w:pPr>
              <w:ind w:left="142"/>
              <w:rPr>
                <w:rFonts w:eastAsia="Courier New"/>
              </w:rPr>
            </w:pPr>
          </w:p>
          <w:p w:rsidR="00E43901" w:rsidRPr="00503F0B" w:rsidRDefault="00E43901" w:rsidP="000343B8">
            <w:pPr>
              <w:ind w:left="142"/>
              <w:rPr>
                <w:rFonts w:eastAsia="Courier New"/>
              </w:rPr>
            </w:pPr>
          </w:p>
          <w:p w:rsidR="00E43901" w:rsidRDefault="00E43901" w:rsidP="000343B8">
            <w:pPr>
              <w:ind w:left="142"/>
              <w:rPr>
                <w:rFonts w:eastAsia="Courier New"/>
              </w:rPr>
            </w:pPr>
          </w:p>
          <w:p w:rsidR="00E43901" w:rsidRDefault="00E43901" w:rsidP="000343B8">
            <w:pPr>
              <w:ind w:left="142"/>
              <w:rPr>
                <w:rFonts w:eastAsia="Courier New"/>
              </w:rPr>
            </w:pPr>
          </w:p>
          <w:p w:rsidR="00E43901" w:rsidRDefault="00E43901" w:rsidP="000343B8">
            <w:pPr>
              <w:ind w:left="142"/>
              <w:rPr>
                <w:rFonts w:eastAsia="Courier New"/>
              </w:rPr>
            </w:pPr>
          </w:p>
          <w:p w:rsidR="00E43901" w:rsidRDefault="00E43901" w:rsidP="000343B8">
            <w:pPr>
              <w:ind w:left="142"/>
              <w:rPr>
                <w:rFonts w:eastAsia="Courier New"/>
              </w:rPr>
            </w:pPr>
          </w:p>
          <w:p w:rsidR="00E43901" w:rsidRPr="00503F0B" w:rsidRDefault="00E43901" w:rsidP="000343B8">
            <w:pPr>
              <w:ind w:left="142"/>
              <w:rPr>
                <w:rFonts w:eastAsia="Courier New"/>
              </w:rPr>
            </w:pPr>
          </w:p>
          <w:p w:rsidR="00E43901" w:rsidRPr="00503F0B" w:rsidRDefault="00E43901" w:rsidP="000343B8">
            <w:pPr>
              <w:ind w:left="142"/>
              <w:rPr>
                <w:rFonts w:eastAsia="Courier New"/>
              </w:rPr>
            </w:pPr>
          </w:p>
          <w:p w:rsidR="00E43901" w:rsidRPr="00503F0B" w:rsidRDefault="00E43901" w:rsidP="000343B8">
            <w:pPr>
              <w:ind w:left="142"/>
              <w:rPr>
                <w:rFonts w:eastAsia="Courier New"/>
              </w:rPr>
            </w:pPr>
          </w:p>
          <w:p w:rsidR="00E43901" w:rsidRPr="00503F0B" w:rsidRDefault="00E43901" w:rsidP="000343B8">
            <w:pPr>
              <w:ind w:left="142"/>
              <w:rPr>
                <w:rFonts w:eastAsia="Courier New"/>
              </w:rPr>
            </w:pPr>
          </w:p>
          <w:p w:rsidR="00E43901" w:rsidRDefault="00E43901" w:rsidP="000343B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rsidR="00E43901" w:rsidRPr="002F1432" w:rsidRDefault="00E43901" w:rsidP="000343B8">
            <w:pPr>
              <w:ind w:left="142"/>
              <w:rPr>
                <w:i/>
                <w:sz w:val="16"/>
                <w:szCs w:val="16"/>
              </w:rPr>
            </w:pPr>
            <w:r w:rsidRPr="00210DD3">
              <w:rPr>
                <w:i/>
                <w:sz w:val="16"/>
                <w:szCs w:val="16"/>
              </w:rPr>
              <w:t>(подписано ЭЦП)</w:t>
            </w:r>
          </w:p>
        </w:tc>
        <w:tc>
          <w:tcPr>
            <w:tcW w:w="4820" w:type="dxa"/>
          </w:tcPr>
          <w:p w:rsidR="00E43901" w:rsidRPr="00503F0B" w:rsidRDefault="00E43901" w:rsidP="000343B8">
            <w:pPr>
              <w:jc w:val="both"/>
              <w:rPr>
                <w:b/>
              </w:rPr>
            </w:pPr>
            <w:r w:rsidRPr="00503F0B">
              <w:rPr>
                <w:b/>
              </w:rPr>
              <w:t>ПОКУПАТЕЛЬ:</w:t>
            </w:r>
          </w:p>
          <w:p w:rsidR="00E43901" w:rsidRPr="00503F0B" w:rsidRDefault="00E43901" w:rsidP="000343B8">
            <w:pPr>
              <w:jc w:val="both"/>
              <w:rPr>
                <w:b/>
              </w:rPr>
            </w:pPr>
            <w:r w:rsidRPr="00503F0B">
              <w:rPr>
                <w:b/>
              </w:rPr>
              <w:t>АО «</w:t>
            </w:r>
            <w:r>
              <w:rPr>
                <w:b/>
              </w:rPr>
              <w:t>КАВКАЗ</w:t>
            </w:r>
            <w:proofErr w:type="gramStart"/>
            <w:r>
              <w:rPr>
                <w:b/>
              </w:rPr>
              <w:t>.Р</w:t>
            </w:r>
            <w:proofErr w:type="gramEnd"/>
            <w:r>
              <w:rPr>
                <w:b/>
              </w:rPr>
              <w:t>Ф</w:t>
            </w:r>
            <w:r w:rsidRPr="00503F0B">
              <w:rPr>
                <w:b/>
              </w:rPr>
              <w:t>»</w:t>
            </w:r>
          </w:p>
          <w:p w:rsidR="00E43901" w:rsidRPr="00503F0B" w:rsidRDefault="00E43901" w:rsidP="000343B8">
            <w:pPr>
              <w:rPr>
                <w:bCs/>
              </w:rPr>
            </w:pPr>
          </w:p>
          <w:p w:rsidR="00E43901" w:rsidRPr="003035F8" w:rsidRDefault="00E43901" w:rsidP="000343B8">
            <w:pPr>
              <w:jc w:val="both"/>
              <w:rPr>
                <w:color w:val="000000"/>
                <w:u w:val="single"/>
              </w:rPr>
            </w:pPr>
            <w:r w:rsidRPr="00494FD6">
              <w:rPr>
                <w:bCs/>
                <w:u w:val="single"/>
              </w:rPr>
              <w:t>Адрес места нахождения</w:t>
            </w:r>
            <w:r w:rsidRPr="003035F8">
              <w:rPr>
                <w:color w:val="000000"/>
                <w:u w:val="single"/>
              </w:rPr>
              <w:t xml:space="preserve">: </w:t>
            </w:r>
          </w:p>
          <w:p w:rsidR="00E43901" w:rsidRDefault="00E43901" w:rsidP="000343B8">
            <w:pPr>
              <w:jc w:val="both"/>
            </w:pPr>
            <w:r w:rsidRPr="00494FD6">
              <w:t xml:space="preserve">улица </w:t>
            </w:r>
            <w:proofErr w:type="spellStart"/>
            <w:r w:rsidRPr="00494FD6">
              <w:t>Тестовская</w:t>
            </w:r>
            <w:proofErr w:type="spellEnd"/>
            <w:r w:rsidRPr="00494FD6">
              <w:t>, дом 10, 26 этаж, помещение I,</w:t>
            </w:r>
          </w:p>
          <w:p w:rsidR="00E43901" w:rsidRPr="00494FD6" w:rsidRDefault="00E43901" w:rsidP="000343B8">
            <w:pPr>
              <w:jc w:val="both"/>
            </w:pPr>
            <w:r w:rsidRPr="00494FD6">
              <w:t>город Москва, Российская Федерация, 123112</w:t>
            </w:r>
          </w:p>
          <w:p w:rsidR="00E43901" w:rsidRPr="003035F8" w:rsidRDefault="00E43901" w:rsidP="000343B8">
            <w:pPr>
              <w:jc w:val="both"/>
              <w:rPr>
                <w:color w:val="000000"/>
                <w:u w:val="single"/>
              </w:rPr>
            </w:pPr>
            <w:r w:rsidRPr="003035F8">
              <w:rPr>
                <w:color w:val="000000"/>
                <w:u w:val="single"/>
              </w:rPr>
              <w:t xml:space="preserve">Адрес для отправки </w:t>
            </w:r>
          </w:p>
          <w:p w:rsidR="00E43901" w:rsidRPr="003035F8" w:rsidRDefault="00E43901" w:rsidP="000343B8">
            <w:pPr>
              <w:jc w:val="both"/>
              <w:rPr>
                <w:color w:val="000000"/>
                <w:u w:val="single"/>
              </w:rPr>
            </w:pPr>
            <w:r w:rsidRPr="003035F8">
              <w:rPr>
                <w:color w:val="000000"/>
                <w:u w:val="single"/>
              </w:rPr>
              <w:t>почтовой корреспонденции:</w:t>
            </w:r>
          </w:p>
          <w:p w:rsidR="00E43901" w:rsidRPr="00E1215F" w:rsidRDefault="00E43901" w:rsidP="000343B8">
            <w:pPr>
              <w:jc w:val="both"/>
            </w:pPr>
            <w:r w:rsidRPr="00494FD6">
              <w:t xml:space="preserve">123112, Российская Федерация, город Москва, </w:t>
            </w:r>
          </w:p>
          <w:p w:rsidR="00E43901" w:rsidRPr="00E1215F" w:rsidRDefault="00E43901" w:rsidP="000343B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rsidR="00E43901" w:rsidRPr="00E1215F" w:rsidRDefault="00E43901" w:rsidP="000343B8">
            <w:pPr>
              <w:jc w:val="both"/>
            </w:pPr>
            <w:r w:rsidRPr="00E1215F">
              <w:t>Тел./факс: +7(495)775-91-22/ +7(495)775-91-24</w:t>
            </w:r>
          </w:p>
          <w:p w:rsidR="00E43901" w:rsidRPr="00E1215F" w:rsidRDefault="00E43901" w:rsidP="000343B8">
            <w:pPr>
              <w:jc w:val="both"/>
            </w:pPr>
            <w:r w:rsidRPr="00E1215F">
              <w:t xml:space="preserve">ИНН 2632100740, КПП </w:t>
            </w:r>
            <w:r w:rsidRPr="00494FD6">
              <w:t>770301001</w:t>
            </w:r>
          </w:p>
          <w:p w:rsidR="00E43901" w:rsidRPr="00E1215F" w:rsidRDefault="00E43901" w:rsidP="000343B8">
            <w:pPr>
              <w:jc w:val="both"/>
            </w:pPr>
            <w:r w:rsidRPr="00E1215F">
              <w:t>ОКПО 67132337, ОГРН 1102632003320</w:t>
            </w:r>
          </w:p>
          <w:p w:rsidR="00E43901" w:rsidRPr="005E415C" w:rsidRDefault="00E43901" w:rsidP="000343B8">
            <w:pPr>
              <w:jc w:val="both"/>
              <w:rPr>
                <w:color w:val="000000"/>
                <w:u w:val="single"/>
              </w:rPr>
            </w:pPr>
            <w:r w:rsidRPr="005E415C">
              <w:rPr>
                <w:color w:val="000000"/>
                <w:u w:val="single"/>
              </w:rPr>
              <w:t xml:space="preserve">Наименование: </w:t>
            </w:r>
          </w:p>
          <w:p w:rsidR="00E43901" w:rsidRPr="005E415C" w:rsidRDefault="00E43901" w:rsidP="000343B8">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rsidR="00E43901" w:rsidRPr="005E415C" w:rsidRDefault="00E43901" w:rsidP="000343B8">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rsidR="00E43901" w:rsidRPr="005E415C" w:rsidRDefault="00E43901" w:rsidP="000343B8">
            <w:pPr>
              <w:jc w:val="both"/>
            </w:pPr>
            <w:r w:rsidRPr="005E415C">
              <w:rPr>
                <w:color w:val="000000"/>
                <w:u w:val="single"/>
              </w:rPr>
              <w:t>Банк</w:t>
            </w:r>
            <w:r w:rsidRPr="005E415C">
              <w:t>: ГУ БАНКА РОССИИ ПО ЦФО//УФК ПО Г. МОСКВЕ г. Москва  </w:t>
            </w:r>
          </w:p>
          <w:p w:rsidR="00E43901" w:rsidRPr="005E415C" w:rsidRDefault="00E43901" w:rsidP="000343B8">
            <w:r w:rsidRPr="005E415C">
              <w:rPr>
                <w:u w:val="single"/>
              </w:rPr>
              <w:t>Корреспондентский счет:</w:t>
            </w:r>
            <w:r w:rsidRPr="005E415C">
              <w:t xml:space="preserve"> 40102810545370000003</w:t>
            </w:r>
          </w:p>
          <w:p w:rsidR="00E43901" w:rsidRPr="005E415C" w:rsidRDefault="00E43901" w:rsidP="000343B8">
            <w:pPr>
              <w:rPr>
                <w:rFonts w:ascii="Georgia" w:hAnsi="Georgia" w:cs="Calibri"/>
              </w:rPr>
            </w:pPr>
            <w:r w:rsidRPr="005E415C">
              <w:rPr>
                <w:u w:val="single"/>
              </w:rPr>
              <w:t>БИК</w:t>
            </w:r>
            <w:r w:rsidRPr="005E415C">
              <w:t>: 004525988</w:t>
            </w:r>
          </w:p>
          <w:p w:rsidR="00E43901" w:rsidRPr="00503F0B" w:rsidRDefault="00E43901" w:rsidP="000343B8">
            <w:pPr>
              <w:ind w:left="142" w:right="-533"/>
            </w:pPr>
          </w:p>
          <w:p w:rsidR="00E43901" w:rsidRPr="00503F0B" w:rsidRDefault="00E43901" w:rsidP="000343B8">
            <w:pPr>
              <w:ind w:left="142"/>
            </w:pPr>
          </w:p>
          <w:p w:rsidR="00E43901" w:rsidRPr="00503F0B" w:rsidRDefault="00E43901" w:rsidP="000343B8">
            <w:pPr>
              <w:ind w:left="142"/>
              <w:rPr>
                <w:b/>
              </w:rPr>
            </w:pPr>
            <w:r w:rsidRPr="00503F0B">
              <w:t>_____________________/ _____________/</w:t>
            </w:r>
          </w:p>
          <w:p w:rsidR="00E43901" w:rsidRPr="00503F0B" w:rsidRDefault="00E43901" w:rsidP="000343B8">
            <w:pPr>
              <w:ind w:left="142"/>
              <w:rPr>
                <w:rFonts w:eastAsia="Courier New"/>
              </w:rPr>
            </w:pPr>
            <w:r w:rsidRPr="00210DD3">
              <w:rPr>
                <w:i/>
                <w:sz w:val="16"/>
                <w:szCs w:val="16"/>
              </w:rPr>
              <w:t>(подписано ЭЦП)</w:t>
            </w:r>
          </w:p>
        </w:tc>
      </w:tr>
    </w:tbl>
    <w:p w:rsidR="00E43901" w:rsidRPr="00503F0B" w:rsidRDefault="00E43901" w:rsidP="00E43901">
      <w:pPr>
        <w:ind w:left="142"/>
        <w:jc w:val="right"/>
        <w:rPr>
          <w:b/>
        </w:rPr>
      </w:pPr>
    </w:p>
    <w:p w:rsidR="00E43901" w:rsidRPr="00503F0B" w:rsidRDefault="00E43901" w:rsidP="00E43901">
      <w:pPr>
        <w:ind w:left="142"/>
        <w:jc w:val="right"/>
        <w:rPr>
          <w:b/>
        </w:rPr>
      </w:pPr>
    </w:p>
    <w:p w:rsidR="00E43901" w:rsidRPr="00503F0B" w:rsidRDefault="00E43901" w:rsidP="00E43901">
      <w:pPr>
        <w:ind w:left="142"/>
        <w:jc w:val="right"/>
        <w:rPr>
          <w:b/>
        </w:rPr>
        <w:sectPr w:rsidR="00E43901" w:rsidRPr="00503F0B" w:rsidSect="00C46F56">
          <w:footerReference w:type="default" r:id="rId40"/>
          <w:footerReference w:type="first" r:id="rId41"/>
          <w:pgSz w:w="11906" w:h="16838"/>
          <w:pgMar w:top="1134" w:right="992" w:bottom="992" w:left="1418" w:header="454" w:footer="510" w:gutter="0"/>
          <w:cols w:space="708"/>
          <w:docGrid w:linePitch="360"/>
        </w:sectPr>
      </w:pPr>
    </w:p>
    <w:p w:rsidR="00E43901" w:rsidRPr="00503F0B" w:rsidRDefault="00E43901" w:rsidP="00E43901">
      <w:pPr>
        <w:keepNext/>
        <w:jc w:val="right"/>
        <w:outlineLvl w:val="5"/>
        <w:rPr>
          <w:b/>
        </w:rPr>
      </w:pPr>
      <w:r w:rsidRPr="00503F0B">
        <w:rPr>
          <w:b/>
        </w:rPr>
        <w:lastRenderedPageBreak/>
        <w:t xml:space="preserve">ПРИЛОЖЕНИЕ </w:t>
      </w:r>
    </w:p>
    <w:p w:rsidR="00E43901" w:rsidRPr="00503F0B" w:rsidRDefault="00E43901" w:rsidP="00E43901">
      <w:pPr>
        <w:keepNext/>
        <w:jc w:val="right"/>
        <w:outlineLvl w:val="5"/>
        <w:rPr>
          <w:b/>
        </w:rPr>
      </w:pPr>
      <w:r w:rsidRPr="00503F0B">
        <w:rPr>
          <w:b/>
        </w:rPr>
        <w:t>к договору от «__» _______________ 202</w:t>
      </w:r>
      <w:r>
        <w:rPr>
          <w:b/>
        </w:rPr>
        <w:t>2</w:t>
      </w:r>
      <w:r w:rsidRPr="00503F0B">
        <w:rPr>
          <w:b/>
        </w:rPr>
        <w:t xml:space="preserve"> г.</w:t>
      </w:r>
    </w:p>
    <w:p w:rsidR="00E43901" w:rsidRPr="00503F0B" w:rsidRDefault="00E43901" w:rsidP="00E43901">
      <w:pPr>
        <w:keepNext/>
        <w:jc w:val="right"/>
        <w:outlineLvl w:val="5"/>
        <w:rPr>
          <w:b/>
        </w:rPr>
      </w:pPr>
      <w:r w:rsidRPr="00503F0B">
        <w:rPr>
          <w:b/>
        </w:rPr>
        <w:t>№ _____________</w:t>
      </w:r>
    </w:p>
    <w:p w:rsidR="00E43901" w:rsidRPr="00503F0B" w:rsidRDefault="00E43901" w:rsidP="00E43901">
      <w:pPr>
        <w:keepNext/>
        <w:outlineLvl w:val="5"/>
        <w:rPr>
          <w:b/>
        </w:rPr>
      </w:pPr>
    </w:p>
    <w:p w:rsidR="00E43901" w:rsidRDefault="00E43901" w:rsidP="00E43901">
      <w:pPr>
        <w:keepNext/>
        <w:jc w:val="center"/>
        <w:outlineLvl w:val="5"/>
        <w:rPr>
          <w:b/>
        </w:rPr>
      </w:pPr>
      <w:r w:rsidRPr="00503F0B">
        <w:rPr>
          <w:b/>
        </w:rPr>
        <w:t xml:space="preserve">СПЕЦИФИКАЦИЯ </w:t>
      </w:r>
    </w:p>
    <w:p w:rsidR="00E43901" w:rsidRDefault="00E43901" w:rsidP="00E4390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2"/>
        <w:gridCol w:w="4374"/>
        <w:gridCol w:w="1188"/>
        <w:gridCol w:w="1358"/>
        <w:gridCol w:w="2377"/>
        <w:gridCol w:w="2206"/>
        <w:gridCol w:w="2544"/>
      </w:tblGrid>
      <w:tr w:rsidR="00E43901" w:rsidRPr="00C8117F" w:rsidTr="00E43901">
        <w:trPr>
          <w:trHeight w:val="1380"/>
          <w:jc w:val="center"/>
        </w:trPr>
        <w:tc>
          <w:tcPr>
            <w:tcW w:w="291" w:type="pct"/>
            <w:vAlign w:val="center"/>
          </w:tcPr>
          <w:p w:rsidR="00E43901" w:rsidRPr="00C8117F" w:rsidRDefault="00E43901" w:rsidP="000343B8">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69" w:type="pct"/>
            <w:gridSpan w:val="2"/>
            <w:vAlign w:val="center"/>
          </w:tcPr>
          <w:p w:rsidR="00E43901" w:rsidRPr="00C8117F" w:rsidRDefault="00E43901" w:rsidP="000343B8">
            <w:pPr>
              <w:ind w:left="34"/>
              <w:jc w:val="center"/>
              <w:rPr>
                <w:b/>
                <w:sz w:val="20"/>
                <w:szCs w:val="20"/>
              </w:rPr>
            </w:pPr>
            <w:r w:rsidRPr="00C8117F">
              <w:rPr>
                <w:b/>
                <w:sz w:val="20"/>
                <w:szCs w:val="20"/>
              </w:rPr>
              <w:t>Наименование товара, технические характеристики</w:t>
            </w:r>
          </w:p>
        </w:tc>
        <w:tc>
          <w:tcPr>
            <w:tcW w:w="398" w:type="pct"/>
            <w:vAlign w:val="center"/>
          </w:tcPr>
          <w:p w:rsidR="00E43901" w:rsidRPr="00C8117F" w:rsidRDefault="00E43901" w:rsidP="000343B8">
            <w:pPr>
              <w:ind w:left="33"/>
              <w:jc w:val="center"/>
              <w:rPr>
                <w:b/>
                <w:sz w:val="20"/>
                <w:szCs w:val="20"/>
              </w:rPr>
            </w:pPr>
            <w:r w:rsidRPr="00C8117F">
              <w:rPr>
                <w:b/>
                <w:bCs/>
                <w:sz w:val="20"/>
                <w:szCs w:val="20"/>
              </w:rPr>
              <w:t>Ед. изм.</w:t>
            </w:r>
          </w:p>
        </w:tc>
        <w:tc>
          <w:tcPr>
            <w:tcW w:w="455" w:type="pct"/>
            <w:vAlign w:val="center"/>
          </w:tcPr>
          <w:p w:rsidR="00E43901" w:rsidRPr="00C8117F" w:rsidRDefault="00E43901" w:rsidP="000343B8">
            <w:pPr>
              <w:ind w:left="33"/>
              <w:jc w:val="center"/>
              <w:rPr>
                <w:b/>
                <w:sz w:val="20"/>
                <w:szCs w:val="20"/>
              </w:rPr>
            </w:pPr>
            <w:r w:rsidRPr="00C8117F">
              <w:rPr>
                <w:b/>
                <w:sz w:val="20"/>
                <w:szCs w:val="20"/>
              </w:rPr>
              <w:t>Кол-во</w:t>
            </w:r>
          </w:p>
        </w:tc>
        <w:tc>
          <w:tcPr>
            <w:tcW w:w="796" w:type="pct"/>
            <w:vAlign w:val="center"/>
          </w:tcPr>
          <w:p w:rsidR="00E43901" w:rsidRPr="00C8117F" w:rsidRDefault="00E43901" w:rsidP="000343B8">
            <w:pPr>
              <w:ind w:left="33"/>
              <w:jc w:val="center"/>
              <w:rPr>
                <w:b/>
                <w:sz w:val="20"/>
                <w:szCs w:val="20"/>
              </w:rPr>
            </w:pPr>
            <w:r w:rsidRPr="00C8117F">
              <w:rPr>
                <w:b/>
                <w:sz w:val="20"/>
                <w:szCs w:val="20"/>
              </w:rPr>
              <w:t>Информация о стране происхождения товара</w:t>
            </w:r>
          </w:p>
        </w:tc>
        <w:tc>
          <w:tcPr>
            <w:tcW w:w="739" w:type="pct"/>
            <w:vAlign w:val="center"/>
          </w:tcPr>
          <w:p w:rsidR="00E43901" w:rsidRPr="00C8117F" w:rsidRDefault="00E43901" w:rsidP="000343B8">
            <w:pPr>
              <w:ind w:left="33"/>
              <w:jc w:val="center"/>
              <w:rPr>
                <w:b/>
                <w:sz w:val="20"/>
                <w:szCs w:val="20"/>
              </w:rPr>
            </w:pPr>
            <w:r w:rsidRPr="00C8117F">
              <w:rPr>
                <w:b/>
                <w:sz w:val="20"/>
                <w:szCs w:val="20"/>
              </w:rPr>
              <w:t>Цена за единицу, рублей,</w:t>
            </w:r>
          </w:p>
          <w:p w:rsidR="00E43901" w:rsidRPr="00C8117F" w:rsidRDefault="00E43901" w:rsidP="000343B8">
            <w:pPr>
              <w:ind w:left="33"/>
              <w:jc w:val="center"/>
              <w:rPr>
                <w:b/>
                <w:sz w:val="20"/>
                <w:szCs w:val="20"/>
              </w:rPr>
            </w:pPr>
            <w:r w:rsidRPr="00C8117F">
              <w:rPr>
                <w:b/>
                <w:sz w:val="20"/>
                <w:szCs w:val="20"/>
              </w:rPr>
              <w:t>включая НДС</w:t>
            </w:r>
          </w:p>
        </w:tc>
        <w:tc>
          <w:tcPr>
            <w:tcW w:w="853" w:type="pct"/>
            <w:shd w:val="clear" w:color="auto" w:fill="auto"/>
            <w:vAlign w:val="center"/>
          </w:tcPr>
          <w:p w:rsidR="00E43901" w:rsidRPr="00C8117F" w:rsidRDefault="00E43901" w:rsidP="000343B8">
            <w:pPr>
              <w:jc w:val="center"/>
              <w:rPr>
                <w:sz w:val="20"/>
                <w:szCs w:val="20"/>
              </w:rPr>
            </w:pPr>
            <w:r w:rsidRPr="00C8117F">
              <w:rPr>
                <w:b/>
                <w:sz w:val="20"/>
                <w:szCs w:val="20"/>
              </w:rPr>
              <w:t>Стоимость, рублей, включая НДС</w:t>
            </w:r>
          </w:p>
        </w:tc>
      </w:tr>
      <w:tr w:rsidR="00E43901" w:rsidRPr="00C8117F" w:rsidTr="00E43901">
        <w:trPr>
          <w:trHeight w:val="547"/>
          <w:jc w:val="center"/>
        </w:trPr>
        <w:tc>
          <w:tcPr>
            <w:tcW w:w="5000" w:type="pct"/>
            <w:gridSpan w:val="8"/>
            <w:vAlign w:val="center"/>
          </w:tcPr>
          <w:p w:rsidR="00E43901" w:rsidRPr="00C8117F" w:rsidRDefault="00E43901" w:rsidP="00E43901">
            <w:pPr>
              <w:rPr>
                <w:sz w:val="20"/>
                <w:szCs w:val="20"/>
              </w:rPr>
            </w:pPr>
            <w:r w:rsidRPr="00E43901">
              <w:rPr>
                <w:sz w:val="20"/>
                <w:szCs w:val="20"/>
              </w:rPr>
              <w:t xml:space="preserve">Место поставки: ВТРК «Эльбрус» Кабардино-Балкарская Республика, Эльбрусский район, с. </w:t>
            </w:r>
            <w:proofErr w:type="spellStart"/>
            <w:r w:rsidRPr="00E43901">
              <w:rPr>
                <w:sz w:val="20"/>
                <w:szCs w:val="20"/>
              </w:rPr>
              <w:t>Терскол</w:t>
            </w:r>
            <w:proofErr w:type="spellEnd"/>
            <w:r w:rsidRPr="00E43901">
              <w:rPr>
                <w:sz w:val="20"/>
                <w:szCs w:val="20"/>
              </w:rPr>
              <w:t xml:space="preserve">, ул. </w:t>
            </w:r>
            <w:proofErr w:type="spellStart"/>
            <w:r w:rsidRPr="00E43901">
              <w:rPr>
                <w:sz w:val="20"/>
                <w:szCs w:val="20"/>
              </w:rPr>
              <w:t>Азау</w:t>
            </w:r>
            <w:proofErr w:type="spellEnd"/>
            <w:r w:rsidRPr="00E43901">
              <w:rPr>
                <w:sz w:val="20"/>
                <w:szCs w:val="20"/>
              </w:rPr>
              <w:t>, д.12</w:t>
            </w:r>
          </w:p>
        </w:tc>
      </w:tr>
      <w:tr w:rsidR="00E43901" w:rsidRPr="00C8117F" w:rsidTr="00E43901">
        <w:trPr>
          <w:trHeight w:val="547"/>
          <w:jc w:val="center"/>
        </w:trPr>
        <w:tc>
          <w:tcPr>
            <w:tcW w:w="291" w:type="pct"/>
            <w:vAlign w:val="center"/>
          </w:tcPr>
          <w:p w:rsidR="00E43901" w:rsidRPr="00C8117F" w:rsidRDefault="00E43901" w:rsidP="000343B8">
            <w:pPr>
              <w:ind w:left="34"/>
              <w:jc w:val="center"/>
              <w:rPr>
                <w:sz w:val="20"/>
                <w:szCs w:val="20"/>
              </w:rPr>
            </w:pPr>
          </w:p>
        </w:tc>
        <w:tc>
          <w:tcPr>
            <w:tcW w:w="1469" w:type="pct"/>
            <w:gridSpan w:val="2"/>
          </w:tcPr>
          <w:p w:rsidR="00E43901" w:rsidRPr="00C8117F" w:rsidRDefault="00E43901" w:rsidP="000343B8">
            <w:pPr>
              <w:jc w:val="center"/>
              <w:rPr>
                <w:bCs/>
                <w:sz w:val="20"/>
                <w:szCs w:val="20"/>
              </w:rPr>
            </w:pPr>
          </w:p>
        </w:tc>
        <w:tc>
          <w:tcPr>
            <w:tcW w:w="398" w:type="pct"/>
            <w:vAlign w:val="center"/>
          </w:tcPr>
          <w:p w:rsidR="00E43901" w:rsidRPr="00C8117F" w:rsidRDefault="00E43901" w:rsidP="000343B8">
            <w:pPr>
              <w:ind w:left="284" w:hanging="251"/>
              <w:jc w:val="center"/>
              <w:rPr>
                <w:bCs/>
                <w:sz w:val="20"/>
                <w:szCs w:val="20"/>
              </w:rPr>
            </w:pPr>
          </w:p>
        </w:tc>
        <w:tc>
          <w:tcPr>
            <w:tcW w:w="455" w:type="pct"/>
            <w:vAlign w:val="center"/>
          </w:tcPr>
          <w:p w:rsidR="00E43901" w:rsidRPr="00C8117F" w:rsidRDefault="00E43901" w:rsidP="000343B8">
            <w:pPr>
              <w:ind w:left="284" w:hanging="251"/>
              <w:jc w:val="center"/>
              <w:rPr>
                <w:sz w:val="20"/>
                <w:szCs w:val="20"/>
              </w:rPr>
            </w:pPr>
          </w:p>
        </w:tc>
        <w:tc>
          <w:tcPr>
            <w:tcW w:w="796" w:type="pct"/>
            <w:vAlign w:val="center"/>
          </w:tcPr>
          <w:p w:rsidR="00E43901" w:rsidRPr="00C8117F" w:rsidRDefault="00E43901" w:rsidP="000343B8">
            <w:pPr>
              <w:jc w:val="center"/>
              <w:rPr>
                <w:sz w:val="20"/>
                <w:szCs w:val="20"/>
              </w:rPr>
            </w:pPr>
          </w:p>
        </w:tc>
        <w:tc>
          <w:tcPr>
            <w:tcW w:w="739" w:type="pct"/>
          </w:tcPr>
          <w:p w:rsidR="00E43901" w:rsidRPr="00C8117F" w:rsidRDefault="00E43901" w:rsidP="000343B8">
            <w:pPr>
              <w:jc w:val="center"/>
              <w:rPr>
                <w:sz w:val="20"/>
                <w:szCs w:val="20"/>
              </w:rPr>
            </w:pPr>
          </w:p>
        </w:tc>
        <w:tc>
          <w:tcPr>
            <w:tcW w:w="853" w:type="pct"/>
            <w:shd w:val="clear" w:color="auto" w:fill="auto"/>
            <w:vAlign w:val="center"/>
          </w:tcPr>
          <w:p w:rsidR="00E43901" w:rsidRPr="00C8117F" w:rsidRDefault="00E43901" w:rsidP="000343B8">
            <w:pPr>
              <w:jc w:val="center"/>
              <w:rPr>
                <w:sz w:val="20"/>
                <w:szCs w:val="20"/>
              </w:rPr>
            </w:pPr>
          </w:p>
        </w:tc>
      </w:tr>
      <w:tr w:rsidR="00E43901" w:rsidRPr="00C8117F" w:rsidTr="00E43901">
        <w:trPr>
          <w:trHeight w:val="547"/>
          <w:jc w:val="center"/>
        </w:trPr>
        <w:tc>
          <w:tcPr>
            <w:tcW w:w="5000" w:type="pct"/>
            <w:gridSpan w:val="8"/>
            <w:vAlign w:val="center"/>
          </w:tcPr>
          <w:p w:rsidR="00E43901" w:rsidRPr="00C8117F" w:rsidRDefault="00E43901" w:rsidP="00E43901">
            <w:pPr>
              <w:rPr>
                <w:sz w:val="20"/>
                <w:szCs w:val="20"/>
              </w:rPr>
            </w:pPr>
            <w:r w:rsidRPr="00E43901">
              <w:rPr>
                <w:sz w:val="20"/>
                <w:szCs w:val="20"/>
              </w:rPr>
              <w:t>Место поставки: ВТРК «</w:t>
            </w:r>
            <w:proofErr w:type="spellStart"/>
            <w:r w:rsidRPr="00E43901">
              <w:rPr>
                <w:sz w:val="20"/>
                <w:szCs w:val="20"/>
              </w:rPr>
              <w:t>Ведучи</w:t>
            </w:r>
            <w:proofErr w:type="spellEnd"/>
            <w:r w:rsidRPr="00E43901">
              <w:rPr>
                <w:sz w:val="20"/>
                <w:szCs w:val="20"/>
              </w:rPr>
              <w:t xml:space="preserve">» Чеченская Республика, </w:t>
            </w:r>
            <w:proofErr w:type="spellStart"/>
            <w:r w:rsidRPr="00E43901">
              <w:rPr>
                <w:sz w:val="20"/>
                <w:szCs w:val="20"/>
              </w:rPr>
              <w:t>Итум-Калинский</w:t>
            </w:r>
            <w:proofErr w:type="spellEnd"/>
            <w:r w:rsidRPr="00E43901">
              <w:rPr>
                <w:sz w:val="20"/>
                <w:szCs w:val="20"/>
              </w:rPr>
              <w:t xml:space="preserve"> район, с. </w:t>
            </w:r>
            <w:proofErr w:type="spellStart"/>
            <w:r w:rsidRPr="00E43901">
              <w:rPr>
                <w:sz w:val="20"/>
                <w:szCs w:val="20"/>
              </w:rPr>
              <w:t>Ведучи</w:t>
            </w:r>
            <w:proofErr w:type="spellEnd"/>
            <w:r w:rsidRPr="00E43901">
              <w:rPr>
                <w:sz w:val="20"/>
                <w:szCs w:val="20"/>
              </w:rPr>
              <w:t xml:space="preserve">, ул. 1-й переулок </w:t>
            </w:r>
            <w:proofErr w:type="spellStart"/>
            <w:r w:rsidRPr="00E43901">
              <w:rPr>
                <w:sz w:val="20"/>
                <w:szCs w:val="20"/>
              </w:rPr>
              <w:t>Хачироева</w:t>
            </w:r>
            <w:proofErr w:type="spellEnd"/>
            <w:r w:rsidRPr="00E43901">
              <w:rPr>
                <w:sz w:val="20"/>
                <w:szCs w:val="20"/>
              </w:rPr>
              <w:t>, № 1, (возможна доставка до терминала ТК в г. Грозном)</w:t>
            </w:r>
          </w:p>
        </w:tc>
      </w:tr>
      <w:tr w:rsidR="00E43901" w:rsidRPr="00C8117F" w:rsidTr="00E43901">
        <w:trPr>
          <w:trHeight w:val="547"/>
          <w:jc w:val="center"/>
        </w:trPr>
        <w:tc>
          <w:tcPr>
            <w:tcW w:w="291" w:type="pct"/>
            <w:vAlign w:val="center"/>
          </w:tcPr>
          <w:p w:rsidR="00E43901" w:rsidRPr="00C8117F" w:rsidRDefault="00E43901" w:rsidP="000343B8">
            <w:pPr>
              <w:ind w:left="34"/>
              <w:jc w:val="center"/>
              <w:rPr>
                <w:sz w:val="20"/>
                <w:szCs w:val="20"/>
              </w:rPr>
            </w:pPr>
          </w:p>
        </w:tc>
        <w:tc>
          <w:tcPr>
            <w:tcW w:w="1469" w:type="pct"/>
            <w:gridSpan w:val="2"/>
          </w:tcPr>
          <w:p w:rsidR="00E43901" w:rsidRPr="00C8117F" w:rsidRDefault="00E43901" w:rsidP="000343B8">
            <w:pPr>
              <w:jc w:val="center"/>
              <w:rPr>
                <w:bCs/>
                <w:sz w:val="20"/>
                <w:szCs w:val="20"/>
              </w:rPr>
            </w:pPr>
          </w:p>
        </w:tc>
        <w:tc>
          <w:tcPr>
            <w:tcW w:w="398" w:type="pct"/>
            <w:vAlign w:val="center"/>
          </w:tcPr>
          <w:p w:rsidR="00E43901" w:rsidRPr="00C8117F" w:rsidRDefault="00E43901" w:rsidP="000343B8">
            <w:pPr>
              <w:ind w:left="284" w:hanging="251"/>
              <w:jc w:val="center"/>
              <w:rPr>
                <w:bCs/>
                <w:sz w:val="20"/>
                <w:szCs w:val="20"/>
              </w:rPr>
            </w:pPr>
          </w:p>
        </w:tc>
        <w:tc>
          <w:tcPr>
            <w:tcW w:w="455" w:type="pct"/>
            <w:vAlign w:val="center"/>
          </w:tcPr>
          <w:p w:rsidR="00E43901" w:rsidRPr="00C8117F" w:rsidRDefault="00E43901" w:rsidP="000343B8">
            <w:pPr>
              <w:ind w:left="284" w:hanging="251"/>
              <w:jc w:val="center"/>
              <w:rPr>
                <w:sz w:val="20"/>
                <w:szCs w:val="20"/>
              </w:rPr>
            </w:pPr>
          </w:p>
        </w:tc>
        <w:tc>
          <w:tcPr>
            <w:tcW w:w="796" w:type="pct"/>
            <w:vAlign w:val="center"/>
          </w:tcPr>
          <w:p w:rsidR="00E43901" w:rsidRPr="00C8117F" w:rsidRDefault="00E43901" w:rsidP="000343B8">
            <w:pPr>
              <w:jc w:val="center"/>
              <w:rPr>
                <w:sz w:val="20"/>
                <w:szCs w:val="20"/>
              </w:rPr>
            </w:pPr>
          </w:p>
        </w:tc>
        <w:tc>
          <w:tcPr>
            <w:tcW w:w="739" w:type="pct"/>
          </w:tcPr>
          <w:p w:rsidR="00E43901" w:rsidRPr="00C8117F" w:rsidRDefault="00E43901" w:rsidP="000343B8">
            <w:pPr>
              <w:jc w:val="center"/>
              <w:rPr>
                <w:sz w:val="20"/>
                <w:szCs w:val="20"/>
              </w:rPr>
            </w:pPr>
          </w:p>
        </w:tc>
        <w:tc>
          <w:tcPr>
            <w:tcW w:w="853" w:type="pct"/>
            <w:shd w:val="clear" w:color="auto" w:fill="auto"/>
            <w:vAlign w:val="center"/>
          </w:tcPr>
          <w:p w:rsidR="00E43901" w:rsidRPr="00C8117F" w:rsidRDefault="00E43901" w:rsidP="000343B8">
            <w:pPr>
              <w:jc w:val="center"/>
              <w:rPr>
                <w:sz w:val="20"/>
                <w:szCs w:val="20"/>
              </w:rPr>
            </w:pPr>
          </w:p>
        </w:tc>
      </w:tr>
      <w:tr w:rsidR="00E43901" w:rsidRPr="00C8117F" w:rsidTr="00E43901">
        <w:trPr>
          <w:trHeight w:val="160"/>
          <w:jc w:val="center"/>
        </w:trPr>
        <w:tc>
          <w:tcPr>
            <w:tcW w:w="295" w:type="pct"/>
            <w:gridSpan w:val="2"/>
          </w:tcPr>
          <w:p w:rsidR="00E43901" w:rsidRPr="00C8117F" w:rsidRDefault="00E43901" w:rsidP="000343B8">
            <w:pPr>
              <w:ind w:left="284"/>
              <w:jc w:val="right"/>
              <w:rPr>
                <w:b/>
              </w:rPr>
            </w:pPr>
          </w:p>
        </w:tc>
        <w:tc>
          <w:tcPr>
            <w:tcW w:w="3114" w:type="pct"/>
            <w:gridSpan w:val="4"/>
          </w:tcPr>
          <w:p w:rsidR="00E43901" w:rsidRPr="00C8117F" w:rsidRDefault="00E43901" w:rsidP="000343B8">
            <w:pPr>
              <w:ind w:left="284"/>
              <w:jc w:val="right"/>
              <w:rPr>
                <w:b/>
                <w:bCs/>
                <w:sz w:val="20"/>
                <w:szCs w:val="20"/>
              </w:rPr>
            </w:pPr>
            <w:r w:rsidRPr="00C8117F">
              <w:rPr>
                <w:b/>
              </w:rPr>
              <w:t>ИТОГО, руб. (без НДС)</w:t>
            </w:r>
          </w:p>
        </w:tc>
        <w:tc>
          <w:tcPr>
            <w:tcW w:w="739" w:type="pct"/>
          </w:tcPr>
          <w:p w:rsidR="00E43901" w:rsidRPr="00C8117F" w:rsidRDefault="00E43901" w:rsidP="000343B8">
            <w:pPr>
              <w:rPr>
                <w:sz w:val="20"/>
                <w:szCs w:val="20"/>
              </w:rPr>
            </w:pPr>
          </w:p>
        </w:tc>
        <w:tc>
          <w:tcPr>
            <w:tcW w:w="853" w:type="pct"/>
            <w:shd w:val="clear" w:color="auto" w:fill="auto"/>
            <w:vAlign w:val="center"/>
          </w:tcPr>
          <w:p w:rsidR="00E43901" w:rsidRPr="00C8117F" w:rsidRDefault="00E43901" w:rsidP="000343B8">
            <w:pPr>
              <w:rPr>
                <w:sz w:val="20"/>
                <w:szCs w:val="20"/>
              </w:rPr>
            </w:pPr>
          </w:p>
        </w:tc>
      </w:tr>
      <w:tr w:rsidR="00E43901" w:rsidRPr="00C8117F" w:rsidTr="00E43901">
        <w:trPr>
          <w:trHeight w:val="291"/>
          <w:jc w:val="center"/>
        </w:trPr>
        <w:tc>
          <w:tcPr>
            <w:tcW w:w="295" w:type="pct"/>
            <w:gridSpan w:val="2"/>
          </w:tcPr>
          <w:p w:rsidR="00E43901" w:rsidRPr="00C8117F" w:rsidRDefault="00E43901" w:rsidP="000343B8">
            <w:pPr>
              <w:ind w:left="284"/>
              <w:jc w:val="right"/>
              <w:rPr>
                <w:b/>
              </w:rPr>
            </w:pPr>
          </w:p>
        </w:tc>
        <w:tc>
          <w:tcPr>
            <w:tcW w:w="3114" w:type="pct"/>
            <w:gridSpan w:val="4"/>
          </w:tcPr>
          <w:p w:rsidR="00E43901" w:rsidRPr="00C8117F" w:rsidRDefault="00E43901" w:rsidP="000343B8">
            <w:pPr>
              <w:ind w:left="284"/>
              <w:jc w:val="right"/>
              <w:rPr>
                <w:b/>
              </w:rPr>
            </w:pPr>
            <w:r w:rsidRPr="00C8117F">
              <w:rPr>
                <w:b/>
              </w:rPr>
              <w:t>НДС 20%, руб.</w:t>
            </w:r>
          </w:p>
        </w:tc>
        <w:tc>
          <w:tcPr>
            <w:tcW w:w="739" w:type="pct"/>
          </w:tcPr>
          <w:p w:rsidR="00E43901" w:rsidRPr="00C8117F" w:rsidRDefault="00E43901" w:rsidP="000343B8">
            <w:pPr>
              <w:rPr>
                <w:sz w:val="20"/>
                <w:szCs w:val="20"/>
              </w:rPr>
            </w:pPr>
          </w:p>
        </w:tc>
        <w:tc>
          <w:tcPr>
            <w:tcW w:w="853" w:type="pct"/>
            <w:shd w:val="clear" w:color="auto" w:fill="auto"/>
            <w:vAlign w:val="center"/>
          </w:tcPr>
          <w:p w:rsidR="00E43901" w:rsidRPr="00C8117F" w:rsidRDefault="00E43901" w:rsidP="000343B8">
            <w:pPr>
              <w:rPr>
                <w:sz w:val="20"/>
                <w:szCs w:val="20"/>
              </w:rPr>
            </w:pPr>
          </w:p>
        </w:tc>
      </w:tr>
      <w:tr w:rsidR="00E43901" w:rsidRPr="00C8117F" w:rsidTr="00E43901">
        <w:trPr>
          <w:trHeight w:val="280"/>
          <w:jc w:val="center"/>
        </w:trPr>
        <w:tc>
          <w:tcPr>
            <w:tcW w:w="295" w:type="pct"/>
            <w:gridSpan w:val="2"/>
          </w:tcPr>
          <w:p w:rsidR="00E43901" w:rsidRPr="00C8117F" w:rsidRDefault="00E43901" w:rsidP="000343B8">
            <w:pPr>
              <w:ind w:left="284"/>
              <w:jc w:val="right"/>
              <w:rPr>
                <w:b/>
              </w:rPr>
            </w:pPr>
          </w:p>
        </w:tc>
        <w:tc>
          <w:tcPr>
            <w:tcW w:w="3114" w:type="pct"/>
            <w:gridSpan w:val="4"/>
          </w:tcPr>
          <w:p w:rsidR="00E43901" w:rsidRPr="00C8117F" w:rsidRDefault="00E43901" w:rsidP="000343B8">
            <w:pPr>
              <w:ind w:left="284"/>
              <w:jc w:val="right"/>
              <w:rPr>
                <w:b/>
              </w:rPr>
            </w:pPr>
            <w:r w:rsidRPr="00C8117F">
              <w:rPr>
                <w:b/>
              </w:rPr>
              <w:t>ВСЕГО, руб. (с НДС)</w:t>
            </w:r>
          </w:p>
        </w:tc>
        <w:tc>
          <w:tcPr>
            <w:tcW w:w="739" w:type="pct"/>
          </w:tcPr>
          <w:p w:rsidR="00E43901" w:rsidRPr="00C8117F" w:rsidRDefault="00E43901" w:rsidP="000343B8">
            <w:pPr>
              <w:rPr>
                <w:sz w:val="20"/>
                <w:szCs w:val="20"/>
              </w:rPr>
            </w:pPr>
          </w:p>
        </w:tc>
        <w:tc>
          <w:tcPr>
            <w:tcW w:w="853" w:type="pct"/>
            <w:shd w:val="clear" w:color="auto" w:fill="auto"/>
            <w:vAlign w:val="center"/>
          </w:tcPr>
          <w:p w:rsidR="00E43901" w:rsidRPr="00C8117F" w:rsidRDefault="00E43901" w:rsidP="000343B8">
            <w:pPr>
              <w:rPr>
                <w:sz w:val="20"/>
                <w:szCs w:val="20"/>
              </w:rPr>
            </w:pPr>
          </w:p>
        </w:tc>
      </w:tr>
    </w:tbl>
    <w:p w:rsidR="00E43901" w:rsidRPr="00503F0B" w:rsidRDefault="00E43901" w:rsidP="00E43901">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E43901" w:rsidRPr="00503F0B" w:rsidTr="000343B8">
        <w:trPr>
          <w:trHeight w:val="662"/>
          <w:jc w:val="center"/>
        </w:trPr>
        <w:tc>
          <w:tcPr>
            <w:tcW w:w="5387" w:type="dxa"/>
            <w:vAlign w:val="center"/>
          </w:tcPr>
          <w:p w:rsidR="00E43901" w:rsidRPr="00503F0B" w:rsidRDefault="00E43901" w:rsidP="000343B8">
            <w:pPr>
              <w:widowControl w:val="0"/>
              <w:autoSpaceDE w:val="0"/>
              <w:autoSpaceDN w:val="0"/>
              <w:adjustRightInd w:val="0"/>
              <w:rPr>
                <w:b/>
              </w:rPr>
            </w:pPr>
          </w:p>
          <w:p w:rsidR="00E43901" w:rsidRPr="00503F0B" w:rsidRDefault="00E43901" w:rsidP="000343B8">
            <w:pPr>
              <w:widowControl w:val="0"/>
              <w:autoSpaceDE w:val="0"/>
              <w:autoSpaceDN w:val="0"/>
              <w:adjustRightInd w:val="0"/>
              <w:rPr>
                <w:b/>
              </w:rPr>
            </w:pPr>
            <w:r w:rsidRPr="00503F0B">
              <w:rPr>
                <w:b/>
              </w:rPr>
              <w:t>ОТ ПОСТАВЩИКА:</w:t>
            </w:r>
          </w:p>
        </w:tc>
        <w:tc>
          <w:tcPr>
            <w:tcW w:w="5245" w:type="dxa"/>
            <w:vAlign w:val="center"/>
          </w:tcPr>
          <w:p w:rsidR="00E43901" w:rsidRPr="00503F0B" w:rsidRDefault="00E43901" w:rsidP="000343B8">
            <w:pPr>
              <w:widowControl w:val="0"/>
              <w:autoSpaceDE w:val="0"/>
              <w:autoSpaceDN w:val="0"/>
              <w:adjustRightInd w:val="0"/>
              <w:rPr>
                <w:b/>
              </w:rPr>
            </w:pPr>
          </w:p>
          <w:p w:rsidR="00E43901" w:rsidRPr="00503F0B" w:rsidRDefault="00E43901" w:rsidP="000343B8">
            <w:pPr>
              <w:widowControl w:val="0"/>
              <w:autoSpaceDE w:val="0"/>
              <w:autoSpaceDN w:val="0"/>
              <w:adjustRightInd w:val="0"/>
              <w:rPr>
                <w:b/>
              </w:rPr>
            </w:pPr>
            <w:r w:rsidRPr="00503F0B">
              <w:rPr>
                <w:b/>
              </w:rPr>
              <w:t>ОТ ПОКУПАТЕЛЯ:</w:t>
            </w:r>
          </w:p>
        </w:tc>
      </w:tr>
      <w:tr w:rsidR="00E43901" w:rsidRPr="002E155D" w:rsidTr="000343B8">
        <w:trPr>
          <w:jc w:val="center"/>
        </w:trPr>
        <w:tc>
          <w:tcPr>
            <w:tcW w:w="5387" w:type="dxa"/>
          </w:tcPr>
          <w:p w:rsidR="00E43901" w:rsidRPr="00503F0B" w:rsidRDefault="00E43901" w:rsidP="000343B8">
            <w:pPr>
              <w:widowControl w:val="0"/>
              <w:autoSpaceDE w:val="0"/>
              <w:autoSpaceDN w:val="0"/>
              <w:adjustRightInd w:val="0"/>
              <w:rPr>
                <w:sz w:val="16"/>
                <w:szCs w:val="16"/>
              </w:rPr>
            </w:pPr>
          </w:p>
          <w:p w:rsidR="00E43901" w:rsidRPr="00503F0B" w:rsidRDefault="00E43901" w:rsidP="000343B8">
            <w:pPr>
              <w:widowControl w:val="0"/>
              <w:autoSpaceDE w:val="0"/>
              <w:autoSpaceDN w:val="0"/>
              <w:adjustRightInd w:val="0"/>
              <w:rPr>
                <w:sz w:val="16"/>
                <w:szCs w:val="16"/>
              </w:rPr>
            </w:pPr>
            <w:r w:rsidRPr="00503F0B">
              <w:rPr>
                <w:sz w:val="16"/>
                <w:szCs w:val="16"/>
              </w:rPr>
              <w:t>_______________________________</w:t>
            </w:r>
          </w:p>
          <w:p w:rsidR="00E43901" w:rsidRPr="00210DD3" w:rsidRDefault="00E43901" w:rsidP="000343B8">
            <w:pPr>
              <w:widowControl w:val="0"/>
              <w:autoSpaceDE w:val="0"/>
              <w:autoSpaceDN w:val="0"/>
              <w:adjustRightInd w:val="0"/>
              <w:rPr>
                <w:i/>
                <w:sz w:val="16"/>
                <w:szCs w:val="16"/>
              </w:rPr>
            </w:pPr>
            <w:r w:rsidRPr="00210DD3">
              <w:rPr>
                <w:i/>
                <w:sz w:val="16"/>
                <w:szCs w:val="16"/>
              </w:rPr>
              <w:t>(подписано ЭЦП)</w:t>
            </w:r>
          </w:p>
        </w:tc>
        <w:tc>
          <w:tcPr>
            <w:tcW w:w="5245" w:type="dxa"/>
          </w:tcPr>
          <w:p w:rsidR="00E43901" w:rsidRPr="00503F0B" w:rsidRDefault="00E43901" w:rsidP="000343B8">
            <w:pPr>
              <w:widowControl w:val="0"/>
              <w:autoSpaceDE w:val="0"/>
              <w:autoSpaceDN w:val="0"/>
              <w:adjustRightInd w:val="0"/>
              <w:rPr>
                <w:sz w:val="16"/>
                <w:szCs w:val="16"/>
              </w:rPr>
            </w:pPr>
          </w:p>
          <w:p w:rsidR="00E43901" w:rsidRPr="00503F0B" w:rsidRDefault="00E43901" w:rsidP="000343B8">
            <w:pPr>
              <w:widowControl w:val="0"/>
              <w:autoSpaceDE w:val="0"/>
              <w:autoSpaceDN w:val="0"/>
              <w:adjustRightInd w:val="0"/>
              <w:rPr>
                <w:sz w:val="16"/>
                <w:szCs w:val="16"/>
              </w:rPr>
            </w:pPr>
            <w:r w:rsidRPr="00503F0B">
              <w:rPr>
                <w:sz w:val="16"/>
                <w:szCs w:val="16"/>
              </w:rPr>
              <w:t>____________________________________</w:t>
            </w:r>
          </w:p>
          <w:p w:rsidR="00E43901" w:rsidRPr="002E155D" w:rsidRDefault="00E43901" w:rsidP="000343B8">
            <w:pPr>
              <w:widowControl w:val="0"/>
              <w:autoSpaceDE w:val="0"/>
              <w:autoSpaceDN w:val="0"/>
              <w:adjustRightInd w:val="0"/>
              <w:rPr>
                <w:sz w:val="16"/>
                <w:szCs w:val="16"/>
              </w:rPr>
            </w:pPr>
            <w:r w:rsidRPr="00210DD3">
              <w:rPr>
                <w:i/>
                <w:sz w:val="16"/>
                <w:szCs w:val="16"/>
              </w:rPr>
              <w:t>(подписано ЭЦП)</w:t>
            </w:r>
          </w:p>
        </w:tc>
      </w:tr>
    </w:tbl>
    <w:p w:rsidR="00E43901" w:rsidRPr="0004479C" w:rsidRDefault="00E43901" w:rsidP="00E43901"/>
    <w:sectPr w:rsidR="00E43901" w:rsidRPr="0004479C" w:rsidSect="004F6CB4">
      <w:footerReference w:type="default" r:id="rId42"/>
      <w:footerReference w:type="first" r:id="rId43"/>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F0" w:rsidRDefault="00170AF0" w:rsidP="00B067D9">
      <w:r>
        <w:separator/>
      </w:r>
    </w:p>
  </w:endnote>
  <w:endnote w:type="continuationSeparator" w:id="0">
    <w:p w:rsidR="00170AF0" w:rsidRDefault="00170A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Default="00170AF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0AF0" w:rsidRDefault="00170AF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777A76">
    <w:pPr>
      <w:pStyle w:val="a6"/>
      <w:jc w:val="right"/>
    </w:pPr>
    <w:r>
      <w:fldChar w:fldCharType="begin"/>
    </w:r>
    <w:r>
      <w:instrText>PAGE   \* MERGEFORMAT</w:instrText>
    </w:r>
    <w:r>
      <w:fldChar w:fldCharType="separate"/>
    </w:r>
    <w:r w:rsidR="006052EC">
      <w:rPr>
        <w:noProof/>
      </w:rPr>
      <w:t>38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B067D9" w:rsidRDefault="00170AF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052E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Default="00170AF0">
    <w:pPr>
      <w:pStyle w:val="a6"/>
      <w:jc w:val="right"/>
    </w:pPr>
    <w:r>
      <w:fldChar w:fldCharType="begin"/>
    </w:r>
    <w:r>
      <w:instrText>PAGE   \* MERGEFORMAT</w:instrText>
    </w:r>
    <w:r>
      <w:fldChar w:fldCharType="separate"/>
    </w:r>
    <w:r w:rsidR="006052E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Default="00170AF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170AF0" w:rsidRDefault="00170AF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B13D19" w:rsidRDefault="00170AF0" w:rsidP="003C19CB">
    <w:pPr>
      <w:pStyle w:val="a6"/>
      <w:jc w:val="right"/>
    </w:pPr>
    <w:r w:rsidRPr="00B13D19">
      <w:fldChar w:fldCharType="begin"/>
    </w:r>
    <w:r w:rsidRPr="00B13D19">
      <w:instrText>PAGE   \* MERGEFORMAT</w:instrText>
    </w:r>
    <w:r w:rsidRPr="00B13D19">
      <w:fldChar w:fldCharType="separate"/>
    </w:r>
    <w:r w:rsidR="006052EC">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C46F56">
    <w:pPr>
      <w:pStyle w:val="a6"/>
      <w:jc w:val="right"/>
    </w:pPr>
    <w:r>
      <w:fldChar w:fldCharType="begin"/>
    </w:r>
    <w:r>
      <w:instrText>PAGE   \* MERGEFORMAT</w:instrText>
    </w:r>
    <w:r>
      <w:fldChar w:fldCharType="separate"/>
    </w:r>
    <w:r w:rsidR="006052EC">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4B4EFB" w:rsidRDefault="00170AF0" w:rsidP="00C46F56">
    <w:pPr>
      <w:pStyle w:val="a6"/>
      <w:jc w:val="right"/>
    </w:pPr>
    <w:r w:rsidRPr="004B4EFB">
      <w:t>Задание на проведение закупки</w:t>
    </w:r>
  </w:p>
  <w:p w:rsidR="00170AF0" w:rsidRPr="004B4EFB" w:rsidRDefault="00170AF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rsidR="00170AF0" w:rsidRPr="00203AD7" w:rsidRDefault="00170AF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C46F56">
    <w:pPr>
      <w:pStyle w:val="a6"/>
      <w:jc w:val="right"/>
    </w:pPr>
    <w:r>
      <w:fldChar w:fldCharType="begin"/>
    </w:r>
    <w:r>
      <w:instrText>PAGE   \* MERGEFORMAT</w:instrText>
    </w:r>
    <w:r>
      <w:fldChar w:fldCharType="separate"/>
    </w:r>
    <w:r w:rsidR="006052EC">
      <w:rPr>
        <w:noProof/>
      </w:rPr>
      <w:t>28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4B4EFB" w:rsidRDefault="00170AF0" w:rsidP="00C46F56">
    <w:pPr>
      <w:pStyle w:val="a6"/>
      <w:jc w:val="right"/>
    </w:pPr>
    <w:r w:rsidRPr="004B4EFB">
      <w:t>Задание на проведение закупки</w:t>
    </w:r>
  </w:p>
  <w:p w:rsidR="00170AF0" w:rsidRPr="004B4EFB" w:rsidRDefault="00170AF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rsidR="00170AF0" w:rsidRPr="00203AD7" w:rsidRDefault="00170AF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F0" w:rsidRDefault="00170AF0" w:rsidP="00B067D9">
      <w:r>
        <w:separator/>
      </w:r>
    </w:p>
  </w:footnote>
  <w:footnote w:type="continuationSeparator" w:id="0">
    <w:p w:rsidR="00170AF0" w:rsidRDefault="00170AF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296"/>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3B8"/>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2577"/>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CA6"/>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0AF0"/>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19E6"/>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09AB"/>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F96"/>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4E50"/>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3081"/>
    <w:rsid w:val="005B40B2"/>
    <w:rsid w:val="005B6E5D"/>
    <w:rsid w:val="005B7B4E"/>
    <w:rsid w:val="005C112A"/>
    <w:rsid w:val="005C4538"/>
    <w:rsid w:val="005C5132"/>
    <w:rsid w:val="005C5FC5"/>
    <w:rsid w:val="005C6474"/>
    <w:rsid w:val="005D170C"/>
    <w:rsid w:val="005D1957"/>
    <w:rsid w:val="005D652B"/>
    <w:rsid w:val="005D72DF"/>
    <w:rsid w:val="005E07AD"/>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2EC"/>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DB8"/>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341F"/>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49D5"/>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72F"/>
    <w:rsid w:val="00BD1C03"/>
    <w:rsid w:val="00BD21FD"/>
    <w:rsid w:val="00BD2467"/>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1AF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22E5"/>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522A"/>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17CCF"/>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A2"/>
    <w:rsid w:val="00FD098C"/>
    <w:rsid w:val="00FD0C74"/>
    <w:rsid w:val="00FD32C4"/>
    <w:rsid w:val="00FE1B87"/>
    <w:rsid w:val="00FE36F2"/>
    <w:rsid w:val="00FE5398"/>
    <w:rsid w:val="00FE55DD"/>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3539704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45989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1895166">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57570354">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52995004">
      <w:bodyDiv w:val="1"/>
      <w:marLeft w:val="0"/>
      <w:marRight w:val="0"/>
      <w:marTop w:val="0"/>
      <w:marBottom w:val="0"/>
      <w:divBdr>
        <w:top w:val="none" w:sz="0" w:space="0" w:color="auto"/>
        <w:left w:val="none" w:sz="0" w:space="0" w:color="auto"/>
        <w:bottom w:val="none" w:sz="0" w:space="0" w:color="auto"/>
        <w:right w:val="none" w:sz="0" w:space="0" w:color="auto"/>
      </w:divBdr>
    </w:div>
    <w:div w:id="2085562412">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8F4E-1C14-4E2E-A7E7-61F825CF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38</Pages>
  <Words>13580</Words>
  <Characters>77409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15</cp:revision>
  <cp:lastPrinted>2020-09-25T08:14:00Z</cp:lastPrinted>
  <dcterms:created xsi:type="dcterms:W3CDTF">2022-06-22T07:48:00Z</dcterms:created>
  <dcterms:modified xsi:type="dcterms:W3CDTF">2022-09-15T09:35:00Z</dcterms:modified>
</cp:coreProperties>
</file>