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Default="005B3E49" w:rsidP="005F785B">
      <w:pPr>
        <w:jc w:val="center"/>
        <w:rPr>
          <w:b/>
          <w:sz w:val="32"/>
          <w:szCs w:val="32"/>
        </w:rPr>
      </w:pP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004DA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p>
    <w:p w:rsidR="00675D33" w:rsidRDefault="006A1968" w:rsidP="00004DA6">
      <w:pPr>
        <w:spacing w:after="0"/>
        <w:jc w:val="center"/>
        <w:rPr>
          <w:b/>
          <w:sz w:val="32"/>
          <w:szCs w:val="32"/>
        </w:rPr>
      </w:pPr>
      <w:r>
        <w:rPr>
          <w:b/>
          <w:sz w:val="32"/>
          <w:szCs w:val="32"/>
        </w:rPr>
        <w:t>по проведению открытого конкурса</w:t>
      </w:r>
    </w:p>
    <w:p w:rsidR="00771649" w:rsidRDefault="00771649" w:rsidP="00C47238">
      <w:pPr>
        <w:shd w:val="clear" w:color="auto" w:fill="FFFFFF"/>
        <w:tabs>
          <w:tab w:val="left" w:pos="816"/>
        </w:tabs>
        <w:spacing w:after="0"/>
        <w:jc w:val="center"/>
        <w:rPr>
          <w:b/>
          <w:sz w:val="32"/>
          <w:szCs w:val="32"/>
        </w:rPr>
      </w:pPr>
      <w:r>
        <w:rPr>
          <w:b/>
          <w:sz w:val="32"/>
          <w:szCs w:val="32"/>
        </w:rPr>
        <w:t>на п</w:t>
      </w:r>
      <w:r w:rsidRPr="00771649">
        <w:rPr>
          <w:b/>
          <w:sz w:val="32"/>
          <w:szCs w:val="32"/>
        </w:rPr>
        <w:t>раво заключени</w:t>
      </w:r>
      <w:r>
        <w:rPr>
          <w:b/>
          <w:sz w:val="32"/>
          <w:szCs w:val="32"/>
        </w:rPr>
        <w:t>я</w:t>
      </w:r>
      <w:r w:rsidRPr="00771649">
        <w:rPr>
          <w:b/>
          <w:sz w:val="32"/>
          <w:szCs w:val="32"/>
        </w:rPr>
        <w:t xml:space="preserve"> </w:t>
      </w:r>
      <w:proofErr w:type="gramStart"/>
      <w:r w:rsidRPr="00771649">
        <w:rPr>
          <w:b/>
          <w:sz w:val="32"/>
          <w:szCs w:val="32"/>
        </w:rPr>
        <w:t>договора</w:t>
      </w:r>
      <w:proofErr w:type="gramEnd"/>
      <w:r w:rsidRPr="00771649">
        <w:rPr>
          <w:b/>
          <w:sz w:val="32"/>
          <w:szCs w:val="32"/>
        </w:rPr>
        <w:t xml:space="preserve"> на выполнение </w:t>
      </w:r>
    </w:p>
    <w:p w:rsidR="001C33AE" w:rsidRPr="001C33AE" w:rsidRDefault="00771649" w:rsidP="00C47238">
      <w:pPr>
        <w:shd w:val="clear" w:color="auto" w:fill="FFFFFF"/>
        <w:tabs>
          <w:tab w:val="left" w:pos="816"/>
        </w:tabs>
        <w:spacing w:after="0"/>
        <w:jc w:val="center"/>
      </w:pPr>
      <w:r w:rsidRPr="00771649">
        <w:rPr>
          <w:b/>
          <w:sz w:val="32"/>
          <w:szCs w:val="32"/>
        </w:rPr>
        <w:t xml:space="preserve">строительно-монтажных работ по объектам «Система искусственного </w:t>
      </w:r>
      <w:proofErr w:type="spellStart"/>
      <w:r w:rsidRPr="00771649">
        <w:rPr>
          <w:b/>
          <w:sz w:val="32"/>
          <w:szCs w:val="32"/>
        </w:rPr>
        <w:t>снегообразования</w:t>
      </w:r>
      <w:proofErr w:type="spellEnd"/>
      <w:r w:rsidRPr="00771649">
        <w:rPr>
          <w:b/>
          <w:sz w:val="32"/>
          <w:szCs w:val="32"/>
        </w:rPr>
        <w:t>» и «Сети наружного электроосвещения горнолыжных трасс 1В, 2В, 5В, 6В</w:t>
      </w:r>
      <w:r w:rsidR="00B17E5C">
        <w:rPr>
          <w:b/>
          <w:sz w:val="32"/>
          <w:szCs w:val="32"/>
        </w:rPr>
        <w:t xml:space="preserve"> </w:t>
      </w:r>
      <w:r w:rsidRPr="00771649">
        <w:rPr>
          <w:b/>
          <w:sz w:val="32"/>
          <w:szCs w:val="32"/>
        </w:rPr>
        <w:t>для туристического поселка Романтик»</w:t>
      </w:r>
    </w:p>
    <w:p w:rsidR="00163EEC" w:rsidRDefault="00163EEC" w:rsidP="00C47238">
      <w:pPr>
        <w:spacing w:after="0"/>
        <w:jc w:val="center"/>
        <w:rPr>
          <w:b/>
          <w:iCs/>
          <w:sz w:val="32"/>
          <w:szCs w:val="32"/>
        </w:rPr>
      </w:pPr>
    </w:p>
    <w:p w:rsidR="005F785B" w:rsidRPr="00901FF4" w:rsidRDefault="005F785B" w:rsidP="00C47238">
      <w:pPr>
        <w:spacing w:after="0"/>
        <w:jc w:val="center"/>
        <w:rPr>
          <w:b/>
          <w:sz w:val="32"/>
          <w:szCs w:val="32"/>
        </w:rPr>
      </w:pPr>
      <w:r w:rsidRPr="00901FF4">
        <w:rPr>
          <w:b/>
          <w:sz w:val="32"/>
          <w:szCs w:val="32"/>
        </w:rPr>
        <w:t xml:space="preserve">(Извещение </w:t>
      </w:r>
      <w:r w:rsidR="009E643E">
        <w:rPr>
          <w:b/>
          <w:sz w:val="32"/>
          <w:szCs w:val="32"/>
        </w:rPr>
        <w:t xml:space="preserve">от </w:t>
      </w:r>
      <w:r w:rsidR="00AE4BE8">
        <w:rPr>
          <w:b/>
          <w:sz w:val="32"/>
          <w:szCs w:val="32"/>
        </w:rPr>
        <w:t>28</w:t>
      </w:r>
      <w:r w:rsidR="004465F6">
        <w:rPr>
          <w:b/>
          <w:sz w:val="32"/>
          <w:szCs w:val="32"/>
        </w:rPr>
        <w:t>.</w:t>
      </w:r>
      <w:r w:rsidR="00AE4BE8">
        <w:rPr>
          <w:b/>
          <w:sz w:val="32"/>
          <w:szCs w:val="32"/>
        </w:rPr>
        <w:t>03</w:t>
      </w:r>
      <w:r w:rsidR="009E643E" w:rsidRPr="009E643E">
        <w:rPr>
          <w:b/>
          <w:sz w:val="32"/>
          <w:szCs w:val="32"/>
        </w:rPr>
        <w:t>.201</w:t>
      </w:r>
      <w:r w:rsidR="000E5BEF">
        <w:rPr>
          <w:b/>
          <w:sz w:val="32"/>
          <w:szCs w:val="32"/>
        </w:rPr>
        <w:t>4</w:t>
      </w:r>
      <w:r w:rsidR="009E643E" w:rsidRPr="009E643E">
        <w:rPr>
          <w:b/>
          <w:sz w:val="32"/>
          <w:szCs w:val="32"/>
        </w:rPr>
        <w:t xml:space="preserve"> № ОК</w:t>
      </w:r>
      <w:r w:rsidR="00ED7C53">
        <w:rPr>
          <w:b/>
          <w:sz w:val="32"/>
          <w:szCs w:val="32"/>
        </w:rPr>
        <w:t>-</w:t>
      </w:r>
      <w:r w:rsidR="00090A02">
        <w:rPr>
          <w:b/>
          <w:sz w:val="32"/>
          <w:szCs w:val="32"/>
        </w:rPr>
        <w:t>ДИР</w:t>
      </w:r>
      <w:r w:rsidR="00487042">
        <w:rPr>
          <w:b/>
          <w:sz w:val="32"/>
          <w:szCs w:val="32"/>
        </w:rPr>
        <w:t>И</w:t>
      </w:r>
      <w:r w:rsidR="003769E8">
        <w:rPr>
          <w:b/>
          <w:sz w:val="32"/>
          <w:szCs w:val="32"/>
        </w:rPr>
        <w:t>-</w:t>
      </w:r>
      <w:r w:rsidR="00163EEC">
        <w:rPr>
          <w:b/>
          <w:sz w:val="32"/>
          <w:szCs w:val="32"/>
        </w:rPr>
        <w:t>4</w:t>
      </w:r>
      <w:r w:rsidR="00B44BBA">
        <w:rPr>
          <w:b/>
          <w:sz w:val="32"/>
          <w:szCs w:val="32"/>
        </w:rPr>
        <w:t>2</w:t>
      </w:r>
      <w:r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090A02" w:rsidRDefault="00090A02" w:rsidP="001F53A2">
      <w:pPr>
        <w:spacing w:after="0"/>
        <w:jc w:val="center"/>
        <w:rPr>
          <w:sz w:val="28"/>
          <w:szCs w:val="28"/>
        </w:rPr>
      </w:pPr>
    </w:p>
    <w:p w:rsidR="00163EEC" w:rsidRDefault="00163EEC" w:rsidP="00522F10">
      <w:pPr>
        <w:spacing w:after="0"/>
        <w:rPr>
          <w:sz w:val="28"/>
          <w:szCs w:val="28"/>
        </w:rPr>
      </w:pPr>
    </w:p>
    <w:p w:rsidR="00163EEC" w:rsidRDefault="00163EEC" w:rsidP="001F53A2">
      <w:pPr>
        <w:spacing w:after="0"/>
        <w:jc w:val="center"/>
        <w:rPr>
          <w:sz w:val="28"/>
          <w:szCs w:val="28"/>
        </w:rPr>
      </w:pPr>
    </w:p>
    <w:p w:rsidR="00090A02" w:rsidRDefault="00090A02" w:rsidP="001F53A2">
      <w:pPr>
        <w:spacing w:after="0"/>
        <w:jc w:val="center"/>
        <w:rPr>
          <w:sz w:val="28"/>
          <w:szCs w:val="28"/>
        </w:rPr>
      </w:pPr>
    </w:p>
    <w:p w:rsidR="001C0B68" w:rsidRDefault="001C0B68" w:rsidP="001F53A2">
      <w:pPr>
        <w:spacing w:after="0"/>
        <w:jc w:val="center"/>
        <w:rPr>
          <w:sz w:val="28"/>
          <w:szCs w:val="28"/>
        </w:rPr>
      </w:pPr>
    </w:p>
    <w:p w:rsidR="00090A02" w:rsidRDefault="00090A02" w:rsidP="001F53A2">
      <w:pPr>
        <w:spacing w:after="0"/>
        <w:jc w:val="center"/>
        <w:rPr>
          <w:sz w:val="28"/>
          <w:szCs w:val="28"/>
        </w:rPr>
      </w:pPr>
    </w:p>
    <w:p w:rsidR="004C14DE" w:rsidRDefault="004C14DE" w:rsidP="001F53A2">
      <w:pPr>
        <w:spacing w:after="0"/>
        <w:jc w:val="center"/>
        <w:rPr>
          <w:sz w:val="28"/>
          <w:szCs w:val="28"/>
        </w:rPr>
      </w:pPr>
    </w:p>
    <w:p w:rsidR="004C14DE" w:rsidRDefault="004C14DE"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C14DE" w:rsidRDefault="001F53A2" w:rsidP="004C14DE">
      <w:pPr>
        <w:spacing w:after="0"/>
        <w:jc w:val="center"/>
        <w:rPr>
          <w:sz w:val="28"/>
          <w:szCs w:val="28"/>
        </w:rPr>
      </w:pPr>
      <w:r>
        <w:rPr>
          <w:sz w:val="28"/>
          <w:szCs w:val="28"/>
        </w:rPr>
        <w:t>20</w:t>
      </w:r>
      <w:r w:rsidR="007F07F1">
        <w:rPr>
          <w:sz w:val="28"/>
          <w:szCs w:val="28"/>
        </w:rPr>
        <w:t>1</w:t>
      </w:r>
      <w:r w:rsidR="000E5BEF">
        <w:rPr>
          <w:sz w:val="28"/>
          <w:szCs w:val="28"/>
        </w:rPr>
        <w:t>4</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E47A8A" w:rsidP="00E47A8A">
      <w:pPr>
        <w:jc w:val="right"/>
      </w:pPr>
      <w:r w:rsidRPr="00E47A8A">
        <w:t>Генеральн</w:t>
      </w:r>
      <w:r w:rsidR="00ED17C1">
        <w:t>ый</w:t>
      </w:r>
      <w:r w:rsidR="00E3349C">
        <w:t xml:space="preserve"> </w:t>
      </w:r>
      <w:r w:rsidRPr="00E47A8A">
        <w:t>директор</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ED17C1">
        <w:t>С.В</w:t>
      </w:r>
      <w:r w:rsidRPr="00E47A8A">
        <w:t xml:space="preserve">. </w:t>
      </w:r>
      <w:r w:rsidR="00ED17C1">
        <w:t>Верещагин</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E3349C">
        <w:t>4</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771649" w:rsidRDefault="00771649" w:rsidP="00771649">
      <w:pPr>
        <w:jc w:val="center"/>
        <w:rPr>
          <w:b/>
          <w:i/>
          <w:iCs/>
          <w:sz w:val="32"/>
          <w:szCs w:val="32"/>
        </w:rPr>
      </w:pPr>
      <w:r>
        <w:rPr>
          <w:b/>
          <w:i/>
          <w:iCs/>
          <w:sz w:val="32"/>
          <w:szCs w:val="32"/>
        </w:rPr>
        <w:t>На п</w:t>
      </w:r>
      <w:r w:rsidRPr="00771649">
        <w:rPr>
          <w:b/>
          <w:i/>
          <w:iCs/>
          <w:sz w:val="32"/>
          <w:szCs w:val="32"/>
        </w:rPr>
        <w:t>раво заключени</w:t>
      </w:r>
      <w:r>
        <w:rPr>
          <w:b/>
          <w:i/>
          <w:iCs/>
          <w:sz w:val="32"/>
          <w:szCs w:val="32"/>
        </w:rPr>
        <w:t>я</w:t>
      </w:r>
      <w:r w:rsidRPr="00771649">
        <w:rPr>
          <w:b/>
          <w:i/>
          <w:iCs/>
          <w:sz w:val="32"/>
          <w:szCs w:val="32"/>
        </w:rPr>
        <w:t xml:space="preserve"> </w:t>
      </w:r>
      <w:proofErr w:type="gramStart"/>
      <w:r w:rsidRPr="00771649">
        <w:rPr>
          <w:b/>
          <w:i/>
          <w:iCs/>
          <w:sz w:val="32"/>
          <w:szCs w:val="32"/>
        </w:rPr>
        <w:t>договора</w:t>
      </w:r>
      <w:proofErr w:type="gramEnd"/>
      <w:r w:rsidRPr="00771649">
        <w:rPr>
          <w:b/>
          <w:i/>
          <w:iCs/>
          <w:sz w:val="32"/>
          <w:szCs w:val="32"/>
        </w:rPr>
        <w:t xml:space="preserve"> на выполнение </w:t>
      </w:r>
    </w:p>
    <w:p w:rsidR="00004DA6" w:rsidRPr="001C33AE" w:rsidRDefault="00771649" w:rsidP="00771649">
      <w:pPr>
        <w:jc w:val="center"/>
      </w:pPr>
      <w:r w:rsidRPr="00771649">
        <w:rPr>
          <w:b/>
          <w:i/>
          <w:iCs/>
          <w:sz w:val="32"/>
          <w:szCs w:val="32"/>
        </w:rPr>
        <w:t xml:space="preserve">строительно-монтажных работ по объектам «Система искусственного </w:t>
      </w:r>
      <w:proofErr w:type="spellStart"/>
      <w:r w:rsidRPr="00771649">
        <w:rPr>
          <w:b/>
          <w:i/>
          <w:iCs/>
          <w:sz w:val="32"/>
          <w:szCs w:val="32"/>
        </w:rPr>
        <w:t>снегообразования</w:t>
      </w:r>
      <w:proofErr w:type="spellEnd"/>
      <w:r w:rsidRPr="00771649">
        <w:rPr>
          <w:b/>
          <w:i/>
          <w:iCs/>
          <w:sz w:val="32"/>
          <w:szCs w:val="32"/>
        </w:rPr>
        <w:t>» и «Сети наружного электроосвещения горнолыжных трасс 1В, 2В, 5В, 6В</w:t>
      </w:r>
      <w:r w:rsidR="00B17E5C">
        <w:rPr>
          <w:b/>
          <w:i/>
          <w:iCs/>
          <w:sz w:val="32"/>
          <w:szCs w:val="32"/>
        </w:rPr>
        <w:t xml:space="preserve"> </w:t>
      </w:r>
      <w:r w:rsidRPr="00771649">
        <w:rPr>
          <w:b/>
          <w:i/>
          <w:iCs/>
          <w:sz w:val="32"/>
          <w:szCs w:val="32"/>
        </w:rPr>
        <w:t>для туристического поселка Романтик»</w:t>
      </w:r>
    </w:p>
    <w:p w:rsidR="00E47A8A" w:rsidRPr="00E47A8A" w:rsidRDefault="003323D2" w:rsidP="00090A02">
      <w:pPr>
        <w:jc w:val="center"/>
        <w:rPr>
          <w:b/>
          <w:i/>
          <w:sz w:val="32"/>
          <w:szCs w:val="32"/>
        </w:rPr>
      </w:pPr>
      <w:r>
        <w:rPr>
          <w:b/>
          <w:i/>
          <w:sz w:val="32"/>
          <w:szCs w:val="32"/>
        </w:rPr>
        <w:t xml:space="preserve">(далее – </w:t>
      </w:r>
      <w:r w:rsidR="00B866C6">
        <w:rPr>
          <w:b/>
          <w:i/>
          <w:sz w:val="32"/>
          <w:szCs w:val="32"/>
        </w:rPr>
        <w:t>выполнение работ</w:t>
      </w:r>
      <w:r>
        <w:rPr>
          <w:b/>
          <w:i/>
          <w:sz w:val="32"/>
          <w:szCs w:val="32"/>
        </w:rPr>
        <w:t>)</w:t>
      </w:r>
    </w:p>
    <w:p w:rsidR="00090A02" w:rsidRDefault="00090A02">
      <w:pPr>
        <w:spacing w:after="0"/>
        <w:jc w:val="left"/>
        <w:rPr>
          <w:b/>
          <w:i/>
          <w:sz w:val="32"/>
          <w:szCs w:val="32"/>
        </w:rPr>
      </w:pPr>
      <w:r>
        <w:rPr>
          <w:b/>
          <w:i/>
          <w:sz w:val="32"/>
          <w:szCs w:val="32"/>
        </w:rPr>
        <w:br w:type="page"/>
      </w:r>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B73F6B"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B73F6B" w:rsidRDefault="001369F6" w:rsidP="00A10006">
      <w:pPr>
        <w:pStyle w:val="19"/>
        <w:rPr>
          <w:rStyle w:val="aff8"/>
          <w:caps w:val="0"/>
          <w:color w:val="000000" w:themeColor="text1"/>
          <w:u w:val="none"/>
        </w:rPr>
      </w:pPr>
      <w:r w:rsidRPr="00B73F6B">
        <w:rPr>
          <w:rStyle w:val="aff8"/>
          <w:caps w:val="0"/>
          <w:color w:val="000000" w:themeColor="text1"/>
          <w:u w:val="none"/>
        </w:rPr>
        <w:t xml:space="preserve">ЧАСТЬ </w:t>
      </w:r>
      <w:r w:rsidRPr="00B73F6B">
        <w:rPr>
          <w:rStyle w:val="aff8"/>
          <w:caps w:val="0"/>
          <w:color w:val="000000" w:themeColor="text1"/>
          <w:u w:val="none"/>
          <w:lang w:val="en-US"/>
        </w:rPr>
        <w:t>I</w:t>
      </w:r>
      <w:r w:rsidR="001F53A2" w:rsidRPr="00B73F6B">
        <w:rPr>
          <w:rStyle w:val="aff8"/>
          <w:caps w:val="0"/>
          <w:color w:val="000000" w:themeColor="text1"/>
          <w:u w:val="none"/>
        </w:rPr>
        <w:t xml:space="preserve">. </w:t>
      </w:r>
      <w:r w:rsidR="001F53A2" w:rsidRPr="00B73F6B">
        <w:rPr>
          <w:rStyle w:val="aff8"/>
          <w:color w:val="000000" w:themeColor="text1"/>
          <w:u w:val="none"/>
        </w:rPr>
        <w:t>Конкурс</w:t>
      </w:r>
      <w:r w:rsidR="0013376E" w:rsidRPr="00B73F6B">
        <w:rPr>
          <w:rStyle w:val="aff8"/>
          <w:caps w:val="0"/>
          <w:color w:val="000000" w:themeColor="text1"/>
          <w:u w:val="none"/>
        </w:rPr>
        <w:t xml:space="preserve"> </w:t>
      </w:r>
      <w:r w:rsidR="001D2376" w:rsidRPr="00B73F6B">
        <w:rPr>
          <w:rStyle w:val="aff8"/>
          <w:caps w:val="0"/>
          <w:color w:val="000000" w:themeColor="text1"/>
          <w:u w:val="none"/>
        </w:rPr>
        <w:t>…………………………………………………………………………..</w:t>
      </w:r>
      <w:r w:rsidR="001F53A2" w:rsidRPr="00B73F6B">
        <w:rPr>
          <w:rStyle w:val="aff8"/>
          <w:caps w:val="0"/>
          <w:color w:val="000000" w:themeColor="text1"/>
          <w:u w:val="none"/>
        </w:rPr>
        <w:t>4</w:t>
      </w:r>
    </w:p>
    <w:p w:rsidR="00090A02" w:rsidRPr="00B73F6B" w:rsidRDefault="001F53A2" w:rsidP="00090A02">
      <w:pPr>
        <w:pStyle w:val="19"/>
        <w:rPr>
          <w:rStyle w:val="aff8"/>
          <w:caps w:val="0"/>
          <w:color w:val="000000" w:themeColor="text1"/>
          <w:u w:val="none"/>
        </w:rPr>
      </w:pPr>
      <w:r w:rsidRPr="00B73F6B">
        <w:rPr>
          <w:rStyle w:val="aff8"/>
          <w:color w:val="000000" w:themeColor="text1"/>
          <w:u w:val="none"/>
        </w:rPr>
        <w:fldChar w:fldCharType="begin"/>
      </w:r>
      <w:r w:rsidRPr="00B73F6B">
        <w:rPr>
          <w:rStyle w:val="aff8"/>
          <w:color w:val="000000" w:themeColor="text1"/>
          <w:u w:val="none"/>
        </w:rPr>
        <w:instrText xml:space="preserve"> TOC \h \z \t "Заголовок 1;1;Заголовок 2;2;Заголовок 2.1;3" </w:instrText>
      </w:r>
      <w:r w:rsidRPr="00B73F6B">
        <w:rPr>
          <w:rStyle w:val="aff8"/>
          <w:color w:val="000000" w:themeColor="text1"/>
          <w:u w:val="none"/>
        </w:rPr>
        <w:fldChar w:fldCharType="separate"/>
      </w:r>
      <w:hyperlink w:anchor="_Toc266360085" w:history="1">
        <w:r w:rsidR="00090A02" w:rsidRPr="00B73F6B">
          <w:rPr>
            <w:rStyle w:val="aff8"/>
            <w:caps w:val="0"/>
            <w:color w:val="000000" w:themeColor="text1"/>
            <w:u w:val="none"/>
          </w:rPr>
          <w:t xml:space="preserve">ЧАСТЬ II. </w:t>
        </w:r>
        <w:r w:rsidR="00592FE6" w:rsidRPr="00B73F6B">
          <w:rPr>
            <w:rStyle w:val="aff8"/>
            <w:caps w:val="0"/>
            <w:color w:val="000000" w:themeColor="text1"/>
            <w:u w:val="none"/>
          </w:rPr>
          <w:t xml:space="preserve">ПРОЕКТ ДОГОВОРА </w:t>
        </w:r>
        <w:r w:rsidR="00090A02" w:rsidRPr="00B73F6B">
          <w:rPr>
            <w:rStyle w:val="aff8"/>
            <w:caps w:val="0"/>
            <w:webHidden/>
            <w:color w:val="000000" w:themeColor="text1"/>
            <w:u w:val="none"/>
          </w:rPr>
          <w:tab/>
        </w:r>
      </w:hyperlink>
      <w:r w:rsidR="001D2376" w:rsidRPr="00B73F6B">
        <w:rPr>
          <w:rStyle w:val="aff8"/>
          <w:caps w:val="0"/>
          <w:color w:val="000000" w:themeColor="text1"/>
          <w:u w:val="none"/>
        </w:rPr>
        <w:t>…</w:t>
      </w:r>
      <w:r w:rsidR="0013376E" w:rsidRPr="00B73F6B">
        <w:rPr>
          <w:rStyle w:val="aff8"/>
          <w:caps w:val="0"/>
          <w:color w:val="000000" w:themeColor="text1"/>
          <w:u w:val="none"/>
        </w:rPr>
        <w:t>4</w:t>
      </w:r>
      <w:r w:rsidR="00B73F6B" w:rsidRPr="00B73F6B">
        <w:rPr>
          <w:rStyle w:val="aff8"/>
          <w:caps w:val="0"/>
          <w:color w:val="000000" w:themeColor="text1"/>
          <w:u w:val="none"/>
        </w:rPr>
        <w:t>1</w:t>
      </w:r>
    </w:p>
    <w:p w:rsidR="009F17D5" w:rsidRPr="00B73F6B" w:rsidRDefault="00AE4BE8" w:rsidP="00090A02">
      <w:pPr>
        <w:pStyle w:val="19"/>
        <w:rPr>
          <w:rStyle w:val="aff8"/>
          <w:caps w:val="0"/>
          <w:color w:val="000000" w:themeColor="text1"/>
          <w:u w:val="none"/>
        </w:rPr>
      </w:pPr>
      <w:hyperlink w:anchor="_Toc266360085" w:history="1">
        <w:r w:rsidR="00090A02" w:rsidRPr="00B73F6B">
          <w:rPr>
            <w:rStyle w:val="aff8"/>
            <w:caps w:val="0"/>
            <w:color w:val="000000" w:themeColor="text1"/>
            <w:u w:val="none"/>
          </w:rPr>
          <w:t>ЧАСТЬ I</w:t>
        </w:r>
        <w:r w:rsidR="00090A02" w:rsidRPr="00B73F6B">
          <w:rPr>
            <w:rStyle w:val="aff8"/>
            <w:caps w:val="0"/>
            <w:color w:val="000000" w:themeColor="text1"/>
            <w:u w:val="none"/>
            <w:lang w:val="en-US"/>
          </w:rPr>
          <w:t>I</w:t>
        </w:r>
        <w:r w:rsidR="00090A02" w:rsidRPr="00B73F6B">
          <w:rPr>
            <w:rStyle w:val="aff8"/>
            <w:caps w:val="0"/>
            <w:color w:val="000000" w:themeColor="text1"/>
            <w:u w:val="none"/>
          </w:rPr>
          <w:t>I.</w:t>
        </w:r>
        <w:r w:rsidR="00592FE6" w:rsidRPr="00B73F6B">
          <w:rPr>
            <w:rStyle w:val="aff8"/>
            <w:caps w:val="0"/>
            <w:color w:val="000000" w:themeColor="text1"/>
            <w:u w:val="none"/>
          </w:rPr>
          <w:t xml:space="preserve"> ПРОЕТК ОРГАНИЗАЦИИ СТРОИТЕЛЬСТВА</w:t>
        </w:r>
        <w:r w:rsidR="00090A02" w:rsidRPr="00B73F6B">
          <w:rPr>
            <w:rStyle w:val="aff8"/>
            <w:caps w:val="0"/>
            <w:webHidden/>
            <w:color w:val="000000" w:themeColor="text1"/>
            <w:u w:val="none"/>
          </w:rPr>
          <w:tab/>
        </w:r>
      </w:hyperlink>
      <w:r w:rsidR="00B73F6B" w:rsidRPr="00B73F6B">
        <w:rPr>
          <w:rStyle w:val="aff8"/>
          <w:caps w:val="0"/>
          <w:color w:val="000000" w:themeColor="text1"/>
          <w:u w:val="none"/>
        </w:rPr>
        <w:t>114</w:t>
      </w:r>
    </w:p>
    <w:p w:rsidR="000D08BE" w:rsidRPr="00B73F6B" w:rsidRDefault="000D08BE" w:rsidP="000D08BE">
      <w:pPr>
        <w:rPr>
          <w:b/>
          <w:color w:val="000000" w:themeColor="text1"/>
        </w:rPr>
      </w:pPr>
      <w:r w:rsidRPr="00B73F6B">
        <w:rPr>
          <w:b/>
          <w:color w:val="000000" w:themeColor="text1"/>
        </w:rPr>
        <w:t xml:space="preserve">ЧАСТЬ </w:t>
      </w:r>
      <w:r w:rsidRPr="00B73F6B">
        <w:rPr>
          <w:b/>
          <w:color w:val="000000" w:themeColor="text1"/>
          <w:lang w:val="en-US"/>
        </w:rPr>
        <w:t>IV</w:t>
      </w:r>
      <w:r w:rsidRPr="00B73F6B">
        <w:rPr>
          <w:b/>
          <w:color w:val="000000" w:themeColor="text1"/>
        </w:rPr>
        <w:t xml:space="preserve">. </w:t>
      </w:r>
      <w:r w:rsidR="00592FE6" w:rsidRPr="00B73F6B">
        <w:rPr>
          <w:b/>
          <w:color w:val="000000" w:themeColor="text1"/>
        </w:rPr>
        <w:t xml:space="preserve">ВЕДОМОСТИ ОБЪЕМОВ РАБОТ </w:t>
      </w:r>
      <w:r w:rsidR="001D2376" w:rsidRPr="00B73F6B">
        <w:rPr>
          <w:b/>
          <w:color w:val="000000" w:themeColor="text1"/>
        </w:rPr>
        <w:t>………………………………………….</w:t>
      </w:r>
      <w:r w:rsidR="0013376E" w:rsidRPr="00B73F6B">
        <w:rPr>
          <w:b/>
          <w:color w:val="000000" w:themeColor="text1"/>
        </w:rPr>
        <w:t>11</w:t>
      </w:r>
      <w:r w:rsidR="00B73F6B" w:rsidRPr="00B73F6B">
        <w:rPr>
          <w:b/>
          <w:color w:val="000000" w:themeColor="text1"/>
        </w:rPr>
        <w:t>5</w:t>
      </w:r>
    </w:p>
    <w:p w:rsidR="00592FE6" w:rsidRPr="00B73F6B" w:rsidRDefault="00592FE6" w:rsidP="00592FE6">
      <w:pPr>
        <w:rPr>
          <w:b/>
          <w:color w:val="000000" w:themeColor="text1"/>
        </w:rPr>
      </w:pPr>
      <w:r w:rsidRPr="00B73F6B">
        <w:rPr>
          <w:b/>
          <w:color w:val="000000" w:themeColor="text1"/>
        </w:rPr>
        <w:t xml:space="preserve">ЧАСТЬ </w:t>
      </w:r>
      <w:r w:rsidRPr="00B73F6B">
        <w:rPr>
          <w:b/>
          <w:color w:val="000000" w:themeColor="text1"/>
          <w:lang w:val="en-US"/>
        </w:rPr>
        <w:t>V</w:t>
      </w:r>
      <w:r w:rsidRPr="00B73F6B">
        <w:rPr>
          <w:b/>
          <w:color w:val="000000" w:themeColor="text1"/>
        </w:rPr>
        <w:t>. МЕТОДИКА ОЦЕНКИ………………………………………………………….11</w:t>
      </w:r>
      <w:r w:rsidR="00B73F6B" w:rsidRPr="00B73F6B">
        <w:rPr>
          <w:b/>
          <w:color w:val="000000" w:themeColor="text1"/>
        </w:rPr>
        <w:t>6</w:t>
      </w:r>
    </w:p>
    <w:p w:rsidR="001F53A2" w:rsidRPr="00B73F6B" w:rsidRDefault="001F53A2" w:rsidP="00A10006">
      <w:pPr>
        <w:pStyle w:val="19"/>
        <w:rPr>
          <w:rStyle w:val="aff8"/>
          <w:color w:val="000000" w:themeColor="text1"/>
          <w:u w:val="none"/>
        </w:rPr>
      </w:pPr>
      <w:r w:rsidRPr="00B73F6B">
        <w:rPr>
          <w:rStyle w:val="aff8"/>
          <w:color w:val="000000" w:themeColor="text1"/>
          <w:u w:val="none"/>
        </w:rPr>
        <w:fldChar w:fldCharType="end"/>
      </w:r>
    </w:p>
    <w:p w:rsidR="001F53A2" w:rsidRPr="001369F6" w:rsidRDefault="001F53A2" w:rsidP="00A10006">
      <w:pPr>
        <w:pStyle w:val="19"/>
        <w:rPr>
          <w:rStyle w:val="aff8"/>
          <w:color w:val="auto"/>
          <w:u w:val="none"/>
        </w:rPr>
        <w:sectPr w:rsidR="001F53A2" w:rsidRPr="001369F6"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5"/>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090A02">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8"/>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546F93" w:rsidRDefault="00090A02" w:rsidP="00090A02">
      <w:pPr>
        <w:ind w:firstLine="567"/>
      </w:pPr>
      <w:proofErr w:type="gramStart"/>
      <w:r>
        <w:t xml:space="preserve">Заинтересованные лица могут получить полный комплект настоящей документации </w:t>
      </w:r>
      <w:r w:rsidRPr="00805A2F">
        <w:t>в электронном виде</w:t>
      </w:r>
      <w:r>
        <w:t xml:space="preserve"> </w:t>
      </w:r>
      <w:r w:rsidRPr="001B65C4">
        <w:t>в информационно-телекоммуникационной сети «Интернет»</w:t>
      </w:r>
      <w:r>
        <w:t xml:space="preserve"> на Официальном сайте Российской Федерации для размещения информации о размещении заказов </w:t>
      </w:r>
      <w:r w:rsidRPr="001B65C4">
        <w:t>(</w:t>
      </w:r>
      <w:hyperlink r:id="rId15" w:history="1">
        <w:r w:rsidRPr="001B65C4">
          <w:rPr>
            <w:rStyle w:val="aff8"/>
          </w:rPr>
          <w:t>www.zakupki.gov.ru</w:t>
        </w:r>
      </w:hyperlink>
      <w:r>
        <w:t>) (далее – официальный сайт) и сайте Заказчика (</w:t>
      </w:r>
      <w:hyperlink r:id="rId16" w:history="1">
        <w:r w:rsidRPr="007A08E8">
          <w:rPr>
            <w:rStyle w:val="aff8"/>
            <w:lang w:val="en-US"/>
          </w:rPr>
          <w:t>www</w:t>
        </w:r>
        <w:r w:rsidRPr="007A08E8">
          <w:rPr>
            <w:rStyle w:val="aff8"/>
          </w:rPr>
          <w:t>.</w:t>
        </w:r>
        <w:proofErr w:type="spellStart"/>
        <w:r w:rsidRPr="007A08E8">
          <w:rPr>
            <w:rStyle w:val="aff8"/>
            <w:lang w:val="en-US"/>
          </w:rPr>
          <w:t>ncrc</w:t>
        </w:r>
        <w:proofErr w:type="spellEnd"/>
        <w:r w:rsidRPr="007A08E8">
          <w:rPr>
            <w:rStyle w:val="aff8"/>
          </w:rPr>
          <w:t>.</w:t>
        </w:r>
        <w:proofErr w:type="spellStart"/>
        <w:r w:rsidRPr="007A08E8">
          <w:rPr>
            <w:rStyle w:val="aff8"/>
            <w:lang w:val="en-US"/>
          </w:rPr>
          <w:t>ru</w:t>
        </w:r>
        <w:proofErr w:type="spellEnd"/>
      </w:hyperlink>
      <w:r>
        <w:t>)</w:t>
      </w:r>
      <w:r w:rsidRPr="0056083E">
        <w:t xml:space="preserve"> </w:t>
      </w:r>
      <w:r>
        <w:t xml:space="preserve">(далее – сайт Общества) </w:t>
      </w:r>
      <w:r w:rsidRPr="00805A2F">
        <w:t>бесплатно</w:t>
      </w:r>
      <w:r>
        <w:t xml:space="preserve"> или на основании заявления на получение конкурсной документации в</w:t>
      </w:r>
      <w:r w:rsidRPr="00936152">
        <w:t xml:space="preserve"> порядке, указанном в </w:t>
      </w:r>
      <w:r>
        <w:t>настоящей документации</w:t>
      </w:r>
      <w:r w:rsidRPr="00936152">
        <w:t>.</w:t>
      </w:r>
      <w:proofErr w:type="gramEnd"/>
    </w:p>
    <w:p w:rsidR="00090A02" w:rsidRPr="005909BC" w:rsidRDefault="00090A02" w:rsidP="00090A02">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 xml:space="preserve">карточку </w:t>
      </w:r>
      <w:r w:rsidRPr="00E45806">
        <w:rPr>
          <w:rFonts w:ascii="Times New Roman" w:hAnsi="Times New Roman" w:cs="Times New Roman"/>
          <w:sz w:val="24"/>
          <w:szCs w:val="24"/>
        </w:rPr>
        <w:t xml:space="preserve">предприятия </w:t>
      </w:r>
      <w:r w:rsidRPr="00592FE6">
        <w:rPr>
          <w:rFonts w:ascii="Times New Roman" w:hAnsi="Times New Roman" w:cs="Times New Roman"/>
          <w:sz w:val="24"/>
          <w:szCs w:val="24"/>
        </w:rPr>
        <w:t>(Форма I.4.</w:t>
      </w:r>
      <w:r w:rsidR="009745D2" w:rsidRPr="00592FE6">
        <w:rPr>
          <w:rFonts w:ascii="Times New Roman" w:hAnsi="Times New Roman" w:cs="Times New Roman"/>
          <w:sz w:val="24"/>
          <w:szCs w:val="24"/>
        </w:rPr>
        <w:t>12</w:t>
      </w:r>
      <w:r w:rsidRPr="00592FE6">
        <w:rPr>
          <w:rFonts w:ascii="Times New Roman" w:hAnsi="Times New Roman" w:cs="Times New Roman"/>
          <w:sz w:val="24"/>
          <w:szCs w:val="24"/>
        </w:rPr>
        <w:t>)</w:t>
      </w:r>
      <w:r w:rsidRPr="00E45806">
        <w:rPr>
          <w:rFonts w:ascii="Times New Roman" w:hAnsi="Times New Roman" w:cs="Times New Roman"/>
          <w:sz w:val="24"/>
          <w:szCs w:val="24"/>
        </w:rPr>
        <w:t xml:space="preserve"> должны</w:t>
      </w:r>
      <w:r w:rsidRPr="00007D50">
        <w:rPr>
          <w:rFonts w:ascii="Times New Roman" w:hAnsi="Times New Roman" w:cs="Times New Roman"/>
          <w:sz w:val="24"/>
          <w:szCs w:val="24"/>
        </w:rPr>
        <w:t xml:space="preserve">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Default="001F53A2" w:rsidP="001F53A2">
      <w:pPr>
        <w:pStyle w:val="16"/>
        <w:spacing w:before="0" w:after="0"/>
      </w:pPr>
    </w:p>
    <w:p w:rsidR="001F53A2" w:rsidRDefault="001F53A2" w:rsidP="001F53A2">
      <w:pPr>
        <w:pStyle w:val="16"/>
        <w:spacing w:before="0" w:after="0"/>
        <w:sectPr w:rsidR="001F53A2" w:rsidSect="006D6D5B">
          <w:headerReference w:type="default" r:id="rId17"/>
          <w:pgSz w:w="11909" w:h="16834" w:code="9"/>
          <w:pgMar w:top="902" w:right="851" w:bottom="720" w:left="1418" w:header="720" w:footer="352" w:gutter="0"/>
          <w:cols w:space="720"/>
        </w:sectPr>
      </w:pPr>
    </w:p>
    <w:p w:rsidR="001F53A2" w:rsidRPr="00B73F6B" w:rsidRDefault="001F53A2" w:rsidP="001F53A2">
      <w:pPr>
        <w:pStyle w:val="25"/>
        <w:spacing w:after="0"/>
        <w:rPr>
          <w:color w:val="000000" w:themeColor="text1"/>
          <w:sz w:val="28"/>
          <w:szCs w:val="28"/>
        </w:rPr>
      </w:pPr>
      <w:bookmarkStart w:id="11" w:name="_РАЗДЕЛ_I.2._ОБЩИЕ"/>
      <w:bookmarkStart w:id="12" w:name="_Toc187727839"/>
      <w:bookmarkStart w:id="13" w:name="_Toc266360077"/>
      <w:bookmarkEnd w:id="11"/>
      <w:r w:rsidRPr="00B73F6B">
        <w:rPr>
          <w:color w:val="000000" w:themeColor="text1"/>
          <w:sz w:val="28"/>
          <w:szCs w:val="28"/>
        </w:rPr>
        <w:lastRenderedPageBreak/>
        <w:t xml:space="preserve">РАЗДЕЛ </w:t>
      </w:r>
      <w:r w:rsidRPr="00B73F6B">
        <w:rPr>
          <w:color w:val="000000" w:themeColor="text1"/>
          <w:sz w:val="28"/>
          <w:szCs w:val="28"/>
          <w:lang w:val="en-US"/>
        </w:rPr>
        <w:t>I</w:t>
      </w:r>
      <w:r w:rsidRPr="00B73F6B">
        <w:rPr>
          <w:color w:val="000000" w:themeColor="text1"/>
          <w:sz w:val="28"/>
          <w:szCs w:val="28"/>
        </w:rPr>
        <w:t>.2 ОБЩИЕ УСЛОВИЯ ПРОВЕДЕНИЯ КОНКУРСА</w:t>
      </w:r>
      <w:bookmarkEnd w:id="10"/>
      <w:bookmarkEnd w:id="12"/>
      <w:bookmarkEnd w:id="13"/>
    </w:p>
    <w:p w:rsidR="001F53A2" w:rsidRPr="00B73F6B" w:rsidRDefault="001F53A2" w:rsidP="001F53A2">
      <w:pPr>
        <w:keepNext/>
        <w:keepLines/>
        <w:widowControl w:val="0"/>
        <w:suppressLineNumbers/>
        <w:suppressAutoHyphens/>
        <w:spacing w:after="0"/>
        <w:jc w:val="center"/>
        <w:rPr>
          <w:b/>
          <w:color w:val="000000" w:themeColor="text1"/>
        </w:rPr>
      </w:pPr>
    </w:p>
    <w:p w:rsidR="008C7F2A" w:rsidRPr="00B73F6B" w:rsidRDefault="001F53A2" w:rsidP="008C7F2A">
      <w:pPr>
        <w:keepNext/>
        <w:keepLines/>
        <w:widowControl w:val="0"/>
        <w:suppressLineNumbers/>
        <w:tabs>
          <w:tab w:val="left" w:pos="720"/>
        </w:tabs>
        <w:suppressAutoHyphens/>
        <w:spacing w:after="0"/>
        <w:jc w:val="center"/>
        <w:rPr>
          <w:noProof/>
          <w:color w:val="000000" w:themeColor="text1"/>
        </w:rPr>
      </w:pPr>
      <w:r w:rsidRPr="00B73F6B">
        <w:rPr>
          <w:b/>
          <w:color w:val="000000" w:themeColor="text1"/>
          <w:sz w:val="28"/>
        </w:rPr>
        <w:t>Содержание</w:t>
      </w:r>
      <w:r w:rsidRPr="00B73F6B">
        <w:rPr>
          <w:color w:val="000000" w:themeColor="text1"/>
        </w:rPr>
        <w:fldChar w:fldCharType="begin"/>
      </w:r>
      <w:r w:rsidRPr="00B73F6B">
        <w:rPr>
          <w:color w:val="000000" w:themeColor="text1"/>
        </w:rPr>
        <w:instrText xml:space="preserve"> TOC \h \z \t "Стиль1;1;Стиль2;2" </w:instrText>
      </w:r>
      <w:r w:rsidRPr="00B73F6B">
        <w:rPr>
          <w:color w:val="000000" w:themeColor="text1"/>
        </w:rPr>
        <w:fldChar w:fldCharType="separate"/>
      </w:r>
    </w:p>
    <w:p w:rsidR="008C7F2A" w:rsidRPr="00B73F6B" w:rsidRDefault="00AE4BE8" w:rsidP="00A10006">
      <w:pPr>
        <w:pStyle w:val="19"/>
        <w:rPr>
          <w:color w:val="000000" w:themeColor="text1"/>
        </w:rPr>
      </w:pPr>
      <w:hyperlink w:anchor="_Toc266361932" w:history="1">
        <w:r w:rsidR="008C7F2A" w:rsidRPr="00B73F6B">
          <w:rPr>
            <w:rStyle w:val="aff8"/>
            <w:color w:val="000000" w:themeColor="text1"/>
          </w:rPr>
          <w:t>1.</w:t>
        </w:r>
        <w:r w:rsidR="008C7F2A" w:rsidRPr="00B73F6B">
          <w:rPr>
            <w:color w:val="000000" w:themeColor="text1"/>
          </w:rPr>
          <w:tab/>
        </w:r>
        <w:r w:rsidR="008C7F2A" w:rsidRPr="00B73F6B">
          <w:rPr>
            <w:rStyle w:val="aff8"/>
            <w:color w:val="000000" w:themeColor="text1"/>
          </w:rPr>
          <w:t>ОБЩИЕ СВЕДЕНИЯ</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_Toc266361932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6</w:t>
        </w:r>
        <w:r w:rsidR="008C7F2A" w:rsidRPr="00B73F6B">
          <w:rPr>
            <w:webHidden/>
            <w:color w:val="000000" w:themeColor="text1"/>
          </w:rPr>
          <w:fldChar w:fldCharType="end"/>
        </w:r>
      </w:hyperlink>
    </w:p>
    <w:p w:rsidR="008C7F2A" w:rsidRPr="00B73F6B" w:rsidRDefault="00AE4BE8" w:rsidP="00A10006">
      <w:pPr>
        <w:pStyle w:val="19"/>
        <w:rPr>
          <w:color w:val="000000" w:themeColor="text1"/>
        </w:rPr>
      </w:pPr>
      <w:hyperlink w:anchor="_Toc266361943" w:history="1">
        <w:r w:rsidR="008C7F2A" w:rsidRPr="00B73F6B">
          <w:rPr>
            <w:rStyle w:val="aff8"/>
            <w:color w:val="000000" w:themeColor="text1"/>
          </w:rPr>
          <w:t>2.</w:t>
        </w:r>
        <w:r w:rsidR="008C7F2A" w:rsidRPr="00B73F6B">
          <w:rPr>
            <w:color w:val="000000" w:themeColor="text1"/>
          </w:rPr>
          <w:tab/>
        </w:r>
        <w:r w:rsidR="008C7F2A" w:rsidRPr="00B73F6B">
          <w:rPr>
            <w:rStyle w:val="aff8"/>
            <w:color w:val="000000" w:themeColor="text1"/>
          </w:rPr>
          <w:t>КОНКУРСНАЯ ДОКУМЕНТАЦИЯ</w:t>
        </w:r>
        <w:r w:rsidR="008C7F2A" w:rsidRPr="00B73F6B">
          <w:rPr>
            <w:webHidden/>
            <w:color w:val="000000" w:themeColor="text1"/>
          </w:rPr>
          <w:tab/>
        </w:r>
        <w:r w:rsidR="00B73F6B" w:rsidRPr="00B73F6B">
          <w:rPr>
            <w:webHidden/>
            <w:color w:val="000000" w:themeColor="text1"/>
          </w:rPr>
          <w:t>8</w:t>
        </w:r>
      </w:hyperlink>
    </w:p>
    <w:p w:rsidR="008C7F2A" w:rsidRPr="00B73F6B" w:rsidRDefault="00AE4BE8" w:rsidP="00A10006">
      <w:pPr>
        <w:pStyle w:val="19"/>
        <w:rPr>
          <w:color w:val="000000" w:themeColor="text1"/>
        </w:rPr>
      </w:pPr>
      <w:hyperlink w:anchor="_Toc266361948" w:history="1">
        <w:r w:rsidR="008C7F2A" w:rsidRPr="00B73F6B">
          <w:rPr>
            <w:rStyle w:val="aff8"/>
            <w:color w:val="000000" w:themeColor="text1"/>
          </w:rPr>
          <w:t>3.</w:t>
        </w:r>
        <w:r w:rsidR="008C7F2A" w:rsidRPr="00B73F6B">
          <w:rPr>
            <w:color w:val="000000" w:themeColor="text1"/>
          </w:rPr>
          <w:tab/>
        </w:r>
        <w:r w:rsidR="008C7F2A" w:rsidRPr="00B73F6B">
          <w:rPr>
            <w:rStyle w:val="aff8"/>
            <w:color w:val="000000" w:themeColor="text1"/>
          </w:rPr>
          <w:t>ПОДГОТОВКА ЗАЯВКИ НА УЧАСТИЕ В КОНКУРСЕ</w:t>
        </w:r>
        <w:r w:rsidR="008C7F2A" w:rsidRPr="00B73F6B">
          <w:rPr>
            <w:webHidden/>
            <w:color w:val="000000" w:themeColor="text1"/>
          </w:rPr>
          <w:tab/>
        </w:r>
        <w:r w:rsidR="00B73F6B" w:rsidRPr="00B73F6B">
          <w:rPr>
            <w:webHidden/>
            <w:color w:val="000000" w:themeColor="text1"/>
          </w:rPr>
          <w:t>9</w:t>
        </w:r>
      </w:hyperlink>
    </w:p>
    <w:p w:rsidR="008C7F2A" w:rsidRPr="00B73F6B" w:rsidRDefault="00AE4BE8" w:rsidP="00A10006">
      <w:pPr>
        <w:pStyle w:val="19"/>
        <w:rPr>
          <w:color w:val="000000" w:themeColor="text1"/>
        </w:rPr>
      </w:pPr>
      <w:hyperlink w:anchor="_Toc266361955" w:history="1">
        <w:r w:rsidR="008C7F2A" w:rsidRPr="00B73F6B">
          <w:rPr>
            <w:rStyle w:val="aff8"/>
            <w:color w:val="000000" w:themeColor="text1"/>
          </w:rPr>
          <w:t>4.</w:t>
        </w:r>
        <w:r w:rsidR="008C7F2A" w:rsidRPr="00B73F6B">
          <w:rPr>
            <w:color w:val="000000" w:themeColor="text1"/>
          </w:rPr>
          <w:tab/>
        </w:r>
        <w:r w:rsidR="008C7F2A" w:rsidRPr="00B73F6B">
          <w:rPr>
            <w:rStyle w:val="aff8"/>
            <w:color w:val="000000" w:themeColor="text1"/>
          </w:rPr>
          <w:t>ПОДАЧА ЗАЯВКИ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_Toc266361955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12</w:t>
        </w:r>
        <w:r w:rsidR="008C7F2A" w:rsidRPr="00B73F6B">
          <w:rPr>
            <w:webHidden/>
            <w:color w:val="000000" w:themeColor="text1"/>
          </w:rPr>
          <w:fldChar w:fldCharType="end"/>
        </w:r>
      </w:hyperlink>
    </w:p>
    <w:p w:rsidR="008C7F2A" w:rsidRPr="00B73F6B" w:rsidRDefault="00AE4BE8" w:rsidP="00A10006">
      <w:pPr>
        <w:pStyle w:val="19"/>
        <w:rPr>
          <w:color w:val="000000" w:themeColor="text1"/>
        </w:rPr>
      </w:pPr>
      <w:hyperlink w:anchor="_Toc266361961" w:history="1">
        <w:r w:rsidR="008C7F2A" w:rsidRPr="00B73F6B">
          <w:rPr>
            <w:rStyle w:val="aff8"/>
            <w:color w:val="000000" w:themeColor="text1"/>
          </w:rPr>
          <w:t>5.</w:t>
        </w:r>
        <w:r w:rsidR="008C7F2A" w:rsidRPr="00B73F6B">
          <w:rPr>
            <w:color w:val="000000" w:themeColor="text1"/>
          </w:rPr>
          <w:tab/>
        </w:r>
        <w:r w:rsidR="008C7F2A" w:rsidRPr="00B73F6B">
          <w:rPr>
            <w:rStyle w:val="aff8"/>
            <w:color w:val="000000" w:themeColor="text1"/>
          </w:rPr>
          <w:t>ВСКРЫТИЕ КОНВЕРТОВ С ЗАЯВКАМИ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_Toc266361961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13</w:t>
        </w:r>
        <w:r w:rsidR="008C7F2A" w:rsidRPr="00B73F6B">
          <w:rPr>
            <w:webHidden/>
            <w:color w:val="000000" w:themeColor="text1"/>
          </w:rPr>
          <w:fldChar w:fldCharType="end"/>
        </w:r>
      </w:hyperlink>
    </w:p>
    <w:p w:rsidR="008C7F2A" w:rsidRPr="00B73F6B" w:rsidRDefault="00AE4BE8" w:rsidP="00A10006">
      <w:pPr>
        <w:pStyle w:val="19"/>
        <w:rPr>
          <w:color w:val="000000" w:themeColor="text1"/>
        </w:rPr>
      </w:pPr>
      <w:hyperlink w:anchor="_Toc266361963" w:history="1">
        <w:r w:rsidR="008C7F2A" w:rsidRPr="00B73F6B">
          <w:rPr>
            <w:rStyle w:val="aff8"/>
            <w:color w:val="000000" w:themeColor="text1"/>
          </w:rPr>
          <w:t>6. Рассмотрение заявок на участие в конкурсе</w:t>
        </w:r>
        <w:r w:rsidR="008C7F2A" w:rsidRPr="00B73F6B">
          <w:rPr>
            <w:webHidden/>
            <w:color w:val="000000" w:themeColor="text1"/>
          </w:rPr>
          <w:tab/>
        </w:r>
        <w:r w:rsidR="008C7F2A" w:rsidRPr="00B73F6B">
          <w:rPr>
            <w:webHidden/>
            <w:color w:val="000000" w:themeColor="text1"/>
          </w:rPr>
          <w:fldChar w:fldCharType="begin"/>
        </w:r>
        <w:r w:rsidR="008C7F2A" w:rsidRPr="00B73F6B">
          <w:rPr>
            <w:webHidden/>
            <w:color w:val="000000" w:themeColor="text1"/>
          </w:rPr>
          <w:instrText xml:space="preserve"> PAGEREF _Toc266361963 \h </w:instrText>
        </w:r>
        <w:r w:rsidR="008C7F2A" w:rsidRPr="00B73F6B">
          <w:rPr>
            <w:webHidden/>
            <w:color w:val="000000" w:themeColor="text1"/>
          </w:rPr>
        </w:r>
        <w:r w:rsidR="008C7F2A" w:rsidRPr="00B73F6B">
          <w:rPr>
            <w:webHidden/>
            <w:color w:val="000000" w:themeColor="text1"/>
          </w:rPr>
          <w:fldChar w:fldCharType="separate"/>
        </w:r>
        <w:r w:rsidR="00211EC0" w:rsidRPr="00B73F6B">
          <w:rPr>
            <w:webHidden/>
            <w:color w:val="000000" w:themeColor="text1"/>
          </w:rPr>
          <w:t>14</w:t>
        </w:r>
        <w:r w:rsidR="008C7F2A" w:rsidRPr="00B73F6B">
          <w:rPr>
            <w:webHidden/>
            <w:color w:val="000000" w:themeColor="text1"/>
          </w:rPr>
          <w:fldChar w:fldCharType="end"/>
        </w:r>
      </w:hyperlink>
    </w:p>
    <w:p w:rsidR="008C7F2A" w:rsidRPr="00B73F6B" w:rsidRDefault="00AE4BE8" w:rsidP="00A10006">
      <w:pPr>
        <w:pStyle w:val="19"/>
        <w:rPr>
          <w:color w:val="000000" w:themeColor="text1"/>
        </w:rPr>
      </w:pPr>
      <w:hyperlink w:anchor="_Toc266361965" w:history="1">
        <w:r w:rsidR="008C7F2A" w:rsidRPr="00B73F6B">
          <w:rPr>
            <w:rStyle w:val="aff8"/>
            <w:color w:val="000000" w:themeColor="text1"/>
          </w:rPr>
          <w:t>7. Оценка и сопоставление заявок на участие в конкурсе</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5</w:t>
        </w:r>
      </w:hyperlink>
    </w:p>
    <w:p w:rsidR="008C7F2A" w:rsidRPr="00B73F6B" w:rsidRDefault="00AE4BE8" w:rsidP="00A10006">
      <w:pPr>
        <w:pStyle w:val="19"/>
        <w:rPr>
          <w:color w:val="000000" w:themeColor="text1"/>
        </w:rPr>
      </w:pPr>
      <w:hyperlink w:anchor="_Toc266361967" w:history="1">
        <w:r w:rsidR="008C7F2A" w:rsidRPr="00B73F6B">
          <w:rPr>
            <w:rStyle w:val="aff8"/>
            <w:color w:val="000000" w:themeColor="text1"/>
          </w:rPr>
          <w:t>8. ОПРЕДЕЛЕНИЕ ПОБЕДИТЕЛЯ КОНКУРСА</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7</w:t>
        </w:r>
      </w:hyperlink>
    </w:p>
    <w:p w:rsidR="008C7F2A" w:rsidRPr="00B73F6B" w:rsidRDefault="00AE4BE8" w:rsidP="00A10006">
      <w:pPr>
        <w:pStyle w:val="19"/>
        <w:rPr>
          <w:color w:val="000000" w:themeColor="text1"/>
        </w:rPr>
      </w:pPr>
      <w:hyperlink w:anchor="_Toc266361969" w:history="1">
        <w:r w:rsidR="008C7F2A" w:rsidRPr="00B73F6B">
          <w:rPr>
            <w:rStyle w:val="aff8"/>
            <w:color w:val="000000" w:themeColor="text1"/>
          </w:rPr>
          <w:t xml:space="preserve">9. ЗАКЛЮЧЕНИЕ </w:t>
        </w:r>
        <w:r w:rsidR="003B1925" w:rsidRPr="00B73F6B">
          <w:rPr>
            <w:rStyle w:val="aff8"/>
            <w:color w:val="000000" w:themeColor="text1"/>
          </w:rPr>
          <w:t>ДОГОВОР</w:t>
        </w:r>
        <w:r w:rsidR="008C7F2A" w:rsidRPr="00B73F6B">
          <w:rPr>
            <w:rStyle w:val="aff8"/>
            <w:color w:val="000000" w:themeColor="text1"/>
          </w:rPr>
          <w:t>А</w:t>
        </w:r>
        <w:r w:rsidR="008C7F2A" w:rsidRPr="00B73F6B">
          <w:rPr>
            <w:webHidden/>
            <w:color w:val="000000" w:themeColor="text1"/>
          </w:rPr>
          <w:tab/>
        </w:r>
        <w:r w:rsidR="00B84F14" w:rsidRPr="00B73F6B">
          <w:rPr>
            <w:webHidden/>
            <w:color w:val="000000" w:themeColor="text1"/>
          </w:rPr>
          <w:t>1</w:t>
        </w:r>
        <w:r w:rsidR="00B73F6B" w:rsidRPr="00B73F6B">
          <w:rPr>
            <w:webHidden/>
            <w:color w:val="000000" w:themeColor="text1"/>
          </w:rPr>
          <w:t>7</w:t>
        </w:r>
      </w:hyperlink>
    </w:p>
    <w:p w:rsidR="008C7F2A" w:rsidRPr="00B73F6B" w:rsidRDefault="00AE4BE8" w:rsidP="00A10006">
      <w:pPr>
        <w:pStyle w:val="19"/>
        <w:rPr>
          <w:color w:val="000000" w:themeColor="text1"/>
        </w:rPr>
      </w:pPr>
      <w:hyperlink w:anchor="_Toc266361975" w:history="1">
        <w:r w:rsidR="008C7F2A" w:rsidRPr="00B73F6B">
          <w:rPr>
            <w:rStyle w:val="aff8"/>
            <w:color w:val="000000" w:themeColor="text1"/>
          </w:rPr>
          <w:t>10. РАЗРЕШЕНИЕ СПОРОВ И РАЗНОГЛАСИЙ</w:t>
        </w:r>
        <w:r w:rsidR="008C7F2A" w:rsidRPr="00B73F6B">
          <w:rPr>
            <w:webHidden/>
            <w:color w:val="000000" w:themeColor="text1"/>
          </w:rPr>
          <w:tab/>
        </w:r>
        <w:r w:rsidR="00B73F6B" w:rsidRPr="00B73F6B">
          <w:rPr>
            <w:webHidden/>
            <w:color w:val="000000" w:themeColor="text1"/>
          </w:rPr>
          <w:t>18</w:t>
        </w:r>
      </w:hyperlink>
    </w:p>
    <w:p w:rsidR="001F53A2" w:rsidRPr="00B73F6B" w:rsidRDefault="001F53A2" w:rsidP="008C7F2A">
      <w:pPr>
        <w:pStyle w:val="28"/>
        <w:tabs>
          <w:tab w:val="left" w:pos="540"/>
        </w:tabs>
        <w:spacing w:after="0" w:line="240" w:lineRule="auto"/>
        <w:ind w:left="540" w:hanging="540"/>
        <w:rPr>
          <w:color w:val="000000" w:themeColor="text1"/>
          <w:sz w:val="2"/>
          <w:szCs w:val="2"/>
        </w:rPr>
      </w:pPr>
      <w:r w:rsidRPr="00B73F6B">
        <w:rPr>
          <w:color w:val="000000" w:themeColor="text1"/>
        </w:rPr>
        <w:fldChar w:fldCharType="end"/>
      </w:r>
    </w:p>
    <w:p w:rsidR="0024763E" w:rsidRDefault="0024763E" w:rsidP="008C7F2A">
      <w:pPr>
        <w:pStyle w:val="15"/>
        <w:tabs>
          <w:tab w:val="clear" w:pos="432"/>
          <w:tab w:val="num" w:pos="720"/>
        </w:tabs>
        <w:spacing w:after="0"/>
        <w:ind w:left="720" w:hanging="720"/>
        <w:sectPr w:rsidR="0024763E" w:rsidSect="006D6D5B">
          <w:headerReference w:type="default" r:id="rId18"/>
          <w:headerReference w:type="first" r:id="rId19"/>
          <w:pgSz w:w="11909" w:h="16834" w:code="9"/>
          <w:pgMar w:top="510" w:right="851" w:bottom="719" w:left="1276" w:header="720" w:footer="170" w:gutter="0"/>
          <w:cols w:space="720"/>
          <w:titlePg/>
        </w:sectPr>
      </w:pPr>
    </w:p>
    <w:p w:rsidR="001F53A2" w:rsidRPr="00E60E09" w:rsidRDefault="001F53A2" w:rsidP="00E60E09">
      <w:pPr>
        <w:pStyle w:val="15"/>
        <w:keepNext w:val="0"/>
        <w:keepLines w:val="0"/>
        <w:suppressLineNumbers w:val="0"/>
        <w:tabs>
          <w:tab w:val="clear" w:pos="432"/>
          <w:tab w:val="num" w:pos="851"/>
        </w:tabs>
        <w:suppressAutoHyphens w:val="0"/>
        <w:spacing w:after="0"/>
        <w:ind w:left="0" w:firstLine="0"/>
        <w:jc w:val="center"/>
        <w:rPr>
          <w:sz w:val="24"/>
        </w:rPr>
      </w:pPr>
      <w:bookmarkStart w:id="14" w:name="_Toc266361932"/>
      <w:r w:rsidRPr="00E60E09">
        <w:rPr>
          <w:sz w:val="24"/>
        </w:rPr>
        <w:lastRenderedPageBreak/>
        <w:t>ОБЩИЕ СВЕДЕНИЯ</w:t>
      </w:r>
      <w:bookmarkEnd w:id="14"/>
    </w:p>
    <w:p w:rsidR="001F53A2" w:rsidRPr="00E60E09" w:rsidRDefault="001F53A2" w:rsidP="00E60E09">
      <w:pPr>
        <w:pStyle w:val="24"/>
        <w:keepNext w:val="0"/>
        <w:keepLines w:val="0"/>
        <w:suppressLineNumbers w:val="0"/>
        <w:tabs>
          <w:tab w:val="clear" w:pos="576"/>
          <w:tab w:val="num" w:pos="851"/>
        </w:tabs>
        <w:suppressAutoHyphens w:val="0"/>
        <w:spacing w:after="0"/>
        <w:ind w:left="0" w:firstLine="0"/>
        <w:rPr>
          <w:szCs w:val="24"/>
        </w:rPr>
      </w:pPr>
      <w:bookmarkStart w:id="15" w:name="_Toc119343901"/>
      <w:bookmarkStart w:id="16" w:name="_Toc266361933"/>
      <w:r w:rsidRPr="00E60E09">
        <w:rPr>
          <w:szCs w:val="24"/>
        </w:rPr>
        <w:t>Законодательное регулирование</w:t>
      </w:r>
      <w:bookmarkEnd w:id="15"/>
      <w:bookmarkEnd w:id="16"/>
    </w:p>
    <w:p w:rsidR="00281A18" w:rsidRPr="00E60E09" w:rsidRDefault="00281A18" w:rsidP="00E60E09">
      <w:pPr>
        <w:pStyle w:val="33"/>
        <w:numPr>
          <w:ilvl w:val="2"/>
          <w:numId w:val="49"/>
        </w:numPr>
        <w:tabs>
          <w:tab w:val="clear" w:pos="900"/>
          <w:tab w:val="num" w:pos="0"/>
          <w:tab w:val="num" w:pos="851"/>
        </w:tabs>
        <w:ind w:left="0" w:firstLine="0"/>
        <w:rPr>
          <w:szCs w:val="24"/>
        </w:rPr>
      </w:pPr>
      <w:bookmarkStart w:id="17" w:name="_Ref119427085"/>
      <w:bookmarkStart w:id="18" w:name="_Ref11225299"/>
      <w:r w:rsidRPr="00E60E09">
        <w:rPr>
          <w:szCs w:val="24"/>
        </w:rPr>
        <w:t xml:space="preserve">Настоящая конкурсная документация конкретизирует и дополняет </w:t>
      </w:r>
      <w:proofErr w:type="gramStart"/>
      <w:r w:rsidRPr="00E60E09">
        <w:rPr>
          <w:szCs w:val="24"/>
        </w:rPr>
        <w:t>информацию, содержащуюся в извещении о проведении</w:t>
      </w:r>
      <w:r w:rsidR="0059354E" w:rsidRPr="00E60E09">
        <w:rPr>
          <w:szCs w:val="24"/>
        </w:rPr>
        <w:t xml:space="preserve"> </w:t>
      </w:r>
      <w:r w:rsidRPr="00E60E09">
        <w:rPr>
          <w:szCs w:val="24"/>
        </w:rPr>
        <w:t>конкурса и является</w:t>
      </w:r>
      <w:proofErr w:type="gramEnd"/>
      <w:r w:rsidRPr="00E60E09">
        <w:rPr>
          <w:szCs w:val="24"/>
        </w:rPr>
        <w:t xml:space="preserve"> его неотъемлемой частью.</w:t>
      </w:r>
    </w:p>
    <w:p w:rsidR="001F53A2" w:rsidRPr="00E60E09" w:rsidRDefault="0027769F" w:rsidP="00E60E09">
      <w:pPr>
        <w:pStyle w:val="33"/>
        <w:numPr>
          <w:ilvl w:val="2"/>
          <w:numId w:val="49"/>
        </w:numPr>
        <w:tabs>
          <w:tab w:val="clear" w:pos="900"/>
          <w:tab w:val="num" w:pos="0"/>
          <w:tab w:val="num" w:pos="851"/>
        </w:tabs>
        <w:ind w:left="0" w:firstLine="0"/>
        <w:rPr>
          <w:szCs w:val="24"/>
        </w:rPr>
      </w:pPr>
      <w:proofErr w:type="gramStart"/>
      <w:r w:rsidRPr="00E60E09">
        <w:rPr>
          <w:szCs w:val="24"/>
        </w:rPr>
        <w:t xml:space="preserve">Настоящая Конкурсная документация подготовлена в соответствии с </w:t>
      </w:r>
      <w:bookmarkEnd w:id="17"/>
      <w:r w:rsidR="0039257A" w:rsidRPr="00E60E09">
        <w:rPr>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E60E09">
        <w:rPr>
          <w:szCs w:val="24"/>
        </w:rPr>
        <w:t xml:space="preserve"> </w:t>
      </w:r>
      <w:r w:rsidR="0039257A" w:rsidRPr="00E60E09">
        <w:rPr>
          <w:szCs w:val="24"/>
        </w:rPr>
        <w:t>от 22.07.2005 № 116-ФЗ «Об особых экономических зонах в Российской Федерации», Федеральным законом от 26.12.1995</w:t>
      </w:r>
      <w:r w:rsidR="0059354E" w:rsidRPr="00E60E09">
        <w:rPr>
          <w:szCs w:val="24"/>
        </w:rPr>
        <w:br/>
      </w:r>
      <w:r w:rsidR="0039257A" w:rsidRPr="00E60E09">
        <w:rPr>
          <w:szCs w:val="24"/>
        </w:rPr>
        <w:t>№ 208-ФЗ «Об акционерных обществах», Федеральным законом от 26.07.2006 № 135-ФЗ</w:t>
      </w:r>
      <w:r w:rsidR="0059354E" w:rsidRPr="00E60E09">
        <w:rPr>
          <w:szCs w:val="24"/>
        </w:rPr>
        <w:br/>
      </w:r>
      <w:r w:rsidR="0039257A" w:rsidRPr="00E60E09">
        <w:rPr>
          <w:szCs w:val="24"/>
        </w:rPr>
        <w:t>«О защите конкуренции», постановлением Правительства Российской</w:t>
      </w:r>
      <w:proofErr w:type="gramEnd"/>
      <w:r w:rsidR="0039257A" w:rsidRPr="00E60E09">
        <w:rPr>
          <w:szCs w:val="24"/>
        </w:rPr>
        <w:t xml:space="preserve"> Федерации </w:t>
      </w:r>
      <w:r w:rsidR="00A24E27" w:rsidRPr="00E60E09">
        <w:rPr>
          <w:szCs w:val="24"/>
        </w:rPr>
        <w:br/>
      </w:r>
      <w:r w:rsidR="0039257A" w:rsidRPr="00E60E09">
        <w:rPr>
          <w:szCs w:val="24"/>
        </w:rPr>
        <w:t>от 14.10.2010 № 833</w:t>
      </w:r>
      <w:r w:rsidR="0059354E" w:rsidRPr="00E60E09">
        <w:rPr>
          <w:szCs w:val="24"/>
        </w:rPr>
        <w:t xml:space="preserve"> </w:t>
      </w:r>
      <w:r w:rsidR="0039257A" w:rsidRPr="00E60E09">
        <w:rPr>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E60E09">
        <w:rPr>
          <w:szCs w:val="24"/>
        </w:rPr>
        <w:t>я нужд ОАО «КСК», утверждённым С</w:t>
      </w:r>
      <w:r w:rsidR="0039257A" w:rsidRPr="00E60E09">
        <w:rPr>
          <w:szCs w:val="24"/>
        </w:rPr>
        <w:t xml:space="preserve">оветом директоров ОАО «КСК» </w:t>
      </w:r>
      <w:r w:rsidR="00040E0B" w:rsidRPr="00E60E09">
        <w:rPr>
          <w:szCs w:val="24"/>
        </w:rPr>
        <w:t xml:space="preserve">(протокол </w:t>
      </w:r>
      <w:r w:rsidR="009F3E09" w:rsidRPr="00E60E09">
        <w:rPr>
          <w:szCs w:val="24"/>
        </w:rPr>
        <w:br/>
      </w:r>
      <w:r w:rsidR="00040E0B" w:rsidRPr="00E60E09">
        <w:rPr>
          <w:szCs w:val="24"/>
        </w:rPr>
        <w:t xml:space="preserve">от </w:t>
      </w:r>
      <w:r w:rsidR="009F3E09" w:rsidRPr="00E60E09">
        <w:rPr>
          <w:szCs w:val="24"/>
        </w:rPr>
        <w:t>18.12. 2013 г. № 33</w:t>
      </w:r>
      <w:r w:rsidR="0059354E" w:rsidRPr="00E60E09">
        <w:rPr>
          <w:szCs w:val="24"/>
        </w:rPr>
        <w:t>)</w:t>
      </w:r>
      <w:r w:rsidR="0039257A" w:rsidRPr="00E60E09">
        <w:rPr>
          <w:szCs w:val="24"/>
        </w:rPr>
        <w:t>.</w:t>
      </w:r>
    </w:p>
    <w:p w:rsidR="0039257A" w:rsidRPr="00E60E09" w:rsidRDefault="0039257A" w:rsidP="00E60E09">
      <w:pPr>
        <w:pStyle w:val="33"/>
        <w:numPr>
          <w:ilvl w:val="0"/>
          <w:numId w:val="0"/>
        </w:numPr>
        <w:tabs>
          <w:tab w:val="num" w:pos="851"/>
        </w:tabs>
        <w:rPr>
          <w:szCs w:val="24"/>
        </w:rPr>
      </w:pPr>
    </w:p>
    <w:p w:rsidR="001F53A2" w:rsidRPr="00E60E09" w:rsidRDefault="001F53A2" w:rsidP="00E60E09">
      <w:pPr>
        <w:pStyle w:val="24"/>
        <w:keepNext w:val="0"/>
        <w:keepLines w:val="0"/>
        <w:suppressLineNumbers w:val="0"/>
        <w:tabs>
          <w:tab w:val="clear" w:pos="576"/>
          <w:tab w:val="num" w:pos="851"/>
        </w:tabs>
        <w:suppressAutoHyphens w:val="0"/>
        <w:spacing w:after="0"/>
        <w:ind w:left="0" w:firstLine="0"/>
        <w:rPr>
          <w:szCs w:val="24"/>
        </w:rPr>
      </w:pPr>
      <w:bookmarkStart w:id="19" w:name="_Toc266361934"/>
      <w:r w:rsidRPr="00E60E09">
        <w:rPr>
          <w:szCs w:val="24"/>
        </w:rPr>
        <w:t>Заказчик, специализированная организация</w:t>
      </w:r>
      <w:bookmarkEnd w:id="19"/>
    </w:p>
    <w:p w:rsidR="001F53A2" w:rsidRPr="00E60E09" w:rsidRDefault="001F53A2" w:rsidP="00E60E09">
      <w:pPr>
        <w:pStyle w:val="33"/>
        <w:numPr>
          <w:ilvl w:val="2"/>
          <w:numId w:val="26"/>
        </w:numPr>
        <w:tabs>
          <w:tab w:val="clear" w:pos="720"/>
          <w:tab w:val="num" w:pos="851"/>
        </w:tabs>
        <w:ind w:left="0" w:firstLine="0"/>
        <w:rPr>
          <w:szCs w:val="24"/>
        </w:rPr>
      </w:pPr>
      <w:r w:rsidRPr="00E60E09">
        <w:rPr>
          <w:szCs w:val="24"/>
        </w:rPr>
        <w:t>Заказчик проводит конкурс, предмет и условия которого указаны</w:t>
      </w:r>
      <w:r w:rsidR="00D23212" w:rsidRPr="00E60E09">
        <w:rPr>
          <w:szCs w:val="24"/>
        </w:rPr>
        <w:t xml:space="preserve"> ниже и</w:t>
      </w:r>
      <w:r w:rsidRPr="00E60E09">
        <w:rPr>
          <w:szCs w:val="24"/>
        </w:rPr>
        <w:t xml:space="preserve"> в </w:t>
      </w:r>
      <w:hyperlink w:anchor="_РАЗДЕЛ_I.3_ИНФОРМАЦИОННАЯ" w:history="1">
        <w:r w:rsidRPr="00E60E09">
          <w:rPr>
            <w:rStyle w:val="aff8"/>
            <w:b/>
            <w:i/>
            <w:szCs w:val="24"/>
          </w:rPr>
          <w:t>Информационной карте конкурса</w:t>
        </w:r>
      </w:hyperlink>
      <w:r w:rsidRPr="00E60E09">
        <w:rPr>
          <w:szCs w:val="24"/>
        </w:rPr>
        <w:t>, в соответствии с процедурами, условиями и положениями настоящей конкурсной документации.</w:t>
      </w:r>
    </w:p>
    <w:p w:rsidR="001F53A2" w:rsidRPr="00E60E09" w:rsidRDefault="001F53A2" w:rsidP="00E60E09">
      <w:pPr>
        <w:pStyle w:val="33"/>
        <w:numPr>
          <w:ilvl w:val="2"/>
          <w:numId w:val="26"/>
        </w:numPr>
        <w:tabs>
          <w:tab w:val="clear" w:pos="720"/>
          <w:tab w:val="num" w:pos="851"/>
        </w:tabs>
        <w:ind w:left="0" w:firstLine="0"/>
        <w:rPr>
          <w:szCs w:val="24"/>
        </w:rPr>
      </w:pPr>
      <w:r w:rsidRPr="00E60E09">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E60E09">
          <w:rPr>
            <w:rStyle w:val="aff8"/>
            <w:b/>
            <w:i/>
            <w:szCs w:val="24"/>
          </w:rPr>
          <w:t>Информационной карте конкурса</w:t>
        </w:r>
      </w:hyperlink>
      <w:r w:rsidRPr="00E60E09">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E60E09" w:rsidRDefault="001F53A2" w:rsidP="00E60E09">
      <w:pPr>
        <w:widowControl w:val="0"/>
        <w:tabs>
          <w:tab w:val="num" w:pos="851"/>
        </w:tabs>
        <w:spacing w:after="0"/>
      </w:pPr>
    </w:p>
    <w:p w:rsidR="001F53A2" w:rsidRPr="00E60E09" w:rsidRDefault="001F53A2" w:rsidP="00E60E09">
      <w:pPr>
        <w:pStyle w:val="24"/>
        <w:keepNext w:val="0"/>
        <w:keepLines w:val="0"/>
        <w:suppressLineNumbers w:val="0"/>
        <w:tabs>
          <w:tab w:val="clear" w:pos="576"/>
          <w:tab w:val="num" w:pos="0"/>
          <w:tab w:val="num" w:pos="851"/>
        </w:tabs>
        <w:suppressAutoHyphens w:val="0"/>
        <w:spacing w:after="0"/>
        <w:ind w:left="0" w:firstLine="0"/>
        <w:rPr>
          <w:szCs w:val="24"/>
        </w:rPr>
      </w:pPr>
      <w:bookmarkStart w:id="20" w:name="_Toc266361935"/>
      <w:r w:rsidRPr="00E60E09">
        <w:rPr>
          <w:szCs w:val="24"/>
        </w:rPr>
        <w:t xml:space="preserve">Предмет конкурса. Место и сроки </w:t>
      </w:r>
      <w:bookmarkEnd w:id="20"/>
      <w:r w:rsidR="00BD324A" w:rsidRPr="00E60E09">
        <w:rPr>
          <w:szCs w:val="24"/>
        </w:rPr>
        <w:t xml:space="preserve">выполнения работ  </w:t>
      </w:r>
    </w:p>
    <w:p w:rsidR="0077635D" w:rsidRPr="00E60E09" w:rsidRDefault="0077635D" w:rsidP="00E60E09">
      <w:pPr>
        <w:pStyle w:val="33"/>
        <w:numPr>
          <w:ilvl w:val="2"/>
          <w:numId w:val="51"/>
        </w:numPr>
        <w:tabs>
          <w:tab w:val="num" w:pos="0"/>
          <w:tab w:val="num" w:pos="851"/>
        </w:tabs>
        <w:ind w:left="0" w:firstLine="0"/>
        <w:rPr>
          <w:i/>
          <w:szCs w:val="24"/>
        </w:rPr>
      </w:pPr>
      <w:r w:rsidRPr="00E60E09">
        <w:rPr>
          <w:szCs w:val="24"/>
        </w:rPr>
        <w:t xml:space="preserve">Предметом конкурса является: </w:t>
      </w:r>
      <w:r w:rsidRPr="00E60E09">
        <w:rPr>
          <w:i/>
          <w:szCs w:val="24"/>
        </w:rPr>
        <w:t>«</w:t>
      </w:r>
      <w:r w:rsidR="00771649" w:rsidRPr="00E60E09">
        <w:rPr>
          <w:i/>
          <w:color w:val="000000" w:themeColor="text1"/>
          <w:szCs w:val="24"/>
        </w:rPr>
        <w:t xml:space="preserve">Право на заключение договора на выполнение строительно-монтажных работ по объектам «Система искусственного </w:t>
      </w:r>
      <w:proofErr w:type="spellStart"/>
      <w:r w:rsidR="00771649" w:rsidRPr="00E60E09">
        <w:rPr>
          <w:i/>
          <w:color w:val="000000" w:themeColor="text1"/>
          <w:szCs w:val="24"/>
        </w:rPr>
        <w:t>снегообразования</w:t>
      </w:r>
      <w:proofErr w:type="spellEnd"/>
      <w:r w:rsidR="00771649" w:rsidRPr="00E60E09">
        <w:rPr>
          <w:i/>
          <w:color w:val="000000" w:themeColor="text1"/>
          <w:szCs w:val="24"/>
        </w:rPr>
        <w:t>» и «Сети наружного электроосвещения горнолыжных трасс 1В, 2В, 5В, 6В</w:t>
      </w:r>
      <w:r w:rsidR="00B17E5C">
        <w:rPr>
          <w:i/>
          <w:color w:val="000000" w:themeColor="text1"/>
          <w:szCs w:val="24"/>
        </w:rPr>
        <w:t xml:space="preserve"> </w:t>
      </w:r>
      <w:r w:rsidR="00771649" w:rsidRPr="00E60E09">
        <w:rPr>
          <w:i/>
          <w:color w:val="000000" w:themeColor="text1"/>
          <w:szCs w:val="24"/>
        </w:rPr>
        <w:t>для туристического поселка Романтик»</w:t>
      </w:r>
      <w:r w:rsidRPr="00E60E09">
        <w:rPr>
          <w:i/>
          <w:szCs w:val="24"/>
        </w:rPr>
        <w:t>.</w:t>
      </w:r>
    </w:p>
    <w:p w:rsidR="00237635" w:rsidRPr="00E60E09" w:rsidRDefault="00237635" w:rsidP="00E60E09">
      <w:pPr>
        <w:pStyle w:val="33"/>
        <w:numPr>
          <w:ilvl w:val="2"/>
          <w:numId w:val="51"/>
        </w:numPr>
        <w:tabs>
          <w:tab w:val="num" w:pos="0"/>
          <w:tab w:val="num" w:pos="851"/>
        </w:tabs>
        <w:ind w:left="0" w:firstLine="0"/>
        <w:rPr>
          <w:szCs w:val="24"/>
        </w:rPr>
      </w:pPr>
      <w:r w:rsidRPr="00E60E09">
        <w:rPr>
          <w:szCs w:val="24"/>
        </w:rPr>
        <w:t xml:space="preserve">Место и сроки </w:t>
      </w:r>
      <w:r w:rsidR="0084528B" w:rsidRPr="00E60E09">
        <w:rPr>
          <w:szCs w:val="24"/>
        </w:rPr>
        <w:t>выполнения работ</w:t>
      </w:r>
      <w:r w:rsidRPr="00E60E09">
        <w:rPr>
          <w:szCs w:val="24"/>
        </w:rPr>
        <w:t xml:space="preserve">: в соответствии с </w:t>
      </w:r>
      <w:r w:rsidRPr="00E60E09">
        <w:rPr>
          <w:rStyle w:val="aff8"/>
          <w:b/>
          <w:i/>
          <w:szCs w:val="24"/>
        </w:rPr>
        <w:t>Информационной картой конкурса</w:t>
      </w:r>
      <w:r w:rsidR="0084528B" w:rsidRPr="00E60E09">
        <w:rPr>
          <w:szCs w:val="24"/>
        </w:rPr>
        <w:t>.</w:t>
      </w:r>
    </w:p>
    <w:p w:rsidR="001F53A2" w:rsidRPr="00E60E09" w:rsidRDefault="001F53A2" w:rsidP="00E60E09">
      <w:pPr>
        <w:pStyle w:val="33"/>
        <w:numPr>
          <w:ilvl w:val="0"/>
          <w:numId w:val="0"/>
        </w:numPr>
        <w:tabs>
          <w:tab w:val="num" w:pos="0"/>
          <w:tab w:val="num" w:pos="851"/>
        </w:tabs>
        <w:rPr>
          <w:szCs w:val="24"/>
        </w:rPr>
      </w:pPr>
    </w:p>
    <w:p w:rsidR="0084528B" w:rsidRPr="00E60E09" w:rsidRDefault="0084528B" w:rsidP="00E60E09">
      <w:pPr>
        <w:pStyle w:val="24"/>
        <w:keepNext w:val="0"/>
        <w:keepLines w:val="0"/>
        <w:suppressLineNumbers w:val="0"/>
        <w:tabs>
          <w:tab w:val="clear" w:pos="576"/>
          <w:tab w:val="num" w:pos="0"/>
          <w:tab w:val="num" w:pos="851"/>
        </w:tabs>
        <w:suppressAutoHyphens w:val="0"/>
        <w:spacing w:after="0"/>
        <w:ind w:left="0" w:firstLine="0"/>
        <w:rPr>
          <w:szCs w:val="24"/>
        </w:rPr>
      </w:pPr>
      <w:bookmarkStart w:id="21" w:name="_Toc266361936"/>
      <w:r w:rsidRPr="00E60E09">
        <w:rPr>
          <w:szCs w:val="24"/>
        </w:rPr>
        <w:t>Сведения о начальной (максимальной) цене договора</w:t>
      </w:r>
      <w:bookmarkEnd w:id="21"/>
    </w:p>
    <w:p w:rsidR="0084528B" w:rsidRPr="00E60E09" w:rsidRDefault="00765CCA" w:rsidP="00E60E09">
      <w:pPr>
        <w:pStyle w:val="33"/>
        <w:numPr>
          <w:ilvl w:val="2"/>
          <w:numId w:val="52"/>
        </w:numPr>
        <w:tabs>
          <w:tab w:val="clear" w:pos="720"/>
          <w:tab w:val="num" w:pos="0"/>
          <w:tab w:val="num" w:pos="851"/>
        </w:tabs>
        <w:ind w:left="0" w:firstLine="0"/>
        <w:rPr>
          <w:szCs w:val="24"/>
        </w:rPr>
      </w:pPr>
      <w:r w:rsidRPr="00E60E09">
        <w:rPr>
          <w:szCs w:val="24"/>
        </w:rPr>
        <w:t>Сведения о н</w:t>
      </w:r>
      <w:r w:rsidR="0084528B" w:rsidRPr="00E60E09">
        <w:rPr>
          <w:szCs w:val="24"/>
        </w:rPr>
        <w:t>ачальн</w:t>
      </w:r>
      <w:r w:rsidRPr="00E60E09">
        <w:rPr>
          <w:szCs w:val="24"/>
        </w:rPr>
        <w:t>ой</w:t>
      </w:r>
      <w:r w:rsidR="0084528B" w:rsidRPr="00E60E09">
        <w:rPr>
          <w:szCs w:val="24"/>
        </w:rPr>
        <w:t xml:space="preserve"> (максимальн</w:t>
      </w:r>
      <w:r w:rsidRPr="00E60E09">
        <w:rPr>
          <w:szCs w:val="24"/>
        </w:rPr>
        <w:t>ой</w:t>
      </w:r>
      <w:r w:rsidR="0084528B" w:rsidRPr="00E60E09">
        <w:rPr>
          <w:szCs w:val="24"/>
        </w:rPr>
        <w:t>) цен</w:t>
      </w:r>
      <w:r w:rsidRPr="00E60E09">
        <w:rPr>
          <w:szCs w:val="24"/>
        </w:rPr>
        <w:t>е</w:t>
      </w:r>
      <w:r w:rsidR="0084528B" w:rsidRPr="00E60E09">
        <w:rPr>
          <w:szCs w:val="24"/>
        </w:rPr>
        <w:t xml:space="preserve"> договора указан</w:t>
      </w:r>
      <w:r w:rsidRPr="00E60E09">
        <w:rPr>
          <w:szCs w:val="24"/>
        </w:rPr>
        <w:t>ы</w:t>
      </w:r>
      <w:r w:rsidR="0084528B" w:rsidRPr="00E60E09">
        <w:rPr>
          <w:szCs w:val="24"/>
        </w:rPr>
        <w:t xml:space="preserve"> в </w:t>
      </w:r>
      <w:r w:rsidR="0084528B" w:rsidRPr="00E60E09">
        <w:rPr>
          <w:rStyle w:val="aff8"/>
          <w:b/>
          <w:i/>
          <w:szCs w:val="24"/>
        </w:rPr>
        <w:t>Информационной карте конкурса</w:t>
      </w:r>
      <w:r w:rsidR="0084528B" w:rsidRPr="00E60E09">
        <w:rPr>
          <w:szCs w:val="24"/>
        </w:rPr>
        <w:t>.</w:t>
      </w:r>
    </w:p>
    <w:p w:rsidR="0084528B" w:rsidRPr="00E60E09" w:rsidRDefault="0084528B" w:rsidP="00E60E09">
      <w:pPr>
        <w:widowControl w:val="0"/>
        <w:tabs>
          <w:tab w:val="num" w:pos="0"/>
          <w:tab w:val="num" w:pos="851"/>
        </w:tabs>
        <w:spacing w:after="0"/>
      </w:pPr>
    </w:p>
    <w:p w:rsidR="0084528B" w:rsidRPr="00E60E09" w:rsidRDefault="0084528B" w:rsidP="00E60E09">
      <w:pPr>
        <w:pStyle w:val="24"/>
        <w:keepNext w:val="0"/>
        <w:keepLines w:val="0"/>
        <w:suppressLineNumbers w:val="0"/>
        <w:tabs>
          <w:tab w:val="clear" w:pos="576"/>
          <w:tab w:val="num" w:pos="0"/>
          <w:tab w:val="num" w:pos="851"/>
        </w:tabs>
        <w:suppressAutoHyphens w:val="0"/>
        <w:spacing w:after="0"/>
        <w:ind w:left="0" w:firstLine="0"/>
        <w:rPr>
          <w:szCs w:val="24"/>
        </w:rPr>
      </w:pPr>
      <w:bookmarkStart w:id="22" w:name="_Toc266361937"/>
      <w:r w:rsidRPr="00E60E09">
        <w:rPr>
          <w:szCs w:val="24"/>
        </w:rPr>
        <w:t>Источник финансирования и порядок оплаты</w:t>
      </w:r>
      <w:bookmarkEnd w:id="22"/>
    </w:p>
    <w:p w:rsidR="0084528B" w:rsidRPr="00E60E09" w:rsidRDefault="0084528B" w:rsidP="00E60E09">
      <w:pPr>
        <w:pStyle w:val="33"/>
        <w:numPr>
          <w:ilvl w:val="2"/>
          <w:numId w:val="27"/>
        </w:numPr>
        <w:tabs>
          <w:tab w:val="clear" w:pos="1230"/>
          <w:tab w:val="num" w:pos="0"/>
          <w:tab w:val="num" w:pos="851"/>
        </w:tabs>
        <w:ind w:left="0" w:firstLine="0"/>
        <w:rPr>
          <w:szCs w:val="24"/>
        </w:rPr>
      </w:pPr>
      <w:r w:rsidRPr="00E60E09">
        <w:rPr>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E60E09">
        <w:rPr>
          <w:szCs w:val="24"/>
        </w:rPr>
        <w:t xml:space="preserve"> (-</w:t>
      </w:r>
      <w:proofErr w:type="spellStart"/>
      <w:proofErr w:type="gramEnd"/>
      <w:r w:rsidRPr="00E60E09">
        <w:rPr>
          <w:szCs w:val="24"/>
        </w:rPr>
        <w:t>ов</w:t>
      </w:r>
      <w:proofErr w:type="spellEnd"/>
      <w:r w:rsidRPr="00E60E09">
        <w:rPr>
          <w:szCs w:val="24"/>
        </w:rPr>
        <w:t xml:space="preserve">), указанного (-ых) в </w:t>
      </w:r>
      <w:r w:rsidRPr="00E60E09">
        <w:rPr>
          <w:rStyle w:val="aff8"/>
          <w:b/>
          <w:i/>
          <w:szCs w:val="24"/>
        </w:rPr>
        <w:t>Информационной карте конкурса</w:t>
      </w:r>
      <w:r w:rsidRPr="00E60E09">
        <w:rPr>
          <w:szCs w:val="24"/>
        </w:rPr>
        <w:t>.</w:t>
      </w:r>
    </w:p>
    <w:p w:rsidR="007651E1" w:rsidRPr="00E60E09" w:rsidRDefault="0084528B" w:rsidP="00E60E09">
      <w:pPr>
        <w:pStyle w:val="33"/>
        <w:numPr>
          <w:ilvl w:val="2"/>
          <w:numId w:val="27"/>
        </w:numPr>
        <w:tabs>
          <w:tab w:val="clear" w:pos="1230"/>
          <w:tab w:val="num" w:pos="0"/>
          <w:tab w:val="num" w:pos="851"/>
        </w:tabs>
        <w:ind w:left="0" w:firstLine="0"/>
        <w:rPr>
          <w:rStyle w:val="aff8"/>
          <w:b/>
          <w:i/>
          <w:szCs w:val="24"/>
        </w:rPr>
      </w:pPr>
      <w:proofErr w:type="gramStart"/>
      <w:r w:rsidRPr="00E60E09">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E60E09">
        <w:rPr>
          <w:rStyle w:val="aff8"/>
          <w:b/>
          <w:i/>
          <w:szCs w:val="24"/>
        </w:rPr>
        <w:t>Информационной карте конкурса.</w:t>
      </w:r>
      <w:proofErr w:type="gramEnd"/>
    </w:p>
    <w:p w:rsidR="001F53A2" w:rsidRPr="00E60E09" w:rsidRDefault="001F53A2" w:rsidP="00E60E09">
      <w:pPr>
        <w:pStyle w:val="24"/>
        <w:keepNext w:val="0"/>
        <w:keepLines w:val="0"/>
        <w:numPr>
          <w:ilvl w:val="1"/>
          <w:numId w:val="27"/>
        </w:numPr>
        <w:suppressLineNumbers w:val="0"/>
        <w:tabs>
          <w:tab w:val="num" w:pos="567"/>
          <w:tab w:val="num" w:pos="851"/>
        </w:tabs>
        <w:suppressAutoHyphens w:val="0"/>
        <w:spacing w:after="0"/>
        <w:ind w:left="0" w:firstLine="0"/>
        <w:rPr>
          <w:szCs w:val="24"/>
        </w:rPr>
      </w:pPr>
      <w:bookmarkStart w:id="23" w:name="_Ref122352428"/>
      <w:bookmarkStart w:id="24" w:name="_Toc266361938"/>
      <w:r w:rsidRPr="00E60E09">
        <w:rPr>
          <w:szCs w:val="24"/>
        </w:rPr>
        <w:t xml:space="preserve">Требования к </w:t>
      </w:r>
      <w:r w:rsidR="00B00938" w:rsidRPr="00E60E09">
        <w:rPr>
          <w:szCs w:val="24"/>
        </w:rPr>
        <w:t>у</w:t>
      </w:r>
      <w:r w:rsidRPr="00E60E09">
        <w:rPr>
          <w:szCs w:val="24"/>
        </w:rPr>
        <w:t xml:space="preserve">частникам </w:t>
      </w:r>
      <w:bookmarkEnd w:id="23"/>
      <w:bookmarkEnd w:id="24"/>
      <w:r w:rsidR="00253B33" w:rsidRPr="00E60E09">
        <w:rPr>
          <w:szCs w:val="24"/>
        </w:rPr>
        <w:t>закупки</w:t>
      </w:r>
      <w:r w:rsidR="00C46F09" w:rsidRPr="00E60E09">
        <w:rPr>
          <w:szCs w:val="24"/>
        </w:rPr>
        <w:t xml:space="preserve"> (все требования подтверждаются документально с приложением копий документов):</w:t>
      </w:r>
    </w:p>
    <w:p w:rsidR="00A21BFB" w:rsidRPr="00E60E0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sz w:val="24"/>
          <w:szCs w:val="24"/>
        </w:rPr>
      </w:pPr>
      <w:bookmarkStart w:id="25" w:name="_Ref11495519"/>
      <w:r w:rsidRPr="00E60E09">
        <w:rPr>
          <w:rFonts w:ascii="Times New Roman" w:hAnsi="Times New Roman"/>
          <w:b/>
          <w:sz w:val="24"/>
          <w:szCs w:val="24"/>
        </w:rPr>
        <w:t>Обязательные требования к участникам закупки:</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proofErr w:type="spellStart"/>
      <w:r w:rsidRPr="00E60E09">
        <w:rPr>
          <w:rFonts w:ascii="Times New Roman" w:hAnsi="Times New Roman"/>
          <w:sz w:val="24"/>
          <w:szCs w:val="24"/>
        </w:rPr>
        <w:t>Непроведение</w:t>
      </w:r>
      <w:proofErr w:type="spellEnd"/>
      <w:r w:rsidRPr="00E60E09">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proofErr w:type="spellStart"/>
      <w:r w:rsidRPr="00E60E09">
        <w:rPr>
          <w:rFonts w:ascii="Times New Roman" w:hAnsi="Times New Roman"/>
          <w:sz w:val="24"/>
          <w:szCs w:val="24"/>
        </w:rPr>
        <w:t>Неприостановление</w:t>
      </w:r>
      <w:proofErr w:type="spellEnd"/>
      <w:r w:rsidRPr="00E60E09">
        <w:rPr>
          <w:rFonts w:ascii="Times New Roman" w:hAnsi="Times New Roman"/>
          <w:sz w:val="24"/>
          <w:szCs w:val="24"/>
        </w:rPr>
        <w:t xml:space="preserve"> деятельности участника закупки в порядке, предусмотренном </w:t>
      </w:r>
      <w:r w:rsidRPr="00E60E09">
        <w:rPr>
          <w:rFonts w:ascii="Times New Roman" w:hAnsi="Times New Roman"/>
          <w:sz w:val="24"/>
          <w:szCs w:val="24"/>
        </w:rPr>
        <w:lastRenderedPageBreak/>
        <w:t>Кодексом Российской Федерации об административных правонарушениях, на день подачи заявки на участие в закупке.</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E60E0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sz w:val="24"/>
          <w:szCs w:val="24"/>
        </w:rPr>
      </w:pPr>
      <w:r w:rsidRPr="00E60E09">
        <w:rPr>
          <w:rFonts w:ascii="Times New Roman" w:hAnsi="Times New Roman"/>
          <w:sz w:val="24"/>
          <w:szCs w:val="24"/>
        </w:rPr>
        <w:t>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18 июля 2011 г. № 223-ФЗ.</w:t>
      </w:r>
    </w:p>
    <w:p w:rsidR="00C32C50" w:rsidRPr="00E60E09"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sz w:val="24"/>
          <w:szCs w:val="24"/>
        </w:rPr>
      </w:pPr>
    </w:p>
    <w:p w:rsidR="00A21BFB" w:rsidRPr="00E60E0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sz w:val="24"/>
          <w:szCs w:val="24"/>
        </w:rPr>
      </w:pPr>
      <w:r w:rsidRPr="00E60E09">
        <w:rPr>
          <w:rFonts w:ascii="Times New Roman" w:hAnsi="Times New Roman"/>
          <w:b/>
          <w:sz w:val="24"/>
          <w:szCs w:val="24"/>
        </w:rPr>
        <w:t>Дополнительные требования к участникам закупки:</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1.6.2.1.</w:t>
      </w:r>
      <w:r w:rsidRPr="00E60E09">
        <w:rPr>
          <w:color w:val="000000"/>
        </w:rPr>
        <w:tab/>
      </w:r>
      <w:proofErr w:type="gramStart"/>
      <w:r w:rsidRPr="00E60E09">
        <w:rPr>
          <w:color w:val="000000"/>
        </w:rPr>
        <w:t>Наличие у участника закупки опыта выполнения за последние 3 (Три) года, предшествующие дате подачи заявки на участие в закупке, по одному из аналогичных объектов (по выбору участника закупки) строительно-монтажных работ со стоимостью не менее 50 % (Пятьдесят процентов) от начальной (максимальной) цены договора (подтверждается предоставлением копии договора и актами выполненных работ/услуг).</w:t>
      </w:r>
      <w:proofErr w:type="gramEnd"/>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1.6.2.2.</w:t>
      </w:r>
      <w:r w:rsidRPr="00E60E09">
        <w:rPr>
          <w:color w:val="000000"/>
        </w:rPr>
        <w:tab/>
        <w:t>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Извещения):</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w:t>
      </w:r>
      <w:r w:rsidRPr="00E60E09">
        <w:rPr>
          <w:color w:val="000000"/>
        </w:rPr>
        <w:tab/>
        <w:t>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правом заключения договоров на сумму не менее начальной (максимальной) цены договора в части строительно-монтажных работ;</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w:t>
      </w:r>
      <w:r w:rsidRPr="00E60E09">
        <w:rPr>
          <w:color w:val="000000"/>
        </w:rPr>
        <w:tab/>
        <w:t xml:space="preserve">сертификат соответствия системы менеджмента качества, разработанной на основании требований, установленных стандартом ГОСТ </w:t>
      </w:r>
      <w:proofErr w:type="gramStart"/>
      <w:r w:rsidRPr="00E60E09">
        <w:rPr>
          <w:color w:val="000000"/>
        </w:rPr>
        <w:t>Р</w:t>
      </w:r>
      <w:proofErr w:type="gramEnd"/>
      <w:r w:rsidRPr="00E60E09">
        <w:rPr>
          <w:color w:val="000000"/>
        </w:rPr>
        <w:t xml:space="preserve"> ИСО 9001-2008 «Система менеджмента качества. Требования».</w:t>
      </w:r>
    </w:p>
    <w:p w:rsidR="00771649" w:rsidRPr="00E60E09" w:rsidRDefault="00771649" w:rsidP="00E60E09">
      <w:pPr>
        <w:widowControl w:val="0"/>
        <w:tabs>
          <w:tab w:val="num" w:pos="851"/>
          <w:tab w:val="left" w:pos="993"/>
        </w:tabs>
        <w:spacing w:after="0"/>
        <w:textAlignment w:val="baseline"/>
        <w:rPr>
          <w:color w:val="000000"/>
        </w:rPr>
      </w:pPr>
      <w:r w:rsidRPr="00E60E09">
        <w:rPr>
          <w:color w:val="000000"/>
        </w:rPr>
        <w:t>1.6.2.3.</w:t>
      </w:r>
      <w:r w:rsidRPr="00E60E09">
        <w:rPr>
          <w:color w:val="000000"/>
        </w:rPr>
        <w:tab/>
      </w:r>
      <w:proofErr w:type="gramStart"/>
      <w:r w:rsidRPr="00E60E09">
        <w:rPr>
          <w:color w:val="000000"/>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E60E09">
        <w:rPr>
          <w:color w:val="000000"/>
        </w:rPr>
        <w:t xml:space="preserve"> обязательным платежам в государственные внебюджетные фонды, </w:t>
      </w:r>
      <w:proofErr w:type="gramStart"/>
      <w:r w:rsidRPr="00E60E09">
        <w:rPr>
          <w:color w:val="000000"/>
        </w:rPr>
        <w:t>выданных</w:t>
      </w:r>
      <w:proofErr w:type="gramEnd"/>
      <w:r w:rsidRPr="00E60E09">
        <w:rPr>
          <w:color w:val="000000"/>
        </w:rPr>
        <w:t xml:space="preserve"> территориальными органами ПФР и ФСС России. </w:t>
      </w:r>
      <w:proofErr w:type="gramStart"/>
      <w:r w:rsidRPr="00E60E09">
        <w:rPr>
          <w:color w:val="000000"/>
        </w:rPr>
        <w:t>В случае если указанная задолженность имеется – 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1.6.2.4.</w:t>
      </w:r>
      <w:r w:rsidRPr="00E60E09">
        <w:rPr>
          <w:color w:val="000000"/>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t>1.6.2.5.</w:t>
      </w:r>
      <w:r w:rsidRPr="00E60E09">
        <w:rPr>
          <w:color w:val="000000"/>
        </w:rPr>
        <w:tab/>
        <w:t>Отсутствие Участника Закупки в реестрах недобросовестных исполнителей, публикуемых на официальных сайтах в информационно-телекоммуникационной сети «Интернет» Государственных Корпораций (компаний) и сайте ОАО «КСК» (подтверждается гарантийным письмом).</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t>1.6.2.6.</w:t>
      </w:r>
      <w:r w:rsidRPr="00E60E09">
        <w:tab/>
        <w:t>Наличие у участника закупки персонала соответствующей численности</w:t>
      </w:r>
      <w:r w:rsidRPr="00E60E09">
        <w:br/>
        <w:t xml:space="preserve">и квалификации, достаточной для выполнения работ (оказания услуг), по которым проводится </w:t>
      </w:r>
      <w:r w:rsidRPr="00E60E09">
        <w:rPr>
          <w:color w:val="000000"/>
        </w:rPr>
        <w:t xml:space="preserve">отбор (подтверждается гарантийным письмом с приложением перечня работников по Форме </w:t>
      </w:r>
      <w:r w:rsidR="00072D0E" w:rsidRPr="00E60E09">
        <w:t>I.4.6 Раздела I.4</w:t>
      </w:r>
      <w:r w:rsidRPr="00E60E09">
        <w:rPr>
          <w:color w:val="000000"/>
        </w:rPr>
        <w:t xml:space="preserve"> к н</w:t>
      </w:r>
      <w:r w:rsidR="00072D0E" w:rsidRPr="00E60E09">
        <w:rPr>
          <w:color w:val="000000"/>
        </w:rPr>
        <w:t>астоящему Заданию).</w:t>
      </w:r>
    </w:p>
    <w:p w:rsidR="00771649" w:rsidRPr="00E60E09" w:rsidRDefault="00771649" w:rsidP="00E60E09">
      <w:pPr>
        <w:widowControl w:val="0"/>
        <w:tabs>
          <w:tab w:val="num" w:pos="851"/>
          <w:tab w:val="left" w:pos="993"/>
        </w:tabs>
        <w:adjustRightInd w:val="0"/>
        <w:spacing w:after="0"/>
        <w:textAlignment w:val="baseline"/>
        <w:rPr>
          <w:color w:val="000000"/>
        </w:rPr>
      </w:pPr>
      <w:r w:rsidRPr="00E60E09">
        <w:rPr>
          <w:color w:val="000000"/>
        </w:rPr>
        <w:lastRenderedPageBreak/>
        <w:t>1.6.2.7.</w:t>
      </w:r>
      <w:r w:rsidRPr="00E60E09">
        <w:rPr>
          <w:color w:val="000000"/>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 с приложением перечня технической оснащенности по Форме</w:t>
      </w:r>
      <w:r w:rsidR="00072D0E" w:rsidRPr="00E60E09">
        <w:t xml:space="preserve"> I.4.7 Раздела I.4</w:t>
      </w:r>
      <w:r w:rsidR="00072D0E" w:rsidRPr="00E60E09">
        <w:rPr>
          <w:color w:val="000000"/>
        </w:rPr>
        <w:t xml:space="preserve"> к настоящему Заданию</w:t>
      </w:r>
      <w:r w:rsidRPr="00E60E09">
        <w:rPr>
          <w:color w:val="000000"/>
        </w:rPr>
        <w:t>).</w:t>
      </w:r>
    </w:p>
    <w:p w:rsidR="002B0564" w:rsidRPr="00E60E09" w:rsidRDefault="002B0564" w:rsidP="00E60E09">
      <w:pPr>
        <w:pStyle w:val="affffffc"/>
        <w:widowControl w:val="0"/>
        <w:tabs>
          <w:tab w:val="num" w:pos="851"/>
        </w:tabs>
        <w:autoSpaceDE w:val="0"/>
        <w:autoSpaceDN w:val="0"/>
        <w:adjustRightInd w:val="0"/>
        <w:spacing w:after="0" w:line="240" w:lineRule="auto"/>
        <w:ind w:left="0"/>
        <w:contextualSpacing w:val="0"/>
        <w:jc w:val="both"/>
        <w:rPr>
          <w:rFonts w:ascii="Times New Roman" w:hAnsi="Times New Roman"/>
          <w:sz w:val="24"/>
          <w:szCs w:val="24"/>
        </w:rPr>
      </w:pPr>
    </w:p>
    <w:p w:rsidR="001F53A2" w:rsidRPr="00E60E09"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szCs w:val="24"/>
        </w:rPr>
      </w:pPr>
      <w:bookmarkStart w:id="26" w:name="_Toc266361939"/>
      <w:bookmarkEnd w:id="25"/>
      <w:r w:rsidRPr="00E60E09">
        <w:rPr>
          <w:szCs w:val="24"/>
        </w:rPr>
        <w:t>Затраты на подготовку заявки на участие в конкурсе</w:t>
      </w:r>
      <w:bookmarkEnd w:id="26"/>
    </w:p>
    <w:p w:rsidR="003A2ADB" w:rsidRPr="00E60E09" w:rsidRDefault="003A2ADB" w:rsidP="00E60E09">
      <w:pPr>
        <w:widowControl w:val="0"/>
        <w:tabs>
          <w:tab w:val="num" w:pos="851"/>
        </w:tabs>
        <w:spacing w:after="0"/>
      </w:pPr>
      <w:r w:rsidRPr="00E60E09">
        <w:t>1.7.1.</w:t>
      </w:r>
      <w:r w:rsidRPr="00E60E09">
        <w:tab/>
        <w:t xml:space="preserve">Участник закупки несет все расходы, связанные с подготовкой заявки на участие </w:t>
      </w:r>
      <w:r w:rsidR="00126C0F" w:rsidRPr="00E60E09">
        <w:br/>
      </w:r>
      <w:r w:rsidRPr="00E60E09">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E60E09" w:rsidRDefault="003C1087" w:rsidP="00E60E09">
      <w:pPr>
        <w:widowControl w:val="0"/>
        <w:tabs>
          <w:tab w:val="num" w:pos="567"/>
          <w:tab w:val="num" w:pos="851"/>
          <w:tab w:val="num" w:pos="900"/>
        </w:tabs>
        <w:spacing w:after="0"/>
      </w:pPr>
    </w:p>
    <w:p w:rsidR="00984AAD" w:rsidRPr="00E60E09" w:rsidRDefault="00984AAD" w:rsidP="00E60E09">
      <w:pPr>
        <w:pStyle w:val="24"/>
        <w:keepNext w:val="0"/>
        <w:keepLines w:val="0"/>
        <w:numPr>
          <w:ilvl w:val="1"/>
          <w:numId w:val="20"/>
        </w:numPr>
        <w:suppressLineNumbers w:val="0"/>
        <w:tabs>
          <w:tab w:val="num" w:pos="567"/>
          <w:tab w:val="num" w:pos="851"/>
        </w:tabs>
        <w:suppressAutoHyphens w:val="0"/>
        <w:spacing w:after="0"/>
        <w:ind w:left="0" w:firstLine="0"/>
        <w:rPr>
          <w:szCs w:val="24"/>
        </w:rPr>
      </w:pPr>
      <w:bookmarkStart w:id="27" w:name="_Toc195066238"/>
      <w:bookmarkStart w:id="28" w:name="_Toc266361940"/>
      <w:r w:rsidRPr="00E60E09">
        <w:rPr>
          <w:szCs w:val="24"/>
        </w:rPr>
        <w:t>Привлечение соисполнителей</w:t>
      </w:r>
      <w:bookmarkEnd w:id="27"/>
      <w:bookmarkEnd w:id="28"/>
    </w:p>
    <w:p w:rsidR="002E1FF0" w:rsidRPr="00E60E09" w:rsidRDefault="0084528B" w:rsidP="00E60E09">
      <w:pPr>
        <w:pStyle w:val="33"/>
        <w:numPr>
          <w:ilvl w:val="0"/>
          <w:numId w:val="0"/>
        </w:numPr>
        <w:tabs>
          <w:tab w:val="num" w:pos="567"/>
          <w:tab w:val="num" w:pos="851"/>
        </w:tabs>
        <w:rPr>
          <w:szCs w:val="24"/>
        </w:rPr>
      </w:pPr>
      <w:r w:rsidRPr="00E60E09">
        <w:rPr>
          <w:szCs w:val="24"/>
        </w:rPr>
        <w:t>1.8.1.</w:t>
      </w:r>
      <w:r w:rsidRPr="00E60E09">
        <w:rPr>
          <w:szCs w:val="24"/>
        </w:rPr>
        <w:tab/>
      </w:r>
      <w:r w:rsidR="005A27AB" w:rsidRPr="00E60E09">
        <w:rPr>
          <w:szCs w:val="24"/>
        </w:rPr>
        <w:tab/>
      </w:r>
      <w:r w:rsidR="000C4CB2" w:rsidRPr="00E60E09">
        <w:rPr>
          <w:szCs w:val="24"/>
        </w:rPr>
        <w:t>Участник закупки вправе привлекать к исполнению договора соисполнителей</w:t>
      </w:r>
      <w:r w:rsidR="005A27AB" w:rsidRPr="00E60E09">
        <w:rPr>
          <w:szCs w:val="24"/>
        </w:rPr>
        <w:t>.</w:t>
      </w:r>
    </w:p>
    <w:p w:rsidR="005A27AB" w:rsidRPr="00E60E09" w:rsidRDefault="005A27AB" w:rsidP="00E60E09">
      <w:pPr>
        <w:pStyle w:val="33"/>
        <w:numPr>
          <w:ilvl w:val="0"/>
          <w:numId w:val="0"/>
        </w:numPr>
        <w:tabs>
          <w:tab w:val="num" w:pos="567"/>
          <w:tab w:val="num" w:pos="851"/>
        </w:tabs>
        <w:rPr>
          <w:szCs w:val="24"/>
        </w:rPr>
      </w:pPr>
    </w:p>
    <w:p w:rsidR="001F53A2" w:rsidRPr="00E60E09"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szCs w:val="24"/>
        </w:rPr>
      </w:pPr>
      <w:bookmarkStart w:id="29" w:name="_Toc266361941"/>
      <w:r w:rsidRPr="00E60E09">
        <w:rPr>
          <w:szCs w:val="24"/>
        </w:rPr>
        <w:t>Преференции</w:t>
      </w:r>
      <w:bookmarkEnd w:id="29"/>
    </w:p>
    <w:bookmarkEnd w:id="18"/>
    <w:p w:rsidR="001F53A2" w:rsidRPr="00E60E09" w:rsidRDefault="005A27AB" w:rsidP="00E60E09">
      <w:pPr>
        <w:widowControl w:val="0"/>
        <w:tabs>
          <w:tab w:val="num" w:pos="567"/>
          <w:tab w:val="num" w:pos="851"/>
        </w:tabs>
        <w:spacing w:after="0"/>
      </w:pPr>
      <w:r w:rsidRPr="00E60E09">
        <w:t>1.9.1.</w:t>
      </w:r>
      <w:r w:rsidRPr="00E60E09">
        <w:tab/>
      </w:r>
      <w:r w:rsidRPr="00E60E09">
        <w:tab/>
      </w:r>
      <w:r w:rsidR="00BF3814" w:rsidRPr="00E60E09">
        <w:t>Не предусмотрены</w:t>
      </w:r>
    </w:p>
    <w:p w:rsidR="00BF3814" w:rsidRPr="00E60E09" w:rsidRDefault="00BF3814" w:rsidP="00E60E09">
      <w:pPr>
        <w:widowControl w:val="0"/>
        <w:tabs>
          <w:tab w:val="num" w:pos="567"/>
          <w:tab w:val="num" w:pos="851"/>
        </w:tabs>
        <w:spacing w:after="0"/>
      </w:pPr>
    </w:p>
    <w:p w:rsidR="001F53A2" w:rsidRPr="00E60E09"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sz w:val="24"/>
        </w:rPr>
      </w:pPr>
      <w:bookmarkStart w:id="30" w:name="_Toc266361943"/>
      <w:r w:rsidRPr="00E60E09">
        <w:rPr>
          <w:sz w:val="24"/>
        </w:rPr>
        <w:t>КОНКУРСНАЯ ДОКУМЕНТАЦИЯ</w:t>
      </w:r>
      <w:bookmarkEnd w:id="30"/>
    </w:p>
    <w:p w:rsidR="001F53A2" w:rsidRPr="00E60E09"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szCs w:val="24"/>
        </w:rPr>
      </w:pPr>
      <w:bookmarkStart w:id="31" w:name="_Ref11225592"/>
      <w:bookmarkStart w:id="32" w:name="_Toc13035844"/>
      <w:bookmarkStart w:id="33" w:name="_Toc266361944"/>
      <w:r w:rsidRPr="00E60E09">
        <w:rPr>
          <w:szCs w:val="24"/>
        </w:rPr>
        <w:t xml:space="preserve">Содержание </w:t>
      </w:r>
      <w:r w:rsidR="00C3241E" w:rsidRPr="00E60E09">
        <w:rPr>
          <w:szCs w:val="24"/>
        </w:rPr>
        <w:t xml:space="preserve">и порядок предоставления </w:t>
      </w:r>
      <w:r w:rsidRPr="00E60E09">
        <w:rPr>
          <w:szCs w:val="24"/>
        </w:rPr>
        <w:t>конкурсной документации</w:t>
      </w:r>
      <w:bookmarkEnd w:id="31"/>
      <w:bookmarkEnd w:id="32"/>
      <w:bookmarkEnd w:id="33"/>
    </w:p>
    <w:p w:rsidR="00C3241E" w:rsidRPr="00E60E09" w:rsidRDefault="001F53A2" w:rsidP="00E60E09">
      <w:pPr>
        <w:pStyle w:val="33"/>
        <w:numPr>
          <w:ilvl w:val="2"/>
          <w:numId w:val="23"/>
        </w:numPr>
        <w:tabs>
          <w:tab w:val="clear" w:pos="720"/>
          <w:tab w:val="num" w:pos="567"/>
          <w:tab w:val="num" w:pos="851"/>
        </w:tabs>
        <w:ind w:left="0" w:firstLine="0"/>
        <w:rPr>
          <w:szCs w:val="24"/>
        </w:rPr>
      </w:pPr>
      <w:r w:rsidRPr="00E60E09">
        <w:rPr>
          <w:szCs w:val="24"/>
        </w:rPr>
        <w:t xml:space="preserve">Настоящая конкурсная документация </w:t>
      </w:r>
      <w:r w:rsidR="00C3241E" w:rsidRPr="00E60E09">
        <w:rPr>
          <w:szCs w:val="24"/>
        </w:rPr>
        <w:t>раскрывает, конкретизирует информацию, опубликованную в извещении о проведении конкурса.</w:t>
      </w:r>
    </w:p>
    <w:p w:rsidR="007D3FDB" w:rsidRPr="00E60E09" w:rsidRDefault="007D3FDB" w:rsidP="00E60E09">
      <w:pPr>
        <w:pStyle w:val="33"/>
        <w:numPr>
          <w:ilvl w:val="0"/>
          <w:numId w:val="0"/>
        </w:numPr>
        <w:tabs>
          <w:tab w:val="num" w:pos="567"/>
          <w:tab w:val="num" w:pos="851"/>
        </w:tabs>
        <w:rPr>
          <w:b/>
          <w:szCs w:val="24"/>
        </w:rPr>
      </w:pPr>
      <w:r w:rsidRPr="00E60E09">
        <w:rPr>
          <w:b/>
          <w:szCs w:val="24"/>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E60E09">
        <w:rPr>
          <w:b/>
          <w:szCs w:val="24"/>
          <w:lang w:val="en-US"/>
        </w:rPr>
        <w:t>I</w:t>
      </w:r>
      <w:r w:rsidRPr="00E60E09">
        <w:rPr>
          <w:b/>
          <w:szCs w:val="24"/>
        </w:rPr>
        <w:t>.4.</w:t>
      </w:r>
      <w:r w:rsidR="009745D2" w:rsidRPr="00E60E09">
        <w:rPr>
          <w:b/>
          <w:szCs w:val="24"/>
        </w:rPr>
        <w:t>12</w:t>
      </w:r>
      <w:r w:rsidRPr="00E60E09">
        <w:rPr>
          <w:b/>
          <w:szCs w:val="24"/>
        </w:rPr>
        <w:t xml:space="preserve">) </w:t>
      </w:r>
      <w:r w:rsidR="00C32C50" w:rsidRPr="00E60E09">
        <w:rPr>
          <w:b/>
          <w:szCs w:val="24"/>
        </w:rPr>
        <w:t xml:space="preserve">по электронной почте на адрес </w:t>
      </w:r>
      <w:hyperlink r:id="rId20" w:history="1">
        <w:r w:rsidR="00C32C50" w:rsidRPr="00E60E09">
          <w:rPr>
            <w:b/>
            <w:szCs w:val="24"/>
          </w:rPr>
          <w:t>info@ncrc.ru</w:t>
        </w:r>
      </w:hyperlink>
      <w:r w:rsidR="00C32C50" w:rsidRPr="00E60E09">
        <w:rPr>
          <w:b/>
          <w:szCs w:val="24"/>
        </w:rPr>
        <w:t xml:space="preserve"> в «Теме письма» указать «Для департамента торгов».</w:t>
      </w:r>
    </w:p>
    <w:p w:rsidR="007D3FDB" w:rsidRPr="00E60E09" w:rsidRDefault="007D3FDB" w:rsidP="00E60E09">
      <w:pPr>
        <w:pStyle w:val="33"/>
        <w:numPr>
          <w:ilvl w:val="2"/>
          <w:numId w:val="23"/>
        </w:numPr>
        <w:tabs>
          <w:tab w:val="clear" w:pos="720"/>
          <w:tab w:val="num" w:pos="567"/>
          <w:tab w:val="num" w:pos="851"/>
        </w:tabs>
        <w:ind w:left="0" w:firstLine="0"/>
        <w:rPr>
          <w:szCs w:val="24"/>
        </w:rPr>
      </w:pPr>
      <w:r w:rsidRPr="00E60E09">
        <w:rPr>
          <w:szCs w:val="24"/>
        </w:rPr>
        <w:t xml:space="preserve">Предполагается, что </w:t>
      </w:r>
      <w:r w:rsidR="00527179" w:rsidRPr="00E60E09">
        <w:rPr>
          <w:szCs w:val="24"/>
        </w:rPr>
        <w:t>у</w:t>
      </w:r>
      <w:r w:rsidRPr="00E60E09">
        <w:rPr>
          <w:szCs w:val="24"/>
        </w:rPr>
        <w:t xml:space="preserve">частник закупки изучит настоящую </w:t>
      </w:r>
      <w:r w:rsidR="00A27B89" w:rsidRPr="00E60E09">
        <w:rPr>
          <w:szCs w:val="24"/>
        </w:rPr>
        <w:t>конкурсную документацию</w:t>
      </w:r>
      <w:r w:rsidRPr="00E60E09">
        <w:rPr>
          <w:szCs w:val="24"/>
        </w:rPr>
        <w:t xml:space="preserve">, включая изменения и разъяснения к настоящей </w:t>
      </w:r>
      <w:r w:rsidR="00A27B89" w:rsidRPr="00E60E09">
        <w:rPr>
          <w:szCs w:val="24"/>
        </w:rPr>
        <w:t>конкурсной документации</w:t>
      </w:r>
      <w:r w:rsidRPr="00E60E09">
        <w:rPr>
          <w:szCs w:val="24"/>
        </w:rPr>
        <w:t xml:space="preserve">. Неполное предоставление информации, запрашиваемой в настоящей документации, или же представление заявки на участие в </w:t>
      </w:r>
      <w:r w:rsidR="001A71D3" w:rsidRPr="00E60E09">
        <w:rPr>
          <w:szCs w:val="24"/>
        </w:rPr>
        <w:t>конкурсе</w:t>
      </w:r>
      <w:r w:rsidRPr="00E60E09">
        <w:rPr>
          <w:szCs w:val="24"/>
        </w:rPr>
        <w:t xml:space="preserve">, не отвечающей требованиям настоящей </w:t>
      </w:r>
      <w:r w:rsidR="00A27B89" w:rsidRPr="00E60E09">
        <w:rPr>
          <w:szCs w:val="24"/>
        </w:rPr>
        <w:t>конкурсной документации</w:t>
      </w:r>
      <w:r w:rsidRPr="00E60E09">
        <w:rPr>
          <w:szCs w:val="24"/>
        </w:rPr>
        <w:t xml:space="preserve">, может привести к отклонению заявки на участие в </w:t>
      </w:r>
      <w:r w:rsidR="00A27B89" w:rsidRPr="00E60E09">
        <w:rPr>
          <w:szCs w:val="24"/>
        </w:rPr>
        <w:t>конкурсе</w:t>
      </w:r>
      <w:r w:rsidRPr="00E60E09">
        <w:rPr>
          <w:szCs w:val="24"/>
        </w:rPr>
        <w:t xml:space="preserve"> на этапе ее рассмотрения</w:t>
      </w:r>
      <w:r w:rsidR="00A27B89" w:rsidRPr="00E60E09">
        <w:rPr>
          <w:szCs w:val="24"/>
        </w:rPr>
        <w:t>.</w:t>
      </w:r>
    </w:p>
    <w:p w:rsidR="007D3FDB" w:rsidRPr="00E60E09" w:rsidRDefault="007D3FDB" w:rsidP="00E60E09">
      <w:pPr>
        <w:pStyle w:val="33"/>
        <w:numPr>
          <w:ilvl w:val="2"/>
          <w:numId w:val="23"/>
        </w:numPr>
        <w:tabs>
          <w:tab w:val="clear" w:pos="720"/>
          <w:tab w:val="num" w:pos="567"/>
          <w:tab w:val="num" w:pos="851"/>
        </w:tabs>
        <w:ind w:left="0" w:firstLine="0"/>
        <w:rPr>
          <w:szCs w:val="24"/>
        </w:rPr>
      </w:pPr>
      <w:r w:rsidRPr="00E60E09">
        <w:rPr>
          <w:szCs w:val="24"/>
        </w:rPr>
        <w:t xml:space="preserve">Единая комиссия, Заказчик не несут ответственности за содержание </w:t>
      </w:r>
      <w:r w:rsidR="00A27B89" w:rsidRPr="00E60E09">
        <w:rPr>
          <w:szCs w:val="24"/>
        </w:rPr>
        <w:t>конкурсной документации</w:t>
      </w:r>
      <w:r w:rsidRPr="00E60E09">
        <w:rPr>
          <w:szCs w:val="24"/>
        </w:rPr>
        <w:t xml:space="preserve">, полученной </w:t>
      </w:r>
      <w:r w:rsidR="00A27B89" w:rsidRPr="00E60E09">
        <w:rPr>
          <w:szCs w:val="24"/>
        </w:rPr>
        <w:t>у</w:t>
      </w:r>
      <w:r w:rsidRPr="00E60E09">
        <w:rPr>
          <w:szCs w:val="24"/>
        </w:rPr>
        <w:t>частником закупки неофициально.</w:t>
      </w:r>
    </w:p>
    <w:p w:rsidR="001F53A2" w:rsidRPr="00E60E09" w:rsidRDefault="001F53A2" w:rsidP="00E60E09">
      <w:pPr>
        <w:widowControl w:val="0"/>
        <w:tabs>
          <w:tab w:val="num" w:pos="567"/>
          <w:tab w:val="num" w:pos="851"/>
        </w:tabs>
        <w:spacing w:after="0"/>
      </w:pPr>
    </w:p>
    <w:p w:rsidR="001F53A2" w:rsidRPr="00E60E09"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szCs w:val="24"/>
        </w:rPr>
      </w:pPr>
      <w:bookmarkStart w:id="34" w:name="_Toc266361945"/>
      <w:r w:rsidRPr="00E60E09">
        <w:rPr>
          <w:szCs w:val="24"/>
        </w:rPr>
        <w:t>Разъяснение положений конкурсной документации</w:t>
      </w:r>
      <w:bookmarkEnd w:id="34"/>
    </w:p>
    <w:p w:rsidR="001F53A2" w:rsidRPr="00E60E09" w:rsidRDefault="001F53A2" w:rsidP="00E60E09">
      <w:pPr>
        <w:pStyle w:val="33"/>
        <w:numPr>
          <w:ilvl w:val="2"/>
          <w:numId w:val="24"/>
        </w:numPr>
        <w:tabs>
          <w:tab w:val="num" w:pos="567"/>
          <w:tab w:val="num" w:pos="851"/>
          <w:tab w:val="left" w:pos="900"/>
        </w:tabs>
        <w:ind w:left="0" w:firstLine="0"/>
        <w:rPr>
          <w:szCs w:val="24"/>
        </w:rPr>
      </w:pPr>
      <w:r w:rsidRPr="00E60E09">
        <w:rPr>
          <w:szCs w:val="24"/>
        </w:rPr>
        <w:t>При проведении</w:t>
      </w:r>
      <w:r w:rsidR="005A27AB" w:rsidRPr="00E60E09">
        <w:rPr>
          <w:szCs w:val="24"/>
        </w:rPr>
        <w:t xml:space="preserve"> </w:t>
      </w:r>
      <w:r w:rsidRPr="00E60E09">
        <w:rPr>
          <w:szCs w:val="24"/>
        </w:rPr>
        <w:t xml:space="preserve">конкурса </w:t>
      </w:r>
      <w:r w:rsidR="00C97374" w:rsidRPr="00E60E09">
        <w:rPr>
          <w:szCs w:val="24"/>
        </w:rPr>
        <w:t>какие-либо переговоры Заказчика</w:t>
      </w:r>
      <w:r w:rsidRPr="00E60E09">
        <w:rPr>
          <w:szCs w:val="24"/>
        </w:rPr>
        <w:t xml:space="preserve"> </w:t>
      </w:r>
      <w:r w:rsidR="00BF0CDA" w:rsidRPr="00E60E09">
        <w:rPr>
          <w:szCs w:val="24"/>
        </w:rPr>
        <w:t>и/</w:t>
      </w:r>
      <w:r w:rsidRPr="00E60E09">
        <w:rPr>
          <w:szCs w:val="24"/>
        </w:rPr>
        <w:t xml:space="preserve">или Единой комиссии с </w:t>
      </w:r>
      <w:r w:rsidR="00807F5F" w:rsidRPr="00E60E09">
        <w:rPr>
          <w:szCs w:val="24"/>
        </w:rPr>
        <w:t>у</w:t>
      </w:r>
      <w:r w:rsidRPr="00E60E09">
        <w:rPr>
          <w:szCs w:val="24"/>
        </w:rPr>
        <w:t xml:space="preserve">частником </w:t>
      </w:r>
      <w:r w:rsidR="00807F5F" w:rsidRPr="00E60E09">
        <w:rPr>
          <w:szCs w:val="24"/>
        </w:rPr>
        <w:t>закупки</w:t>
      </w:r>
      <w:r w:rsidRPr="00E60E09">
        <w:rPr>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E60E09" w:rsidRDefault="001F53A2" w:rsidP="00E60E09">
      <w:pPr>
        <w:pStyle w:val="33"/>
        <w:numPr>
          <w:ilvl w:val="2"/>
          <w:numId w:val="24"/>
        </w:numPr>
        <w:tabs>
          <w:tab w:val="num" w:pos="567"/>
          <w:tab w:val="num" w:pos="851"/>
          <w:tab w:val="left" w:pos="900"/>
        </w:tabs>
        <w:ind w:left="0" w:firstLine="0"/>
        <w:rPr>
          <w:szCs w:val="24"/>
        </w:rPr>
      </w:pPr>
      <w:r w:rsidRPr="00E60E09">
        <w:rPr>
          <w:szCs w:val="24"/>
        </w:rPr>
        <w:t xml:space="preserve">Любой </w:t>
      </w:r>
      <w:r w:rsidR="00807F5F" w:rsidRPr="00E60E09">
        <w:rPr>
          <w:szCs w:val="24"/>
        </w:rPr>
        <w:t>у</w:t>
      </w:r>
      <w:r w:rsidRPr="00E60E09">
        <w:rPr>
          <w:szCs w:val="24"/>
        </w:rPr>
        <w:t xml:space="preserve">частник </w:t>
      </w:r>
      <w:r w:rsidR="00807F5F" w:rsidRPr="00E60E09">
        <w:rPr>
          <w:szCs w:val="24"/>
        </w:rPr>
        <w:t>закупки</w:t>
      </w:r>
      <w:r w:rsidRPr="00E60E09">
        <w:rPr>
          <w:szCs w:val="24"/>
        </w:rPr>
        <w:t xml:space="preserve"> вправе направить </w:t>
      </w:r>
      <w:r w:rsidR="005F6F19" w:rsidRPr="00E60E09">
        <w:rPr>
          <w:szCs w:val="24"/>
        </w:rPr>
        <w:t xml:space="preserve">запрос о разъяснении положений конкурсной документации </w:t>
      </w:r>
      <w:r w:rsidRPr="00E60E09">
        <w:rPr>
          <w:szCs w:val="24"/>
        </w:rPr>
        <w:t>в письменной форме</w:t>
      </w:r>
      <w:r w:rsidR="005F6F19" w:rsidRPr="00E60E09">
        <w:rPr>
          <w:szCs w:val="24"/>
        </w:rPr>
        <w:t xml:space="preserve"> на фирменном бланке с подписью руководителя нарочно, почтой либо по электронной почте на адрес </w:t>
      </w:r>
      <w:r w:rsidR="005F6F19" w:rsidRPr="00E60E09">
        <w:rPr>
          <w:rStyle w:val="aff8"/>
          <w:szCs w:val="24"/>
        </w:rPr>
        <w:t>info@ncrc.ru</w:t>
      </w:r>
      <w:r w:rsidRPr="00E60E09">
        <w:rPr>
          <w:szCs w:val="24"/>
        </w:rPr>
        <w:t xml:space="preserve"> Заказчику. В течение </w:t>
      </w:r>
      <w:r w:rsidR="005A27AB" w:rsidRPr="00E60E09">
        <w:rPr>
          <w:szCs w:val="24"/>
        </w:rPr>
        <w:t>3 (Трех</w:t>
      </w:r>
      <w:r w:rsidR="00BF0CDA" w:rsidRPr="00E60E09">
        <w:rPr>
          <w:szCs w:val="24"/>
        </w:rPr>
        <w:t>)</w:t>
      </w:r>
      <w:r w:rsidRPr="00E60E09">
        <w:rPr>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E60E09">
        <w:rPr>
          <w:szCs w:val="24"/>
        </w:rPr>
        <w:t>позднее,</w:t>
      </w:r>
      <w:r w:rsidRPr="00E60E09">
        <w:rPr>
          <w:szCs w:val="24"/>
        </w:rPr>
        <w:t xml:space="preserve"> чем за</w:t>
      </w:r>
      <w:r w:rsidR="005F6F19" w:rsidRPr="00E60E09">
        <w:rPr>
          <w:szCs w:val="24"/>
        </w:rPr>
        <w:t xml:space="preserve"> </w:t>
      </w:r>
      <w:r w:rsidR="005A27AB" w:rsidRPr="00E60E09">
        <w:rPr>
          <w:szCs w:val="24"/>
        </w:rPr>
        <w:t>5</w:t>
      </w:r>
      <w:r w:rsidRPr="00E60E09">
        <w:rPr>
          <w:szCs w:val="24"/>
        </w:rPr>
        <w:t xml:space="preserve"> </w:t>
      </w:r>
      <w:r w:rsidR="005F6F19" w:rsidRPr="00E60E09">
        <w:rPr>
          <w:szCs w:val="24"/>
        </w:rPr>
        <w:t>(П</w:t>
      </w:r>
      <w:r w:rsidRPr="00E60E09">
        <w:rPr>
          <w:szCs w:val="24"/>
        </w:rPr>
        <w:t>ять</w:t>
      </w:r>
      <w:r w:rsidR="005F6F19" w:rsidRPr="00E60E09">
        <w:rPr>
          <w:szCs w:val="24"/>
        </w:rPr>
        <w:t>)</w:t>
      </w:r>
      <w:r w:rsidRPr="00E60E09">
        <w:rPr>
          <w:szCs w:val="24"/>
        </w:rPr>
        <w:t xml:space="preserve"> дней до дня окончания подачи заявок на участие в конкурсе.</w:t>
      </w:r>
    </w:p>
    <w:p w:rsidR="001F53A2" w:rsidRPr="00E60E09" w:rsidRDefault="001F53A2" w:rsidP="00E60E09">
      <w:pPr>
        <w:pStyle w:val="33"/>
        <w:numPr>
          <w:ilvl w:val="2"/>
          <w:numId w:val="24"/>
        </w:numPr>
        <w:tabs>
          <w:tab w:val="num" w:pos="567"/>
          <w:tab w:val="num" w:pos="851"/>
          <w:tab w:val="left" w:pos="900"/>
          <w:tab w:val="num" w:pos="993"/>
        </w:tabs>
        <w:ind w:left="0" w:firstLine="0"/>
        <w:rPr>
          <w:b/>
          <w:szCs w:val="24"/>
        </w:rPr>
      </w:pPr>
      <w:r w:rsidRPr="00E60E09">
        <w:rPr>
          <w:szCs w:val="24"/>
        </w:rPr>
        <w:t xml:space="preserve">В течение одного дня со дня направления разъяснения положений конкурсной документации по запросу </w:t>
      </w:r>
      <w:r w:rsidR="00353003" w:rsidRPr="00E60E09">
        <w:rPr>
          <w:szCs w:val="24"/>
        </w:rPr>
        <w:t>у</w:t>
      </w:r>
      <w:r w:rsidRPr="00E60E09">
        <w:rPr>
          <w:szCs w:val="24"/>
        </w:rPr>
        <w:t xml:space="preserve">частника </w:t>
      </w:r>
      <w:r w:rsidR="00353003" w:rsidRPr="00E60E09">
        <w:rPr>
          <w:szCs w:val="24"/>
        </w:rPr>
        <w:t>закупки</w:t>
      </w:r>
      <w:r w:rsidRPr="00E60E09">
        <w:rPr>
          <w:szCs w:val="24"/>
        </w:rPr>
        <w:t xml:space="preserve"> такое разъяснение д</w:t>
      </w:r>
      <w:r w:rsidR="00C97374" w:rsidRPr="00E60E09">
        <w:rPr>
          <w:szCs w:val="24"/>
        </w:rPr>
        <w:t>олжно быть размещено Заказчиком</w:t>
      </w:r>
      <w:r w:rsidRPr="00E60E09">
        <w:rPr>
          <w:szCs w:val="24"/>
        </w:rPr>
        <w:t xml:space="preserve"> </w:t>
      </w:r>
      <w:r w:rsidR="00353003" w:rsidRPr="00E60E09">
        <w:rPr>
          <w:szCs w:val="24"/>
        </w:rPr>
        <w:t xml:space="preserve">на официальном сайте и сайте Общества </w:t>
      </w:r>
      <w:r w:rsidRPr="00E60E09">
        <w:rPr>
          <w:szCs w:val="24"/>
        </w:rPr>
        <w:t xml:space="preserve">с указанием предмета запроса, но без указания </w:t>
      </w:r>
      <w:r w:rsidR="00353003" w:rsidRPr="00E60E09">
        <w:rPr>
          <w:szCs w:val="24"/>
        </w:rPr>
        <w:t>у</w:t>
      </w:r>
      <w:r w:rsidRPr="00E60E09">
        <w:rPr>
          <w:szCs w:val="24"/>
        </w:rPr>
        <w:t xml:space="preserve">частника </w:t>
      </w:r>
      <w:r w:rsidR="00353003" w:rsidRPr="00E60E09">
        <w:rPr>
          <w:szCs w:val="24"/>
        </w:rPr>
        <w:t>закупки</w:t>
      </w:r>
      <w:r w:rsidR="005F6F19" w:rsidRPr="00E60E09">
        <w:rPr>
          <w:szCs w:val="24"/>
        </w:rPr>
        <w:t>, от которого поступил запрос.</w:t>
      </w:r>
    </w:p>
    <w:p w:rsidR="005F6F19" w:rsidRPr="00E60E09" w:rsidRDefault="005F6F19" w:rsidP="00E60E09">
      <w:pPr>
        <w:pStyle w:val="33"/>
        <w:numPr>
          <w:ilvl w:val="0"/>
          <w:numId w:val="0"/>
        </w:numPr>
        <w:tabs>
          <w:tab w:val="num" w:pos="567"/>
          <w:tab w:val="num" w:pos="851"/>
          <w:tab w:val="left" w:pos="900"/>
        </w:tabs>
        <w:rPr>
          <w:b/>
          <w:szCs w:val="24"/>
        </w:rPr>
      </w:pPr>
    </w:p>
    <w:p w:rsidR="001F53A2" w:rsidRPr="00E60E09"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szCs w:val="24"/>
        </w:rPr>
      </w:pPr>
      <w:bookmarkStart w:id="35" w:name="_Ref119429410"/>
      <w:bookmarkStart w:id="36" w:name="_Toc266361946"/>
      <w:r w:rsidRPr="00E60E09">
        <w:rPr>
          <w:szCs w:val="24"/>
        </w:rPr>
        <w:t>Внесение изменений в конкурсную документацию</w:t>
      </w:r>
      <w:bookmarkEnd w:id="35"/>
      <w:bookmarkEnd w:id="36"/>
    </w:p>
    <w:p w:rsidR="00BF0CDA" w:rsidRPr="00E60E09" w:rsidRDefault="00BF0CDA" w:rsidP="00E60E09">
      <w:pPr>
        <w:pStyle w:val="33"/>
        <w:numPr>
          <w:ilvl w:val="2"/>
          <w:numId w:val="24"/>
        </w:numPr>
        <w:tabs>
          <w:tab w:val="num" w:pos="567"/>
          <w:tab w:val="num" w:pos="851"/>
        </w:tabs>
        <w:ind w:left="0" w:firstLine="0"/>
        <w:rPr>
          <w:szCs w:val="24"/>
        </w:rPr>
      </w:pPr>
      <w:r w:rsidRPr="00E60E09">
        <w:rPr>
          <w:szCs w:val="24"/>
        </w:rPr>
        <w:t xml:space="preserve">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w:t>
      </w:r>
      <w:r w:rsidRPr="00E60E09">
        <w:rPr>
          <w:szCs w:val="24"/>
        </w:rPr>
        <w:lastRenderedPageBreak/>
        <w:t>конкурсную документацию. В случае</w:t>
      </w:r>
      <w:proofErr w:type="gramStart"/>
      <w:r w:rsidRPr="00E60E09">
        <w:rPr>
          <w:szCs w:val="24"/>
        </w:rPr>
        <w:t>,</w:t>
      </w:r>
      <w:proofErr w:type="gramEnd"/>
      <w:r w:rsidRPr="00E60E09">
        <w:rPr>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E60E09">
        <w:rPr>
          <w:szCs w:val="24"/>
        </w:rPr>
        <w:t>менее чем 15 (пятнадцать) дней.</w:t>
      </w:r>
    </w:p>
    <w:p w:rsidR="001A46F3" w:rsidRPr="00E60E09" w:rsidRDefault="001A46F3" w:rsidP="00E60E09">
      <w:pPr>
        <w:pStyle w:val="33"/>
        <w:numPr>
          <w:ilvl w:val="2"/>
          <w:numId w:val="24"/>
        </w:numPr>
        <w:tabs>
          <w:tab w:val="num" w:pos="567"/>
          <w:tab w:val="num" w:pos="851"/>
        </w:tabs>
        <w:ind w:left="0" w:firstLine="0"/>
        <w:rPr>
          <w:szCs w:val="24"/>
        </w:rPr>
      </w:pPr>
      <w:r w:rsidRPr="00E60E09">
        <w:rPr>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E60E09" w:rsidRDefault="001F53A2" w:rsidP="00E60E09">
      <w:pPr>
        <w:pStyle w:val="33"/>
        <w:numPr>
          <w:ilvl w:val="2"/>
          <w:numId w:val="24"/>
        </w:numPr>
        <w:tabs>
          <w:tab w:val="num" w:pos="567"/>
          <w:tab w:val="num" w:pos="851"/>
        </w:tabs>
        <w:ind w:left="0" w:firstLine="0"/>
        <w:rPr>
          <w:szCs w:val="24"/>
        </w:rPr>
      </w:pPr>
      <w:r w:rsidRPr="00E60E09">
        <w:rPr>
          <w:szCs w:val="24"/>
        </w:rPr>
        <w:t xml:space="preserve">Изменение предмета конкурса не допускается. </w:t>
      </w:r>
    </w:p>
    <w:p w:rsidR="00B73175" w:rsidRPr="00E60E09" w:rsidRDefault="00B73175" w:rsidP="00E60E09">
      <w:pPr>
        <w:pStyle w:val="33"/>
        <w:numPr>
          <w:ilvl w:val="0"/>
          <w:numId w:val="0"/>
        </w:numPr>
        <w:tabs>
          <w:tab w:val="num" w:pos="567"/>
          <w:tab w:val="num" w:pos="851"/>
          <w:tab w:val="num" w:pos="900"/>
        </w:tabs>
        <w:rPr>
          <w:szCs w:val="24"/>
        </w:rPr>
      </w:pPr>
    </w:p>
    <w:p w:rsidR="001F53A2" w:rsidRPr="00E60E09"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szCs w:val="24"/>
        </w:rPr>
      </w:pPr>
      <w:bookmarkStart w:id="37" w:name="_Toc266361947"/>
      <w:r w:rsidRPr="00E60E09">
        <w:rPr>
          <w:szCs w:val="24"/>
        </w:rPr>
        <w:t>Отказ от проведения</w:t>
      </w:r>
      <w:r w:rsidR="000F7FCA" w:rsidRPr="00E60E09">
        <w:rPr>
          <w:szCs w:val="24"/>
        </w:rPr>
        <w:t xml:space="preserve"> </w:t>
      </w:r>
      <w:r w:rsidRPr="00E60E09">
        <w:rPr>
          <w:szCs w:val="24"/>
        </w:rPr>
        <w:t>конкурса</w:t>
      </w:r>
      <w:bookmarkEnd w:id="37"/>
    </w:p>
    <w:p w:rsidR="00031861" w:rsidRPr="00E60E09" w:rsidRDefault="00031861" w:rsidP="00E60E09">
      <w:pPr>
        <w:pStyle w:val="33"/>
        <w:numPr>
          <w:ilvl w:val="2"/>
          <w:numId w:val="24"/>
        </w:numPr>
        <w:tabs>
          <w:tab w:val="num" w:pos="567"/>
          <w:tab w:val="num" w:pos="851"/>
        </w:tabs>
        <w:ind w:left="0" w:firstLine="0"/>
        <w:rPr>
          <w:szCs w:val="24"/>
        </w:rPr>
      </w:pPr>
      <w:r w:rsidRPr="00E60E09">
        <w:rPr>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E60E09">
        <w:rPr>
          <w:szCs w:val="24"/>
        </w:rPr>
        <w:t>позднее</w:t>
      </w:r>
      <w:proofErr w:type="gramEnd"/>
      <w:r w:rsidRPr="00E60E09">
        <w:rPr>
          <w:szCs w:val="24"/>
        </w:rPr>
        <w:t xml:space="preserve"> чем за </w:t>
      </w:r>
      <w:r w:rsidRPr="00E60E09">
        <w:rPr>
          <w:b/>
          <w:szCs w:val="24"/>
        </w:rPr>
        <w:t>5 (Пять)</w:t>
      </w:r>
      <w:r w:rsidRPr="00E60E09">
        <w:rPr>
          <w:szCs w:val="24"/>
        </w:rPr>
        <w:t xml:space="preserve"> дней до даты окончания срока подачи заявок на участие в конкурсе. </w:t>
      </w:r>
    </w:p>
    <w:p w:rsidR="001F53A2" w:rsidRPr="00E60E09" w:rsidRDefault="001F53A2" w:rsidP="00E60E09">
      <w:pPr>
        <w:pStyle w:val="33"/>
        <w:numPr>
          <w:ilvl w:val="2"/>
          <w:numId w:val="24"/>
        </w:numPr>
        <w:tabs>
          <w:tab w:val="num" w:pos="567"/>
          <w:tab w:val="num" w:pos="851"/>
        </w:tabs>
        <w:ind w:left="0" w:firstLine="0"/>
        <w:rPr>
          <w:szCs w:val="24"/>
        </w:rPr>
      </w:pPr>
      <w:r w:rsidRPr="00E60E09">
        <w:rPr>
          <w:szCs w:val="24"/>
        </w:rPr>
        <w:t xml:space="preserve">Извещение об отказе от проведения конкурса размещается Заказчиком </w:t>
      </w:r>
      <w:proofErr w:type="gramStart"/>
      <w:r w:rsidRPr="00E60E09">
        <w:rPr>
          <w:szCs w:val="24"/>
        </w:rPr>
        <w:t>в течение двух дней со дня принятия решения об отказе от проведения конкурса в порядке</w:t>
      </w:r>
      <w:proofErr w:type="gramEnd"/>
      <w:r w:rsidRPr="00E60E09">
        <w:rPr>
          <w:szCs w:val="24"/>
        </w:rPr>
        <w:t xml:space="preserve">, установленном для официального размещения на официальном сайте извещения о проведении конкурса. </w:t>
      </w:r>
    </w:p>
    <w:p w:rsidR="00B73175" w:rsidRPr="00E60E09" w:rsidRDefault="00B73175" w:rsidP="00E60E09">
      <w:pPr>
        <w:pStyle w:val="33"/>
        <w:numPr>
          <w:ilvl w:val="2"/>
          <w:numId w:val="24"/>
        </w:numPr>
        <w:tabs>
          <w:tab w:val="num" w:pos="567"/>
          <w:tab w:val="num" w:pos="851"/>
        </w:tabs>
        <w:ind w:left="0" w:firstLine="0"/>
        <w:rPr>
          <w:szCs w:val="24"/>
        </w:rPr>
      </w:pPr>
      <w:proofErr w:type="gramStart"/>
      <w:r w:rsidRPr="00E60E09">
        <w:rPr>
          <w:szCs w:val="24"/>
        </w:rPr>
        <w:t xml:space="preserve">В случае если </w:t>
      </w:r>
      <w:r w:rsidR="00ED2F68" w:rsidRPr="00E60E09">
        <w:rPr>
          <w:szCs w:val="24"/>
        </w:rPr>
        <w:t>на</w:t>
      </w:r>
      <w:r w:rsidRPr="00E60E09">
        <w:rPr>
          <w:szCs w:val="24"/>
        </w:rPr>
        <w:t xml:space="preserve"> момент принятия решения об отказе от проведения конкурса Заказчиком</w:t>
      </w:r>
      <w:r w:rsidR="00ED2F68" w:rsidRPr="00E60E09">
        <w:rPr>
          <w:szCs w:val="24"/>
        </w:rPr>
        <w:t xml:space="preserve"> </w:t>
      </w:r>
      <w:r w:rsidR="002D1661" w:rsidRPr="00E60E09">
        <w:rPr>
          <w:szCs w:val="24"/>
        </w:rPr>
        <w:t>у</w:t>
      </w:r>
      <w:r w:rsidR="00ED2F68" w:rsidRPr="00E60E09">
        <w:rPr>
          <w:szCs w:val="24"/>
        </w:rPr>
        <w:t xml:space="preserve">частниками </w:t>
      </w:r>
      <w:r w:rsidR="002D1661" w:rsidRPr="00E60E09">
        <w:rPr>
          <w:szCs w:val="24"/>
        </w:rPr>
        <w:t>закупки</w:t>
      </w:r>
      <w:r w:rsidR="00ED2F68" w:rsidRPr="00E60E09">
        <w:rPr>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E60E09">
        <w:rPr>
          <w:szCs w:val="24"/>
        </w:rPr>
        <w:t>течение двух рабочих дней со дня принят</w:t>
      </w:r>
      <w:r w:rsidR="00ED2F68" w:rsidRPr="00E60E09">
        <w:rPr>
          <w:szCs w:val="24"/>
        </w:rPr>
        <w:t>ия указанного решения не вскрывая их.</w:t>
      </w:r>
      <w:proofErr w:type="gramEnd"/>
    </w:p>
    <w:p w:rsidR="001F53A2" w:rsidRPr="00E60E09" w:rsidRDefault="001F53A2" w:rsidP="00E60E09">
      <w:pPr>
        <w:widowControl w:val="0"/>
        <w:tabs>
          <w:tab w:val="num" w:pos="567"/>
          <w:tab w:val="num" w:pos="851"/>
          <w:tab w:val="num" w:pos="1260"/>
        </w:tabs>
        <w:spacing w:after="0"/>
        <w:rPr>
          <w:bCs/>
        </w:rPr>
      </w:pPr>
      <w:bookmarkStart w:id="38" w:name="_Toc13035847"/>
      <w:bookmarkStart w:id="39" w:name="_Toc15890879"/>
    </w:p>
    <w:p w:rsidR="001F53A2" w:rsidRPr="00E60E09"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sz w:val="24"/>
        </w:rPr>
      </w:pPr>
      <w:bookmarkStart w:id="40" w:name="_Toc266361948"/>
      <w:bookmarkEnd w:id="38"/>
      <w:bookmarkEnd w:id="39"/>
      <w:r w:rsidRPr="00E60E09">
        <w:rPr>
          <w:sz w:val="24"/>
        </w:rPr>
        <w:t>ПОДГОТОВКА ЗАЯВКИ НА УЧАСТИЕ В КОНКУРСЕ</w:t>
      </w:r>
      <w:bookmarkEnd w:id="40"/>
    </w:p>
    <w:p w:rsidR="001F53A2" w:rsidRPr="00E60E09" w:rsidRDefault="001F53A2" w:rsidP="00E60E09">
      <w:pPr>
        <w:pStyle w:val="24"/>
        <w:keepNext w:val="0"/>
        <w:keepLines w:val="0"/>
        <w:numPr>
          <w:ilvl w:val="1"/>
          <w:numId w:val="34"/>
        </w:numPr>
        <w:suppressLineNumbers w:val="0"/>
        <w:tabs>
          <w:tab w:val="num" w:pos="851"/>
        </w:tabs>
        <w:suppressAutoHyphens w:val="0"/>
        <w:spacing w:after="0"/>
        <w:ind w:left="0" w:firstLine="0"/>
        <w:rPr>
          <w:szCs w:val="24"/>
        </w:rPr>
      </w:pPr>
      <w:bookmarkStart w:id="41" w:name="_Toc266361949"/>
      <w:r w:rsidRPr="00E60E09">
        <w:rPr>
          <w:szCs w:val="24"/>
        </w:rPr>
        <w:t>Формы заявки на участие в</w:t>
      </w:r>
      <w:r w:rsidR="000F7FCA" w:rsidRPr="00E60E09">
        <w:rPr>
          <w:szCs w:val="24"/>
        </w:rPr>
        <w:t xml:space="preserve"> </w:t>
      </w:r>
      <w:r w:rsidRPr="00E60E09">
        <w:rPr>
          <w:szCs w:val="24"/>
        </w:rPr>
        <w:t>конкурсе</w:t>
      </w:r>
      <w:bookmarkEnd w:id="41"/>
    </w:p>
    <w:p w:rsidR="00127943" w:rsidRPr="00E60E09"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sz w:val="24"/>
          <w:szCs w:val="24"/>
        </w:rPr>
      </w:pPr>
      <w:proofErr w:type="gramStart"/>
      <w:r w:rsidRPr="00E60E09">
        <w:rPr>
          <w:rFonts w:ascii="Times New Roman" w:hAnsi="Times New Roman"/>
          <w:sz w:val="24"/>
          <w:szCs w:val="24"/>
        </w:rPr>
        <w:t xml:space="preserve">Участник </w:t>
      </w:r>
      <w:r w:rsidR="002D1661" w:rsidRPr="00E60E09">
        <w:rPr>
          <w:rFonts w:ascii="Times New Roman" w:hAnsi="Times New Roman"/>
          <w:sz w:val="24"/>
          <w:szCs w:val="24"/>
        </w:rPr>
        <w:t>закупки</w:t>
      </w:r>
      <w:r w:rsidRPr="00E60E09">
        <w:rPr>
          <w:rFonts w:ascii="Times New Roman" w:hAnsi="Times New Roman"/>
          <w:sz w:val="24"/>
          <w:szCs w:val="24"/>
        </w:rPr>
        <w:t xml:space="preserve"> должен подготовить оригинал и копию заявки на участие в конкурсе, а также 1 (Один) экземпляр </w:t>
      </w:r>
      <w:r w:rsidR="000F7FCA" w:rsidRPr="00E60E09">
        <w:rPr>
          <w:rFonts w:ascii="Times New Roman" w:hAnsi="Times New Roman"/>
          <w:sz w:val="24"/>
          <w:szCs w:val="24"/>
        </w:rPr>
        <w:t xml:space="preserve">на электронном носителе или на </w:t>
      </w:r>
      <w:r w:rsidRPr="00E60E09">
        <w:rPr>
          <w:rFonts w:ascii="Times New Roman" w:hAnsi="Times New Roman"/>
          <w:sz w:val="24"/>
          <w:szCs w:val="24"/>
        </w:rPr>
        <w:t xml:space="preserve">оптическом диске в программе </w:t>
      </w:r>
      <w:proofErr w:type="spellStart"/>
      <w:r w:rsidRPr="00E60E09">
        <w:rPr>
          <w:rFonts w:ascii="Times New Roman" w:hAnsi="Times New Roman"/>
          <w:b/>
          <w:sz w:val="24"/>
          <w:szCs w:val="24"/>
          <w:u w:val="single"/>
        </w:rPr>
        <w:t>Word</w:t>
      </w:r>
      <w:proofErr w:type="spellEnd"/>
      <w:r w:rsidRPr="00E60E09">
        <w:rPr>
          <w:rFonts w:ascii="Times New Roman" w:hAnsi="Times New Roman"/>
          <w:sz w:val="24"/>
          <w:szCs w:val="24"/>
        </w:rPr>
        <w:t xml:space="preserve"> (заявка на </w:t>
      </w:r>
      <w:r w:rsidR="000F7FCA" w:rsidRPr="00E60E09">
        <w:rPr>
          <w:rFonts w:ascii="Times New Roman" w:hAnsi="Times New Roman"/>
          <w:sz w:val="24"/>
          <w:szCs w:val="24"/>
        </w:rPr>
        <w:t>участие в конкурсе</w:t>
      </w:r>
      <w:r w:rsidRPr="00E60E09">
        <w:rPr>
          <w:rFonts w:ascii="Times New Roman" w:hAnsi="Times New Roman"/>
          <w:sz w:val="24"/>
          <w:szCs w:val="24"/>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E60E09">
        <w:rPr>
          <w:rFonts w:ascii="Times New Roman" w:hAnsi="Times New Roman"/>
          <w:sz w:val="24"/>
          <w:szCs w:val="24"/>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E60E09" w:rsidRDefault="001F53A2" w:rsidP="00E60E09">
      <w:pPr>
        <w:pStyle w:val="28"/>
        <w:widowControl w:val="0"/>
        <w:tabs>
          <w:tab w:val="num" w:pos="851"/>
          <w:tab w:val="num" w:pos="960"/>
        </w:tabs>
        <w:adjustRightInd w:val="0"/>
        <w:spacing w:after="0" w:line="240" w:lineRule="auto"/>
        <w:ind w:left="0"/>
        <w:textAlignment w:val="baseline"/>
        <w:rPr>
          <w:szCs w:val="24"/>
          <w:highlight w:val="yellow"/>
        </w:rPr>
      </w:pPr>
    </w:p>
    <w:p w:rsidR="001F53A2" w:rsidRPr="00E60E09" w:rsidRDefault="001F53A2" w:rsidP="00E60E09">
      <w:pPr>
        <w:pStyle w:val="24"/>
        <w:keepNext w:val="0"/>
        <w:keepLines w:val="0"/>
        <w:numPr>
          <w:ilvl w:val="1"/>
          <w:numId w:val="34"/>
        </w:numPr>
        <w:suppressLineNumbers w:val="0"/>
        <w:tabs>
          <w:tab w:val="num" w:pos="851"/>
        </w:tabs>
        <w:suppressAutoHyphens w:val="0"/>
        <w:spacing w:after="0"/>
        <w:ind w:left="0" w:firstLine="0"/>
        <w:rPr>
          <w:szCs w:val="24"/>
        </w:rPr>
      </w:pPr>
      <w:bookmarkStart w:id="42" w:name="_Toc266361950"/>
      <w:r w:rsidRPr="00E60E09">
        <w:rPr>
          <w:szCs w:val="24"/>
        </w:rPr>
        <w:t>Язык документов, входящих в состав заявки на участие в конкурсе</w:t>
      </w:r>
      <w:bookmarkEnd w:id="42"/>
    </w:p>
    <w:p w:rsidR="001F53A2" w:rsidRPr="00E60E09" w:rsidRDefault="001F53A2" w:rsidP="00E60E09">
      <w:pPr>
        <w:pStyle w:val="33"/>
        <w:numPr>
          <w:ilvl w:val="2"/>
          <w:numId w:val="34"/>
        </w:numPr>
        <w:tabs>
          <w:tab w:val="num" w:pos="851"/>
        </w:tabs>
        <w:ind w:left="0" w:firstLine="0"/>
        <w:rPr>
          <w:szCs w:val="24"/>
        </w:rPr>
      </w:pPr>
      <w:r w:rsidRPr="00E60E09">
        <w:rPr>
          <w:szCs w:val="24"/>
        </w:rPr>
        <w:t>Заявка на участие в</w:t>
      </w:r>
      <w:r w:rsidR="000F7FCA" w:rsidRPr="00E60E09">
        <w:rPr>
          <w:szCs w:val="24"/>
        </w:rPr>
        <w:t xml:space="preserve"> </w:t>
      </w:r>
      <w:r w:rsidRPr="00E60E09">
        <w:rPr>
          <w:szCs w:val="24"/>
        </w:rPr>
        <w:t xml:space="preserve">конкурсе, </w:t>
      </w:r>
      <w:r w:rsidR="00A0261C" w:rsidRPr="00E60E09">
        <w:rPr>
          <w:szCs w:val="24"/>
        </w:rPr>
        <w:t xml:space="preserve">а также запросы о разъяснении положений настоящей конкурсной документации </w:t>
      </w:r>
      <w:r w:rsidRPr="00E60E09">
        <w:rPr>
          <w:szCs w:val="24"/>
        </w:rPr>
        <w:t xml:space="preserve">должны быть составлены на русском языке. </w:t>
      </w:r>
    </w:p>
    <w:p w:rsidR="001F53A2" w:rsidRPr="00E60E09" w:rsidRDefault="001F53A2" w:rsidP="00E60E09">
      <w:pPr>
        <w:pStyle w:val="28"/>
        <w:widowControl w:val="0"/>
        <w:tabs>
          <w:tab w:val="num" w:pos="851"/>
        </w:tabs>
        <w:adjustRightInd w:val="0"/>
        <w:spacing w:after="0" w:line="240" w:lineRule="auto"/>
        <w:ind w:left="0"/>
        <w:textAlignment w:val="baseline"/>
        <w:rPr>
          <w:szCs w:val="24"/>
        </w:rPr>
      </w:pPr>
    </w:p>
    <w:p w:rsidR="001F53A2" w:rsidRPr="00E60E09"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3" w:name="_Ref119429784"/>
      <w:bookmarkStart w:id="44" w:name="_Ref119429817"/>
      <w:bookmarkStart w:id="45" w:name="_Ref119430333"/>
      <w:bookmarkStart w:id="46" w:name="_Toc266361951"/>
      <w:r w:rsidRPr="00E60E09">
        <w:rPr>
          <w:color w:val="000000" w:themeColor="text1"/>
          <w:szCs w:val="24"/>
        </w:rPr>
        <w:t>Требования к содержанию документов, входящих в состав заявки на участие в конкурсе</w:t>
      </w:r>
      <w:bookmarkEnd w:id="43"/>
      <w:bookmarkEnd w:id="44"/>
      <w:bookmarkEnd w:id="45"/>
      <w:bookmarkEnd w:id="46"/>
    </w:p>
    <w:p w:rsidR="001F53A2" w:rsidRPr="00E60E09"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Заявка на участие в</w:t>
      </w:r>
      <w:r w:rsidR="00440F5F" w:rsidRPr="00E60E09">
        <w:rPr>
          <w:color w:val="000000" w:themeColor="text1"/>
          <w:szCs w:val="24"/>
        </w:rPr>
        <w:t xml:space="preserve"> </w:t>
      </w:r>
      <w:r w:rsidRPr="00E60E09">
        <w:rPr>
          <w:color w:val="000000" w:themeColor="text1"/>
          <w:szCs w:val="24"/>
        </w:rPr>
        <w:t xml:space="preserve">конкурсе, которую представляет </w:t>
      </w:r>
      <w:r w:rsidR="002D1661" w:rsidRPr="00E60E09">
        <w:rPr>
          <w:color w:val="000000" w:themeColor="text1"/>
          <w:szCs w:val="24"/>
        </w:rPr>
        <w:t>у</w:t>
      </w:r>
      <w:r w:rsidRPr="00E60E09">
        <w:rPr>
          <w:color w:val="000000" w:themeColor="text1"/>
          <w:szCs w:val="24"/>
        </w:rPr>
        <w:t xml:space="preserve">частник </w:t>
      </w:r>
      <w:r w:rsidR="002D1661" w:rsidRPr="00E60E09">
        <w:rPr>
          <w:color w:val="000000" w:themeColor="text1"/>
          <w:szCs w:val="24"/>
        </w:rPr>
        <w:t xml:space="preserve">закупки </w:t>
      </w:r>
      <w:r w:rsidRPr="00E60E09">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E60E09">
          <w:rPr>
            <w:rStyle w:val="aff8"/>
            <w:color w:val="000000" w:themeColor="text1"/>
            <w:szCs w:val="24"/>
          </w:rPr>
          <w:t xml:space="preserve">Разделе </w:t>
        </w:r>
        <w:r w:rsidRPr="00E60E09">
          <w:rPr>
            <w:rStyle w:val="aff8"/>
            <w:color w:val="000000" w:themeColor="text1"/>
            <w:szCs w:val="24"/>
            <w:lang w:val="en-US"/>
          </w:rPr>
          <w:t>I</w:t>
        </w:r>
        <w:r w:rsidRPr="00E60E09">
          <w:rPr>
            <w:rStyle w:val="aff8"/>
            <w:color w:val="000000" w:themeColor="text1"/>
            <w:szCs w:val="24"/>
          </w:rPr>
          <w:t>.4.</w:t>
        </w:r>
      </w:hyperlink>
      <w:r w:rsidRPr="00E60E09">
        <w:rPr>
          <w:color w:val="000000" w:themeColor="text1"/>
          <w:szCs w:val="24"/>
        </w:rPr>
        <w:t xml:space="preserve"> настоящей конкурсной документации, и содержать следующее:</w:t>
      </w:r>
    </w:p>
    <w:p w:rsidR="001F53A2"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Сведения и документы об </w:t>
      </w:r>
      <w:r w:rsidR="002D1661" w:rsidRPr="00E60E09">
        <w:rPr>
          <w:color w:val="000000" w:themeColor="text1"/>
          <w:szCs w:val="24"/>
        </w:rPr>
        <w:t>у</w:t>
      </w:r>
      <w:r w:rsidRPr="00E60E09">
        <w:rPr>
          <w:color w:val="000000" w:themeColor="text1"/>
          <w:szCs w:val="24"/>
        </w:rPr>
        <w:t xml:space="preserve">частнике </w:t>
      </w:r>
      <w:r w:rsidR="002D1661" w:rsidRPr="00E60E09">
        <w:rPr>
          <w:color w:val="000000" w:themeColor="text1"/>
          <w:szCs w:val="24"/>
        </w:rPr>
        <w:t>закупки</w:t>
      </w:r>
      <w:r w:rsidRPr="00E60E09">
        <w:rPr>
          <w:color w:val="000000" w:themeColor="text1"/>
          <w:szCs w:val="24"/>
        </w:rPr>
        <w:t>, подавшем такую заявку:</w:t>
      </w:r>
    </w:p>
    <w:p w:rsidR="001F53A2" w:rsidRPr="00E60E09" w:rsidRDefault="001F53A2"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E60E09" w:rsidRDefault="001F53A2"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полученную не ранее чем за </w:t>
      </w:r>
      <w:r w:rsidR="00612B3E" w:rsidRPr="00E60E09">
        <w:rPr>
          <w:rFonts w:ascii="Times New Roman" w:hAnsi="Times New Roman"/>
          <w:color w:val="000000" w:themeColor="text1"/>
          <w:sz w:val="24"/>
          <w:szCs w:val="24"/>
        </w:rPr>
        <w:t>1</w:t>
      </w:r>
      <w:r w:rsidRPr="00E60E09">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E60E09">
        <w:rPr>
          <w:rFonts w:ascii="Times New Roman" w:hAnsi="Times New Roman"/>
          <w:color w:val="000000" w:themeColor="text1"/>
          <w:sz w:val="24"/>
          <w:szCs w:val="24"/>
        </w:rPr>
        <w:t>1</w:t>
      </w:r>
      <w:r w:rsidRPr="00E60E09">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 xml:space="preserve">копию такой выписки (для индивидуальных предпринимателей), копии документов, удостоверяющих личность (для иных физических </w:t>
      </w:r>
      <w:r w:rsidRPr="00E60E09">
        <w:rPr>
          <w:rFonts w:ascii="Times New Roman" w:hAnsi="Times New Roman"/>
          <w:color w:val="000000" w:themeColor="text1"/>
          <w:sz w:val="24"/>
          <w:szCs w:val="24"/>
        </w:rPr>
        <w:lastRenderedPageBreak/>
        <w:t>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E60E09" w:rsidRDefault="001F53A2"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без доверенности (далее - руководитель</w:t>
      </w:r>
      <w:r w:rsidR="000B4541" w:rsidRPr="00E60E09">
        <w:rPr>
          <w:rFonts w:ascii="Times New Roman" w:hAnsi="Times New Roman"/>
          <w:color w:val="000000" w:themeColor="text1"/>
          <w:sz w:val="24"/>
          <w:szCs w:val="24"/>
        </w:rPr>
        <w:t>).</w:t>
      </w:r>
      <w:proofErr w:type="gramEnd"/>
      <w:r w:rsidR="000B4541" w:rsidRPr="00E60E09">
        <w:rPr>
          <w:rFonts w:ascii="Times New Roman" w:hAnsi="Times New Roman"/>
          <w:color w:val="000000" w:themeColor="text1"/>
          <w:sz w:val="24"/>
          <w:szCs w:val="24"/>
        </w:rPr>
        <w:t xml:space="preserve"> В случае</w:t>
      </w:r>
      <w:proofErr w:type="gramStart"/>
      <w:r w:rsidR="000B4541" w:rsidRPr="00E60E09">
        <w:rPr>
          <w:rFonts w:ascii="Times New Roman" w:hAnsi="Times New Roman"/>
          <w:color w:val="000000" w:themeColor="text1"/>
          <w:sz w:val="24"/>
          <w:szCs w:val="24"/>
        </w:rPr>
        <w:t>,</w:t>
      </w:r>
      <w:proofErr w:type="gramEnd"/>
      <w:r w:rsidR="000B4541" w:rsidRPr="00E60E09">
        <w:rPr>
          <w:rFonts w:ascii="Times New Roman" w:hAnsi="Times New Roman"/>
          <w:color w:val="000000" w:themeColor="text1"/>
          <w:sz w:val="24"/>
          <w:szCs w:val="24"/>
        </w:rPr>
        <w:t xml:space="preserve"> если от имени 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2D1661"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заверенную печатью участника </w:t>
      </w:r>
      <w:r w:rsidR="0032221B"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 xml:space="preserve">и подписанную руководителем участника </w:t>
      </w:r>
      <w:r w:rsidR="0032221B"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60E09">
        <w:rPr>
          <w:rFonts w:ascii="Times New Roman" w:hAnsi="Times New Roman"/>
          <w:color w:val="000000" w:themeColor="text1"/>
          <w:sz w:val="24"/>
          <w:szCs w:val="24"/>
        </w:rPr>
        <w:t>,</w:t>
      </w:r>
      <w:proofErr w:type="gramEnd"/>
      <w:r w:rsidRPr="00E60E09">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E60E09" w:rsidRDefault="004C384B"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документы, подтверждающие квалификацию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E60E09" w:rsidRDefault="001F53A2"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копии учредительных документов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 xml:space="preserve">закупки </w:t>
      </w:r>
      <w:r w:rsidRPr="00E60E09">
        <w:rPr>
          <w:rFonts w:ascii="Times New Roman" w:hAnsi="Times New Roman"/>
          <w:color w:val="000000" w:themeColor="text1"/>
          <w:sz w:val="24"/>
          <w:szCs w:val="24"/>
        </w:rPr>
        <w:t>(для юридических лиц);</w:t>
      </w:r>
    </w:p>
    <w:p w:rsidR="001F53A2" w:rsidRPr="00E60E09" w:rsidRDefault="001F53A2"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E60E09">
        <w:rPr>
          <w:rFonts w:ascii="Times New Roman" w:hAnsi="Times New Roman"/>
          <w:color w:val="000000" w:themeColor="text1"/>
          <w:sz w:val="24"/>
          <w:szCs w:val="24"/>
        </w:rPr>
        <w:t>у</w:t>
      </w:r>
      <w:r w:rsidRPr="00E60E09">
        <w:rPr>
          <w:rFonts w:ascii="Times New Roman" w:hAnsi="Times New Roman"/>
          <w:color w:val="000000" w:themeColor="text1"/>
          <w:sz w:val="24"/>
          <w:szCs w:val="24"/>
        </w:rPr>
        <w:t xml:space="preserve">частника </w:t>
      </w:r>
      <w:r w:rsidR="006056C0" w:rsidRPr="00E60E09">
        <w:rPr>
          <w:rFonts w:ascii="Times New Roman" w:hAnsi="Times New Roman"/>
          <w:color w:val="000000" w:themeColor="text1"/>
          <w:sz w:val="24"/>
          <w:szCs w:val="24"/>
        </w:rPr>
        <w:t>закупки</w:t>
      </w:r>
      <w:r w:rsidRPr="00E60E09">
        <w:rPr>
          <w:rFonts w:ascii="Times New Roman" w:hAnsi="Times New Roman"/>
          <w:color w:val="000000" w:themeColor="text1"/>
          <w:sz w:val="24"/>
          <w:szCs w:val="24"/>
        </w:rPr>
        <w:t xml:space="preserve"> </w:t>
      </w:r>
      <w:r w:rsidR="00BD324A" w:rsidRPr="00E60E09">
        <w:rPr>
          <w:rFonts w:ascii="Times New Roman" w:hAnsi="Times New Roman"/>
          <w:color w:val="000000" w:themeColor="text1"/>
          <w:sz w:val="24"/>
          <w:szCs w:val="24"/>
        </w:rPr>
        <w:t>выполнения работ</w:t>
      </w:r>
      <w:r w:rsidRPr="00E60E09">
        <w:rPr>
          <w:rFonts w:ascii="Times New Roman" w:hAnsi="Times New Roman"/>
          <w:color w:val="000000" w:themeColor="text1"/>
          <w:sz w:val="24"/>
          <w:szCs w:val="24"/>
        </w:rPr>
        <w:t xml:space="preserve">, являющихся предметом </w:t>
      </w:r>
      <w:r w:rsidR="003B1925" w:rsidRPr="00E60E09">
        <w:rPr>
          <w:rFonts w:ascii="Times New Roman" w:hAnsi="Times New Roman"/>
          <w:color w:val="000000" w:themeColor="text1"/>
          <w:sz w:val="24"/>
          <w:szCs w:val="24"/>
        </w:rPr>
        <w:t>договор</w:t>
      </w:r>
      <w:r w:rsidRPr="00E60E09">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E60E09">
        <w:rPr>
          <w:rFonts w:ascii="Times New Roman" w:hAnsi="Times New Roman"/>
          <w:color w:val="000000" w:themeColor="text1"/>
          <w:sz w:val="24"/>
          <w:szCs w:val="24"/>
        </w:rPr>
        <w:t>договор</w:t>
      </w:r>
      <w:r w:rsidRPr="00E60E09">
        <w:rPr>
          <w:rFonts w:ascii="Times New Roman" w:hAnsi="Times New Roman"/>
          <w:color w:val="000000" w:themeColor="text1"/>
          <w:sz w:val="24"/>
          <w:szCs w:val="24"/>
        </w:rPr>
        <w:t>а являются крупной</w:t>
      </w:r>
      <w:proofErr w:type="gramEnd"/>
      <w:r w:rsidRPr="00E60E09">
        <w:rPr>
          <w:rFonts w:ascii="Times New Roman" w:hAnsi="Times New Roman"/>
          <w:color w:val="000000" w:themeColor="text1"/>
          <w:sz w:val="24"/>
          <w:szCs w:val="24"/>
        </w:rPr>
        <w:t xml:space="preserve"> сделкой;</w:t>
      </w:r>
    </w:p>
    <w:p w:rsidR="00B40264" w:rsidRPr="00E60E09" w:rsidRDefault="00B40264"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sz w:val="24"/>
          <w:szCs w:val="24"/>
        </w:rPr>
        <w:t>Заявка на участие в конкурсе (Форма I.4.2.</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r w:rsidRPr="00E60E09">
        <w:rPr>
          <w:rFonts w:ascii="Times New Roman" w:hAnsi="Times New Roman"/>
          <w:sz w:val="24"/>
          <w:szCs w:val="24"/>
        </w:rPr>
        <w:t>)</w:t>
      </w:r>
      <w:proofErr w:type="gramEnd"/>
    </w:p>
    <w:p w:rsidR="009D6743" w:rsidRPr="00E60E09" w:rsidRDefault="009D6743"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Предложение о цене (форма 1.4.3.</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Срок выполнения работ (форма 1.4.4.</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об опыте (форма 1.4.5.</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кадровом составе (форма 1.4.6.</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технической оснащенности (форма 1.4.7.</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Справка о сертификации (форма 1.4.8.</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9D6743" w:rsidRPr="00E60E09" w:rsidRDefault="009D6743"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Банковская гарантия (обеспечение заявки) по форме 1.4.9. Раздела I.4.;</w:t>
      </w:r>
    </w:p>
    <w:p w:rsidR="00E35E7B" w:rsidRPr="00E60E09" w:rsidRDefault="00E35E7B"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Безусловное согласие с банковской гарантией (обеспечение договора) (форма 1.4.10.</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 в свободной форме;</w:t>
      </w:r>
      <w:proofErr w:type="gramEnd"/>
    </w:p>
    <w:p w:rsidR="002C625B" w:rsidRPr="00E60E09" w:rsidRDefault="002C625B"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E60E09">
        <w:rPr>
          <w:rFonts w:ascii="Times New Roman" w:hAnsi="Times New Roman"/>
          <w:color w:val="000000" w:themeColor="text1"/>
          <w:sz w:val="24"/>
          <w:szCs w:val="24"/>
        </w:rPr>
        <w:t>I.4.</w:t>
      </w:r>
      <w:r w:rsidR="009D019A" w:rsidRPr="00E60E09">
        <w:rPr>
          <w:rFonts w:ascii="Times New Roman" w:hAnsi="Times New Roman"/>
          <w:color w:val="000000" w:themeColor="text1"/>
          <w:sz w:val="24"/>
          <w:szCs w:val="24"/>
        </w:rPr>
        <w:t>11</w:t>
      </w:r>
      <w:r w:rsidRPr="00E60E09">
        <w:rPr>
          <w:rFonts w:ascii="Times New Roman" w:hAnsi="Times New Roman"/>
          <w:color w:val="000000" w:themeColor="text1"/>
          <w:sz w:val="24"/>
          <w:szCs w:val="24"/>
        </w:rPr>
        <w:t xml:space="preserve"> «СПРАВКА О СОБСТВЕННИКА УЧАСТНИКА КОНКУРСА»;</w:t>
      </w:r>
    </w:p>
    <w:p w:rsidR="00B40264" w:rsidRPr="00E60E09" w:rsidRDefault="00B40264"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Карточка предприятия (форма 1.4.12.</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B40264" w:rsidRPr="00E60E09" w:rsidRDefault="00B40264"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Распределение начальной (максимальной) цены закупки (форма 1.4.13.</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B40264" w:rsidRPr="00E60E09" w:rsidRDefault="00B40264"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E60E09">
        <w:rPr>
          <w:rFonts w:ascii="Times New Roman" w:hAnsi="Times New Roman"/>
          <w:color w:val="000000" w:themeColor="text1"/>
          <w:sz w:val="24"/>
          <w:szCs w:val="24"/>
        </w:rPr>
        <w:t>График производства работ (форма 1.4.14.</w:t>
      </w:r>
      <w:proofErr w:type="gramEnd"/>
      <w:r w:rsidRPr="00E60E09">
        <w:rPr>
          <w:rFonts w:ascii="Times New Roman" w:hAnsi="Times New Roman"/>
          <w:color w:val="000000" w:themeColor="text1"/>
          <w:sz w:val="24"/>
          <w:szCs w:val="24"/>
        </w:rPr>
        <w:t xml:space="preserve"> </w:t>
      </w:r>
      <w:proofErr w:type="gramStart"/>
      <w:r w:rsidRPr="00E60E09">
        <w:rPr>
          <w:rFonts w:ascii="Times New Roman" w:hAnsi="Times New Roman"/>
          <w:color w:val="000000" w:themeColor="text1"/>
          <w:sz w:val="24"/>
          <w:szCs w:val="24"/>
        </w:rPr>
        <w:t>Раздела I.4.)</w:t>
      </w:r>
      <w:proofErr w:type="gramEnd"/>
    </w:p>
    <w:p w:rsidR="0028724C" w:rsidRPr="00E60E09" w:rsidRDefault="0028724C"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Безусловное согласие с Проектом договора в свободной форме;</w:t>
      </w:r>
    </w:p>
    <w:p w:rsidR="00594BB6" w:rsidRPr="00E60E09" w:rsidRDefault="00594BB6" w:rsidP="00E60E09">
      <w:pPr>
        <w:pStyle w:val="affffffc"/>
        <w:widowControl w:val="0"/>
        <w:numPr>
          <w:ilvl w:val="0"/>
          <w:numId w:val="63"/>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E60E09">
        <w:rPr>
          <w:rFonts w:ascii="Times New Roman" w:hAnsi="Times New Roman"/>
          <w:color w:val="000000" w:themeColor="text1"/>
          <w:sz w:val="24"/>
          <w:szCs w:val="24"/>
        </w:rPr>
        <w:t>иные документы, предусмотренные настоящей Конкурсной документацией.</w:t>
      </w:r>
    </w:p>
    <w:p w:rsidR="006D6139"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Предложение о качестве </w:t>
      </w:r>
      <w:r w:rsidR="0025048D" w:rsidRPr="00E60E09">
        <w:rPr>
          <w:color w:val="000000" w:themeColor="text1"/>
          <w:szCs w:val="24"/>
        </w:rPr>
        <w:t>выполнения работ</w:t>
      </w:r>
      <w:r w:rsidRPr="00E60E09">
        <w:rPr>
          <w:color w:val="000000" w:themeColor="text1"/>
          <w:szCs w:val="24"/>
        </w:rPr>
        <w:t xml:space="preserve"> и иные предложения об условиях исполнения </w:t>
      </w:r>
      <w:r w:rsidR="005F785B" w:rsidRPr="00E60E09">
        <w:rPr>
          <w:color w:val="000000" w:themeColor="text1"/>
          <w:szCs w:val="24"/>
        </w:rPr>
        <w:t>договора</w:t>
      </w:r>
      <w:r w:rsidRPr="00E60E09">
        <w:rPr>
          <w:color w:val="000000" w:themeColor="text1"/>
          <w:szCs w:val="24"/>
        </w:rPr>
        <w:t xml:space="preserve">, в том числе предложение о цене </w:t>
      </w:r>
      <w:r w:rsidR="003B1925" w:rsidRPr="00E60E09">
        <w:rPr>
          <w:color w:val="000000" w:themeColor="text1"/>
          <w:szCs w:val="24"/>
        </w:rPr>
        <w:t>договор</w:t>
      </w:r>
      <w:r w:rsidRPr="00E60E09">
        <w:rPr>
          <w:color w:val="000000" w:themeColor="text1"/>
          <w:szCs w:val="24"/>
        </w:rPr>
        <w:t>а</w:t>
      </w:r>
      <w:r w:rsidR="00BA08E2" w:rsidRPr="00E60E09">
        <w:rPr>
          <w:color w:val="000000" w:themeColor="text1"/>
          <w:szCs w:val="24"/>
        </w:rPr>
        <w:t>;</w:t>
      </w:r>
    </w:p>
    <w:p w:rsidR="001F53A2" w:rsidRPr="00E60E09"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E60E09">
        <w:rPr>
          <w:color w:val="000000" w:themeColor="text1"/>
          <w:szCs w:val="24"/>
        </w:rPr>
        <w:t xml:space="preserve">Документы или копии документов, подтверждающих соответствие </w:t>
      </w:r>
      <w:r w:rsidR="006056C0" w:rsidRPr="00E60E09">
        <w:rPr>
          <w:color w:val="000000" w:themeColor="text1"/>
          <w:szCs w:val="24"/>
        </w:rPr>
        <w:t>у</w:t>
      </w:r>
      <w:r w:rsidRPr="00E60E09">
        <w:rPr>
          <w:color w:val="000000" w:themeColor="text1"/>
          <w:szCs w:val="24"/>
        </w:rPr>
        <w:t xml:space="preserve">частника </w:t>
      </w:r>
      <w:r w:rsidR="006056C0" w:rsidRPr="00E60E09">
        <w:rPr>
          <w:color w:val="000000" w:themeColor="text1"/>
          <w:szCs w:val="24"/>
        </w:rPr>
        <w:t xml:space="preserve">закупки </w:t>
      </w:r>
      <w:r w:rsidRPr="00E60E09">
        <w:rPr>
          <w:color w:val="000000" w:themeColor="text1"/>
          <w:szCs w:val="24"/>
        </w:rPr>
        <w:t>установленным требованиям и условиям допуска к участию в конкурсе</w:t>
      </w:r>
      <w:r w:rsidR="00FC406C" w:rsidRPr="00E60E09">
        <w:rPr>
          <w:color w:val="000000" w:themeColor="text1"/>
          <w:szCs w:val="24"/>
        </w:rPr>
        <w:t>, запрашиваемые в пункте 1.6. настоящей Конкурсной документации.</w:t>
      </w:r>
    </w:p>
    <w:p w:rsidR="001F53A2" w:rsidRPr="00E60E09"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E60E09">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E60E09">
        <w:rPr>
          <w:color w:val="000000" w:themeColor="text1"/>
        </w:rPr>
        <w:t xml:space="preserve"> </w:t>
      </w:r>
      <w:r w:rsidRPr="00E60E09">
        <w:rPr>
          <w:color w:val="000000" w:themeColor="text1"/>
        </w:rPr>
        <w:t xml:space="preserve">форм, наличие в таких документах недостоверных сведений об </w:t>
      </w:r>
      <w:r w:rsidR="006056C0" w:rsidRPr="00E60E09">
        <w:rPr>
          <w:color w:val="000000" w:themeColor="text1"/>
        </w:rPr>
        <w:t>у</w:t>
      </w:r>
      <w:r w:rsidRPr="00E60E09">
        <w:rPr>
          <w:color w:val="000000" w:themeColor="text1"/>
        </w:rPr>
        <w:t xml:space="preserve">частнике </w:t>
      </w:r>
      <w:r w:rsidR="006056C0" w:rsidRPr="00E60E09">
        <w:rPr>
          <w:color w:val="000000" w:themeColor="text1"/>
        </w:rPr>
        <w:lastRenderedPageBreak/>
        <w:t xml:space="preserve">закупки </w:t>
      </w:r>
      <w:r w:rsidRPr="00E60E09">
        <w:rPr>
          <w:color w:val="000000" w:themeColor="text1"/>
        </w:rPr>
        <w:t xml:space="preserve">или </w:t>
      </w:r>
      <w:r w:rsidR="00BD324A" w:rsidRPr="00E60E09">
        <w:rPr>
          <w:color w:val="000000" w:themeColor="text1"/>
        </w:rPr>
        <w:t>о работах</w:t>
      </w:r>
      <w:r w:rsidRPr="00E60E09">
        <w:rPr>
          <w:color w:val="000000" w:themeColor="text1"/>
        </w:rPr>
        <w:t>, соответственно</w:t>
      </w:r>
      <w:r w:rsidR="00D6741E" w:rsidRPr="00E60E09">
        <w:rPr>
          <w:color w:val="000000" w:themeColor="text1"/>
        </w:rPr>
        <w:t>,</w:t>
      </w:r>
      <w:r w:rsidRPr="00E60E09">
        <w:rPr>
          <w:color w:val="000000" w:themeColor="text1"/>
        </w:rPr>
        <w:t xml:space="preserve"> на </w:t>
      </w:r>
      <w:r w:rsidR="00190C0C" w:rsidRPr="00E60E09">
        <w:rPr>
          <w:color w:val="000000" w:themeColor="text1"/>
        </w:rPr>
        <w:t>оказание</w:t>
      </w:r>
      <w:r w:rsidRPr="00E60E09">
        <w:rPr>
          <w:color w:val="000000" w:themeColor="text1"/>
        </w:rPr>
        <w:t xml:space="preserve"> которых </w:t>
      </w:r>
      <w:r w:rsidR="00B73317" w:rsidRPr="00E60E09">
        <w:rPr>
          <w:color w:val="000000" w:themeColor="text1"/>
        </w:rPr>
        <w:t>осуществляется закупка</w:t>
      </w:r>
      <w:r w:rsidRPr="00E60E09">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E60E09">
        <w:rPr>
          <w:color w:val="000000" w:themeColor="text1"/>
        </w:rPr>
        <w:t xml:space="preserve"> </w:t>
      </w:r>
      <w:r w:rsidRPr="00E60E09">
        <w:rPr>
          <w:color w:val="000000" w:themeColor="text1"/>
        </w:rPr>
        <w:t xml:space="preserve">конкурсе. </w:t>
      </w:r>
      <w:proofErr w:type="gramEnd"/>
    </w:p>
    <w:p w:rsidR="001F53A2" w:rsidRPr="00E60E09"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E60E09">
        <w:rPr>
          <w:color w:val="000000" w:themeColor="text1"/>
        </w:rPr>
        <w:t xml:space="preserve">В случае установления недостоверности сведений, содержащихся в документах, предоставленных </w:t>
      </w:r>
      <w:r w:rsidR="006056C0" w:rsidRPr="00E60E09">
        <w:rPr>
          <w:color w:val="000000" w:themeColor="text1"/>
        </w:rPr>
        <w:t>у</w:t>
      </w:r>
      <w:r w:rsidRPr="00E60E09">
        <w:rPr>
          <w:color w:val="000000" w:themeColor="text1"/>
        </w:rPr>
        <w:t xml:space="preserve">частником </w:t>
      </w:r>
      <w:r w:rsidR="006056C0" w:rsidRPr="00E60E09">
        <w:rPr>
          <w:color w:val="000000" w:themeColor="text1"/>
        </w:rPr>
        <w:t xml:space="preserve">закупки </w:t>
      </w:r>
      <w:r w:rsidRPr="00E60E09">
        <w:rPr>
          <w:color w:val="000000" w:themeColor="text1"/>
        </w:rPr>
        <w:t>в составе заявки на участие в</w:t>
      </w:r>
      <w:r w:rsidR="007320FE" w:rsidRPr="00E60E09">
        <w:rPr>
          <w:color w:val="000000" w:themeColor="text1"/>
        </w:rPr>
        <w:t xml:space="preserve"> </w:t>
      </w:r>
      <w:r w:rsidRPr="00E60E09">
        <w:rPr>
          <w:color w:val="000000" w:themeColor="text1"/>
        </w:rPr>
        <w:t>конкурсе, такой Участник может быть отстранен Заказчиком от участия в</w:t>
      </w:r>
      <w:r w:rsidR="007320FE" w:rsidRPr="00E60E09">
        <w:rPr>
          <w:color w:val="000000" w:themeColor="text1"/>
        </w:rPr>
        <w:t xml:space="preserve"> </w:t>
      </w:r>
      <w:r w:rsidRPr="00E60E09">
        <w:rPr>
          <w:color w:val="000000" w:themeColor="text1"/>
        </w:rPr>
        <w:t>конкурсе на любом этапе его проведения.</w:t>
      </w:r>
    </w:p>
    <w:p w:rsidR="00FC406C" w:rsidRPr="00E60E09"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E60E09">
        <w:rPr>
          <w:color w:val="000000" w:themeColor="text1"/>
        </w:rPr>
        <w:t>В случае установления факта подачи одним участником закупки двух и более заявок на участие в</w:t>
      </w:r>
      <w:r w:rsidR="007320FE" w:rsidRPr="00E60E09">
        <w:rPr>
          <w:color w:val="000000" w:themeColor="text1"/>
        </w:rPr>
        <w:t xml:space="preserve"> </w:t>
      </w:r>
      <w:r w:rsidRPr="00E60E09">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E60E09">
        <w:rPr>
          <w:color w:val="000000" w:themeColor="text1"/>
        </w:rPr>
        <w:t xml:space="preserve"> </w:t>
      </w:r>
      <w:r w:rsidRPr="00E60E09">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E60E09" w:rsidRDefault="001F53A2" w:rsidP="00E60E09">
      <w:pPr>
        <w:pStyle w:val="28"/>
        <w:widowControl w:val="0"/>
        <w:tabs>
          <w:tab w:val="num" w:pos="851"/>
          <w:tab w:val="num" w:pos="960"/>
        </w:tabs>
        <w:adjustRightInd w:val="0"/>
        <w:spacing w:after="0" w:line="240" w:lineRule="auto"/>
        <w:ind w:left="0"/>
        <w:textAlignment w:val="baseline"/>
        <w:rPr>
          <w:szCs w:val="24"/>
        </w:rPr>
      </w:pPr>
    </w:p>
    <w:p w:rsidR="001F53A2" w:rsidRPr="00E60E09" w:rsidRDefault="001F53A2" w:rsidP="00E60E09">
      <w:pPr>
        <w:pStyle w:val="24"/>
        <w:keepNext w:val="0"/>
        <w:keepLines w:val="0"/>
        <w:numPr>
          <w:ilvl w:val="1"/>
          <w:numId w:val="34"/>
        </w:numPr>
        <w:suppressLineNumbers w:val="0"/>
        <w:tabs>
          <w:tab w:val="num" w:pos="851"/>
        </w:tabs>
        <w:suppressAutoHyphens w:val="0"/>
        <w:spacing w:after="0"/>
        <w:ind w:left="0" w:firstLine="0"/>
        <w:rPr>
          <w:szCs w:val="24"/>
        </w:rPr>
      </w:pPr>
      <w:bookmarkStart w:id="47" w:name="_Toc119827174"/>
      <w:bookmarkStart w:id="48" w:name="_Toc266361952"/>
      <w:bookmarkStart w:id="49" w:name="_Ref11560130"/>
      <w:r w:rsidRPr="00E60E09">
        <w:rPr>
          <w:szCs w:val="24"/>
        </w:rPr>
        <w:t xml:space="preserve">Цена </w:t>
      </w:r>
      <w:r w:rsidR="003B1925" w:rsidRPr="00E60E09">
        <w:rPr>
          <w:szCs w:val="24"/>
        </w:rPr>
        <w:t>договор</w:t>
      </w:r>
      <w:r w:rsidR="000B4541" w:rsidRPr="00E60E09">
        <w:rPr>
          <w:szCs w:val="24"/>
        </w:rPr>
        <w:t xml:space="preserve">а и сведения о </w:t>
      </w:r>
      <w:r w:rsidRPr="00E60E09">
        <w:rPr>
          <w:szCs w:val="24"/>
        </w:rPr>
        <w:t>валют</w:t>
      </w:r>
      <w:bookmarkEnd w:id="47"/>
      <w:r w:rsidR="000B4541" w:rsidRPr="00E60E09">
        <w:rPr>
          <w:szCs w:val="24"/>
        </w:rPr>
        <w:t>е</w:t>
      </w:r>
      <w:bookmarkEnd w:id="48"/>
    </w:p>
    <w:p w:rsidR="00ED36A5" w:rsidRPr="00E60E09" w:rsidRDefault="00DC6474" w:rsidP="00E60E09">
      <w:pPr>
        <w:pStyle w:val="3f4"/>
        <w:numPr>
          <w:ilvl w:val="2"/>
          <w:numId w:val="29"/>
        </w:numPr>
        <w:tabs>
          <w:tab w:val="clear" w:pos="900"/>
          <w:tab w:val="num" w:pos="0"/>
          <w:tab w:val="num" w:pos="851"/>
        </w:tabs>
        <w:ind w:left="0" w:firstLine="0"/>
        <w:rPr>
          <w:szCs w:val="24"/>
        </w:rPr>
      </w:pPr>
      <w:proofErr w:type="gramStart"/>
      <w:r w:rsidRPr="00E60E09">
        <w:rPr>
          <w:szCs w:val="24"/>
        </w:rPr>
        <w:t xml:space="preserve">Цена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предлагаемая </w:t>
      </w:r>
      <w:r w:rsidR="006056C0" w:rsidRPr="00E60E09">
        <w:rPr>
          <w:szCs w:val="24"/>
        </w:rPr>
        <w:t>у</w:t>
      </w:r>
      <w:r w:rsidRPr="00E60E09">
        <w:rPr>
          <w:szCs w:val="24"/>
        </w:rPr>
        <w:t xml:space="preserve">частником </w:t>
      </w:r>
      <w:r w:rsidR="006056C0" w:rsidRPr="00E60E09">
        <w:rPr>
          <w:szCs w:val="24"/>
        </w:rPr>
        <w:t xml:space="preserve">закупки </w:t>
      </w:r>
      <w:r w:rsidRPr="00E60E09">
        <w:rPr>
          <w:szCs w:val="24"/>
        </w:rPr>
        <w:t>в заявке на участие в</w:t>
      </w:r>
      <w:r w:rsidR="007320FE" w:rsidRPr="00E60E09">
        <w:rPr>
          <w:szCs w:val="24"/>
        </w:rPr>
        <w:t xml:space="preserve"> </w:t>
      </w:r>
      <w:r w:rsidRPr="00E60E09">
        <w:rPr>
          <w:szCs w:val="24"/>
        </w:rPr>
        <w:t xml:space="preserve">конкурсе, не может превышать начальную (максимальную) цену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указанную в </w:t>
      </w:r>
      <w:hyperlink w:anchor="_РАЗДЕЛ_I.3_ИНФОРМАЦИОННАЯ_КАРТА КОН" w:history="1">
        <w:r w:rsidRPr="00E60E09">
          <w:rPr>
            <w:rStyle w:val="aff8"/>
            <w:b/>
            <w:i/>
            <w:szCs w:val="24"/>
          </w:rPr>
          <w:t>Информационной карте конкурса</w:t>
        </w:r>
      </w:hyperlink>
      <w:r w:rsidRPr="00E60E09">
        <w:rPr>
          <w:szCs w:val="24"/>
        </w:rPr>
        <w:t>. В случае наличия в заявке на участие в</w:t>
      </w:r>
      <w:r w:rsidR="007320FE" w:rsidRPr="00E60E09">
        <w:rPr>
          <w:szCs w:val="24"/>
        </w:rPr>
        <w:t xml:space="preserve"> </w:t>
      </w:r>
      <w:r w:rsidRPr="00E60E09">
        <w:rPr>
          <w:szCs w:val="24"/>
        </w:rPr>
        <w:t xml:space="preserve">конкурсе предложения о цене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превышающей начальную (максимальную) цену </w:t>
      </w:r>
      <w:r w:rsidR="003B1925" w:rsidRPr="00E60E09">
        <w:rPr>
          <w:szCs w:val="24"/>
        </w:rPr>
        <w:t>договор</w:t>
      </w:r>
      <w:r w:rsidRPr="00E60E09">
        <w:rPr>
          <w:szCs w:val="24"/>
        </w:rPr>
        <w:t>а</w:t>
      </w:r>
      <w:r w:rsidR="007320FE" w:rsidRPr="00E60E09">
        <w:rPr>
          <w:szCs w:val="24"/>
        </w:rPr>
        <w:t xml:space="preserve"> (единицы товара/работы/услуги)</w:t>
      </w:r>
      <w:r w:rsidRPr="00E60E09">
        <w:rPr>
          <w:szCs w:val="24"/>
        </w:rPr>
        <w:t xml:space="preserve">, указанную в </w:t>
      </w:r>
      <w:hyperlink w:anchor="_РАЗДЕЛ_I.3_ИНФОРМАЦИОННАЯ_КАРТА КОН" w:history="1">
        <w:r w:rsidRPr="00E60E09">
          <w:rPr>
            <w:rStyle w:val="aff8"/>
            <w:b/>
            <w:i/>
            <w:szCs w:val="24"/>
          </w:rPr>
          <w:t>Информационной</w:t>
        </w:r>
        <w:proofErr w:type="gramEnd"/>
        <w:r w:rsidRPr="00E60E09">
          <w:rPr>
            <w:rStyle w:val="aff8"/>
            <w:b/>
            <w:i/>
            <w:szCs w:val="24"/>
          </w:rPr>
          <w:t xml:space="preserve"> карте конкурса</w:t>
        </w:r>
      </w:hyperlink>
      <w:r w:rsidR="007320FE" w:rsidRPr="00E60E09">
        <w:rPr>
          <w:szCs w:val="24"/>
        </w:rPr>
        <w:t>, Единой комиссией принимается</w:t>
      </w:r>
      <w:r w:rsidRPr="00E60E09">
        <w:rPr>
          <w:szCs w:val="24"/>
        </w:rPr>
        <w:t xml:space="preserve"> решение об отказе </w:t>
      </w:r>
      <w:r w:rsidR="000B4541" w:rsidRPr="00E60E09">
        <w:rPr>
          <w:szCs w:val="24"/>
        </w:rPr>
        <w:t>в допуске к участию в</w:t>
      </w:r>
      <w:r w:rsidR="007320FE" w:rsidRPr="00E60E09">
        <w:rPr>
          <w:szCs w:val="24"/>
        </w:rPr>
        <w:t xml:space="preserve"> </w:t>
      </w:r>
      <w:r w:rsidR="000B4541" w:rsidRPr="00E60E09">
        <w:rPr>
          <w:szCs w:val="24"/>
        </w:rPr>
        <w:t xml:space="preserve">конкурсе </w:t>
      </w:r>
      <w:r w:rsidR="006056C0" w:rsidRPr="00E60E09">
        <w:rPr>
          <w:szCs w:val="24"/>
        </w:rPr>
        <w:t>у</w:t>
      </w:r>
      <w:r w:rsidRPr="00E60E09">
        <w:rPr>
          <w:szCs w:val="24"/>
        </w:rPr>
        <w:t xml:space="preserve">частника </w:t>
      </w:r>
      <w:r w:rsidR="006056C0" w:rsidRPr="00E60E09">
        <w:rPr>
          <w:szCs w:val="24"/>
        </w:rPr>
        <w:t xml:space="preserve">закупки </w:t>
      </w:r>
      <w:r w:rsidRPr="00E60E09">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E60E09" w:rsidRDefault="001F53A2" w:rsidP="00E60E09">
      <w:pPr>
        <w:widowControl w:val="0"/>
        <w:numPr>
          <w:ilvl w:val="2"/>
          <w:numId w:val="29"/>
        </w:numPr>
        <w:tabs>
          <w:tab w:val="num" w:pos="851"/>
          <w:tab w:val="left" w:pos="900"/>
        </w:tabs>
        <w:adjustRightInd w:val="0"/>
        <w:spacing w:after="0"/>
        <w:ind w:left="0" w:firstLine="0"/>
        <w:textAlignment w:val="baseline"/>
      </w:pPr>
      <w:r w:rsidRPr="00E60E09">
        <w:t xml:space="preserve">Все налоги, пошлины и прочие сборы, которые исполнитель </w:t>
      </w:r>
      <w:r w:rsidR="005F785B" w:rsidRPr="00E60E09">
        <w:t>договора</w:t>
      </w:r>
      <w:r w:rsidRPr="00E60E09">
        <w:t xml:space="preserve"> должен оплачивать в соответствии с условиями </w:t>
      </w:r>
      <w:r w:rsidR="005F785B" w:rsidRPr="00E60E09">
        <w:t>договора</w:t>
      </w:r>
      <w:r w:rsidRPr="00E60E09">
        <w:t>, должны быть включены в расценки и общую цену заявки на участие в</w:t>
      </w:r>
      <w:r w:rsidR="007320FE" w:rsidRPr="00E60E09">
        <w:t xml:space="preserve"> </w:t>
      </w:r>
      <w:r w:rsidRPr="00E60E09">
        <w:t xml:space="preserve">конкурсе, представленной </w:t>
      </w:r>
      <w:r w:rsidR="006056C0" w:rsidRPr="00E60E09">
        <w:t>у</w:t>
      </w:r>
      <w:r w:rsidRPr="00E60E09">
        <w:t xml:space="preserve">частником </w:t>
      </w:r>
      <w:r w:rsidR="006056C0" w:rsidRPr="00E60E09">
        <w:t>закупки</w:t>
      </w:r>
      <w:r w:rsidRPr="00E60E09">
        <w:t xml:space="preserve">, если иное не предусмотрено </w:t>
      </w:r>
      <w:hyperlink w:anchor="_РАЗДЕЛ_I.3_ИНФОРМАЦИОННАЯ_КАРТА КОН" w:history="1">
        <w:r w:rsidRPr="00E60E09">
          <w:rPr>
            <w:rStyle w:val="aff8"/>
            <w:b/>
            <w:i/>
          </w:rPr>
          <w:t>Информационной картой конкурса</w:t>
        </w:r>
      </w:hyperlink>
      <w:r w:rsidR="007320FE" w:rsidRPr="00E60E09">
        <w:rPr>
          <w:rStyle w:val="aff8"/>
          <w:u w:val="none"/>
        </w:rPr>
        <w:t>.</w:t>
      </w:r>
    </w:p>
    <w:p w:rsidR="001F53A2" w:rsidRPr="00E60E09" w:rsidRDefault="001F53A2" w:rsidP="00E60E09">
      <w:pPr>
        <w:widowControl w:val="0"/>
        <w:numPr>
          <w:ilvl w:val="2"/>
          <w:numId w:val="29"/>
        </w:numPr>
        <w:tabs>
          <w:tab w:val="num" w:pos="851"/>
          <w:tab w:val="left" w:pos="900"/>
        </w:tabs>
        <w:adjustRightInd w:val="0"/>
        <w:spacing w:after="0"/>
        <w:ind w:left="0" w:firstLine="0"/>
        <w:textAlignment w:val="baseline"/>
      </w:pPr>
      <w:r w:rsidRPr="00E60E09">
        <w:t xml:space="preserve">Цена </w:t>
      </w:r>
      <w:r w:rsidR="003B1925" w:rsidRPr="00E60E09">
        <w:t>договор</w:t>
      </w:r>
      <w:r w:rsidRPr="00E60E09">
        <w:t>а, содержащаяся в заявке на участие в конкурсе, должна быть выражена в рублях</w:t>
      </w:r>
      <w:r w:rsidR="00D6741E" w:rsidRPr="00E60E09">
        <w:t>.</w:t>
      </w:r>
    </w:p>
    <w:p w:rsidR="001F53A2" w:rsidRPr="00E60E09" w:rsidRDefault="001F53A2" w:rsidP="00E60E09">
      <w:pPr>
        <w:pStyle w:val="28"/>
        <w:widowControl w:val="0"/>
        <w:tabs>
          <w:tab w:val="num" w:pos="851"/>
          <w:tab w:val="num" w:pos="960"/>
        </w:tabs>
        <w:adjustRightInd w:val="0"/>
        <w:spacing w:after="0" w:line="240" w:lineRule="auto"/>
        <w:ind w:left="0"/>
        <w:textAlignment w:val="baseline"/>
        <w:rPr>
          <w:b/>
          <w:szCs w:val="24"/>
        </w:rPr>
      </w:pPr>
    </w:p>
    <w:p w:rsidR="001F53A2" w:rsidRPr="00E60E09" w:rsidRDefault="001F53A2" w:rsidP="00E60E09">
      <w:pPr>
        <w:pStyle w:val="24"/>
        <w:keepNext w:val="0"/>
        <w:keepLines w:val="0"/>
        <w:numPr>
          <w:ilvl w:val="1"/>
          <w:numId w:val="30"/>
        </w:numPr>
        <w:suppressLineNumbers w:val="0"/>
        <w:tabs>
          <w:tab w:val="num" w:pos="851"/>
        </w:tabs>
        <w:suppressAutoHyphens w:val="0"/>
        <w:spacing w:after="0"/>
        <w:ind w:left="0" w:firstLine="0"/>
        <w:rPr>
          <w:bCs/>
          <w:szCs w:val="24"/>
        </w:rPr>
      </w:pPr>
      <w:bookmarkStart w:id="50" w:name="_Toc191812104"/>
      <w:bookmarkStart w:id="51" w:name="_Toc266361953"/>
      <w:r w:rsidRPr="00E60E09">
        <w:rPr>
          <w:szCs w:val="24"/>
        </w:rPr>
        <w:t xml:space="preserve">Требования </w:t>
      </w:r>
      <w:bookmarkEnd w:id="50"/>
      <w:bookmarkEnd w:id="51"/>
      <w:r w:rsidR="00932078" w:rsidRPr="00E60E09">
        <w:rPr>
          <w:szCs w:val="24"/>
        </w:rPr>
        <w:t xml:space="preserve">к </w:t>
      </w:r>
      <w:r w:rsidR="002E09D7" w:rsidRPr="00E60E09">
        <w:rPr>
          <w:szCs w:val="24"/>
        </w:rPr>
        <w:t>выполнению работ</w:t>
      </w:r>
    </w:p>
    <w:p w:rsidR="001F53A2" w:rsidRPr="00E60E09" w:rsidRDefault="007320FE" w:rsidP="00E60E09">
      <w:pPr>
        <w:widowControl w:val="0"/>
        <w:tabs>
          <w:tab w:val="num" w:pos="851"/>
        </w:tabs>
        <w:adjustRightInd w:val="0"/>
        <w:spacing w:after="0"/>
        <w:textAlignment w:val="baseline"/>
        <w:rPr>
          <w:bCs/>
        </w:rPr>
      </w:pPr>
      <w:r w:rsidRPr="00E60E09">
        <w:rPr>
          <w:bCs/>
        </w:rPr>
        <w:t>3.5.1.</w:t>
      </w:r>
      <w:r w:rsidRPr="00E60E09">
        <w:rPr>
          <w:bCs/>
        </w:rPr>
        <w:tab/>
      </w:r>
      <w:r w:rsidR="002E09D7" w:rsidRPr="00E60E09">
        <w:rPr>
          <w:bCs/>
        </w:rPr>
        <w:t>Работы выполняются</w:t>
      </w:r>
      <w:r w:rsidR="00932078" w:rsidRPr="00E60E09">
        <w:rPr>
          <w:bCs/>
        </w:rPr>
        <w:t xml:space="preserve"> </w:t>
      </w:r>
      <w:r w:rsidR="001F53A2" w:rsidRPr="00E60E09">
        <w:t xml:space="preserve">в соответствии с требованиями, указанными в </w:t>
      </w:r>
      <w:r w:rsidRPr="00E60E09">
        <w:t>настоящей Конкурсной документации</w:t>
      </w:r>
      <w:r w:rsidR="00FC406C" w:rsidRPr="00E60E09">
        <w:t>.</w:t>
      </w:r>
    </w:p>
    <w:p w:rsidR="001F53A2" w:rsidRPr="00E60E09" w:rsidRDefault="001F53A2" w:rsidP="00E60E09">
      <w:pPr>
        <w:pStyle w:val="28"/>
        <w:widowControl w:val="0"/>
        <w:tabs>
          <w:tab w:val="num" w:pos="851"/>
        </w:tabs>
        <w:adjustRightInd w:val="0"/>
        <w:spacing w:after="0" w:line="240" w:lineRule="auto"/>
        <w:ind w:left="0"/>
        <w:textAlignment w:val="baseline"/>
        <w:rPr>
          <w:bCs/>
          <w:szCs w:val="24"/>
        </w:rPr>
      </w:pPr>
    </w:p>
    <w:p w:rsidR="001F53A2" w:rsidRPr="00E60E09" w:rsidRDefault="001F53A2" w:rsidP="00E60E09">
      <w:pPr>
        <w:pStyle w:val="24"/>
        <w:keepNext w:val="0"/>
        <w:keepLines w:val="0"/>
        <w:numPr>
          <w:ilvl w:val="1"/>
          <w:numId w:val="35"/>
        </w:numPr>
        <w:suppressLineNumbers w:val="0"/>
        <w:tabs>
          <w:tab w:val="clear" w:pos="630"/>
          <w:tab w:val="num" w:pos="540"/>
          <w:tab w:val="num" w:pos="851"/>
        </w:tabs>
        <w:suppressAutoHyphens w:val="0"/>
        <w:spacing w:after="0"/>
        <w:ind w:left="0" w:firstLine="0"/>
        <w:rPr>
          <w:bCs/>
          <w:szCs w:val="24"/>
        </w:rPr>
      </w:pPr>
      <w:bookmarkStart w:id="52" w:name="_Ref119429571"/>
      <w:bookmarkStart w:id="53" w:name="_Ref119429636"/>
      <w:bookmarkStart w:id="54" w:name="_Toc266361954"/>
      <w:r w:rsidRPr="00E60E09">
        <w:rPr>
          <w:szCs w:val="24"/>
        </w:rPr>
        <w:t>Требования к оформлению заявок на участие в конкурсе</w:t>
      </w:r>
      <w:bookmarkEnd w:id="52"/>
      <w:bookmarkEnd w:id="53"/>
      <w:bookmarkEnd w:id="54"/>
    </w:p>
    <w:p w:rsidR="001F53A2" w:rsidRPr="00E60E09" w:rsidRDefault="001F53A2" w:rsidP="00E60E09">
      <w:pPr>
        <w:pStyle w:val="33"/>
        <w:numPr>
          <w:ilvl w:val="2"/>
          <w:numId w:val="35"/>
        </w:numPr>
        <w:tabs>
          <w:tab w:val="num" w:pos="851"/>
        </w:tabs>
        <w:ind w:left="0" w:firstLine="0"/>
        <w:rPr>
          <w:rStyle w:val="afd"/>
          <w:szCs w:val="24"/>
        </w:rPr>
      </w:pPr>
      <w:r w:rsidRPr="00E60E09">
        <w:rPr>
          <w:rStyle w:val="afd"/>
          <w:szCs w:val="24"/>
        </w:rPr>
        <w:t xml:space="preserve">При описании условий и предложений </w:t>
      </w:r>
      <w:r w:rsidR="001D2088" w:rsidRPr="00E60E09">
        <w:rPr>
          <w:rStyle w:val="afd"/>
          <w:szCs w:val="24"/>
        </w:rPr>
        <w:t>у</w:t>
      </w:r>
      <w:r w:rsidRPr="00E60E09">
        <w:rPr>
          <w:rStyle w:val="afd"/>
          <w:szCs w:val="24"/>
        </w:rPr>
        <w:t>частник</w:t>
      </w:r>
      <w:r w:rsidR="000B4541" w:rsidRPr="00E60E09">
        <w:rPr>
          <w:rStyle w:val="afd"/>
          <w:szCs w:val="24"/>
        </w:rPr>
        <w:t>и</w:t>
      </w:r>
      <w:r w:rsidRPr="00E60E09">
        <w:rPr>
          <w:rStyle w:val="afd"/>
          <w:szCs w:val="24"/>
        </w:rPr>
        <w:t xml:space="preserve"> </w:t>
      </w:r>
      <w:r w:rsidR="001D2088" w:rsidRPr="00E60E09">
        <w:rPr>
          <w:szCs w:val="24"/>
        </w:rPr>
        <w:t>закупки</w:t>
      </w:r>
      <w:r w:rsidR="00881B6F" w:rsidRPr="00E60E09">
        <w:rPr>
          <w:rStyle w:val="afd"/>
          <w:szCs w:val="24"/>
        </w:rPr>
        <w:t xml:space="preserve"> должны применять</w:t>
      </w:r>
      <w:r w:rsidRPr="00E60E09">
        <w:rPr>
          <w:rStyle w:val="afd"/>
          <w:szCs w:val="24"/>
        </w:rPr>
        <w:t xml:space="preserve"> общепринятые обозначения и наименования в соответствии с требованиями действующих нормативных документов.</w:t>
      </w:r>
    </w:p>
    <w:p w:rsidR="00A81044" w:rsidRPr="00E60E09" w:rsidRDefault="001F53A2" w:rsidP="00E60E09">
      <w:pPr>
        <w:pStyle w:val="33"/>
        <w:numPr>
          <w:ilvl w:val="2"/>
          <w:numId w:val="35"/>
        </w:numPr>
        <w:tabs>
          <w:tab w:val="num" w:pos="851"/>
        </w:tabs>
        <w:ind w:left="0" w:firstLine="0"/>
        <w:rPr>
          <w:szCs w:val="24"/>
        </w:rPr>
      </w:pPr>
      <w:r w:rsidRPr="00E60E09">
        <w:rPr>
          <w:szCs w:val="24"/>
        </w:rPr>
        <w:t xml:space="preserve">Сведения, которые содержатся в заявках </w:t>
      </w:r>
      <w:r w:rsidR="00F04C74" w:rsidRPr="00E60E09">
        <w:rPr>
          <w:szCs w:val="24"/>
        </w:rPr>
        <w:t>у</w:t>
      </w:r>
      <w:r w:rsidRPr="00E60E09">
        <w:rPr>
          <w:szCs w:val="24"/>
        </w:rPr>
        <w:t>частников, не должны допускать двусмысленных толкований.</w:t>
      </w:r>
    </w:p>
    <w:p w:rsidR="00013238" w:rsidRPr="00E60E09" w:rsidRDefault="00A81044" w:rsidP="00E60E09">
      <w:pPr>
        <w:pStyle w:val="33"/>
        <w:numPr>
          <w:ilvl w:val="2"/>
          <w:numId w:val="35"/>
        </w:numPr>
        <w:tabs>
          <w:tab w:val="num" w:pos="851"/>
        </w:tabs>
        <w:ind w:left="0" w:firstLine="0"/>
        <w:rPr>
          <w:szCs w:val="24"/>
        </w:rPr>
      </w:pPr>
      <w:r w:rsidRPr="00E60E09">
        <w:rPr>
          <w:szCs w:val="24"/>
        </w:rPr>
        <w:t>Все листы заявки на участие в конкурсе прошиваются и пронумеровываются. Заявка на участие в</w:t>
      </w:r>
      <w:r w:rsidR="00FF0DC3" w:rsidRPr="00E60E09">
        <w:rPr>
          <w:szCs w:val="24"/>
        </w:rPr>
        <w:t xml:space="preserve"> </w:t>
      </w:r>
      <w:r w:rsidRPr="00E60E09">
        <w:rPr>
          <w:szCs w:val="24"/>
        </w:rPr>
        <w:t>конкурсе должна содержать опись входящих в их состав документов</w:t>
      </w:r>
      <w:r w:rsidR="00FF0DC3" w:rsidRPr="00E60E09">
        <w:rPr>
          <w:szCs w:val="24"/>
        </w:rPr>
        <w:t xml:space="preserve"> </w:t>
      </w:r>
      <w:r w:rsidR="00932078" w:rsidRPr="00E60E09">
        <w:rPr>
          <w:szCs w:val="24"/>
        </w:rPr>
        <w:t xml:space="preserve">(Форма </w:t>
      </w:r>
      <w:r w:rsidR="00932078" w:rsidRPr="00E60E09">
        <w:rPr>
          <w:szCs w:val="24"/>
          <w:lang w:val="en-US"/>
        </w:rPr>
        <w:t>I</w:t>
      </w:r>
      <w:r w:rsidR="00932078" w:rsidRPr="00E60E09">
        <w:rPr>
          <w:szCs w:val="24"/>
        </w:rPr>
        <w:t>.4.1)</w:t>
      </w:r>
      <w:r w:rsidRPr="00E60E09">
        <w:rPr>
          <w:szCs w:val="24"/>
        </w:rPr>
        <w:t xml:space="preserve">, быть скрепленной печатью </w:t>
      </w:r>
      <w:r w:rsidR="00F04C74" w:rsidRPr="00E60E09">
        <w:rPr>
          <w:szCs w:val="24"/>
        </w:rPr>
        <w:t>у</w:t>
      </w:r>
      <w:r w:rsidRPr="00E60E09">
        <w:rPr>
          <w:szCs w:val="24"/>
        </w:rPr>
        <w:t xml:space="preserve">частника </w:t>
      </w:r>
      <w:r w:rsidR="00F04C74" w:rsidRPr="00E60E09">
        <w:rPr>
          <w:szCs w:val="24"/>
        </w:rPr>
        <w:t xml:space="preserve">закупки </w:t>
      </w:r>
      <w:r w:rsidRPr="00E60E09">
        <w:rPr>
          <w:szCs w:val="24"/>
        </w:rPr>
        <w:t xml:space="preserve">и подписанной </w:t>
      </w:r>
      <w:r w:rsidR="00F04C74" w:rsidRPr="00E60E09">
        <w:rPr>
          <w:szCs w:val="24"/>
        </w:rPr>
        <w:t>у</w:t>
      </w:r>
      <w:r w:rsidRPr="00E60E09">
        <w:rPr>
          <w:szCs w:val="24"/>
        </w:rPr>
        <w:t xml:space="preserve">частником </w:t>
      </w:r>
      <w:r w:rsidR="00F04C74" w:rsidRPr="00E60E09">
        <w:rPr>
          <w:szCs w:val="24"/>
        </w:rPr>
        <w:t xml:space="preserve">закупки </w:t>
      </w:r>
      <w:r w:rsidRPr="00E60E09">
        <w:rPr>
          <w:szCs w:val="24"/>
        </w:rPr>
        <w:t xml:space="preserve">или лицом, уполномоченным таким </w:t>
      </w:r>
      <w:r w:rsidR="00F04C74" w:rsidRPr="00E60E09">
        <w:rPr>
          <w:szCs w:val="24"/>
        </w:rPr>
        <w:t>у</w:t>
      </w:r>
      <w:r w:rsidRPr="00E60E09">
        <w:rPr>
          <w:szCs w:val="24"/>
        </w:rPr>
        <w:t xml:space="preserve">частником </w:t>
      </w:r>
      <w:r w:rsidR="00F04C74" w:rsidRPr="00E60E09">
        <w:rPr>
          <w:szCs w:val="24"/>
        </w:rPr>
        <w:t>закупки</w:t>
      </w:r>
      <w:r w:rsidR="007320FE" w:rsidRPr="00E60E09">
        <w:rPr>
          <w:szCs w:val="24"/>
        </w:rPr>
        <w:t>.</w:t>
      </w:r>
    </w:p>
    <w:p w:rsidR="0053743A" w:rsidRPr="00E60E09" w:rsidRDefault="0053743A" w:rsidP="00E60E09">
      <w:pPr>
        <w:pStyle w:val="33"/>
        <w:numPr>
          <w:ilvl w:val="2"/>
          <w:numId w:val="35"/>
        </w:numPr>
        <w:tabs>
          <w:tab w:val="num" w:pos="851"/>
        </w:tabs>
        <w:ind w:left="0" w:firstLine="0"/>
        <w:rPr>
          <w:szCs w:val="24"/>
        </w:rPr>
      </w:pPr>
      <w:r w:rsidRPr="00E60E09">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E60E09" w:rsidRDefault="00782A40" w:rsidP="00E60E09">
      <w:pPr>
        <w:widowControl w:val="0"/>
        <w:tabs>
          <w:tab w:val="num" w:pos="851"/>
          <w:tab w:val="num" w:pos="900"/>
        </w:tabs>
        <w:spacing w:after="0"/>
      </w:pPr>
      <w:r w:rsidRPr="00E60E09">
        <w:t>у</w:t>
      </w:r>
      <w:r w:rsidR="0053743A" w:rsidRPr="00E60E09">
        <w:t xml:space="preserve">частник </w:t>
      </w:r>
      <w:r w:rsidRPr="00E60E09">
        <w:t xml:space="preserve">закупки </w:t>
      </w:r>
      <w:r w:rsidR="0053743A" w:rsidRPr="00E60E09">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E60E09">
        <w:t>ОАО «</w:t>
      </w:r>
      <w:r w:rsidR="00A43C03" w:rsidRPr="00E60E09">
        <w:t>КСК</w:t>
      </w:r>
      <w:r w:rsidR="00F10B90" w:rsidRPr="00E60E09">
        <w:t>»</w:t>
      </w:r>
      <w:r w:rsidR="0053743A" w:rsidRPr="00E60E09">
        <w:t xml:space="preserve"> …» (указывается наименование конкурса</w:t>
      </w:r>
      <w:r w:rsidR="00FF0DC3" w:rsidRPr="00E60E09">
        <w:t>/Лота</w:t>
      </w:r>
      <w:r w:rsidR="0053743A" w:rsidRPr="00E60E09">
        <w:t xml:space="preserve">) и «НЕ ВСКРЫВАТЬ </w:t>
      </w:r>
      <w:proofErr w:type="gramStart"/>
      <w:r w:rsidR="0053743A" w:rsidRPr="00E60E09">
        <w:t>ДО</w:t>
      </w:r>
      <w:proofErr w:type="gramEnd"/>
      <w:r w:rsidR="0053743A" w:rsidRPr="00E60E09">
        <w:t xml:space="preserve">…» (указывается </w:t>
      </w:r>
      <w:proofErr w:type="gramStart"/>
      <w:r w:rsidR="0053743A" w:rsidRPr="00E60E09">
        <w:t>в</w:t>
      </w:r>
      <w:proofErr w:type="gramEnd"/>
      <w:r w:rsidR="0053743A" w:rsidRPr="00E60E09">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E60E09">
        <w:t xml:space="preserve"> </w:t>
      </w:r>
      <w:r w:rsidR="0053743A" w:rsidRPr="00E60E09">
        <w:t>конкурсе)</w:t>
      </w:r>
      <w:r w:rsidR="001F53A2" w:rsidRPr="00E60E09">
        <w:t>.</w:t>
      </w:r>
    </w:p>
    <w:p w:rsidR="001F53A2" w:rsidRPr="00E60E09" w:rsidRDefault="00932078" w:rsidP="00E60E09">
      <w:pPr>
        <w:widowControl w:val="0"/>
        <w:numPr>
          <w:ilvl w:val="2"/>
          <w:numId w:val="36"/>
        </w:numPr>
        <w:tabs>
          <w:tab w:val="clear" w:pos="720"/>
          <w:tab w:val="num" w:pos="851"/>
          <w:tab w:val="num" w:pos="900"/>
        </w:tabs>
        <w:spacing w:after="0"/>
        <w:ind w:left="0" w:firstLine="0"/>
      </w:pPr>
      <w:r w:rsidRPr="00E60E09">
        <w:t>Необходимо</w:t>
      </w:r>
      <w:r w:rsidR="001F53A2" w:rsidRPr="00E60E09">
        <w:t xml:space="preserve"> указывать на внешнем конверте наименование </w:t>
      </w:r>
      <w:r w:rsidR="00F04C74" w:rsidRPr="00E60E09">
        <w:t>у</w:t>
      </w:r>
      <w:r w:rsidR="001F53A2" w:rsidRPr="00E60E09">
        <w:t xml:space="preserve">частника </w:t>
      </w:r>
      <w:r w:rsidR="00F04C74" w:rsidRPr="00E60E09">
        <w:t>закупки</w:t>
      </w:r>
      <w:r w:rsidR="001F53A2" w:rsidRPr="00E60E09">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w:t>
      </w:r>
      <w:r w:rsidR="001F53A2" w:rsidRPr="00E60E09">
        <w:lastRenderedPageBreak/>
        <w:t>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E60E09" w:rsidRDefault="001F53A2" w:rsidP="00E60E09">
      <w:pPr>
        <w:widowControl w:val="0"/>
        <w:numPr>
          <w:ilvl w:val="2"/>
          <w:numId w:val="48"/>
        </w:numPr>
        <w:tabs>
          <w:tab w:val="clear" w:pos="720"/>
          <w:tab w:val="num" w:pos="851"/>
          <w:tab w:val="num" w:pos="900"/>
        </w:tabs>
        <w:spacing w:after="0"/>
        <w:ind w:left="0" w:firstLine="0"/>
      </w:pPr>
      <w:r w:rsidRPr="00E60E09">
        <w:t>После окончания срока подачи заявок на участие в</w:t>
      </w:r>
      <w:r w:rsidR="00D545F6" w:rsidRPr="00E60E09">
        <w:t xml:space="preserve"> </w:t>
      </w:r>
      <w:r w:rsidRPr="00E60E09">
        <w:t xml:space="preserve">конкурсе не допускается внесение изменений в заявки на участие в конкурсе. </w:t>
      </w:r>
    </w:p>
    <w:p w:rsidR="001F53A2" w:rsidRPr="00E60E09" w:rsidRDefault="001F53A2" w:rsidP="00E60E09">
      <w:pPr>
        <w:widowControl w:val="0"/>
        <w:numPr>
          <w:ilvl w:val="2"/>
          <w:numId w:val="47"/>
        </w:numPr>
        <w:tabs>
          <w:tab w:val="clear" w:pos="720"/>
          <w:tab w:val="num" w:pos="851"/>
          <w:tab w:val="num" w:pos="900"/>
        </w:tabs>
        <w:spacing w:after="0"/>
        <w:ind w:left="0" w:firstLine="0"/>
      </w:pPr>
      <w:r w:rsidRPr="00E60E09">
        <w:t xml:space="preserve">Представленные в составе заявки на участие в конкурсе документы не возвращаются </w:t>
      </w:r>
      <w:r w:rsidR="00C12383" w:rsidRPr="00E60E09">
        <w:t>у</w:t>
      </w:r>
      <w:r w:rsidRPr="00E60E09">
        <w:t xml:space="preserve">частнику </w:t>
      </w:r>
      <w:r w:rsidR="00C12383" w:rsidRPr="00E60E09">
        <w:t>закупки</w:t>
      </w:r>
      <w:r w:rsidRPr="00E60E09">
        <w:t>.</w:t>
      </w:r>
    </w:p>
    <w:p w:rsidR="001F53A2" w:rsidRPr="00E60E09" w:rsidRDefault="001F53A2" w:rsidP="00E60E09">
      <w:pPr>
        <w:pStyle w:val="28"/>
        <w:widowControl w:val="0"/>
        <w:tabs>
          <w:tab w:val="num" w:pos="0"/>
          <w:tab w:val="num" w:pos="851"/>
          <w:tab w:val="num" w:pos="960"/>
        </w:tabs>
        <w:adjustRightInd w:val="0"/>
        <w:spacing w:after="0" w:line="240" w:lineRule="auto"/>
        <w:ind w:left="0"/>
        <w:textAlignment w:val="baseline"/>
        <w:rPr>
          <w:b/>
          <w:bCs/>
          <w:szCs w:val="24"/>
        </w:rPr>
      </w:pPr>
    </w:p>
    <w:p w:rsidR="001F53A2" w:rsidRPr="00E60E09"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sz w:val="24"/>
        </w:rPr>
      </w:pPr>
      <w:bookmarkStart w:id="55" w:name="_Toc266361955"/>
      <w:r w:rsidRPr="00E60E09">
        <w:rPr>
          <w:sz w:val="24"/>
        </w:rPr>
        <w:t>ПОДАЧА ЗАЯВКИ НА УЧАСТИЕ В КОНКУРСЕ</w:t>
      </w:r>
      <w:bookmarkEnd w:id="55"/>
    </w:p>
    <w:p w:rsidR="001F53A2" w:rsidRPr="00E60E09" w:rsidRDefault="006C4720" w:rsidP="00E60E09">
      <w:pPr>
        <w:pStyle w:val="24"/>
        <w:keepNext w:val="0"/>
        <w:keepLines w:val="0"/>
        <w:numPr>
          <w:ilvl w:val="1"/>
          <w:numId w:val="25"/>
        </w:numPr>
        <w:suppressLineNumbers w:val="0"/>
        <w:tabs>
          <w:tab w:val="num" w:pos="0"/>
          <w:tab w:val="num" w:pos="851"/>
        </w:tabs>
        <w:suppressAutoHyphens w:val="0"/>
        <w:spacing w:after="0"/>
        <w:ind w:left="0" w:firstLine="0"/>
        <w:rPr>
          <w:szCs w:val="24"/>
        </w:rPr>
      </w:pPr>
      <w:bookmarkStart w:id="56" w:name="_Ref119429644"/>
      <w:bookmarkStart w:id="57" w:name="_Toc266361956"/>
      <w:r w:rsidRPr="00E60E09">
        <w:rPr>
          <w:szCs w:val="24"/>
        </w:rPr>
        <w:t>Место, с</w:t>
      </w:r>
      <w:r w:rsidR="001F53A2" w:rsidRPr="00E60E09">
        <w:rPr>
          <w:szCs w:val="24"/>
        </w:rPr>
        <w:t>рок подачи и регистрации заявок на участие в</w:t>
      </w:r>
      <w:r w:rsidR="00D545F6" w:rsidRPr="00E60E09">
        <w:rPr>
          <w:szCs w:val="24"/>
        </w:rPr>
        <w:t xml:space="preserve"> </w:t>
      </w:r>
      <w:r w:rsidR="001F53A2" w:rsidRPr="00E60E09">
        <w:rPr>
          <w:szCs w:val="24"/>
        </w:rPr>
        <w:t>конкурсе</w:t>
      </w:r>
      <w:bookmarkEnd w:id="56"/>
      <w:bookmarkEnd w:id="57"/>
    </w:p>
    <w:p w:rsidR="001F53A2" w:rsidRPr="00E60E09" w:rsidRDefault="001F53A2" w:rsidP="00E60E09">
      <w:pPr>
        <w:pStyle w:val="3f4"/>
        <w:numPr>
          <w:ilvl w:val="2"/>
          <w:numId w:val="41"/>
        </w:numPr>
        <w:tabs>
          <w:tab w:val="num" w:pos="0"/>
          <w:tab w:val="num" w:pos="851"/>
        </w:tabs>
        <w:ind w:left="0" w:firstLine="0"/>
        <w:rPr>
          <w:szCs w:val="24"/>
        </w:rPr>
      </w:pPr>
      <w:bookmarkStart w:id="58" w:name="_Ref122350993"/>
      <w:bookmarkStart w:id="59" w:name="_Ref119429546"/>
      <w:bookmarkStart w:id="60" w:name="_Ref119429444"/>
      <w:r w:rsidRPr="00E60E09">
        <w:rPr>
          <w:szCs w:val="24"/>
        </w:rPr>
        <w:t>Прием заявок на участие в</w:t>
      </w:r>
      <w:r w:rsidR="00D545F6" w:rsidRPr="00E60E09">
        <w:rPr>
          <w:szCs w:val="24"/>
        </w:rPr>
        <w:t xml:space="preserve"> </w:t>
      </w:r>
      <w:r w:rsidRPr="00E60E09">
        <w:rPr>
          <w:szCs w:val="24"/>
        </w:rPr>
        <w:t xml:space="preserve">конкурсе заканчивается </w:t>
      </w:r>
      <w:r w:rsidR="00A41A0B" w:rsidRPr="00E60E09">
        <w:rPr>
          <w:szCs w:val="24"/>
        </w:rPr>
        <w:t>во время</w:t>
      </w:r>
      <w:r w:rsidRPr="00E60E09">
        <w:rPr>
          <w:szCs w:val="24"/>
        </w:rPr>
        <w:t>, указанно</w:t>
      </w:r>
      <w:r w:rsidR="00A41A0B" w:rsidRPr="00E60E09">
        <w:rPr>
          <w:szCs w:val="24"/>
        </w:rPr>
        <w:t>е</w:t>
      </w:r>
      <w:r w:rsidRPr="00E60E09">
        <w:rPr>
          <w:szCs w:val="24"/>
        </w:rPr>
        <w:t xml:space="preserve"> в Извещении о проведении конкурса и </w:t>
      </w:r>
      <w:hyperlink w:anchor="_РАЗДЕЛ_I.3_ИНФОРМАЦИОННАЯ" w:history="1">
        <w:r w:rsidRPr="00E60E09">
          <w:rPr>
            <w:rStyle w:val="aff8"/>
            <w:b/>
            <w:i/>
            <w:szCs w:val="24"/>
          </w:rPr>
          <w:t>Информационной карте конкурса</w:t>
        </w:r>
      </w:hyperlink>
      <w:r w:rsidRPr="00E60E09">
        <w:rPr>
          <w:szCs w:val="24"/>
        </w:rPr>
        <w:t>.</w:t>
      </w:r>
      <w:bookmarkEnd w:id="58"/>
      <w:r w:rsidR="00D545F6" w:rsidRPr="00E60E09">
        <w:rPr>
          <w:szCs w:val="24"/>
        </w:rPr>
        <w:t xml:space="preserve"> </w:t>
      </w:r>
      <w:r w:rsidRPr="00E60E09">
        <w:rPr>
          <w:szCs w:val="24"/>
        </w:rPr>
        <w:t>Заказчик оставляет за собой право продлить срок подачи заявок на участие в</w:t>
      </w:r>
      <w:r w:rsidR="00744A15" w:rsidRPr="00E60E09">
        <w:rPr>
          <w:szCs w:val="24"/>
        </w:rPr>
        <w:t xml:space="preserve"> </w:t>
      </w:r>
      <w:r w:rsidRPr="00E60E09">
        <w:rPr>
          <w:szCs w:val="24"/>
        </w:rPr>
        <w:t xml:space="preserve">конкурсе и внести соответствующие изменения в извещение о проведении конкурса </w:t>
      </w:r>
      <w:r w:rsidR="00F345C7" w:rsidRPr="00E60E09">
        <w:rPr>
          <w:szCs w:val="24"/>
        </w:rPr>
        <w:t>и в настоящую конкурсную документацию</w:t>
      </w:r>
      <w:r w:rsidRPr="00E60E09">
        <w:rPr>
          <w:szCs w:val="24"/>
        </w:rPr>
        <w:t xml:space="preserve">. </w:t>
      </w:r>
    </w:p>
    <w:bookmarkEnd w:id="59"/>
    <w:p w:rsidR="001F53A2" w:rsidRPr="00E60E09" w:rsidRDefault="00ED36A5" w:rsidP="00E60E09">
      <w:pPr>
        <w:pStyle w:val="3f4"/>
        <w:numPr>
          <w:ilvl w:val="2"/>
          <w:numId w:val="41"/>
        </w:numPr>
        <w:tabs>
          <w:tab w:val="num" w:pos="0"/>
          <w:tab w:val="num" w:pos="851"/>
        </w:tabs>
        <w:ind w:left="0" w:firstLine="0"/>
        <w:rPr>
          <w:szCs w:val="24"/>
        </w:rPr>
      </w:pPr>
      <w:r w:rsidRPr="00E60E09">
        <w:rPr>
          <w:szCs w:val="24"/>
        </w:rPr>
        <w:t>Заявки на участие в</w:t>
      </w:r>
      <w:r w:rsidR="00D545F6" w:rsidRPr="00E60E09">
        <w:rPr>
          <w:szCs w:val="24"/>
        </w:rPr>
        <w:t xml:space="preserve"> </w:t>
      </w:r>
      <w:r w:rsidRPr="00E60E09">
        <w:rPr>
          <w:szCs w:val="24"/>
        </w:rPr>
        <w:t xml:space="preserve">конкурсе подаются в срок и по адресу, указанному в </w:t>
      </w:r>
      <w:hyperlink w:anchor="_РАЗДЕЛ_I.3_ИНФОРМАЦИОННАЯ" w:history="1">
        <w:r w:rsidRPr="00E60E09">
          <w:rPr>
            <w:rStyle w:val="aff8"/>
            <w:b/>
            <w:i/>
            <w:szCs w:val="24"/>
          </w:rPr>
          <w:t>Информационной карте конкурса</w:t>
        </w:r>
      </w:hyperlink>
      <w:r w:rsidRPr="00E60E09">
        <w:rPr>
          <w:szCs w:val="24"/>
        </w:rPr>
        <w:t xml:space="preserve">. </w:t>
      </w:r>
    </w:p>
    <w:bookmarkEnd w:id="60"/>
    <w:p w:rsidR="00A41A0B" w:rsidRPr="00E60E09" w:rsidRDefault="001F53A2" w:rsidP="00E60E09">
      <w:pPr>
        <w:pStyle w:val="3f4"/>
        <w:numPr>
          <w:ilvl w:val="2"/>
          <w:numId w:val="41"/>
        </w:numPr>
        <w:tabs>
          <w:tab w:val="num" w:pos="0"/>
          <w:tab w:val="num" w:pos="851"/>
        </w:tabs>
        <w:ind w:left="0" w:firstLine="0"/>
        <w:rPr>
          <w:szCs w:val="24"/>
        </w:rPr>
      </w:pPr>
      <w:r w:rsidRPr="00E60E09">
        <w:rPr>
          <w:szCs w:val="24"/>
        </w:rPr>
        <w:t>Заявки на участие в</w:t>
      </w:r>
      <w:r w:rsidR="00D545F6" w:rsidRPr="00E60E09">
        <w:rPr>
          <w:szCs w:val="24"/>
        </w:rPr>
        <w:t xml:space="preserve"> </w:t>
      </w:r>
      <w:r w:rsidRPr="00E60E09">
        <w:rPr>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E60E09">
        <w:rPr>
          <w:szCs w:val="24"/>
        </w:rPr>
        <w:t xml:space="preserve">Участник закупки </w:t>
      </w:r>
      <w:r w:rsidRPr="00E60E09">
        <w:rPr>
          <w:szCs w:val="24"/>
        </w:rPr>
        <w:t xml:space="preserve">при отправке заявки по почте, несет риск того, что его заявка будет доставлена по неправильному адресу </w:t>
      </w:r>
      <w:r w:rsidR="00A41A0B" w:rsidRPr="00E60E09">
        <w:rPr>
          <w:szCs w:val="24"/>
        </w:rPr>
        <w:t>и/</w:t>
      </w:r>
      <w:r w:rsidRPr="00E60E09">
        <w:rPr>
          <w:szCs w:val="24"/>
        </w:rPr>
        <w:t>и</w:t>
      </w:r>
      <w:r w:rsidR="00A41A0B" w:rsidRPr="00E60E09">
        <w:rPr>
          <w:szCs w:val="24"/>
        </w:rPr>
        <w:t>ли</w:t>
      </w:r>
      <w:r w:rsidRPr="00E60E09">
        <w:rPr>
          <w:szCs w:val="24"/>
        </w:rPr>
        <w:t xml:space="preserve"> признана поданной с опозданием (</w:t>
      </w:r>
      <w:r w:rsidRPr="00E60E09">
        <w:rPr>
          <w:color w:val="0000FF"/>
          <w:szCs w:val="24"/>
          <w:u w:val="single"/>
        </w:rPr>
        <w:t xml:space="preserve">пункт </w:t>
      </w:r>
      <w:r w:rsidRPr="00E60E09">
        <w:rPr>
          <w:color w:val="0000FF"/>
          <w:szCs w:val="24"/>
          <w:u w:val="single"/>
        </w:rPr>
        <w:fldChar w:fldCharType="begin"/>
      </w:r>
      <w:r w:rsidRPr="00E60E09">
        <w:rPr>
          <w:color w:val="0000FF"/>
          <w:szCs w:val="24"/>
          <w:u w:val="single"/>
        </w:rPr>
        <w:instrText xml:space="preserve"> REF _Ref122351404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4.4.1</w:t>
      </w:r>
      <w:r w:rsidRPr="00E60E09">
        <w:rPr>
          <w:color w:val="0000FF"/>
          <w:szCs w:val="24"/>
          <w:u w:val="single"/>
        </w:rPr>
        <w:fldChar w:fldCharType="end"/>
      </w:r>
      <w:r w:rsidRPr="00E60E09">
        <w:rPr>
          <w:color w:val="0000FF"/>
          <w:szCs w:val="24"/>
          <w:u w:val="single"/>
        </w:rPr>
        <w:t xml:space="preserve">. </w:t>
      </w:r>
      <w:r w:rsidRPr="00E60E09">
        <w:rPr>
          <w:szCs w:val="24"/>
        </w:rPr>
        <w:t>настоящего Раздела).</w:t>
      </w:r>
    </w:p>
    <w:p w:rsidR="001F53A2" w:rsidRPr="00E60E09" w:rsidRDefault="00A41A0B" w:rsidP="00E60E09">
      <w:pPr>
        <w:pStyle w:val="3f4"/>
        <w:numPr>
          <w:ilvl w:val="2"/>
          <w:numId w:val="41"/>
        </w:numPr>
        <w:tabs>
          <w:tab w:val="num" w:pos="0"/>
          <w:tab w:val="num" w:pos="851"/>
        </w:tabs>
        <w:ind w:left="0" w:firstLine="0"/>
        <w:rPr>
          <w:szCs w:val="24"/>
        </w:rPr>
      </w:pPr>
      <w:r w:rsidRPr="00E60E09">
        <w:rPr>
          <w:szCs w:val="24"/>
        </w:rPr>
        <w:t>Каждая заявка на участие в конкурсе, поданная в срок, указанный в извещении о проведении</w:t>
      </w:r>
      <w:r w:rsidR="00D545F6" w:rsidRPr="00E60E09">
        <w:rPr>
          <w:szCs w:val="24"/>
        </w:rPr>
        <w:t xml:space="preserve"> </w:t>
      </w:r>
      <w:r w:rsidRPr="00E60E09">
        <w:rPr>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E60E09" w:rsidRDefault="00A41A0B" w:rsidP="00E60E09">
      <w:pPr>
        <w:pStyle w:val="3f4"/>
        <w:tabs>
          <w:tab w:val="clear" w:pos="1307"/>
          <w:tab w:val="num" w:pos="0"/>
          <w:tab w:val="num" w:pos="851"/>
        </w:tabs>
        <w:ind w:left="0"/>
        <w:rPr>
          <w:szCs w:val="24"/>
        </w:rPr>
      </w:pPr>
    </w:p>
    <w:p w:rsidR="001F53A2" w:rsidRPr="00E60E09"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szCs w:val="24"/>
        </w:rPr>
      </w:pPr>
      <w:bookmarkStart w:id="61" w:name="_Toc266361957"/>
      <w:r w:rsidRPr="00E60E09">
        <w:rPr>
          <w:szCs w:val="24"/>
        </w:rPr>
        <w:t>Порядок подачи заявок на участие в конкурсе</w:t>
      </w:r>
      <w:bookmarkEnd w:id="61"/>
    </w:p>
    <w:p w:rsidR="001F53A2" w:rsidRPr="00E60E09" w:rsidRDefault="001F53A2" w:rsidP="00E60E09">
      <w:pPr>
        <w:pStyle w:val="33"/>
        <w:numPr>
          <w:ilvl w:val="2"/>
          <w:numId w:val="41"/>
        </w:numPr>
        <w:tabs>
          <w:tab w:val="num" w:pos="0"/>
          <w:tab w:val="num" w:pos="851"/>
        </w:tabs>
        <w:ind w:left="0" w:firstLine="0"/>
        <w:rPr>
          <w:rStyle w:val="aff8"/>
          <w:szCs w:val="24"/>
        </w:rPr>
      </w:pPr>
      <w:r w:rsidRPr="00E60E09">
        <w:rPr>
          <w:szCs w:val="24"/>
        </w:rPr>
        <w:t>Заявки на участие в</w:t>
      </w:r>
      <w:r w:rsidR="00D545F6" w:rsidRPr="00E60E09">
        <w:rPr>
          <w:szCs w:val="24"/>
        </w:rPr>
        <w:t xml:space="preserve"> </w:t>
      </w:r>
      <w:r w:rsidRPr="00E60E09">
        <w:rPr>
          <w:szCs w:val="24"/>
        </w:rPr>
        <w:t xml:space="preserve">конкурсе в письменной форме, оформленные в соответствии с </w:t>
      </w:r>
      <w:r w:rsidRPr="00E60E09">
        <w:rPr>
          <w:color w:val="0000FF"/>
          <w:szCs w:val="24"/>
          <w:u w:val="single"/>
        </w:rPr>
        <w:t xml:space="preserve">пунктом </w:t>
      </w:r>
      <w:r w:rsidRPr="00E60E09">
        <w:rPr>
          <w:color w:val="0000FF"/>
          <w:szCs w:val="24"/>
          <w:u w:val="single"/>
        </w:rPr>
        <w:fldChar w:fldCharType="begin"/>
      </w:r>
      <w:r w:rsidRPr="00E60E09">
        <w:rPr>
          <w:color w:val="0000FF"/>
          <w:szCs w:val="24"/>
          <w:u w:val="single"/>
        </w:rPr>
        <w:instrText xml:space="preserve"> REF _Ref119429571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3.6</w:t>
      </w:r>
      <w:r w:rsidRPr="00E60E09">
        <w:rPr>
          <w:color w:val="0000FF"/>
          <w:szCs w:val="24"/>
          <w:u w:val="single"/>
        </w:rPr>
        <w:fldChar w:fldCharType="end"/>
      </w:r>
      <w:r w:rsidRPr="00E60E09">
        <w:rPr>
          <w:color w:val="0000FF"/>
          <w:szCs w:val="24"/>
          <w:u w:val="single"/>
        </w:rPr>
        <w:t>.</w:t>
      </w:r>
      <w:r w:rsidRPr="00E60E09">
        <w:rPr>
          <w:szCs w:val="24"/>
        </w:rPr>
        <w:t xml:space="preserve"> настоящего Раздела направляются </w:t>
      </w:r>
      <w:r w:rsidR="00D07D79" w:rsidRPr="00E60E09">
        <w:rPr>
          <w:szCs w:val="24"/>
        </w:rPr>
        <w:t>у</w:t>
      </w:r>
      <w:r w:rsidRPr="00E60E09">
        <w:rPr>
          <w:szCs w:val="24"/>
        </w:rPr>
        <w:t xml:space="preserve">частниками </w:t>
      </w:r>
      <w:r w:rsidR="00D07D79" w:rsidRPr="00E60E09">
        <w:rPr>
          <w:szCs w:val="24"/>
        </w:rPr>
        <w:t>закупки</w:t>
      </w:r>
      <w:r w:rsidRPr="00E60E09">
        <w:rPr>
          <w:szCs w:val="24"/>
        </w:rPr>
        <w:t xml:space="preserve"> до окончания срока подачи заявок, в порядке, изложенном в </w:t>
      </w:r>
      <w:r w:rsidRPr="00E60E09">
        <w:rPr>
          <w:b/>
          <w:i/>
          <w:szCs w:val="24"/>
        </w:rPr>
        <w:fldChar w:fldCharType="begin"/>
      </w:r>
      <w:r w:rsidRPr="00E60E09">
        <w:rPr>
          <w:b/>
          <w:i/>
          <w:szCs w:val="24"/>
        </w:rPr>
        <w:instrText xml:space="preserve"> HYPERLINK  \l "_РАЗДЕЛ_I.3_ИНФОРМАЦИОННАЯ" </w:instrText>
      </w:r>
      <w:r w:rsidRPr="00E60E09">
        <w:rPr>
          <w:b/>
          <w:i/>
          <w:szCs w:val="24"/>
        </w:rPr>
        <w:fldChar w:fldCharType="separate"/>
      </w:r>
      <w:r w:rsidRPr="00E60E09">
        <w:rPr>
          <w:rStyle w:val="aff8"/>
          <w:b/>
          <w:i/>
          <w:szCs w:val="24"/>
        </w:rPr>
        <w:t xml:space="preserve">Информационной карте конкурса. </w:t>
      </w:r>
    </w:p>
    <w:p w:rsidR="001F53A2" w:rsidRPr="00E60E09" w:rsidRDefault="001F53A2" w:rsidP="00E60E09">
      <w:pPr>
        <w:pStyle w:val="33"/>
        <w:numPr>
          <w:ilvl w:val="2"/>
          <w:numId w:val="41"/>
        </w:numPr>
        <w:tabs>
          <w:tab w:val="num" w:pos="0"/>
          <w:tab w:val="num" w:pos="851"/>
        </w:tabs>
        <w:ind w:left="0" w:firstLine="0"/>
        <w:rPr>
          <w:szCs w:val="24"/>
        </w:rPr>
      </w:pPr>
      <w:r w:rsidRPr="00E60E09">
        <w:rPr>
          <w:b/>
          <w:i/>
          <w:szCs w:val="24"/>
        </w:rPr>
        <w:fldChar w:fldCharType="end"/>
      </w:r>
      <w:r w:rsidRPr="00E60E09">
        <w:rPr>
          <w:szCs w:val="24"/>
        </w:rPr>
        <w:t xml:space="preserve">Участники </w:t>
      </w:r>
      <w:r w:rsidR="00D07D79" w:rsidRPr="00E60E09">
        <w:rPr>
          <w:szCs w:val="24"/>
        </w:rPr>
        <w:t>закупки</w:t>
      </w:r>
      <w:r w:rsidRPr="00E60E09">
        <w:rPr>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E60E09">
        <w:rPr>
          <w:szCs w:val="24"/>
        </w:rPr>
        <w:t>тия конвертов</w:t>
      </w:r>
      <w:r w:rsidRPr="00E60E09">
        <w:rPr>
          <w:szCs w:val="24"/>
        </w:rPr>
        <w:t>.</w:t>
      </w:r>
    </w:p>
    <w:p w:rsidR="001F53A2" w:rsidRPr="00E60E09" w:rsidRDefault="001F53A2" w:rsidP="00E60E09">
      <w:pPr>
        <w:pStyle w:val="28"/>
        <w:widowControl w:val="0"/>
        <w:tabs>
          <w:tab w:val="num" w:pos="0"/>
          <w:tab w:val="num" w:pos="851"/>
        </w:tabs>
        <w:adjustRightInd w:val="0"/>
        <w:spacing w:after="0" w:line="240" w:lineRule="auto"/>
        <w:ind w:left="0"/>
        <w:textAlignment w:val="baseline"/>
        <w:rPr>
          <w:szCs w:val="24"/>
        </w:rPr>
      </w:pPr>
    </w:p>
    <w:p w:rsidR="001F53A2" w:rsidRPr="00E60E09"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szCs w:val="24"/>
        </w:rPr>
      </w:pPr>
      <w:bookmarkStart w:id="62" w:name="_Ref119429670"/>
      <w:bookmarkStart w:id="63" w:name="_Toc266361958"/>
      <w:r w:rsidRPr="00E60E09">
        <w:rPr>
          <w:szCs w:val="24"/>
        </w:rPr>
        <w:t>Изменения и отзыв заявок на участие в</w:t>
      </w:r>
      <w:r w:rsidR="00D545F6" w:rsidRPr="00E60E09">
        <w:rPr>
          <w:szCs w:val="24"/>
        </w:rPr>
        <w:t xml:space="preserve"> </w:t>
      </w:r>
      <w:r w:rsidRPr="00E60E09">
        <w:rPr>
          <w:szCs w:val="24"/>
        </w:rPr>
        <w:t>конкурсе</w:t>
      </w:r>
      <w:bookmarkEnd w:id="62"/>
      <w:bookmarkEnd w:id="63"/>
    </w:p>
    <w:p w:rsidR="001F53A2" w:rsidRPr="00E60E09" w:rsidRDefault="00782A40" w:rsidP="00E60E09">
      <w:pPr>
        <w:pStyle w:val="33"/>
        <w:numPr>
          <w:ilvl w:val="2"/>
          <w:numId w:val="41"/>
        </w:numPr>
        <w:tabs>
          <w:tab w:val="num" w:pos="0"/>
          <w:tab w:val="num" w:pos="851"/>
        </w:tabs>
        <w:ind w:left="0" w:firstLine="0"/>
        <w:rPr>
          <w:szCs w:val="24"/>
        </w:rPr>
      </w:pPr>
      <w:r w:rsidRPr="00E60E09">
        <w:rPr>
          <w:szCs w:val="24"/>
        </w:rPr>
        <w:t>Участник закупки</w:t>
      </w:r>
      <w:r w:rsidR="000030EE" w:rsidRPr="00E60E09">
        <w:rPr>
          <w:szCs w:val="24"/>
        </w:rPr>
        <w:t>, подавший заявку на участие в конкурсе, вправе изменить или отозвать заявку на участие в</w:t>
      </w:r>
      <w:r w:rsidR="00D545F6" w:rsidRPr="00E60E09">
        <w:rPr>
          <w:szCs w:val="24"/>
        </w:rPr>
        <w:t xml:space="preserve"> </w:t>
      </w:r>
      <w:r w:rsidR="000030EE" w:rsidRPr="00E60E09">
        <w:rPr>
          <w:szCs w:val="24"/>
        </w:rPr>
        <w:t>ко</w:t>
      </w:r>
      <w:r w:rsidR="00D545F6" w:rsidRPr="00E60E09">
        <w:rPr>
          <w:szCs w:val="24"/>
        </w:rPr>
        <w:t>нкурсе в любое время до окончания срока подачи таких заявок, указанного в извещении о проведении конкурса</w:t>
      </w:r>
      <w:r w:rsidR="00492776" w:rsidRPr="00E60E09">
        <w:rPr>
          <w:szCs w:val="24"/>
        </w:rPr>
        <w:t xml:space="preserve">, </w:t>
      </w:r>
      <w:r w:rsidR="000030EE" w:rsidRPr="00E60E09">
        <w:rPr>
          <w:szCs w:val="24"/>
        </w:rPr>
        <w:t>путем письменного уведомления Заказчика, специализированной организации об этом</w:t>
      </w:r>
      <w:r w:rsidR="001F53A2" w:rsidRPr="00E60E09">
        <w:rPr>
          <w:szCs w:val="24"/>
        </w:rPr>
        <w:t>.</w:t>
      </w:r>
    </w:p>
    <w:p w:rsidR="001F53A2" w:rsidRPr="00E60E09" w:rsidRDefault="001F53A2" w:rsidP="00E60E09">
      <w:pPr>
        <w:pStyle w:val="33"/>
        <w:numPr>
          <w:ilvl w:val="2"/>
          <w:numId w:val="41"/>
        </w:numPr>
        <w:tabs>
          <w:tab w:val="num" w:pos="0"/>
          <w:tab w:val="num" w:pos="851"/>
        </w:tabs>
        <w:ind w:left="0" w:firstLine="0"/>
        <w:rPr>
          <w:szCs w:val="24"/>
        </w:rPr>
      </w:pPr>
      <w:r w:rsidRPr="00E60E09">
        <w:rPr>
          <w:szCs w:val="24"/>
        </w:rPr>
        <w:t xml:space="preserve">Изменения заявки на участие в конкурсе должны готовиться и запечатываться в соответствии с </w:t>
      </w:r>
      <w:r w:rsidRPr="00E60E09">
        <w:rPr>
          <w:color w:val="0000FF"/>
          <w:szCs w:val="24"/>
          <w:u w:val="single"/>
        </w:rPr>
        <w:t xml:space="preserve">пунктами </w:t>
      </w:r>
      <w:r w:rsidRPr="00E60E09">
        <w:rPr>
          <w:color w:val="0000FF"/>
          <w:szCs w:val="24"/>
          <w:u w:val="single"/>
        </w:rPr>
        <w:fldChar w:fldCharType="begin"/>
      </w:r>
      <w:r w:rsidRPr="00E60E09">
        <w:rPr>
          <w:color w:val="0000FF"/>
          <w:szCs w:val="24"/>
          <w:u w:val="single"/>
        </w:rPr>
        <w:instrText xml:space="preserve"> REF _Ref119429636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3.6</w:t>
      </w:r>
      <w:r w:rsidRPr="00E60E09">
        <w:rPr>
          <w:color w:val="0000FF"/>
          <w:szCs w:val="24"/>
          <w:u w:val="single"/>
        </w:rPr>
        <w:fldChar w:fldCharType="end"/>
      </w:r>
      <w:r w:rsidRPr="00E60E09">
        <w:rPr>
          <w:color w:val="0000FF"/>
          <w:szCs w:val="24"/>
          <w:u w:val="single"/>
        </w:rPr>
        <w:t>.</w:t>
      </w:r>
      <w:r w:rsidRPr="00E60E09">
        <w:rPr>
          <w:szCs w:val="24"/>
        </w:rPr>
        <w:t xml:space="preserve"> и </w:t>
      </w:r>
      <w:r w:rsidRPr="00E60E09">
        <w:rPr>
          <w:color w:val="0000FF"/>
          <w:szCs w:val="24"/>
          <w:u w:val="single"/>
        </w:rPr>
        <w:fldChar w:fldCharType="begin"/>
      </w:r>
      <w:r w:rsidRPr="00E60E09">
        <w:rPr>
          <w:color w:val="0000FF"/>
          <w:szCs w:val="24"/>
          <w:u w:val="single"/>
        </w:rPr>
        <w:instrText xml:space="preserve"> REF _Ref119429644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4.1</w:t>
      </w:r>
      <w:r w:rsidRPr="00E60E09">
        <w:rPr>
          <w:color w:val="0000FF"/>
          <w:szCs w:val="24"/>
          <w:u w:val="single"/>
        </w:rPr>
        <w:fldChar w:fldCharType="end"/>
      </w:r>
      <w:r w:rsidRPr="00E60E09">
        <w:rPr>
          <w:color w:val="0000FF"/>
          <w:szCs w:val="24"/>
          <w:u w:val="single"/>
        </w:rPr>
        <w:t>.</w:t>
      </w:r>
      <w:r w:rsidRPr="00E60E09">
        <w:rPr>
          <w:szCs w:val="24"/>
        </w:rPr>
        <w:t xml:space="preserve"> настоящего Раздела, конверт с комплектом документов маркироваться «ИЗМЕНЕНИЕ З</w:t>
      </w:r>
      <w:r w:rsidR="00BA08E2" w:rsidRPr="00E60E09">
        <w:rPr>
          <w:szCs w:val="24"/>
        </w:rPr>
        <w:t>А</w:t>
      </w:r>
      <w:r w:rsidRPr="00E60E09">
        <w:rPr>
          <w:szCs w:val="24"/>
        </w:rPr>
        <w:t>ЯВКИ НА УЧАСТИЕ В КОНКУРСЕ</w:t>
      </w:r>
      <w:r w:rsidR="00F345C7" w:rsidRPr="00E60E09">
        <w:rPr>
          <w:szCs w:val="24"/>
        </w:rPr>
        <w:t>…</w:t>
      </w:r>
      <w:r w:rsidRPr="00E60E09">
        <w:rPr>
          <w:szCs w:val="24"/>
        </w:rPr>
        <w:t>»</w:t>
      </w:r>
      <w:r w:rsidR="00F345C7" w:rsidRPr="00E60E09">
        <w:rPr>
          <w:szCs w:val="24"/>
        </w:rPr>
        <w:t xml:space="preserve"> </w:t>
      </w:r>
      <w:r w:rsidR="00F345C7" w:rsidRPr="00E60E09">
        <w:rPr>
          <w:i/>
          <w:szCs w:val="24"/>
        </w:rPr>
        <w:t>(указывается наименование конкурса)</w:t>
      </w:r>
      <w:r w:rsidRPr="00E60E09">
        <w:rPr>
          <w:szCs w:val="24"/>
        </w:rPr>
        <w:t xml:space="preserve"> и отправляться адресату до даты вскрытия конвертов с заявками на участие в конкурсе.</w:t>
      </w:r>
    </w:p>
    <w:p w:rsidR="001F53A2" w:rsidRPr="00E60E09" w:rsidRDefault="001F53A2" w:rsidP="00E60E09">
      <w:pPr>
        <w:pStyle w:val="33"/>
        <w:numPr>
          <w:ilvl w:val="0"/>
          <w:numId w:val="0"/>
        </w:numPr>
        <w:tabs>
          <w:tab w:val="num" w:pos="0"/>
          <w:tab w:val="num" w:pos="851"/>
        </w:tabs>
        <w:rPr>
          <w:szCs w:val="24"/>
        </w:rPr>
      </w:pPr>
    </w:p>
    <w:p w:rsidR="001F53A2" w:rsidRPr="00E60E09"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szCs w:val="24"/>
        </w:rPr>
      </w:pPr>
      <w:bookmarkStart w:id="64" w:name="_Toc266361959"/>
      <w:r w:rsidRPr="00E60E09">
        <w:rPr>
          <w:szCs w:val="24"/>
        </w:rPr>
        <w:t>Заявки на участие в конкурсе, поданные с опозданием</w:t>
      </w:r>
      <w:bookmarkEnd w:id="64"/>
    </w:p>
    <w:p w:rsidR="001F53A2" w:rsidRPr="00E60E09"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pPr>
      <w:bookmarkStart w:id="65" w:name="_Ref193183017"/>
      <w:bookmarkStart w:id="66" w:name="_Ref122351404"/>
      <w:r w:rsidRPr="00E60E09">
        <w:t>Полученные после окончания приема конвертов с заявками на участие в</w:t>
      </w:r>
      <w:r w:rsidR="00D545F6" w:rsidRPr="00E60E09">
        <w:t xml:space="preserve"> </w:t>
      </w:r>
      <w:r w:rsidRPr="00E60E09">
        <w:t>конкурсе конверты вскрываются</w:t>
      </w:r>
      <w:r w:rsidR="00D545F6" w:rsidRPr="00E60E09">
        <w:t>, но не рассматриваются, о чем Заказчик уведомляет участников закупки, подавших такие заявки</w:t>
      </w:r>
      <w:r w:rsidRPr="00E60E09">
        <w:t xml:space="preserve">, и такие конверты и такие заявки возвращаются </w:t>
      </w:r>
      <w:r w:rsidR="00153644" w:rsidRPr="00E60E09">
        <w:t>у</w:t>
      </w:r>
      <w:r w:rsidRPr="00E60E09">
        <w:t xml:space="preserve">частникам </w:t>
      </w:r>
      <w:r w:rsidR="00153644" w:rsidRPr="00E60E09">
        <w:t>закупки</w:t>
      </w:r>
      <w:r w:rsidRPr="00E60E09">
        <w:t>. В случае</w:t>
      </w:r>
      <w:proofErr w:type="gramStart"/>
      <w:r w:rsidRPr="00E60E09">
        <w:t>,</w:t>
      </w:r>
      <w:proofErr w:type="gramEnd"/>
      <w:r w:rsidRPr="00E60E09">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E60E09">
        <w:t xml:space="preserve">закупки </w:t>
      </w:r>
      <w:r w:rsidRPr="00E60E09">
        <w:t>в течение пяти дней со дня подписания протокола оценки и сопоставления заявок на участие в конкурсе.</w:t>
      </w:r>
      <w:bookmarkEnd w:id="65"/>
    </w:p>
    <w:bookmarkEnd w:id="66"/>
    <w:p w:rsidR="001F53A2" w:rsidRPr="00E60E09" w:rsidRDefault="001F53A2" w:rsidP="00E60E09">
      <w:pPr>
        <w:pStyle w:val="28"/>
        <w:widowControl w:val="0"/>
        <w:tabs>
          <w:tab w:val="num" w:pos="0"/>
          <w:tab w:val="num" w:pos="851"/>
        </w:tabs>
        <w:adjustRightInd w:val="0"/>
        <w:spacing w:after="0" w:line="240" w:lineRule="auto"/>
        <w:ind w:left="0"/>
        <w:textAlignment w:val="baseline"/>
        <w:rPr>
          <w:szCs w:val="24"/>
        </w:rPr>
      </w:pPr>
    </w:p>
    <w:p w:rsidR="001F53A2" w:rsidRPr="00E60E09"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szCs w:val="24"/>
        </w:rPr>
      </w:pPr>
      <w:bookmarkStart w:id="67" w:name="_Ref119429503"/>
      <w:bookmarkStart w:id="68" w:name="_Toc266361960"/>
      <w:r w:rsidRPr="00E60E09">
        <w:rPr>
          <w:szCs w:val="24"/>
        </w:rPr>
        <w:t>Обеспечение заявок на участие в</w:t>
      </w:r>
      <w:r w:rsidR="00D545F6" w:rsidRPr="00E60E09">
        <w:rPr>
          <w:szCs w:val="24"/>
        </w:rPr>
        <w:t xml:space="preserve"> </w:t>
      </w:r>
      <w:r w:rsidRPr="00E60E09">
        <w:rPr>
          <w:szCs w:val="24"/>
        </w:rPr>
        <w:t>конкурсе</w:t>
      </w:r>
      <w:bookmarkEnd w:id="67"/>
      <w:bookmarkEnd w:id="68"/>
    </w:p>
    <w:p w:rsidR="00AE4BA4" w:rsidRPr="00E60E09" w:rsidRDefault="00AE4BA4" w:rsidP="00E60E09">
      <w:pPr>
        <w:pStyle w:val="33"/>
        <w:numPr>
          <w:ilvl w:val="2"/>
          <w:numId w:val="41"/>
        </w:numPr>
        <w:tabs>
          <w:tab w:val="num" w:pos="0"/>
          <w:tab w:val="num" w:pos="851"/>
        </w:tabs>
        <w:ind w:left="0" w:firstLine="0"/>
        <w:rPr>
          <w:szCs w:val="24"/>
        </w:rPr>
      </w:pPr>
      <w:bookmarkStart w:id="69" w:name="_Ref195344406"/>
      <w:r w:rsidRPr="00E60E09">
        <w:rPr>
          <w:szCs w:val="24"/>
        </w:rPr>
        <w:t xml:space="preserve">Заказчик вправе предусматривать обеспечение заявок на участие в </w:t>
      </w:r>
      <w:r w:rsidR="00D545F6" w:rsidRPr="00E60E09">
        <w:rPr>
          <w:szCs w:val="24"/>
        </w:rPr>
        <w:t>конкурсе</w:t>
      </w:r>
      <w:r w:rsidRPr="00E60E09">
        <w:rPr>
          <w:szCs w:val="24"/>
        </w:rPr>
        <w:t>. Обеспечение заявки осуществляется путем предоставлени</w:t>
      </w:r>
      <w:r w:rsidR="00BF3F3E" w:rsidRPr="00E60E09">
        <w:rPr>
          <w:szCs w:val="24"/>
        </w:rPr>
        <w:t>я</w:t>
      </w:r>
      <w:r w:rsidRPr="00E60E09">
        <w:rPr>
          <w:szCs w:val="24"/>
        </w:rPr>
        <w:t xml:space="preserve"> оригинала безотзывной банковской гарантии, на сумму не </w:t>
      </w:r>
      <w:r w:rsidR="00BF3F3E" w:rsidRPr="00E60E09">
        <w:rPr>
          <w:szCs w:val="24"/>
        </w:rPr>
        <w:t>менее</w:t>
      </w:r>
      <w:r w:rsidRPr="00E60E09">
        <w:rPr>
          <w:szCs w:val="24"/>
        </w:rPr>
        <w:t xml:space="preserve"> 5 % (Пяти процентов) от начальной (максимальной) цены договора (цены Лота).</w:t>
      </w:r>
    </w:p>
    <w:p w:rsidR="00AE4BA4" w:rsidRPr="00E60E09" w:rsidRDefault="00AE4BA4" w:rsidP="00E60E09">
      <w:pPr>
        <w:pStyle w:val="33"/>
        <w:numPr>
          <w:ilvl w:val="2"/>
          <w:numId w:val="41"/>
        </w:numPr>
        <w:tabs>
          <w:tab w:val="num" w:pos="0"/>
          <w:tab w:val="num" w:pos="851"/>
        </w:tabs>
        <w:ind w:left="0" w:firstLine="0"/>
        <w:rPr>
          <w:szCs w:val="24"/>
        </w:rPr>
      </w:pPr>
      <w:r w:rsidRPr="00E60E09">
        <w:rPr>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E60E09" w:rsidRDefault="00FE60C1" w:rsidP="00E60E09">
      <w:pPr>
        <w:pStyle w:val="33"/>
        <w:numPr>
          <w:ilvl w:val="2"/>
          <w:numId w:val="41"/>
        </w:numPr>
        <w:tabs>
          <w:tab w:val="num" w:pos="0"/>
          <w:tab w:val="num" w:pos="851"/>
        </w:tabs>
        <w:ind w:left="0" w:firstLine="0"/>
        <w:rPr>
          <w:szCs w:val="24"/>
        </w:rPr>
      </w:pPr>
      <w:r w:rsidRPr="00E60E09">
        <w:rPr>
          <w:szCs w:val="24"/>
        </w:rPr>
        <w:t xml:space="preserve">Обеспечение заявки указано </w:t>
      </w:r>
      <w:r w:rsidR="001F53A2" w:rsidRPr="00E60E09">
        <w:rPr>
          <w:szCs w:val="24"/>
        </w:rPr>
        <w:t xml:space="preserve">в </w:t>
      </w:r>
      <w:hyperlink w:anchor="_РАЗДЕЛ_I.3_ИНФОРМАЦИОННАЯ_КАРТА КОН" w:history="1">
        <w:r w:rsidR="001F53A2" w:rsidRPr="00E60E09">
          <w:rPr>
            <w:rStyle w:val="aff8"/>
            <w:b/>
            <w:i/>
            <w:szCs w:val="24"/>
          </w:rPr>
          <w:t>Информационной карте конкурса</w:t>
        </w:r>
      </w:hyperlink>
      <w:r w:rsidR="001F53A2" w:rsidRPr="00E60E09">
        <w:rPr>
          <w:szCs w:val="24"/>
        </w:rPr>
        <w:t>.</w:t>
      </w:r>
      <w:bookmarkEnd w:id="69"/>
    </w:p>
    <w:p w:rsidR="001F53A2" w:rsidRPr="00E60E09" w:rsidRDefault="001F53A2" w:rsidP="00E60E09">
      <w:pPr>
        <w:pStyle w:val="33"/>
        <w:numPr>
          <w:ilvl w:val="2"/>
          <w:numId w:val="41"/>
        </w:numPr>
        <w:tabs>
          <w:tab w:val="num" w:pos="0"/>
          <w:tab w:val="num" w:pos="851"/>
        </w:tabs>
        <w:ind w:left="0" w:firstLine="0"/>
        <w:rPr>
          <w:szCs w:val="24"/>
        </w:rPr>
      </w:pPr>
      <w:r w:rsidRPr="00E60E09">
        <w:rPr>
          <w:szCs w:val="24"/>
        </w:rPr>
        <w:t>Любая заявка на участие в</w:t>
      </w:r>
      <w:r w:rsidR="00C62C8F" w:rsidRPr="00E60E09">
        <w:rPr>
          <w:szCs w:val="24"/>
        </w:rPr>
        <w:t xml:space="preserve"> </w:t>
      </w:r>
      <w:r w:rsidRPr="00E60E09">
        <w:rPr>
          <w:szCs w:val="24"/>
        </w:rPr>
        <w:t>конкурсе, не сопровождаемая установленным обеспечением, не будет допущена до участия в</w:t>
      </w:r>
      <w:r w:rsidR="00C62C8F" w:rsidRPr="00E60E09">
        <w:rPr>
          <w:szCs w:val="24"/>
        </w:rPr>
        <w:t xml:space="preserve"> </w:t>
      </w:r>
      <w:r w:rsidRPr="00E60E09">
        <w:rPr>
          <w:szCs w:val="24"/>
        </w:rPr>
        <w:t>конкурсе.</w:t>
      </w:r>
    </w:p>
    <w:p w:rsidR="001F53A2" w:rsidRPr="00E60E09" w:rsidRDefault="001F53A2" w:rsidP="00E60E09">
      <w:pPr>
        <w:pStyle w:val="33"/>
        <w:numPr>
          <w:ilvl w:val="2"/>
          <w:numId w:val="41"/>
        </w:numPr>
        <w:tabs>
          <w:tab w:val="num" w:pos="0"/>
          <w:tab w:val="num" w:pos="851"/>
        </w:tabs>
        <w:ind w:left="0" w:firstLine="0"/>
        <w:rPr>
          <w:szCs w:val="24"/>
        </w:rPr>
      </w:pPr>
      <w:r w:rsidRPr="00E60E09">
        <w:rPr>
          <w:szCs w:val="24"/>
        </w:rPr>
        <w:t>Обеспечение заявки на участие в</w:t>
      </w:r>
      <w:r w:rsidR="00C62C8F" w:rsidRPr="00E60E09">
        <w:rPr>
          <w:szCs w:val="24"/>
        </w:rPr>
        <w:t xml:space="preserve"> </w:t>
      </w:r>
      <w:r w:rsidRPr="00E60E09">
        <w:rPr>
          <w:szCs w:val="24"/>
        </w:rPr>
        <w:t>конкурсе возвращается</w:t>
      </w:r>
      <w:r w:rsidR="00AE4BA4" w:rsidRPr="00E60E09">
        <w:rPr>
          <w:szCs w:val="24"/>
        </w:rPr>
        <w:t xml:space="preserve"> нарочно</w:t>
      </w:r>
      <w:r w:rsidRPr="00E60E09">
        <w:rPr>
          <w:szCs w:val="24"/>
        </w:rPr>
        <w:t>:</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в течение пяти дней со дня принятия Заказчиком решения об отказе от проведения конкурса;</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proofErr w:type="gramStart"/>
      <w:r w:rsidRPr="00E60E09">
        <w:t>в течение пяти дней со дня поступления Заказчик</w:t>
      </w:r>
      <w:r w:rsidR="00C97374" w:rsidRPr="00E60E09">
        <w:t>у</w:t>
      </w:r>
      <w:r w:rsidRPr="00E60E09">
        <w:t xml:space="preserve"> уведомления об отзыве Участником </w:t>
      </w:r>
      <w:r w:rsidR="003C6D1C" w:rsidRPr="00E60E09">
        <w:t xml:space="preserve">закупки </w:t>
      </w:r>
      <w:r w:rsidRPr="00E60E09">
        <w:t>заявки на участие в</w:t>
      </w:r>
      <w:r w:rsidR="00C62C8F" w:rsidRPr="00E60E09">
        <w:t xml:space="preserve"> </w:t>
      </w:r>
      <w:r w:rsidRPr="00E60E09">
        <w:t>конкурсе</w:t>
      </w:r>
      <w:proofErr w:type="gramEnd"/>
      <w:r w:rsidRPr="00E60E09">
        <w:t>;</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proofErr w:type="gramStart"/>
      <w:r w:rsidRPr="00E60E09">
        <w:t xml:space="preserve">в течение пяти дней со дня подписания протокола </w:t>
      </w:r>
      <w:r w:rsidR="00F345C7" w:rsidRPr="00E60E09">
        <w:t xml:space="preserve">вскрытия конвертов с </w:t>
      </w:r>
      <w:r w:rsidRPr="00E60E09">
        <w:t>заявк</w:t>
      </w:r>
      <w:r w:rsidR="00F345C7" w:rsidRPr="00E60E09">
        <w:t>ами</w:t>
      </w:r>
      <w:r w:rsidRPr="00E60E09">
        <w:t xml:space="preserve"> на участие в</w:t>
      </w:r>
      <w:r w:rsidR="00C62C8F" w:rsidRPr="00E60E09">
        <w:t xml:space="preserve"> </w:t>
      </w:r>
      <w:r w:rsidRPr="00E60E09">
        <w:t>конкурсе</w:t>
      </w:r>
      <w:proofErr w:type="gramEnd"/>
      <w:r w:rsidRPr="00E60E09">
        <w:t xml:space="preserve"> </w:t>
      </w:r>
      <w:r w:rsidR="003C6D1C" w:rsidRPr="00E60E09">
        <w:t>у</w:t>
      </w:r>
      <w:r w:rsidRPr="00E60E09">
        <w:t xml:space="preserve">частникам </w:t>
      </w:r>
      <w:r w:rsidR="003C6D1C" w:rsidRPr="00E60E09">
        <w:t>закупки</w:t>
      </w:r>
      <w:r w:rsidRPr="00E60E09">
        <w:t>, заявки которых были получены после окончания приема конвертов с заявками;</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 xml:space="preserve">в течение пяти дней со дня подписания протокола рассмотрения заявок на участие в конкурсе </w:t>
      </w:r>
      <w:r w:rsidR="003C6D1C" w:rsidRPr="00E60E09">
        <w:t>у</w:t>
      </w:r>
      <w:r w:rsidRPr="00E60E09">
        <w:t>частнику (</w:t>
      </w:r>
      <w:proofErr w:type="spellStart"/>
      <w:r w:rsidRPr="00E60E09">
        <w:t>ам</w:t>
      </w:r>
      <w:proofErr w:type="spellEnd"/>
      <w:r w:rsidRPr="00E60E09">
        <w:t>)</w:t>
      </w:r>
      <w:r w:rsidR="00F345C7" w:rsidRPr="00E60E09">
        <w:t xml:space="preserve"> </w:t>
      </w:r>
      <w:r w:rsidR="003C6D1C" w:rsidRPr="00E60E09">
        <w:t>закупки</w:t>
      </w:r>
      <w:r w:rsidRPr="00E60E09">
        <w:t>, не допущенному</w:t>
      </w:r>
      <w:r w:rsidR="00C62C8F" w:rsidRPr="00E60E09">
        <w:t xml:space="preserve"> (</w:t>
      </w:r>
      <w:proofErr w:type="spellStart"/>
      <w:r w:rsidR="00C62C8F" w:rsidRPr="00E60E09">
        <w:t>ым</w:t>
      </w:r>
      <w:proofErr w:type="spellEnd"/>
      <w:r w:rsidR="00C62C8F" w:rsidRPr="00E60E09">
        <w:t>)</w:t>
      </w:r>
      <w:r w:rsidRPr="00E60E09">
        <w:t xml:space="preserve"> к участию в конкурсе;</w:t>
      </w:r>
    </w:p>
    <w:p w:rsidR="001F53A2" w:rsidRPr="00E60E09"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pPr>
      <w:r w:rsidRPr="00E60E09">
        <w:t>в течение пяти дней со дня подписания протокола оценки и сопоставления заявок на участие в</w:t>
      </w:r>
      <w:r w:rsidR="00C62C8F" w:rsidRPr="00E60E09">
        <w:t xml:space="preserve"> </w:t>
      </w:r>
      <w:r w:rsidRPr="00E60E09">
        <w:t xml:space="preserve">конкурсе </w:t>
      </w:r>
      <w:r w:rsidR="00C62C8F" w:rsidRPr="00E60E09">
        <w:t>у</w:t>
      </w:r>
      <w:r w:rsidRPr="00E60E09">
        <w:t>частникам конкурса, которые участвовали в</w:t>
      </w:r>
      <w:r w:rsidR="00C62C8F" w:rsidRPr="00E60E09">
        <w:t xml:space="preserve"> </w:t>
      </w:r>
      <w:r w:rsidRPr="00E60E09">
        <w:t>конкурсе, но не стали победителями;</w:t>
      </w:r>
    </w:p>
    <w:p w:rsidR="001F53A2" w:rsidRPr="00E60E09" w:rsidRDefault="00C62C8F" w:rsidP="00E60E09">
      <w:pPr>
        <w:widowControl w:val="0"/>
        <w:numPr>
          <w:ilvl w:val="3"/>
          <w:numId w:val="41"/>
        </w:numPr>
        <w:tabs>
          <w:tab w:val="num" w:pos="0"/>
          <w:tab w:val="num" w:pos="851"/>
          <w:tab w:val="num" w:pos="900"/>
        </w:tabs>
        <w:adjustRightInd w:val="0"/>
        <w:spacing w:after="0"/>
        <w:ind w:left="0" w:firstLine="0"/>
        <w:textAlignment w:val="baseline"/>
      </w:pPr>
      <w:r w:rsidRPr="00E60E09">
        <w:t>у</w:t>
      </w:r>
      <w:r w:rsidR="001F53A2" w:rsidRPr="00E60E09">
        <w:t xml:space="preserve">частнику конкурса, заявке на участие, в конкурсе которого присвоен второй номер, в течение пяти дней со дня заключения </w:t>
      </w:r>
      <w:r w:rsidR="005F785B" w:rsidRPr="00E60E09">
        <w:t>договора</w:t>
      </w:r>
      <w:r w:rsidR="001F53A2" w:rsidRPr="00E60E09">
        <w:t xml:space="preserve"> с победителем конкурса или с таким Участником конкурса;</w:t>
      </w:r>
    </w:p>
    <w:p w:rsidR="001F53A2" w:rsidRPr="00E60E09" w:rsidRDefault="001F53A2" w:rsidP="00E60E09">
      <w:pPr>
        <w:widowControl w:val="0"/>
        <w:numPr>
          <w:ilvl w:val="3"/>
          <w:numId w:val="41"/>
        </w:numPr>
        <w:tabs>
          <w:tab w:val="num" w:pos="0"/>
          <w:tab w:val="num" w:pos="851"/>
          <w:tab w:val="num" w:pos="900"/>
        </w:tabs>
        <w:adjustRightInd w:val="0"/>
        <w:spacing w:after="0"/>
        <w:ind w:left="0" w:firstLine="0"/>
        <w:textAlignment w:val="baseline"/>
      </w:pPr>
      <w:r w:rsidRPr="00E60E09">
        <w:t xml:space="preserve">победителю конкурса в течение пяти дней со дня заключения с ним </w:t>
      </w:r>
      <w:r w:rsidR="005F785B" w:rsidRPr="00E60E09">
        <w:t>договора</w:t>
      </w:r>
      <w:r w:rsidRPr="00E60E09">
        <w:t>.</w:t>
      </w:r>
    </w:p>
    <w:p w:rsidR="001F53A2" w:rsidRPr="00E60E09" w:rsidRDefault="001F53A2" w:rsidP="00E60E09">
      <w:pPr>
        <w:pStyle w:val="33"/>
        <w:numPr>
          <w:ilvl w:val="2"/>
          <w:numId w:val="41"/>
        </w:numPr>
        <w:tabs>
          <w:tab w:val="num" w:pos="0"/>
          <w:tab w:val="num" w:pos="851"/>
        </w:tabs>
        <w:ind w:left="0" w:firstLine="0"/>
        <w:rPr>
          <w:szCs w:val="24"/>
        </w:rPr>
      </w:pPr>
      <w:r w:rsidRPr="00E60E09">
        <w:rPr>
          <w:szCs w:val="24"/>
        </w:rPr>
        <w:t>Обеспечение заявки на участие в</w:t>
      </w:r>
      <w:r w:rsidR="00C62C8F" w:rsidRPr="00E60E09">
        <w:rPr>
          <w:szCs w:val="24"/>
        </w:rPr>
        <w:t xml:space="preserve"> </w:t>
      </w:r>
      <w:r w:rsidRPr="00E60E09">
        <w:rPr>
          <w:szCs w:val="24"/>
        </w:rPr>
        <w:t>конкурсе может быть удержано в следующих случаях:</w:t>
      </w:r>
    </w:p>
    <w:p w:rsidR="001F53A2" w:rsidRPr="00E60E09" w:rsidRDefault="001F53A2" w:rsidP="00E60E09">
      <w:pPr>
        <w:pStyle w:val="33"/>
        <w:numPr>
          <w:ilvl w:val="3"/>
          <w:numId w:val="41"/>
        </w:numPr>
        <w:tabs>
          <w:tab w:val="num" w:pos="0"/>
          <w:tab w:val="num" w:pos="851"/>
          <w:tab w:val="num" w:pos="900"/>
          <w:tab w:val="num" w:pos="2880"/>
        </w:tabs>
        <w:ind w:left="0" w:firstLine="0"/>
        <w:rPr>
          <w:szCs w:val="24"/>
        </w:rPr>
      </w:pPr>
      <w:r w:rsidRPr="00E60E09">
        <w:rPr>
          <w:szCs w:val="24"/>
        </w:rPr>
        <w:t xml:space="preserve">уклонения победителя конкурса от заключения </w:t>
      </w:r>
      <w:r w:rsidR="005F785B" w:rsidRPr="00E60E09">
        <w:rPr>
          <w:szCs w:val="24"/>
        </w:rPr>
        <w:t>договора</w:t>
      </w:r>
      <w:r w:rsidRPr="00E60E09">
        <w:rPr>
          <w:szCs w:val="24"/>
        </w:rPr>
        <w:t>;</w:t>
      </w:r>
    </w:p>
    <w:p w:rsidR="001F53A2" w:rsidRPr="00E60E09" w:rsidRDefault="001F53A2" w:rsidP="00E60E09">
      <w:pPr>
        <w:pStyle w:val="33"/>
        <w:numPr>
          <w:ilvl w:val="3"/>
          <w:numId w:val="41"/>
        </w:numPr>
        <w:tabs>
          <w:tab w:val="num" w:pos="0"/>
          <w:tab w:val="num" w:pos="851"/>
          <w:tab w:val="num" w:pos="900"/>
          <w:tab w:val="num" w:pos="2880"/>
        </w:tabs>
        <w:ind w:left="0" w:firstLine="0"/>
        <w:rPr>
          <w:szCs w:val="24"/>
        </w:rPr>
      </w:pPr>
      <w:r w:rsidRPr="00E60E09">
        <w:rPr>
          <w:szCs w:val="24"/>
        </w:rPr>
        <w:t xml:space="preserve">уклонения </w:t>
      </w:r>
      <w:r w:rsidR="00C62C8F" w:rsidRPr="00E60E09">
        <w:rPr>
          <w:szCs w:val="24"/>
        </w:rPr>
        <w:t>у</w:t>
      </w:r>
      <w:r w:rsidRPr="00E60E09">
        <w:rPr>
          <w:szCs w:val="24"/>
        </w:rPr>
        <w:t xml:space="preserve">частника конкурса, заявке на </w:t>
      </w:r>
      <w:proofErr w:type="gramStart"/>
      <w:r w:rsidRPr="00E60E09">
        <w:rPr>
          <w:szCs w:val="24"/>
        </w:rPr>
        <w:t>участие</w:t>
      </w:r>
      <w:proofErr w:type="gramEnd"/>
      <w:r w:rsidRPr="00E60E09">
        <w:rPr>
          <w:szCs w:val="24"/>
        </w:rPr>
        <w:t xml:space="preserve"> в конкурсе которого присвоен второй номер, от заключения </w:t>
      </w:r>
      <w:r w:rsidR="005F785B" w:rsidRPr="00E60E09">
        <w:rPr>
          <w:szCs w:val="24"/>
        </w:rPr>
        <w:t>договора</w:t>
      </w:r>
      <w:r w:rsidRPr="00E60E09">
        <w:rPr>
          <w:szCs w:val="24"/>
        </w:rPr>
        <w:t xml:space="preserve">, в том случае, если победитель конкурса уклонился от заключения </w:t>
      </w:r>
      <w:r w:rsidR="005F785B" w:rsidRPr="00E60E09">
        <w:rPr>
          <w:szCs w:val="24"/>
        </w:rPr>
        <w:t>договора</w:t>
      </w:r>
      <w:r w:rsidRPr="00E60E09">
        <w:rPr>
          <w:szCs w:val="24"/>
        </w:rPr>
        <w:t>;</w:t>
      </w:r>
    </w:p>
    <w:p w:rsidR="001F53A2" w:rsidRPr="00E60E09" w:rsidRDefault="001F53A2" w:rsidP="00E60E09">
      <w:pPr>
        <w:pStyle w:val="33"/>
        <w:numPr>
          <w:ilvl w:val="3"/>
          <w:numId w:val="41"/>
        </w:numPr>
        <w:tabs>
          <w:tab w:val="num" w:pos="0"/>
          <w:tab w:val="num" w:pos="851"/>
          <w:tab w:val="num" w:pos="900"/>
          <w:tab w:val="num" w:pos="2880"/>
        </w:tabs>
        <w:ind w:left="0" w:firstLine="0"/>
        <w:rPr>
          <w:szCs w:val="24"/>
        </w:rPr>
      </w:pPr>
      <w:r w:rsidRPr="00E60E09">
        <w:rPr>
          <w:szCs w:val="24"/>
        </w:rPr>
        <w:t xml:space="preserve">непредставления победителем конкурса или </w:t>
      </w:r>
      <w:r w:rsidR="00C62C8F" w:rsidRPr="00E60E09">
        <w:rPr>
          <w:szCs w:val="24"/>
        </w:rPr>
        <w:t>у</w:t>
      </w:r>
      <w:r w:rsidRPr="00E60E09">
        <w:rPr>
          <w:szCs w:val="24"/>
        </w:rPr>
        <w:t xml:space="preserve">частником конкурса, заявке на </w:t>
      </w:r>
      <w:proofErr w:type="gramStart"/>
      <w:r w:rsidRPr="00E60E09">
        <w:rPr>
          <w:szCs w:val="24"/>
        </w:rPr>
        <w:t>участие</w:t>
      </w:r>
      <w:proofErr w:type="gramEnd"/>
      <w:r w:rsidRPr="00E60E09">
        <w:rPr>
          <w:szCs w:val="24"/>
        </w:rPr>
        <w:t xml:space="preserve"> в конкурсе которого присвоен второй номер, обеспечения исполнения обязательств по</w:t>
      </w:r>
      <w:r w:rsidR="00F345C7" w:rsidRPr="00E60E09">
        <w:rPr>
          <w:szCs w:val="24"/>
        </w:rPr>
        <w:t xml:space="preserve"> </w:t>
      </w:r>
      <w:r w:rsidR="005F785B" w:rsidRPr="00E60E09">
        <w:rPr>
          <w:szCs w:val="24"/>
        </w:rPr>
        <w:t>договору</w:t>
      </w:r>
      <w:r w:rsidRPr="00E60E09">
        <w:rPr>
          <w:szCs w:val="24"/>
        </w:rPr>
        <w:t xml:space="preserve"> в соответствии с </w:t>
      </w:r>
      <w:r w:rsidRPr="00E60E09">
        <w:rPr>
          <w:color w:val="0000FF"/>
          <w:szCs w:val="24"/>
          <w:u w:val="single"/>
        </w:rPr>
        <w:t xml:space="preserve">пунктом </w:t>
      </w:r>
      <w:r w:rsidR="00F345C7" w:rsidRPr="00E60E09">
        <w:rPr>
          <w:color w:val="0000FF"/>
          <w:szCs w:val="24"/>
          <w:u w:val="single"/>
        </w:rPr>
        <w:t>9.2.</w:t>
      </w:r>
      <w:r w:rsidRPr="00E60E09">
        <w:rPr>
          <w:szCs w:val="24"/>
        </w:rPr>
        <w:t xml:space="preserve"> настоящего Раздела.</w:t>
      </w:r>
    </w:p>
    <w:p w:rsidR="001F53A2" w:rsidRPr="00E60E09" w:rsidRDefault="001F53A2" w:rsidP="00E60E09">
      <w:pPr>
        <w:pStyle w:val="aff0"/>
        <w:widowControl w:val="0"/>
        <w:tabs>
          <w:tab w:val="num" w:pos="0"/>
          <w:tab w:val="num" w:pos="851"/>
        </w:tabs>
        <w:jc w:val="both"/>
        <w:rPr>
          <w:rFonts w:ascii="Times New Roman" w:hAnsi="Times New Roman" w:cs="Times New Roman"/>
          <w:b/>
          <w:sz w:val="24"/>
          <w:szCs w:val="24"/>
        </w:rPr>
      </w:pPr>
    </w:p>
    <w:p w:rsidR="001F53A2" w:rsidRPr="00E60E09"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sz w:val="24"/>
        </w:rPr>
      </w:pPr>
      <w:bookmarkStart w:id="70" w:name="_Toc266361961"/>
      <w:r w:rsidRPr="00E60E09">
        <w:rPr>
          <w:sz w:val="24"/>
        </w:rPr>
        <w:t>ВСКРЫТИЕ КОНВЕРТОВ С ЗАЯВКАМИ НА УЧАСТИЕ В КОНКУРСЕ</w:t>
      </w:r>
      <w:bookmarkEnd w:id="70"/>
    </w:p>
    <w:p w:rsidR="001F53A2" w:rsidRPr="00E60E09" w:rsidRDefault="001F53A2" w:rsidP="00E60E09">
      <w:pPr>
        <w:pStyle w:val="24"/>
        <w:keepNext w:val="0"/>
        <w:keepLines w:val="0"/>
        <w:numPr>
          <w:ilvl w:val="1"/>
          <w:numId w:val="42"/>
        </w:numPr>
        <w:suppressLineNumbers w:val="0"/>
        <w:tabs>
          <w:tab w:val="num" w:pos="0"/>
          <w:tab w:val="num" w:pos="851"/>
        </w:tabs>
        <w:suppressAutoHyphens w:val="0"/>
        <w:spacing w:after="0"/>
        <w:ind w:left="0" w:firstLine="0"/>
        <w:rPr>
          <w:szCs w:val="24"/>
        </w:rPr>
      </w:pPr>
      <w:bookmarkStart w:id="71" w:name="_Toc266361962"/>
      <w:r w:rsidRPr="00E60E09">
        <w:rPr>
          <w:szCs w:val="24"/>
        </w:rPr>
        <w:t>Порядок вскрытия конвертов</w:t>
      </w:r>
      <w:bookmarkEnd w:id="71"/>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5.1.1.</w:t>
      </w:r>
      <w:r w:rsidR="00C8411B" w:rsidRPr="00E60E09">
        <w:tab/>
      </w:r>
      <w:r w:rsidRPr="00E60E09">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E60E09">
        <w:t>видео запись</w:t>
      </w:r>
      <w:proofErr w:type="gramEnd"/>
      <w:r w:rsidRPr="00E60E09">
        <w:t xml:space="preserve"> вскрытия конвертов с заявками.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w:t>
      </w:r>
      <w:r w:rsidRPr="00E60E09">
        <w:tab/>
        <w:t>В ходе вскрытия конвертов с заявками на участие в</w:t>
      </w:r>
      <w:r w:rsidR="00C8411B" w:rsidRPr="00E60E09">
        <w:t xml:space="preserve"> </w:t>
      </w:r>
      <w:r w:rsidRPr="00E60E09">
        <w:t>конкурсе оглашается следующая информация:</w:t>
      </w:r>
    </w:p>
    <w:p w:rsidR="00196E5D" w:rsidRPr="00E60E09" w:rsidRDefault="00196E5D" w:rsidP="00E60E09">
      <w:pPr>
        <w:widowControl w:val="0"/>
        <w:numPr>
          <w:ilvl w:val="2"/>
          <w:numId w:val="0"/>
        </w:numPr>
        <w:tabs>
          <w:tab w:val="num" w:pos="0"/>
          <w:tab w:val="num" w:pos="851"/>
          <w:tab w:val="left" w:pos="1418"/>
        </w:tabs>
        <w:adjustRightInd w:val="0"/>
        <w:spacing w:after="0"/>
        <w:textAlignment w:val="baseline"/>
      </w:pPr>
      <w:r w:rsidRPr="00E60E09">
        <w:t>5.1.2.1.</w:t>
      </w:r>
      <w:r w:rsidRPr="00E60E09">
        <w:tab/>
        <w:t>целостность конверта (</w:t>
      </w:r>
      <w:proofErr w:type="gramStart"/>
      <w:r w:rsidRPr="00E60E09">
        <w:t>нарушена</w:t>
      </w:r>
      <w:proofErr w:type="gramEnd"/>
      <w:r w:rsidRPr="00E60E09">
        <w:t xml:space="preserve"> / не нарушена);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5.1.2.2.</w:t>
      </w:r>
      <w:r w:rsidRPr="00E60E09">
        <w:tab/>
        <w:t>о содержимом конверта (заявка, ее изменение, отзыв, иное);</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5.1.2.3.</w:t>
      </w:r>
      <w:r w:rsidR="00C8411B" w:rsidRPr="00E60E09">
        <w:tab/>
      </w:r>
      <w:r w:rsidRPr="00E60E09">
        <w:t xml:space="preserve">заявка </w:t>
      </w:r>
      <w:proofErr w:type="gramStart"/>
      <w:r w:rsidRPr="00E60E09">
        <w:t>прошита</w:t>
      </w:r>
      <w:proofErr w:type="gramEnd"/>
      <w:r w:rsidRPr="00E60E09">
        <w:t xml:space="preserve"> / не прошита;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5.1.2.4.</w:t>
      </w:r>
      <w:r w:rsidR="00C8411B" w:rsidRPr="00E60E09">
        <w:tab/>
      </w:r>
      <w:r w:rsidRPr="00E60E09">
        <w:t xml:space="preserve">наименование (для юридических лиц), фамилия, имя, отчество (для физических лиц) и адрес участника </w:t>
      </w:r>
      <w:r w:rsidR="00B73317" w:rsidRPr="00E60E09">
        <w:t>закупки</w:t>
      </w:r>
      <w:r w:rsidRPr="00E60E09">
        <w:t>;</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5.1.2.5.</w:t>
      </w:r>
      <w:r w:rsidR="00C8411B" w:rsidRPr="00E60E09">
        <w:tab/>
      </w:r>
      <w:r w:rsidRPr="00E60E09">
        <w:t xml:space="preserve">предложение о цене договора, о цене единицы товара, услуги, работы участников </w:t>
      </w:r>
      <w:r w:rsidRPr="00E60E09">
        <w:lastRenderedPageBreak/>
        <w:t>закупки;</w:t>
      </w:r>
    </w:p>
    <w:p w:rsidR="00196E5D" w:rsidRPr="00E60E09" w:rsidRDefault="00196E5D" w:rsidP="00E60E09">
      <w:pPr>
        <w:widowControl w:val="0"/>
        <w:numPr>
          <w:ilvl w:val="2"/>
          <w:numId w:val="0"/>
        </w:numPr>
        <w:tabs>
          <w:tab w:val="num" w:pos="0"/>
          <w:tab w:val="num" w:pos="851"/>
        </w:tabs>
        <w:adjustRightInd w:val="0"/>
        <w:spacing w:after="0"/>
        <w:textAlignment w:val="baseline"/>
      </w:pPr>
      <w:proofErr w:type="gramStart"/>
      <w:r w:rsidRPr="00E60E09">
        <w:t>5.</w:t>
      </w:r>
      <w:r w:rsidR="00C8411B" w:rsidRPr="00E60E09">
        <w:t>1.2.6.</w:t>
      </w:r>
      <w:r w:rsidR="00C8411B" w:rsidRPr="00E60E09">
        <w:tab/>
      </w:r>
      <w:r w:rsidRPr="00E60E09">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E60E09">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5.1.2.</w:t>
      </w:r>
      <w:r w:rsidR="00A00E81" w:rsidRPr="00E60E09">
        <w:tab/>
      </w:r>
      <w:r w:rsidRPr="00E60E09">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5.1.3.</w:t>
      </w:r>
      <w:r w:rsidRPr="00E60E09">
        <w:tab/>
        <w:t>Единая комиссия имеет право огласить любую другую информацию, содержащуюся в заявке, которую сочтет необходимой.</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w:t>
      </w:r>
      <w:r w:rsidRPr="00E60E09">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5.1.4.1.</w:t>
      </w:r>
      <w:r w:rsidRPr="00E60E09">
        <w:tab/>
        <w:t>состав Единой комиссии с указанием присутствующих и отсутствующих на заседании членов Единой комиссии;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5.1.4.2.</w:t>
      </w:r>
      <w:r w:rsidRPr="00E60E09">
        <w:tab/>
        <w:t>количество поступивших заявок и перечень участников закупки, представивших заявки, адреса участников;</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5.1.4.3.</w:t>
      </w:r>
      <w:r w:rsidRPr="00E60E09">
        <w:tab/>
        <w:t>предложение о цене договора, о цене единицы товара, услуги, работы участников закупки;</w:t>
      </w:r>
    </w:p>
    <w:p w:rsidR="00196E5D" w:rsidRPr="00E60E09" w:rsidRDefault="00196E5D" w:rsidP="00E60E09">
      <w:pPr>
        <w:widowControl w:val="0"/>
        <w:numPr>
          <w:ilvl w:val="2"/>
          <w:numId w:val="0"/>
        </w:numPr>
        <w:tabs>
          <w:tab w:val="num" w:pos="0"/>
          <w:tab w:val="num" w:pos="851"/>
        </w:tabs>
        <w:adjustRightInd w:val="0"/>
        <w:spacing w:after="0"/>
        <w:textAlignment w:val="baseline"/>
      </w:pPr>
      <w:r w:rsidRPr="00E60E09">
        <w:t>5.1.4.4.</w:t>
      </w:r>
      <w:r w:rsidRPr="00E60E09">
        <w:tab/>
        <w:t>и иную, оглашаемую на заседании Единой комиссии по вскрытию конвертов с заявками информацию.</w:t>
      </w:r>
    </w:p>
    <w:p w:rsidR="00F41FEC" w:rsidRPr="00E60E09" w:rsidRDefault="00196E5D" w:rsidP="00E60E09">
      <w:pPr>
        <w:widowControl w:val="0"/>
        <w:numPr>
          <w:ilvl w:val="2"/>
          <w:numId w:val="0"/>
        </w:numPr>
        <w:tabs>
          <w:tab w:val="num" w:pos="0"/>
          <w:tab w:val="num" w:pos="851"/>
        </w:tabs>
        <w:adjustRightInd w:val="0"/>
        <w:spacing w:after="0"/>
        <w:textAlignment w:val="baseline"/>
      </w:pPr>
      <w:r w:rsidRPr="00E60E09">
        <w:t>5.1.5.</w:t>
      </w:r>
      <w:r w:rsidRPr="00E60E09">
        <w:tab/>
      </w:r>
      <w:proofErr w:type="gramStart"/>
      <w:r w:rsidRPr="00E60E09">
        <w:t>В случае установления факта подачи одним участником закупки двух и более заявок на участие в</w:t>
      </w:r>
      <w:r w:rsidR="00A00E81" w:rsidRPr="00E60E09">
        <w:t xml:space="preserve"> </w:t>
      </w:r>
      <w:r w:rsidRPr="00E60E09">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E60E09">
        <w:t xml:space="preserve"> </w:t>
      </w:r>
      <w:r w:rsidRPr="00E60E09">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Pr="00E60E09" w:rsidRDefault="00196E5D" w:rsidP="00E60E09">
      <w:pPr>
        <w:widowControl w:val="0"/>
        <w:numPr>
          <w:ilvl w:val="2"/>
          <w:numId w:val="0"/>
        </w:numPr>
        <w:tabs>
          <w:tab w:val="num" w:pos="851"/>
        </w:tabs>
        <w:adjustRightInd w:val="0"/>
        <w:spacing w:after="0"/>
        <w:textAlignment w:val="baseline"/>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caps/>
          <w:sz w:val="24"/>
        </w:rPr>
      </w:pPr>
      <w:bookmarkStart w:id="72" w:name="_Toc266361963"/>
      <w:r w:rsidRPr="00E60E09">
        <w:rPr>
          <w:caps/>
          <w:sz w:val="24"/>
        </w:rPr>
        <w:t>6. Рассмотрение заявок на участие в конкурсе</w:t>
      </w:r>
      <w:bookmarkEnd w:id="72"/>
    </w:p>
    <w:p w:rsidR="001F53A2" w:rsidRPr="00E60E09" w:rsidRDefault="001F53A2" w:rsidP="00E60E09">
      <w:pPr>
        <w:pStyle w:val="24"/>
        <w:keepNext w:val="0"/>
        <w:keepLines w:val="0"/>
        <w:numPr>
          <w:ilvl w:val="1"/>
          <w:numId w:val="43"/>
        </w:numPr>
        <w:suppressLineNumbers w:val="0"/>
        <w:tabs>
          <w:tab w:val="num" w:pos="851"/>
        </w:tabs>
        <w:suppressAutoHyphens w:val="0"/>
        <w:spacing w:after="0"/>
        <w:ind w:left="0" w:firstLine="0"/>
        <w:rPr>
          <w:szCs w:val="24"/>
        </w:rPr>
      </w:pPr>
      <w:bookmarkStart w:id="73" w:name="_Ref119430360"/>
      <w:bookmarkStart w:id="74" w:name="_Toc266361964"/>
      <w:r w:rsidRPr="00E60E09">
        <w:rPr>
          <w:szCs w:val="24"/>
        </w:rPr>
        <w:t>Рассмотрение заявок на участие в конкурсе и допуск к участию в конкурсе</w:t>
      </w:r>
      <w:bookmarkEnd w:id="73"/>
      <w:bookmarkEnd w:id="74"/>
    </w:p>
    <w:p w:rsidR="00DD0765" w:rsidRPr="00E60E09" w:rsidRDefault="00DD0765" w:rsidP="00E60E09">
      <w:pPr>
        <w:pStyle w:val="33"/>
        <w:numPr>
          <w:ilvl w:val="2"/>
          <w:numId w:val="44"/>
        </w:numPr>
        <w:tabs>
          <w:tab w:val="clear" w:pos="900"/>
          <w:tab w:val="num" w:pos="851"/>
        </w:tabs>
        <w:ind w:left="0" w:firstLine="0"/>
        <w:rPr>
          <w:szCs w:val="24"/>
        </w:rPr>
      </w:pPr>
      <w:r w:rsidRPr="00E60E09">
        <w:rPr>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E60E09" w:rsidRDefault="00DD0765" w:rsidP="00E60E09">
      <w:pPr>
        <w:pStyle w:val="33"/>
        <w:numPr>
          <w:ilvl w:val="2"/>
          <w:numId w:val="44"/>
        </w:numPr>
        <w:tabs>
          <w:tab w:val="clear" w:pos="900"/>
          <w:tab w:val="num" w:pos="851"/>
        </w:tabs>
        <w:ind w:left="0" w:firstLine="0"/>
        <w:rPr>
          <w:szCs w:val="24"/>
        </w:rPr>
      </w:pPr>
      <w:r w:rsidRPr="00E60E09">
        <w:rPr>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E60E09" w:rsidRDefault="00DD0765" w:rsidP="00E60E09">
      <w:pPr>
        <w:pStyle w:val="2-11"/>
        <w:widowControl w:val="0"/>
        <w:numPr>
          <w:ilvl w:val="2"/>
          <w:numId w:val="53"/>
        </w:numPr>
        <w:tabs>
          <w:tab w:val="num" w:pos="851"/>
        </w:tabs>
        <w:spacing w:after="0"/>
        <w:ind w:left="0" w:firstLine="0"/>
      </w:pPr>
      <w:bookmarkStart w:id="75" w:name="_Ref11238121"/>
      <w:r w:rsidRPr="00E60E09">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E60E09" w:rsidRDefault="001F53A2" w:rsidP="00E60E09">
      <w:pPr>
        <w:pStyle w:val="2-11"/>
        <w:widowControl w:val="0"/>
        <w:numPr>
          <w:ilvl w:val="2"/>
          <w:numId w:val="53"/>
        </w:numPr>
        <w:tabs>
          <w:tab w:val="num" w:pos="851"/>
          <w:tab w:val="num" w:pos="990"/>
        </w:tabs>
        <w:spacing w:after="0"/>
        <w:ind w:left="0" w:firstLine="0"/>
      </w:pPr>
      <w:r w:rsidRPr="00E60E09">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E60E09">
        <w:t xml:space="preserve"> документации</w:t>
      </w:r>
      <w:r w:rsidR="00F345C7" w:rsidRPr="00E60E09">
        <w:t>.</w:t>
      </w:r>
    </w:p>
    <w:p w:rsidR="001F53A2" w:rsidRPr="00E60E09" w:rsidRDefault="00782A40" w:rsidP="00E60E09">
      <w:pPr>
        <w:pStyle w:val="33"/>
        <w:numPr>
          <w:ilvl w:val="2"/>
          <w:numId w:val="53"/>
        </w:numPr>
        <w:tabs>
          <w:tab w:val="num" w:pos="851"/>
        </w:tabs>
        <w:ind w:left="0" w:firstLine="0"/>
        <w:rPr>
          <w:szCs w:val="24"/>
        </w:rPr>
      </w:pPr>
      <w:bookmarkStart w:id="76" w:name="_Ref119429659"/>
      <w:r w:rsidRPr="00E60E09">
        <w:rPr>
          <w:szCs w:val="24"/>
        </w:rPr>
        <w:t xml:space="preserve">Участник закупки </w:t>
      </w:r>
      <w:r w:rsidR="001F53A2" w:rsidRPr="00E60E09">
        <w:rPr>
          <w:szCs w:val="24"/>
        </w:rPr>
        <w:t>не допускается до участия в конкурсе в случае:</w:t>
      </w:r>
      <w:bookmarkEnd w:id="76"/>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lastRenderedPageBreak/>
        <w:t>не предост</w:t>
      </w:r>
      <w:r w:rsidR="00DD0765" w:rsidRPr="00E60E09">
        <w:rPr>
          <w:szCs w:val="24"/>
        </w:rPr>
        <w:t xml:space="preserve">авления определенных настоящей Конкурсной документацией </w:t>
      </w:r>
      <w:r w:rsidRPr="00E60E09">
        <w:rPr>
          <w:szCs w:val="24"/>
        </w:rPr>
        <w:t>документов</w:t>
      </w:r>
      <w:r w:rsidR="00DD0765" w:rsidRPr="00E60E09">
        <w:rPr>
          <w:szCs w:val="24"/>
        </w:rPr>
        <w:t xml:space="preserve"> и/или копий документов</w:t>
      </w:r>
      <w:r w:rsidRPr="00E60E09">
        <w:rPr>
          <w:szCs w:val="24"/>
        </w:rPr>
        <w:t xml:space="preserve"> либо наличия в таких документах недостоверных сведений об </w:t>
      </w:r>
      <w:r w:rsidR="00C04C65" w:rsidRPr="00E60E09">
        <w:rPr>
          <w:szCs w:val="24"/>
        </w:rPr>
        <w:t>у</w:t>
      </w:r>
      <w:r w:rsidRPr="00E60E09">
        <w:rPr>
          <w:szCs w:val="24"/>
        </w:rPr>
        <w:t xml:space="preserve">частнике </w:t>
      </w:r>
      <w:r w:rsidR="00C04C65" w:rsidRPr="00E60E09">
        <w:rPr>
          <w:szCs w:val="24"/>
        </w:rPr>
        <w:t>закупки</w:t>
      </w:r>
      <w:r w:rsidRPr="00E60E09">
        <w:rPr>
          <w:szCs w:val="24"/>
        </w:rPr>
        <w:t xml:space="preserve"> или о</w:t>
      </w:r>
      <w:r w:rsidR="00BD324A" w:rsidRPr="00E60E09">
        <w:rPr>
          <w:szCs w:val="24"/>
        </w:rPr>
        <w:t xml:space="preserve"> работах</w:t>
      </w:r>
      <w:r w:rsidRPr="00E60E09">
        <w:rPr>
          <w:szCs w:val="24"/>
        </w:rPr>
        <w:t xml:space="preserve">, соответственно на </w:t>
      </w:r>
      <w:proofErr w:type="gramStart"/>
      <w:r w:rsidR="00DD0765" w:rsidRPr="00E60E09">
        <w:rPr>
          <w:szCs w:val="24"/>
        </w:rPr>
        <w:t>выполнение</w:t>
      </w:r>
      <w:proofErr w:type="gramEnd"/>
      <w:r w:rsidR="00190C0C" w:rsidRPr="00E60E09">
        <w:rPr>
          <w:szCs w:val="24"/>
        </w:rPr>
        <w:t xml:space="preserve"> </w:t>
      </w:r>
      <w:r w:rsidRPr="00E60E09">
        <w:rPr>
          <w:szCs w:val="24"/>
        </w:rPr>
        <w:t xml:space="preserve">которых </w:t>
      </w:r>
      <w:r w:rsidR="00B73317" w:rsidRPr="00E60E09">
        <w:rPr>
          <w:szCs w:val="24"/>
        </w:rPr>
        <w:t>осуществляется закупка</w:t>
      </w:r>
      <w:r w:rsidRPr="00E60E09">
        <w:rPr>
          <w:szCs w:val="24"/>
        </w:rPr>
        <w:t>;</w:t>
      </w:r>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t xml:space="preserve">несоответствия требованиям, установленным в </w:t>
      </w:r>
      <w:r w:rsidRPr="00E60E09">
        <w:rPr>
          <w:color w:val="0000FF"/>
          <w:szCs w:val="24"/>
          <w:u w:val="single"/>
        </w:rPr>
        <w:t xml:space="preserve">пункте </w:t>
      </w:r>
      <w:r w:rsidRPr="00E60E09">
        <w:rPr>
          <w:color w:val="0000FF"/>
          <w:szCs w:val="24"/>
          <w:u w:val="single"/>
        </w:rPr>
        <w:fldChar w:fldCharType="begin"/>
      </w:r>
      <w:r w:rsidRPr="00E60E09">
        <w:rPr>
          <w:color w:val="0000FF"/>
          <w:szCs w:val="24"/>
          <w:u w:val="single"/>
        </w:rPr>
        <w:instrText xml:space="preserve"> REF _Ref122352428 \r \h  \* MERGEFORMAT </w:instrText>
      </w:r>
      <w:r w:rsidRPr="00E60E09">
        <w:rPr>
          <w:color w:val="0000FF"/>
          <w:szCs w:val="24"/>
          <w:u w:val="single"/>
        </w:rPr>
      </w:r>
      <w:r w:rsidRPr="00E60E09">
        <w:rPr>
          <w:color w:val="0000FF"/>
          <w:szCs w:val="24"/>
          <w:u w:val="single"/>
        </w:rPr>
        <w:fldChar w:fldCharType="separate"/>
      </w:r>
      <w:r w:rsidR="00211EC0">
        <w:rPr>
          <w:color w:val="0000FF"/>
          <w:szCs w:val="24"/>
          <w:u w:val="single"/>
        </w:rPr>
        <w:t>1.6</w:t>
      </w:r>
      <w:r w:rsidRPr="00E60E09">
        <w:rPr>
          <w:color w:val="0000FF"/>
          <w:szCs w:val="24"/>
          <w:u w:val="single"/>
        </w:rPr>
        <w:fldChar w:fldCharType="end"/>
      </w:r>
      <w:r w:rsidRPr="00E60E09">
        <w:rPr>
          <w:color w:val="0000FF"/>
          <w:szCs w:val="24"/>
          <w:u w:val="single"/>
        </w:rPr>
        <w:t xml:space="preserve">. </w:t>
      </w:r>
      <w:r w:rsidRPr="00E60E09">
        <w:rPr>
          <w:szCs w:val="24"/>
        </w:rPr>
        <w:t>настоящего Раздела;</w:t>
      </w:r>
    </w:p>
    <w:p w:rsidR="001F53A2" w:rsidRPr="00E60E09" w:rsidRDefault="001F53A2" w:rsidP="00E60E09">
      <w:pPr>
        <w:pStyle w:val="28"/>
        <w:widowControl w:val="0"/>
        <w:numPr>
          <w:ilvl w:val="3"/>
          <w:numId w:val="53"/>
        </w:numPr>
        <w:tabs>
          <w:tab w:val="num" w:pos="851"/>
        </w:tabs>
        <w:adjustRightInd w:val="0"/>
        <w:spacing w:after="0" w:line="240" w:lineRule="auto"/>
        <w:ind w:left="0" w:firstLine="0"/>
        <w:textAlignment w:val="baseline"/>
        <w:rPr>
          <w:szCs w:val="24"/>
        </w:rPr>
      </w:pPr>
      <w:r w:rsidRPr="00E60E09">
        <w:rPr>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E60E09" w:rsidRDefault="001F53A2" w:rsidP="00E60E09">
      <w:pPr>
        <w:pStyle w:val="2-11"/>
        <w:widowControl w:val="0"/>
        <w:numPr>
          <w:ilvl w:val="3"/>
          <w:numId w:val="53"/>
        </w:numPr>
        <w:tabs>
          <w:tab w:val="num" w:pos="851"/>
        </w:tabs>
        <w:spacing w:after="0"/>
        <w:ind w:left="0" w:firstLine="0"/>
      </w:pPr>
      <w:bookmarkStart w:id="77" w:name="_Ref193608902"/>
      <w:r w:rsidRPr="00E60E09">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5D738E" w:rsidRPr="00E60E09">
        <w:t>;</w:t>
      </w:r>
    </w:p>
    <w:p w:rsidR="005D738E" w:rsidRPr="00E60E09" w:rsidRDefault="005D738E" w:rsidP="00E60E09">
      <w:pPr>
        <w:pStyle w:val="2-11"/>
        <w:widowControl w:val="0"/>
        <w:numPr>
          <w:ilvl w:val="3"/>
          <w:numId w:val="53"/>
        </w:numPr>
        <w:tabs>
          <w:tab w:val="num" w:pos="851"/>
        </w:tabs>
        <w:spacing w:after="0"/>
        <w:ind w:left="0" w:firstLine="0"/>
      </w:pPr>
      <w:r w:rsidRPr="00E60E09">
        <w:t xml:space="preserve">превышение </w:t>
      </w:r>
      <w:proofErr w:type="gramStart"/>
      <w:r w:rsidRPr="00E60E09">
        <w:t>установленных</w:t>
      </w:r>
      <w:proofErr w:type="gramEnd"/>
      <w:r w:rsidRPr="00E60E09">
        <w:t xml:space="preserve"> Извещением</w:t>
      </w:r>
    </w:p>
    <w:p w:rsidR="00F345C7" w:rsidRPr="00E60E09" w:rsidRDefault="001F53A2" w:rsidP="00E60E09">
      <w:pPr>
        <w:pStyle w:val="33"/>
        <w:numPr>
          <w:ilvl w:val="2"/>
          <w:numId w:val="53"/>
        </w:numPr>
        <w:tabs>
          <w:tab w:val="num" w:pos="851"/>
        </w:tabs>
        <w:ind w:left="0" w:firstLine="0"/>
        <w:rPr>
          <w:szCs w:val="24"/>
        </w:rPr>
      </w:pPr>
      <w:proofErr w:type="gramStart"/>
      <w:r w:rsidRPr="00E60E09">
        <w:rPr>
          <w:szCs w:val="24"/>
        </w:rPr>
        <w:t xml:space="preserve">В случае установления недостоверности сведений, содержащихся в документах, представленных </w:t>
      </w:r>
      <w:r w:rsidR="00C04C65" w:rsidRPr="00E60E09">
        <w:rPr>
          <w:szCs w:val="24"/>
        </w:rPr>
        <w:t>у</w:t>
      </w:r>
      <w:r w:rsidRPr="00E60E09">
        <w:rPr>
          <w:szCs w:val="24"/>
        </w:rPr>
        <w:t xml:space="preserve">частником </w:t>
      </w:r>
      <w:r w:rsidR="00C04C65" w:rsidRPr="00E60E09">
        <w:rPr>
          <w:szCs w:val="24"/>
        </w:rPr>
        <w:t>закупки</w:t>
      </w:r>
      <w:r w:rsidR="00DD0765" w:rsidRPr="00E60E09">
        <w:rPr>
          <w:szCs w:val="24"/>
        </w:rPr>
        <w:t xml:space="preserve">, </w:t>
      </w:r>
      <w:r w:rsidRPr="00E60E09">
        <w:rPr>
          <w:szCs w:val="24"/>
        </w:rPr>
        <w:t xml:space="preserve">установления факта проведения ликвидации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 xml:space="preserve">юридического лица или проведения в отношении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E60E09">
        <w:rPr>
          <w:szCs w:val="24"/>
        </w:rPr>
        <w:t>у</w:t>
      </w:r>
      <w:r w:rsidRPr="00E60E09">
        <w:rPr>
          <w:szCs w:val="24"/>
        </w:rPr>
        <w:t xml:space="preserve">частника </w:t>
      </w:r>
      <w:r w:rsidR="00C04C65" w:rsidRPr="00E60E09">
        <w:rPr>
          <w:szCs w:val="24"/>
        </w:rPr>
        <w:t xml:space="preserve">закупки </w:t>
      </w:r>
      <w:r w:rsidRPr="00E60E09">
        <w:rPr>
          <w:szCs w:val="24"/>
        </w:rPr>
        <w:t>имеется задолженность по начисленным налогам, сборам и иным обязательным</w:t>
      </w:r>
      <w:proofErr w:type="gramEnd"/>
      <w:r w:rsidRPr="00E60E09">
        <w:rPr>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E60E09" w:rsidRDefault="00885A1B" w:rsidP="00E60E09">
      <w:pPr>
        <w:pStyle w:val="33"/>
        <w:numPr>
          <w:ilvl w:val="2"/>
          <w:numId w:val="53"/>
        </w:numPr>
        <w:tabs>
          <w:tab w:val="num" w:pos="851"/>
        </w:tabs>
        <w:ind w:left="0" w:firstLine="0"/>
        <w:rPr>
          <w:szCs w:val="24"/>
        </w:rPr>
      </w:pPr>
      <w:bookmarkStart w:id="79" w:name="_Ref119429840"/>
      <w:bookmarkEnd w:id="78"/>
      <w:r w:rsidRPr="00E60E09">
        <w:rPr>
          <w:szCs w:val="24"/>
        </w:rPr>
        <w:t>В случае</w:t>
      </w:r>
      <w:proofErr w:type="gramStart"/>
      <w:r w:rsidRPr="00E60E09">
        <w:rPr>
          <w:szCs w:val="24"/>
        </w:rPr>
        <w:t>,</w:t>
      </w:r>
      <w:proofErr w:type="gramEnd"/>
      <w:r w:rsidRPr="00E60E09">
        <w:rPr>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E60E09" w:rsidRDefault="00885A1B" w:rsidP="00E60E09">
      <w:pPr>
        <w:pStyle w:val="33"/>
        <w:numPr>
          <w:ilvl w:val="2"/>
          <w:numId w:val="53"/>
        </w:numPr>
        <w:tabs>
          <w:tab w:val="num" w:pos="851"/>
        </w:tabs>
        <w:ind w:left="0" w:firstLine="0"/>
        <w:rPr>
          <w:szCs w:val="24"/>
        </w:rPr>
      </w:pPr>
      <w:r w:rsidRPr="00E60E09">
        <w:rPr>
          <w:szCs w:val="24"/>
        </w:rPr>
        <w:t>В случае</w:t>
      </w:r>
      <w:proofErr w:type="gramStart"/>
      <w:r w:rsidRPr="00E60E09">
        <w:rPr>
          <w:szCs w:val="24"/>
        </w:rPr>
        <w:t>,</w:t>
      </w:r>
      <w:proofErr w:type="gramEnd"/>
      <w:r w:rsidRPr="00E60E09">
        <w:rPr>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E60E09" w:rsidRDefault="00885A1B" w:rsidP="00E60E09">
      <w:pPr>
        <w:pStyle w:val="33"/>
        <w:numPr>
          <w:ilvl w:val="2"/>
          <w:numId w:val="53"/>
        </w:numPr>
        <w:tabs>
          <w:tab w:val="num" w:pos="851"/>
        </w:tabs>
        <w:ind w:left="0" w:firstLine="0"/>
        <w:rPr>
          <w:szCs w:val="24"/>
        </w:rPr>
      </w:pPr>
      <w:proofErr w:type="gramStart"/>
      <w:r w:rsidRPr="00E60E09">
        <w:rPr>
          <w:color w:val="000000"/>
          <w:szCs w:val="24"/>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E60E09">
        <w:rPr>
          <w:color w:val="000000"/>
          <w:szCs w:val="24"/>
        </w:rPr>
        <w:t xml:space="preserve"> Указанный протокол размещается Заказчиком на официальном сайте и сайте Общества.</w:t>
      </w:r>
    </w:p>
    <w:p w:rsidR="001F53A2" w:rsidRPr="00E60E09" w:rsidRDefault="001F53A2" w:rsidP="00E60E09">
      <w:pPr>
        <w:pStyle w:val="33"/>
        <w:numPr>
          <w:ilvl w:val="2"/>
          <w:numId w:val="46"/>
        </w:numPr>
        <w:tabs>
          <w:tab w:val="clear" w:pos="900"/>
          <w:tab w:val="num" w:pos="851"/>
        </w:tabs>
        <w:ind w:left="0" w:firstLine="0"/>
        <w:rPr>
          <w:szCs w:val="24"/>
        </w:rPr>
      </w:pPr>
      <w:proofErr w:type="gramStart"/>
      <w:r w:rsidRPr="00E60E09">
        <w:rPr>
          <w:color w:val="000000"/>
          <w:szCs w:val="24"/>
        </w:rPr>
        <w:t xml:space="preserve">Участникам </w:t>
      </w:r>
      <w:r w:rsidR="00932103" w:rsidRPr="00E60E09">
        <w:rPr>
          <w:szCs w:val="24"/>
        </w:rPr>
        <w:t>закупки</w:t>
      </w:r>
      <w:r w:rsidRPr="00E60E09">
        <w:rPr>
          <w:color w:val="000000"/>
          <w:szCs w:val="24"/>
        </w:rPr>
        <w:t>, подавшим заявки на участие в конкурсе и признанным Участниками конкурса</w:t>
      </w:r>
      <w:r w:rsidR="00885A1B" w:rsidRPr="00E60E09">
        <w:rPr>
          <w:color w:val="000000"/>
          <w:szCs w:val="24"/>
        </w:rPr>
        <w:t xml:space="preserve"> </w:t>
      </w:r>
      <w:r w:rsidRPr="00E60E09">
        <w:rPr>
          <w:color w:val="000000"/>
          <w:szCs w:val="24"/>
        </w:rPr>
        <w:t>направляются</w:t>
      </w:r>
      <w:proofErr w:type="gramEnd"/>
      <w:r w:rsidRPr="00E60E09">
        <w:rPr>
          <w:color w:val="000000"/>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E60E09">
        <w:rPr>
          <w:color w:val="000000"/>
          <w:szCs w:val="24"/>
        </w:rPr>
        <w:t>.</w:t>
      </w:r>
    </w:p>
    <w:p w:rsidR="00401CF0" w:rsidRPr="00E60E09" w:rsidRDefault="00401CF0" w:rsidP="00E60E09">
      <w:pPr>
        <w:pStyle w:val="15"/>
        <w:keepNext w:val="0"/>
        <w:keepLines w:val="0"/>
        <w:numPr>
          <w:ilvl w:val="0"/>
          <w:numId w:val="0"/>
        </w:numPr>
        <w:suppressLineNumbers w:val="0"/>
        <w:tabs>
          <w:tab w:val="num" w:pos="851"/>
        </w:tabs>
        <w:suppressAutoHyphens w:val="0"/>
        <w:spacing w:after="0"/>
        <w:rPr>
          <w:caps/>
          <w:sz w:val="24"/>
        </w:rPr>
      </w:pPr>
      <w:bookmarkStart w:id="80" w:name="_Toc266361965"/>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caps/>
          <w:sz w:val="24"/>
        </w:rPr>
      </w:pPr>
      <w:r w:rsidRPr="00E60E09">
        <w:rPr>
          <w:caps/>
          <w:sz w:val="24"/>
        </w:rPr>
        <w:t>7. Оценка и сопоставление заявок на участие в конкурсе</w:t>
      </w:r>
      <w:bookmarkEnd w:id="80"/>
    </w:p>
    <w:p w:rsidR="00E92747" w:rsidRPr="00E60E09" w:rsidRDefault="001F53A2" w:rsidP="00E60E09">
      <w:pPr>
        <w:pStyle w:val="24"/>
        <w:keepNext w:val="0"/>
        <w:keepLines w:val="0"/>
        <w:numPr>
          <w:ilvl w:val="1"/>
          <w:numId w:val="37"/>
        </w:numPr>
        <w:suppressLineNumbers w:val="0"/>
        <w:tabs>
          <w:tab w:val="num" w:pos="851"/>
        </w:tabs>
        <w:suppressAutoHyphens w:val="0"/>
        <w:spacing w:after="0"/>
        <w:ind w:left="0" w:firstLine="0"/>
        <w:rPr>
          <w:szCs w:val="24"/>
        </w:rPr>
      </w:pPr>
      <w:bookmarkStart w:id="81" w:name="_Ref119429773"/>
      <w:bookmarkStart w:id="82" w:name="_Ref119430371"/>
      <w:bookmarkStart w:id="83" w:name="_Toc266361966"/>
      <w:r w:rsidRPr="00E60E09">
        <w:rPr>
          <w:szCs w:val="24"/>
        </w:rPr>
        <w:t>Критерии и порядок оценки заявок на участие в конкурсе</w:t>
      </w:r>
      <w:bookmarkEnd w:id="81"/>
      <w:bookmarkEnd w:id="82"/>
      <w:bookmarkEnd w:id="83"/>
    </w:p>
    <w:p w:rsidR="00080F20"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7.1.1.</w:t>
      </w:r>
      <w:r w:rsidRPr="00E60E09">
        <w:rPr>
          <w:b w:val="0"/>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7.1.2.</w:t>
      </w:r>
      <w:r w:rsidRPr="00E60E09">
        <w:rPr>
          <w:b w:val="0"/>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7.1.3.</w:t>
      </w:r>
      <w:r w:rsidRPr="00E60E09">
        <w:rPr>
          <w:b w:val="0"/>
          <w:szCs w:val="24"/>
        </w:rPr>
        <w:tab/>
        <w:t>В случае</w:t>
      </w:r>
      <w:proofErr w:type="gramStart"/>
      <w:r w:rsidRPr="00E60E09">
        <w:rPr>
          <w:b w:val="0"/>
          <w:szCs w:val="24"/>
        </w:rPr>
        <w:t>,</w:t>
      </w:r>
      <w:proofErr w:type="gramEnd"/>
      <w:r w:rsidRPr="00E60E09">
        <w:rPr>
          <w:b w:val="0"/>
          <w:szCs w:val="24"/>
        </w:rPr>
        <w:t xml:space="preserve"> если оцениваемые критерии связанны с художественной оценкой, </w:t>
      </w:r>
      <w:proofErr w:type="spellStart"/>
      <w:r w:rsidRPr="00E60E09">
        <w:rPr>
          <w:b w:val="0"/>
          <w:szCs w:val="24"/>
        </w:rPr>
        <w:t>статусностью</w:t>
      </w:r>
      <w:proofErr w:type="spellEnd"/>
      <w:r w:rsidRPr="00E60E09">
        <w:rPr>
          <w:b w:val="0"/>
          <w:szCs w:val="24"/>
        </w:rPr>
        <w:t xml:space="preserve">, </w:t>
      </w:r>
      <w:proofErr w:type="spellStart"/>
      <w:r w:rsidRPr="00E60E09">
        <w:rPr>
          <w:b w:val="0"/>
          <w:szCs w:val="24"/>
        </w:rPr>
        <w:t>инновационностью</w:t>
      </w:r>
      <w:proofErr w:type="spellEnd"/>
      <w:r w:rsidRPr="00E60E09">
        <w:rPr>
          <w:b w:val="0"/>
          <w:szCs w:val="24"/>
        </w:rPr>
        <w:t xml:space="preserve"> или обладают иными признаками, требующими </w:t>
      </w:r>
      <w:r w:rsidRPr="00E60E09">
        <w:rPr>
          <w:b w:val="0"/>
          <w:szCs w:val="24"/>
        </w:rPr>
        <w:lastRenderedPageBreak/>
        <w:t>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7.1.3.</w:t>
      </w:r>
      <w:r w:rsidRPr="00E60E09">
        <w:rPr>
          <w:b w:val="0"/>
          <w:szCs w:val="24"/>
        </w:rPr>
        <w:tab/>
      </w:r>
      <w:r w:rsidR="00080F20" w:rsidRPr="00E60E09">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7.1.4.</w:t>
      </w:r>
      <w:r w:rsidRPr="00E60E09">
        <w:rPr>
          <w:b w:val="0"/>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7.1.5.</w:t>
      </w:r>
      <w:r w:rsidRPr="00E60E09">
        <w:rPr>
          <w:b w:val="0"/>
          <w:szCs w:val="24"/>
        </w:rPr>
        <w:tab/>
      </w:r>
      <w:proofErr w:type="gramStart"/>
      <w:r w:rsidRPr="00E60E09">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60E09">
        <w:rPr>
          <w:b w:val="0"/>
          <w:szCs w:val="24"/>
        </w:rPr>
        <w:t xml:space="preserve"> </w:t>
      </w:r>
      <w:proofErr w:type="gramStart"/>
      <w:r w:rsidRPr="00E60E09">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60E09">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7.1.6.</w:t>
      </w:r>
      <w:r w:rsidRPr="00E60E09">
        <w:rPr>
          <w:b w:val="0"/>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7.1.7.</w:t>
      </w:r>
      <w:r w:rsidRPr="00E60E09">
        <w:rPr>
          <w:b w:val="0"/>
          <w:szCs w:val="24"/>
        </w:rPr>
        <w:tab/>
        <w:t>В случае</w:t>
      </w:r>
      <w:proofErr w:type="gramStart"/>
      <w:r w:rsidRPr="00E60E09">
        <w:rPr>
          <w:b w:val="0"/>
          <w:szCs w:val="24"/>
        </w:rPr>
        <w:t>,</w:t>
      </w:r>
      <w:proofErr w:type="gramEnd"/>
      <w:r w:rsidRPr="00E60E09">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60E09">
        <w:rPr>
          <w:b w:val="0"/>
          <w:szCs w:val="24"/>
        </w:rPr>
        <w:t>участие</w:t>
      </w:r>
      <w:proofErr w:type="gramEnd"/>
      <w:r w:rsidRPr="00E60E09">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E60E09" w:rsidRDefault="00E92747"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7.1.8.</w:t>
      </w:r>
      <w:r w:rsidRPr="00E60E09">
        <w:rPr>
          <w:b w:val="0"/>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E60E09" w:rsidRDefault="00715F25" w:rsidP="00E60E09">
      <w:pPr>
        <w:pStyle w:val="24"/>
        <w:keepNext w:val="0"/>
        <w:keepLines w:val="0"/>
        <w:numPr>
          <w:ilvl w:val="0"/>
          <w:numId w:val="0"/>
        </w:numPr>
        <w:suppressLineNumbers w:val="0"/>
        <w:tabs>
          <w:tab w:val="num" w:pos="851"/>
        </w:tabs>
        <w:suppressAutoHyphens w:val="0"/>
        <w:spacing w:after="0"/>
        <w:rPr>
          <w:b w:val="0"/>
          <w:szCs w:val="24"/>
        </w:rPr>
      </w:pPr>
      <w:r w:rsidRPr="00E60E09">
        <w:rPr>
          <w:b w:val="0"/>
          <w:szCs w:val="24"/>
        </w:rPr>
        <w:t>7.1.9.</w:t>
      </w:r>
      <w:r w:rsidRPr="00E60E09">
        <w:rPr>
          <w:b w:val="0"/>
          <w:szCs w:val="24"/>
        </w:rPr>
        <w:tab/>
      </w:r>
      <w:bookmarkEnd w:id="84"/>
      <w:r w:rsidR="00401CF0" w:rsidRPr="00E60E09">
        <w:rPr>
          <w:b w:val="0"/>
          <w:szCs w:val="24"/>
        </w:rPr>
        <w:t>В случае</w:t>
      </w:r>
      <w:proofErr w:type="gramStart"/>
      <w:r w:rsidR="00401CF0" w:rsidRPr="00E60E09">
        <w:rPr>
          <w:b w:val="0"/>
          <w:szCs w:val="24"/>
        </w:rPr>
        <w:t>,</w:t>
      </w:r>
      <w:proofErr w:type="gramEnd"/>
      <w:r w:rsidR="00401CF0" w:rsidRPr="00E60E09">
        <w:rPr>
          <w:b w:val="0"/>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E60E09">
        <w:rPr>
          <w:b w:val="0"/>
          <w:szCs w:val="24"/>
        </w:rPr>
        <w:t>о дня</w:t>
      </w:r>
      <w:r w:rsidR="00401CF0" w:rsidRPr="00E60E09">
        <w:rPr>
          <w:b w:val="0"/>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E60E09">
      <w:pPr>
        <w:pStyle w:val="15"/>
        <w:keepNext w:val="0"/>
        <w:keepLines w:val="0"/>
        <w:numPr>
          <w:ilvl w:val="0"/>
          <w:numId w:val="0"/>
        </w:numPr>
        <w:suppressLineNumbers w:val="0"/>
        <w:tabs>
          <w:tab w:val="num" w:pos="851"/>
        </w:tabs>
        <w:suppressAutoHyphens w:val="0"/>
        <w:spacing w:after="0"/>
        <w:rPr>
          <w:sz w:val="24"/>
        </w:rPr>
      </w:pPr>
      <w:bookmarkStart w:id="85" w:name="_Toc266361967"/>
    </w:p>
    <w:p w:rsidR="00B73F6B" w:rsidRPr="00E60E09" w:rsidRDefault="00B73F6B" w:rsidP="00E60E09">
      <w:pPr>
        <w:pStyle w:val="15"/>
        <w:keepNext w:val="0"/>
        <w:keepLines w:val="0"/>
        <w:numPr>
          <w:ilvl w:val="0"/>
          <w:numId w:val="0"/>
        </w:numPr>
        <w:suppressLineNumbers w:val="0"/>
        <w:tabs>
          <w:tab w:val="num" w:pos="851"/>
        </w:tabs>
        <w:suppressAutoHyphens w:val="0"/>
        <w:spacing w:after="0"/>
        <w:rPr>
          <w:sz w:val="24"/>
        </w:rPr>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r w:rsidRPr="00E60E09">
        <w:rPr>
          <w:sz w:val="24"/>
        </w:rPr>
        <w:lastRenderedPageBreak/>
        <w:t>8. ОПРЕДЕЛЕНИЕ ПОБЕДИТЕЛЯ КОНКУРСА</w:t>
      </w:r>
      <w:bookmarkEnd w:id="85"/>
    </w:p>
    <w:p w:rsidR="001F53A2" w:rsidRPr="00E60E09" w:rsidRDefault="001F53A2" w:rsidP="00E60E09">
      <w:pPr>
        <w:pStyle w:val="24"/>
        <w:keepNext w:val="0"/>
        <w:keepLines w:val="0"/>
        <w:numPr>
          <w:ilvl w:val="1"/>
          <w:numId w:val="38"/>
        </w:numPr>
        <w:suppressLineNumbers w:val="0"/>
        <w:tabs>
          <w:tab w:val="num" w:pos="851"/>
        </w:tabs>
        <w:suppressAutoHyphens w:val="0"/>
        <w:spacing w:after="0"/>
        <w:ind w:left="0" w:firstLine="0"/>
        <w:rPr>
          <w:szCs w:val="24"/>
        </w:rPr>
      </w:pPr>
      <w:bookmarkStart w:id="86" w:name="_Toc266361968"/>
      <w:r w:rsidRPr="00E60E09">
        <w:rPr>
          <w:szCs w:val="24"/>
        </w:rPr>
        <w:t>Порядок определения победителя</w:t>
      </w:r>
      <w:bookmarkEnd w:id="86"/>
    </w:p>
    <w:p w:rsidR="001F53A2" w:rsidRPr="00E60E09" w:rsidRDefault="001F53A2" w:rsidP="00E60E09">
      <w:pPr>
        <w:pStyle w:val="33"/>
        <w:numPr>
          <w:ilvl w:val="2"/>
          <w:numId w:val="38"/>
        </w:numPr>
        <w:tabs>
          <w:tab w:val="clear" w:pos="900"/>
          <w:tab w:val="num" w:pos="851"/>
        </w:tabs>
        <w:ind w:left="0" w:firstLine="0"/>
        <w:rPr>
          <w:szCs w:val="24"/>
        </w:rPr>
      </w:pPr>
      <w:bookmarkStart w:id="87" w:name="_Ref119429929"/>
      <w:r w:rsidRPr="00E60E09">
        <w:rPr>
          <w:szCs w:val="24"/>
        </w:rPr>
        <w:t xml:space="preserve">На основании результатов оценки и сопоставления заявок </w:t>
      </w:r>
      <w:proofErr w:type="gramStart"/>
      <w:r w:rsidRPr="00E60E09">
        <w:rPr>
          <w:szCs w:val="24"/>
        </w:rPr>
        <w:t>на участие в конкурсе Единой комиссией каждой заявке на участие в конкурсе относительно других по мере</w:t>
      </w:r>
      <w:proofErr w:type="gramEnd"/>
      <w:r w:rsidRPr="00E60E09">
        <w:rPr>
          <w:szCs w:val="24"/>
        </w:rPr>
        <w:t xml:space="preserve"> уменьшения степени выгодности содержащихся в них условий исполнения </w:t>
      </w:r>
      <w:r w:rsidR="005F785B" w:rsidRPr="00E60E09">
        <w:rPr>
          <w:szCs w:val="24"/>
        </w:rPr>
        <w:t>договора</w:t>
      </w:r>
      <w:r w:rsidRPr="00E60E09">
        <w:rPr>
          <w:szCs w:val="24"/>
        </w:rPr>
        <w:t xml:space="preserve"> присваивается порядковый номер. Заявке на участие в конкурсе, в которой содержатся лучшие условия исполнения</w:t>
      </w:r>
      <w:r w:rsidR="002D3826" w:rsidRPr="00E60E09">
        <w:rPr>
          <w:szCs w:val="24"/>
        </w:rPr>
        <w:t xml:space="preserve"> </w:t>
      </w:r>
      <w:r w:rsidR="005F785B" w:rsidRPr="00E60E09">
        <w:rPr>
          <w:szCs w:val="24"/>
        </w:rPr>
        <w:t>договора</w:t>
      </w:r>
      <w:r w:rsidRPr="00E60E09">
        <w:rPr>
          <w:szCs w:val="24"/>
        </w:rPr>
        <w:t>, присваивается первый номер.</w:t>
      </w:r>
      <w:bookmarkEnd w:id="87"/>
    </w:p>
    <w:p w:rsidR="001F53A2" w:rsidRPr="00E60E09" w:rsidRDefault="001F53A2" w:rsidP="00E60E09">
      <w:pPr>
        <w:pStyle w:val="33"/>
        <w:numPr>
          <w:ilvl w:val="2"/>
          <w:numId w:val="38"/>
        </w:numPr>
        <w:tabs>
          <w:tab w:val="clear" w:pos="900"/>
          <w:tab w:val="num" w:pos="851"/>
        </w:tabs>
        <w:ind w:left="0" w:firstLine="0"/>
        <w:rPr>
          <w:szCs w:val="24"/>
        </w:rPr>
      </w:pPr>
      <w:r w:rsidRPr="00E60E09">
        <w:rPr>
          <w:szCs w:val="24"/>
        </w:rPr>
        <w:t xml:space="preserve">Победителем конкурса признается Участник конкурса, который предложил лучшие условия исполнения </w:t>
      </w:r>
      <w:r w:rsidR="005F785B" w:rsidRPr="00E60E09">
        <w:rPr>
          <w:szCs w:val="24"/>
        </w:rPr>
        <w:t>договора</w:t>
      </w:r>
      <w:r w:rsidRPr="00E60E09">
        <w:rPr>
          <w:szCs w:val="24"/>
        </w:rPr>
        <w:t xml:space="preserve"> (заявка получила наибольший суммарный балл, в соответствии с критериями оценки), и заявке</w:t>
      </w:r>
      <w:r w:rsidR="002D3826" w:rsidRPr="00E60E09">
        <w:rPr>
          <w:szCs w:val="24"/>
        </w:rPr>
        <w:t>,</w:t>
      </w:r>
      <w:r w:rsidRPr="00E60E09">
        <w:rPr>
          <w:szCs w:val="24"/>
        </w:rPr>
        <w:t xml:space="preserve"> на участие в </w:t>
      </w:r>
      <w:proofErr w:type="gramStart"/>
      <w:r w:rsidRPr="00E60E09">
        <w:rPr>
          <w:szCs w:val="24"/>
        </w:rPr>
        <w:t>конкурсе</w:t>
      </w:r>
      <w:proofErr w:type="gramEnd"/>
      <w:r w:rsidRPr="00E60E09">
        <w:rPr>
          <w:szCs w:val="24"/>
        </w:rPr>
        <w:t xml:space="preserve"> которого присвоен первый номер. Победители определяются по каждому лоту конкурса. </w:t>
      </w:r>
    </w:p>
    <w:p w:rsidR="001F53A2" w:rsidRPr="00E60E09" w:rsidRDefault="001F53A2" w:rsidP="00E60E09">
      <w:pPr>
        <w:pStyle w:val="33"/>
        <w:numPr>
          <w:ilvl w:val="2"/>
          <w:numId w:val="38"/>
        </w:numPr>
        <w:tabs>
          <w:tab w:val="clear" w:pos="900"/>
          <w:tab w:val="num" w:pos="851"/>
        </w:tabs>
        <w:ind w:left="0" w:firstLine="0"/>
        <w:rPr>
          <w:szCs w:val="24"/>
        </w:rPr>
      </w:pPr>
      <w:r w:rsidRPr="00E60E09">
        <w:rPr>
          <w:szCs w:val="24"/>
        </w:rPr>
        <w:t xml:space="preserve">В случае если в нескольких заявках на участие в конкурсе содержатся одинаковые условия исполнения </w:t>
      </w:r>
      <w:r w:rsidR="005F785B" w:rsidRPr="00E60E09">
        <w:rPr>
          <w:szCs w:val="24"/>
        </w:rPr>
        <w:t>договора</w:t>
      </w:r>
      <w:r w:rsidRPr="00E60E09">
        <w:rPr>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60E09" w:rsidRDefault="00B907B5" w:rsidP="00E60E09">
      <w:pPr>
        <w:pStyle w:val="33"/>
        <w:numPr>
          <w:ilvl w:val="2"/>
          <w:numId w:val="38"/>
        </w:numPr>
        <w:tabs>
          <w:tab w:val="clear" w:pos="900"/>
          <w:tab w:val="num" w:pos="851"/>
        </w:tabs>
        <w:ind w:left="0" w:firstLine="0"/>
        <w:rPr>
          <w:szCs w:val="24"/>
        </w:rPr>
      </w:pPr>
      <w:r w:rsidRPr="00E60E09">
        <w:rPr>
          <w:color w:val="000000"/>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E60E09" w:rsidRDefault="00B907B5" w:rsidP="00E60E09">
      <w:pPr>
        <w:pStyle w:val="33"/>
        <w:numPr>
          <w:ilvl w:val="0"/>
          <w:numId w:val="0"/>
        </w:numPr>
        <w:tabs>
          <w:tab w:val="num" w:pos="851"/>
        </w:tabs>
        <w:rPr>
          <w:szCs w:val="24"/>
        </w:rPr>
      </w:pPr>
    </w:p>
    <w:p w:rsidR="00A347FF" w:rsidRPr="00E60E09" w:rsidRDefault="00A347FF" w:rsidP="00E60E09">
      <w:pPr>
        <w:pStyle w:val="33"/>
        <w:numPr>
          <w:ilvl w:val="0"/>
          <w:numId w:val="0"/>
        </w:numPr>
        <w:tabs>
          <w:tab w:val="num" w:pos="851"/>
        </w:tabs>
        <w:rPr>
          <w:szCs w:val="24"/>
        </w:rPr>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bookmarkStart w:id="88" w:name="_Toc266361969"/>
      <w:r w:rsidRPr="00E60E09">
        <w:rPr>
          <w:sz w:val="24"/>
        </w:rPr>
        <w:t xml:space="preserve">9. ЗАКЛЮЧЕНИЕ </w:t>
      </w:r>
      <w:r w:rsidR="003B1925" w:rsidRPr="00E60E09">
        <w:rPr>
          <w:sz w:val="24"/>
        </w:rPr>
        <w:t>ДОГОВОР</w:t>
      </w:r>
      <w:r w:rsidRPr="00E60E09">
        <w:rPr>
          <w:sz w:val="24"/>
        </w:rPr>
        <w:t>А</w:t>
      </w:r>
      <w:bookmarkEnd w:id="88"/>
    </w:p>
    <w:p w:rsidR="001F53A2" w:rsidRPr="00E60E09" w:rsidRDefault="00C76D6F" w:rsidP="00E60E09">
      <w:pPr>
        <w:pStyle w:val="24"/>
        <w:keepNext w:val="0"/>
        <w:keepLines w:val="0"/>
        <w:numPr>
          <w:ilvl w:val="1"/>
          <w:numId w:val="39"/>
        </w:numPr>
        <w:suppressLineNumbers w:val="0"/>
        <w:tabs>
          <w:tab w:val="num" w:pos="851"/>
        </w:tabs>
        <w:suppressAutoHyphens w:val="0"/>
        <w:spacing w:after="0"/>
        <w:ind w:left="0" w:firstLine="0"/>
        <w:rPr>
          <w:szCs w:val="24"/>
        </w:rPr>
      </w:pPr>
      <w:bookmarkStart w:id="89" w:name="_Ref119429973"/>
      <w:bookmarkStart w:id="90" w:name="_Toc266361970"/>
      <w:r w:rsidRPr="00E60E09">
        <w:rPr>
          <w:szCs w:val="24"/>
        </w:rPr>
        <w:t>Заключение</w:t>
      </w:r>
      <w:r w:rsidR="001F53A2" w:rsidRPr="00E60E09">
        <w:rPr>
          <w:szCs w:val="24"/>
        </w:rPr>
        <w:t xml:space="preserve"> </w:t>
      </w:r>
      <w:r w:rsidR="003B1925" w:rsidRPr="00E60E09">
        <w:rPr>
          <w:szCs w:val="24"/>
        </w:rPr>
        <w:t>договор</w:t>
      </w:r>
      <w:r w:rsidR="001F53A2" w:rsidRPr="00E60E09">
        <w:rPr>
          <w:szCs w:val="24"/>
        </w:rPr>
        <w:t>а</w:t>
      </w:r>
      <w:bookmarkEnd w:id="89"/>
      <w:bookmarkEnd w:id="90"/>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В случае</w:t>
      </w:r>
      <w:proofErr w:type="gramStart"/>
      <w:r w:rsidRPr="00E60E09">
        <w:rPr>
          <w:b w:val="0"/>
          <w:bCs/>
          <w:szCs w:val="24"/>
        </w:rPr>
        <w:t>,</w:t>
      </w:r>
      <w:proofErr w:type="gramEnd"/>
      <w:r w:rsidRPr="00E60E09">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 xml:space="preserve">В случае уклонения победителя конкурса или участника конкурса, заявке на </w:t>
      </w:r>
      <w:proofErr w:type="gramStart"/>
      <w:r w:rsidRPr="00E60E09">
        <w:rPr>
          <w:b w:val="0"/>
          <w:bCs/>
          <w:szCs w:val="24"/>
        </w:rPr>
        <w:t>участие</w:t>
      </w:r>
      <w:proofErr w:type="gramEnd"/>
      <w:r w:rsidRPr="00E60E09">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E60E09">
        <w:rPr>
          <w:b w:val="0"/>
          <w:bCs/>
          <w:szCs w:val="24"/>
        </w:rPr>
        <w:t>участие</w:t>
      </w:r>
      <w:proofErr w:type="gramEnd"/>
      <w:r w:rsidRPr="00E60E09">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В случае</w:t>
      </w:r>
      <w:proofErr w:type="gramStart"/>
      <w:r w:rsidRPr="00E60E09">
        <w:rPr>
          <w:b w:val="0"/>
          <w:bCs/>
          <w:szCs w:val="24"/>
        </w:rPr>
        <w:t>,</w:t>
      </w:r>
      <w:proofErr w:type="gramEnd"/>
      <w:r w:rsidRPr="00E60E09">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E60E09" w:rsidRDefault="00C76D6F" w:rsidP="00E60E09">
      <w:pPr>
        <w:pStyle w:val="af"/>
        <w:widowControl w:val="0"/>
        <w:numPr>
          <w:ilvl w:val="2"/>
          <w:numId w:val="54"/>
        </w:numPr>
        <w:tabs>
          <w:tab w:val="clear" w:pos="1985"/>
          <w:tab w:val="num" w:pos="851"/>
        </w:tabs>
        <w:spacing w:before="0" w:after="0"/>
        <w:ind w:left="0" w:firstLine="0"/>
        <w:rPr>
          <w:b w:val="0"/>
          <w:bCs/>
          <w:szCs w:val="24"/>
        </w:rPr>
      </w:pPr>
      <w:r w:rsidRPr="00E60E09">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E60E09">
        <w:rPr>
          <w:b w:val="0"/>
          <w:bCs/>
          <w:szCs w:val="24"/>
        </w:rPr>
        <w:t>,</w:t>
      </w:r>
      <w:proofErr w:type="gramEnd"/>
      <w:r w:rsidRPr="00E60E09">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E60E09" w:rsidRDefault="001F53A2" w:rsidP="00E60E09">
      <w:pPr>
        <w:pStyle w:val="a9"/>
        <w:tabs>
          <w:tab w:val="num" w:pos="851"/>
        </w:tabs>
        <w:ind w:left="0" w:firstLine="0"/>
      </w:pPr>
    </w:p>
    <w:p w:rsidR="001F53A2" w:rsidRPr="00E60E09" w:rsidRDefault="001F53A2" w:rsidP="00E60E09">
      <w:pPr>
        <w:pStyle w:val="24"/>
        <w:keepNext w:val="0"/>
        <w:keepLines w:val="0"/>
        <w:numPr>
          <w:ilvl w:val="1"/>
          <w:numId w:val="54"/>
        </w:numPr>
        <w:suppressLineNumbers w:val="0"/>
        <w:tabs>
          <w:tab w:val="num" w:pos="851"/>
        </w:tabs>
        <w:suppressAutoHyphens w:val="0"/>
        <w:spacing w:after="0"/>
        <w:ind w:left="0" w:firstLine="0"/>
        <w:rPr>
          <w:szCs w:val="24"/>
        </w:rPr>
      </w:pPr>
      <w:bookmarkStart w:id="91" w:name="_Ref119429686"/>
      <w:bookmarkStart w:id="92" w:name="_Ref119429982"/>
      <w:bookmarkStart w:id="93" w:name="_Toc266361971"/>
      <w:r w:rsidRPr="00E60E09">
        <w:rPr>
          <w:szCs w:val="24"/>
        </w:rPr>
        <w:t xml:space="preserve">Обеспечение исполнения обязательств по </w:t>
      </w:r>
      <w:r w:rsidR="005F785B" w:rsidRPr="00E60E09">
        <w:rPr>
          <w:szCs w:val="24"/>
        </w:rPr>
        <w:t>договору</w:t>
      </w:r>
      <w:bookmarkEnd w:id="91"/>
      <w:bookmarkEnd w:id="92"/>
      <w:bookmarkEnd w:id="93"/>
    </w:p>
    <w:p w:rsidR="000319A5" w:rsidRPr="00E60E09" w:rsidRDefault="000319A5" w:rsidP="00E60E09">
      <w:pPr>
        <w:pStyle w:val="33"/>
        <w:numPr>
          <w:ilvl w:val="2"/>
          <w:numId w:val="54"/>
        </w:numPr>
        <w:tabs>
          <w:tab w:val="num" w:pos="851"/>
        </w:tabs>
        <w:ind w:left="0" w:firstLine="0"/>
        <w:rPr>
          <w:color w:val="000000"/>
          <w:szCs w:val="24"/>
        </w:rPr>
      </w:pPr>
      <w:bookmarkStart w:id="94" w:name="_Ref119427269"/>
      <w:bookmarkEnd w:id="94"/>
      <w:r w:rsidRPr="00E60E09">
        <w:rPr>
          <w:color w:val="000000"/>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E60E09" w:rsidRDefault="000319A5" w:rsidP="00E60E09">
      <w:pPr>
        <w:pStyle w:val="33"/>
        <w:numPr>
          <w:ilvl w:val="2"/>
          <w:numId w:val="54"/>
        </w:numPr>
        <w:tabs>
          <w:tab w:val="num" w:pos="851"/>
        </w:tabs>
        <w:ind w:left="0" w:firstLine="0"/>
        <w:rPr>
          <w:color w:val="000000"/>
          <w:szCs w:val="24"/>
        </w:rPr>
      </w:pPr>
      <w:r w:rsidRPr="00E60E09">
        <w:rPr>
          <w:color w:val="000000"/>
          <w:szCs w:val="24"/>
        </w:rPr>
        <w:lastRenderedPageBreak/>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E60E09" w:rsidRDefault="000319A5" w:rsidP="00E60E09">
      <w:pPr>
        <w:pStyle w:val="33"/>
        <w:numPr>
          <w:ilvl w:val="2"/>
          <w:numId w:val="54"/>
        </w:numPr>
        <w:tabs>
          <w:tab w:val="num" w:pos="851"/>
        </w:tabs>
        <w:ind w:left="0" w:firstLine="0"/>
        <w:rPr>
          <w:color w:val="000000"/>
          <w:szCs w:val="24"/>
        </w:rPr>
      </w:pPr>
      <w:r w:rsidRPr="00E60E09">
        <w:rPr>
          <w:color w:val="000000"/>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E60E09" w:rsidRDefault="000319A5" w:rsidP="00E60E09">
      <w:pPr>
        <w:pStyle w:val="33"/>
        <w:numPr>
          <w:ilvl w:val="2"/>
          <w:numId w:val="54"/>
        </w:numPr>
        <w:tabs>
          <w:tab w:val="num" w:pos="851"/>
        </w:tabs>
        <w:ind w:left="0" w:firstLine="0"/>
        <w:rPr>
          <w:color w:val="000000"/>
          <w:szCs w:val="24"/>
        </w:rPr>
      </w:pPr>
      <w:r w:rsidRPr="00E60E09">
        <w:rPr>
          <w:color w:val="000000"/>
          <w:szCs w:val="24"/>
        </w:rPr>
        <w:t xml:space="preserve">Обеспечение исполнения договора устанавливается в размере не более </w:t>
      </w:r>
      <w:r w:rsidRPr="00E60E09">
        <w:rPr>
          <w:color w:val="000000"/>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E60E09" w:rsidRDefault="000319A5" w:rsidP="00E60E09">
      <w:pPr>
        <w:pStyle w:val="33"/>
        <w:numPr>
          <w:ilvl w:val="2"/>
          <w:numId w:val="54"/>
        </w:numPr>
        <w:tabs>
          <w:tab w:val="num" w:pos="851"/>
        </w:tabs>
        <w:ind w:left="0" w:firstLine="0"/>
        <w:rPr>
          <w:color w:val="000000"/>
          <w:szCs w:val="24"/>
        </w:rPr>
      </w:pPr>
      <w:r w:rsidRPr="00E60E09">
        <w:rPr>
          <w:color w:val="000000"/>
          <w:szCs w:val="24"/>
        </w:rPr>
        <w:t>Требования, касающиеся обеспечения исполнения договора, устанавливаются для всех участников закупки в равной мере.</w:t>
      </w:r>
    </w:p>
    <w:p w:rsidR="00013238" w:rsidRPr="00E60E09" w:rsidRDefault="00013238" w:rsidP="00E60E09">
      <w:pPr>
        <w:pStyle w:val="a9"/>
        <w:tabs>
          <w:tab w:val="num" w:pos="851"/>
        </w:tabs>
        <w:ind w:left="0" w:firstLine="0"/>
      </w:pPr>
    </w:p>
    <w:p w:rsidR="001F53A2" w:rsidRPr="00E60E09" w:rsidRDefault="001F53A2" w:rsidP="00E60E09">
      <w:pPr>
        <w:pStyle w:val="24"/>
        <w:keepNext w:val="0"/>
        <w:keepLines w:val="0"/>
        <w:numPr>
          <w:ilvl w:val="1"/>
          <w:numId w:val="54"/>
        </w:numPr>
        <w:suppressLineNumbers w:val="0"/>
        <w:tabs>
          <w:tab w:val="num" w:pos="851"/>
        </w:tabs>
        <w:suppressAutoHyphens w:val="0"/>
        <w:spacing w:after="0"/>
        <w:ind w:left="0" w:firstLine="0"/>
        <w:rPr>
          <w:szCs w:val="24"/>
        </w:rPr>
      </w:pPr>
      <w:bookmarkStart w:id="95" w:name="_Toc266361972"/>
      <w:r w:rsidRPr="00E60E09">
        <w:rPr>
          <w:szCs w:val="24"/>
        </w:rPr>
        <w:t>Права и обязанности победителя конкурса</w:t>
      </w:r>
      <w:bookmarkEnd w:id="95"/>
    </w:p>
    <w:p w:rsidR="001F53A2" w:rsidRPr="00E60E09" w:rsidRDefault="000319A5" w:rsidP="00E60E09">
      <w:pPr>
        <w:pStyle w:val="33"/>
        <w:numPr>
          <w:ilvl w:val="2"/>
          <w:numId w:val="54"/>
        </w:numPr>
        <w:tabs>
          <w:tab w:val="num" w:pos="851"/>
        </w:tabs>
        <w:ind w:left="0" w:firstLine="0"/>
        <w:rPr>
          <w:szCs w:val="24"/>
        </w:rPr>
      </w:pPr>
      <w:bookmarkStart w:id="96" w:name="_Ref119430346"/>
      <w:r w:rsidRPr="00E60E09">
        <w:rPr>
          <w:color w:val="000000"/>
          <w:szCs w:val="24"/>
        </w:rPr>
        <w:t>Победитель конкурса вправе претендовать на заключение договора с Заказчиком</w:t>
      </w:r>
      <w:r w:rsidR="006E7A2F" w:rsidRPr="00E60E09">
        <w:rPr>
          <w:color w:val="000000"/>
          <w:szCs w:val="24"/>
        </w:rPr>
        <w:t xml:space="preserve"> в соответствии с требованиями настоящей конкурсной документации</w:t>
      </w:r>
      <w:r w:rsidR="001F53A2" w:rsidRPr="00E60E09">
        <w:rPr>
          <w:color w:val="000000"/>
          <w:szCs w:val="24"/>
        </w:rPr>
        <w:t xml:space="preserve">. </w:t>
      </w:r>
      <w:bookmarkEnd w:id="96"/>
    </w:p>
    <w:p w:rsidR="001F53A2" w:rsidRPr="00E60E09" w:rsidRDefault="001F53A2" w:rsidP="00E60E09">
      <w:pPr>
        <w:pStyle w:val="a9"/>
        <w:tabs>
          <w:tab w:val="num" w:pos="851"/>
        </w:tabs>
        <w:ind w:left="0" w:firstLine="0"/>
      </w:pPr>
    </w:p>
    <w:p w:rsidR="001F53A2" w:rsidRPr="00E60E09" w:rsidRDefault="001F53A2" w:rsidP="00E60E09">
      <w:pPr>
        <w:pStyle w:val="15"/>
        <w:keepNext w:val="0"/>
        <w:keepLines w:val="0"/>
        <w:numPr>
          <w:ilvl w:val="0"/>
          <w:numId w:val="0"/>
        </w:numPr>
        <w:suppressLineNumbers w:val="0"/>
        <w:tabs>
          <w:tab w:val="num" w:pos="851"/>
        </w:tabs>
        <w:suppressAutoHyphens w:val="0"/>
        <w:spacing w:after="0"/>
        <w:jc w:val="center"/>
        <w:rPr>
          <w:sz w:val="24"/>
        </w:rPr>
      </w:pPr>
      <w:bookmarkStart w:id="97" w:name="_Toc266361975"/>
      <w:r w:rsidRPr="00E60E09">
        <w:rPr>
          <w:sz w:val="24"/>
        </w:rPr>
        <w:t>10. РАЗРЕШЕНИЕ СПОРОВ И РАЗНОГЛАСИЙ</w:t>
      </w:r>
      <w:bookmarkEnd w:id="97"/>
    </w:p>
    <w:p w:rsidR="001F53A2" w:rsidRPr="00E60E09" w:rsidRDefault="001F53A2" w:rsidP="00E60E09">
      <w:pPr>
        <w:pStyle w:val="33"/>
        <w:numPr>
          <w:ilvl w:val="2"/>
          <w:numId w:val="40"/>
        </w:numPr>
        <w:tabs>
          <w:tab w:val="num" w:pos="851"/>
        </w:tabs>
        <w:ind w:left="0" w:firstLine="0"/>
        <w:rPr>
          <w:szCs w:val="24"/>
        </w:rPr>
      </w:pPr>
      <w:r w:rsidRPr="00E60E09">
        <w:rPr>
          <w:szCs w:val="24"/>
        </w:rPr>
        <w:t xml:space="preserve">Решение Единой комиссии об отстранении </w:t>
      </w:r>
      <w:r w:rsidR="007A7A38" w:rsidRPr="00E60E09">
        <w:rPr>
          <w:szCs w:val="24"/>
        </w:rPr>
        <w:t>у</w:t>
      </w:r>
      <w:r w:rsidRPr="00E60E09">
        <w:rPr>
          <w:szCs w:val="24"/>
        </w:rPr>
        <w:t xml:space="preserve">частника </w:t>
      </w:r>
      <w:r w:rsidR="007A7A38" w:rsidRPr="00E60E09">
        <w:rPr>
          <w:szCs w:val="24"/>
        </w:rPr>
        <w:t xml:space="preserve">закупки </w:t>
      </w:r>
      <w:r w:rsidRPr="00E60E09">
        <w:rPr>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E60E09">
        <w:rPr>
          <w:szCs w:val="24"/>
        </w:rPr>
        <w:t>у</w:t>
      </w:r>
      <w:r w:rsidRPr="00E60E09">
        <w:rPr>
          <w:szCs w:val="24"/>
        </w:rPr>
        <w:t>частником.</w:t>
      </w:r>
    </w:p>
    <w:p w:rsidR="001F53A2" w:rsidRPr="00E60E09" w:rsidRDefault="001F53A2" w:rsidP="00E60E09">
      <w:pPr>
        <w:pStyle w:val="33"/>
        <w:numPr>
          <w:ilvl w:val="2"/>
          <w:numId w:val="40"/>
        </w:numPr>
        <w:tabs>
          <w:tab w:val="num" w:pos="851"/>
        </w:tabs>
        <w:ind w:left="0" w:firstLine="0"/>
        <w:rPr>
          <w:szCs w:val="24"/>
        </w:rPr>
      </w:pPr>
      <w:proofErr w:type="gramStart"/>
      <w:r w:rsidRPr="00E60E09">
        <w:rPr>
          <w:szCs w:val="24"/>
        </w:rPr>
        <w:t xml:space="preserve">Включение сведений об Участнике конкурса, уклонившемся от заключения </w:t>
      </w:r>
      <w:r w:rsidR="005F785B" w:rsidRPr="00E60E09">
        <w:rPr>
          <w:szCs w:val="24"/>
        </w:rPr>
        <w:t>договора</w:t>
      </w:r>
      <w:r w:rsidRPr="00E60E09">
        <w:rPr>
          <w:szCs w:val="24"/>
        </w:rPr>
        <w:t xml:space="preserve">, об Исполнителе, с которым </w:t>
      </w:r>
      <w:r w:rsidR="005F785B" w:rsidRPr="00E60E09">
        <w:rPr>
          <w:szCs w:val="24"/>
        </w:rPr>
        <w:t>договор</w:t>
      </w:r>
      <w:r w:rsidRPr="00E60E09">
        <w:rPr>
          <w:szCs w:val="24"/>
        </w:rPr>
        <w:t xml:space="preserve"> расторгнут в связи с существенным нарушением им </w:t>
      </w:r>
      <w:r w:rsidR="003417ED" w:rsidRPr="00E60E09">
        <w:rPr>
          <w:szCs w:val="24"/>
        </w:rPr>
        <w:t xml:space="preserve">условий </w:t>
      </w:r>
      <w:r w:rsidR="005F785B" w:rsidRPr="00E60E09">
        <w:rPr>
          <w:szCs w:val="24"/>
        </w:rPr>
        <w:t>договора</w:t>
      </w:r>
      <w:r w:rsidRPr="00E60E09">
        <w:rPr>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E60E09" w:rsidRDefault="001F53A2" w:rsidP="00E60E09">
      <w:pPr>
        <w:pStyle w:val="33"/>
        <w:numPr>
          <w:ilvl w:val="2"/>
          <w:numId w:val="40"/>
        </w:numPr>
        <w:tabs>
          <w:tab w:val="num" w:pos="851"/>
        </w:tabs>
        <w:ind w:left="0" w:firstLine="0"/>
        <w:rPr>
          <w:szCs w:val="24"/>
        </w:rPr>
      </w:pPr>
      <w:r w:rsidRPr="00E60E09">
        <w:rPr>
          <w:szCs w:val="24"/>
        </w:rPr>
        <w:t xml:space="preserve">Любой </w:t>
      </w:r>
      <w:r w:rsidR="00782A40" w:rsidRPr="00E60E09">
        <w:rPr>
          <w:szCs w:val="24"/>
        </w:rPr>
        <w:t xml:space="preserve">участник закупки </w:t>
      </w:r>
      <w:r w:rsidRPr="00E60E09">
        <w:rPr>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E60E09">
        <w:rPr>
          <w:szCs w:val="24"/>
        </w:rPr>
        <w:t>у</w:t>
      </w:r>
      <w:r w:rsidRPr="00E60E09">
        <w:rPr>
          <w:szCs w:val="24"/>
        </w:rPr>
        <w:t xml:space="preserve">частника </w:t>
      </w:r>
      <w:r w:rsidR="00BE0D79" w:rsidRPr="00E60E09">
        <w:rPr>
          <w:szCs w:val="24"/>
        </w:rPr>
        <w:t>закупки</w:t>
      </w:r>
      <w:r w:rsidRPr="00E60E09">
        <w:rPr>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E60E09">
        <w:rPr>
          <w:szCs w:val="24"/>
        </w:rPr>
        <w:t>у</w:t>
      </w:r>
      <w:r w:rsidRPr="00E60E09">
        <w:rPr>
          <w:szCs w:val="24"/>
        </w:rPr>
        <w:t xml:space="preserve">частником </w:t>
      </w:r>
      <w:r w:rsidR="00BE0D79" w:rsidRPr="00E60E09">
        <w:rPr>
          <w:szCs w:val="24"/>
        </w:rPr>
        <w:t xml:space="preserve">закупки </w:t>
      </w:r>
      <w:r w:rsidRPr="00E60E09">
        <w:rPr>
          <w:szCs w:val="24"/>
        </w:rPr>
        <w:t>действий (бездействия) Заказчика, специализированной организации, Единой комиссии в судебном порядке.</w:t>
      </w:r>
    </w:p>
    <w:p w:rsidR="001F53A2" w:rsidRPr="00E60E09" w:rsidRDefault="001F53A2" w:rsidP="00E60E09">
      <w:pPr>
        <w:pStyle w:val="33"/>
        <w:numPr>
          <w:ilvl w:val="2"/>
          <w:numId w:val="40"/>
        </w:numPr>
        <w:tabs>
          <w:tab w:val="num" w:pos="851"/>
        </w:tabs>
        <w:ind w:left="0" w:firstLine="0"/>
        <w:rPr>
          <w:szCs w:val="24"/>
        </w:rPr>
      </w:pPr>
      <w:proofErr w:type="gramStart"/>
      <w:r w:rsidRPr="00E60E09">
        <w:rPr>
          <w:szCs w:val="24"/>
        </w:rPr>
        <w:t xml:space="preserve">Обжалование действий (бездействия) Заказчика Единой комиссии в досудебном порядке допускается в любое время </w:t>
      </w:r>
      <w:r w:rsidR="00B73317" w:rsidRPr="00E60E09">
        <w:rPr>
          <w:szCs w:val="24"/>
        </w:rPr>
        <w:t>осуществления закупки</w:t>
      </w:r>
      <w:r w:rsidRPr="00E60E09">
        <w:rPr>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E60E09">
        <w:rPr>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E60E09">
        <w:rPr>
          <w:szCs w:val="24"/>
        </w:rPr>
        <w:t>у</w:t>
      </w:r>
      <w:r w:rsidRPr="00E60E09">
        <w:rPr>
          <w:szCs w:val="24"/>
        </w:rPr>
        <w:t xml:space="preserve">частником </w:t>
      </w:r>
      <w:r w:rsidR="00BE0D79" w:rsidRPr="00E60E09">
        <w:rPr>
          <w:szCs w:val="24"/>
        </w:rPr>
        <w:t>закупки</w:t>
      </w:r>
      <w:r w:rsidRPr="00E60E09">
        <w:rPr>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E60E09" w:rsidRDefault="001F53A2" w:rsidP="00E60E09">
      <w:pPr>
        <w:pStyle w:val="33"/>
        <w:numPr>
          <w:ilvl w:val="2"/>
          <w:numId w:val="40"/>
        </w:numPr>
        <w:tabs>
          <w:tab w:val="num" w:pos="851"/>
        </w:tabs>
        <w:ind w:left="0" w:firstLine="0"/>
        <w:rPr>
          <w:szCs w:val="24"/>
        </w:rPr>
      </w:pPr>
      <w:r w:rsidRPr="00E60E09">
        <w:rPr>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Default="001F53A2" w:rsidP="001F53A2">
      <w:pPr>
        <w:pStyle w:val="33"/>
        <w:numPr>
          <w:ilvl w:val="0"/>
          <w:numId w:val="0"/>
        </w:numPr>
        <w:ind w:left="180"/>
        <w:sectPr w:rsidR="001F53A2" w:rsidSect="006D6D5B">
          <w:pgSz w:w="11909" w:h="16834" w:code="9"/>
          <w:pgMar w:top="510" w:right="851" w:bottom="719" w:left="1276" w:header="720" w:footer="170" w:gutter="0"/>
          <w:cols w:space="720"/>
          <w:titlePg/>
        </w:sectPr>
      </w:pPr>
    </w:p>
    <w:p w:rsidR="001F53A2" w:rsidRDefault="001F53A2" w:rsidP="001F53A2">
      <w:pPr>
        <w:pStyle w:val="16"/>
        <w:spacing w:before="0" w:after="0"/>
        <w:jc w:val="both"/>
        <w:rPr>
          <w:sz w:val="28"/>
          <w:szCs w:val="28"/>
        </w:rPr>
      </w:pPr>
      <w:bookmarkStart w:id="99" w:name="_РАЗДЕЛ_I.3_ИНФОРМАЦИОННАЯ"/>
      <w:bookmarkStart w:id="100" w:name="_Toc266360078"/>
      <w:bookmarkEnd w:id="99"/>
      <w:r w:rsidRPr="00D851C6">
        <w:rPr>
          <w:sz w:val="28"/>
          <w:szCs w:val="28"/>
        </w:rPr>
        <w:lastRenderedPageBreak/>
        <w:t xml:space="preserve">РАЗДЕЛ </w:t>
      </w:r>
      <w:r w:rsidRPr="00D851C6">
        <w:rPr>
          <w:sz w:val="28"/>
          <w:szCs w:val="28"/>
          <w:lang w:val="en-US"/>
        </w:rPr>
        <w:t>I</w:t>
      </w:r>
      <w:r w:rsidRPr="00D851C6">
        <w:rPr>
          <w:sz w:val="28"/>
          <w:szCs w:val="28"/>
        </w:rPr>
        <w:t>.3 ИНФОРМАЦИОННАЯ КАРТА КОНКУРСА</w:t>
      </w:r>
      <w:bookmarkEnd w:id="100"/>
    </w:p>
    <w:p w:rsidR="006539C3" w:rsidRPr="00A347FF" w:rsidRDefault="006539C3" w:rsidP="006539C3">
      <w:pPr>
        <w:rPr>
          <w:color w:val="000000" w:themeColor="text1"/>
        </w:rPr>
      </w:pPr>
    </w:p>
    <w:p w:rsidR="009C5951" w:rsidRPr="00A347FF"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RPr="00A347FF" w:rsidTr="00BD324A">
        <w:trPr>
          <w:gridAfter w:val="1"/>
          <w:wAfter w:w="23" w:type="dxa"/>
        </w:trPr>
        <w:tc>
          <w:tcPr>
            <w:tcW w:w="2880" w:type="dxa"/>
            <w:gridSpan w:val="3"/>
          </w:tcPr>
          <w:p w:rsidR="001F53A2" w:rsidRPr="00A347FF" w:rsidRDefault="006539C3" w:rsidP="007A1EC3">
            <w:pPr>
              <w:widowControl w:val="0"/>
              <w:suppressLineNumbers/>
              <w:suppressAutoHyphens/>
              <w:spacing w:after="0"/>
              <w:jc w:val="left"/>
              <w:rPr>
                <w:b/>
                <w:color w:val="000000" w:themeColor="text1"/>
              </w:rPr>
            </w:pPr>
            <w:r w:rsidRPr="00A347FF">
              <w:rPr>
                <w:b/>
                <w:color w:val="000000" w:themeColor="text1"/>
              </w:rPr>
              <w:t>Пункт 1.3</w:t>
            </w:r>
            <w:r w:rsidR="001F53A2" w:rsidRPr="00A347FF">
              <w:rPr>
                <w:b/>
                <w:color w:val="000000" w:themeColor="text1"/>
              </w:rPr>
              <w:t xml:space="preserve">.1. </w:t>
            </w:r>
          </w:p>
        </w:tc>
        <w:tc>
          <w:tcPr>
            <w:tcW w:w="7200" w:type="dxa"/>
            <w:gridSpan w:val="3"/>
          </w:tcPr>
          <w:p w:rsidR="001F53A2" w:rsidRPr="00A347FF" w:rsidRDefault="001F53A2" w:rsidP="007A1EC3">
            <w:pPr>
              <w:widowControl w:val="0"/>
              <w:suppressLineNumbers/>
              <w:suppressAutoHyphens/>
              <w:spacing w:after="0"/>
              <w:rPr>
                <w:color w:val="000000" w:themeColor="text1"/>
              </w:rPr>
            </w:pPr>
            <w:r w:rsidRPr="00A347FF">
              <w:rPr>
                <w:b/>
                <w:color w:val="000000" w:themeColor="text1"/>
              </w:rPr>
              <w:t>Наименование Заказчика</w:t>
            </w:r>
          </w:p>
        </w:tc>
      </w:tr>
      <w:tr w:rsidR="001F53A2" w:rsidRPr="00A347FF" w:rsidTr="00BD324A">
        <w:trPr>
          <w:gridAfter w:val="1"/>
          <w:wAfter w:w="23" w:type="dxa"/>
          <w:trHeight w:val="1024"/>
        </w:trPr>
        <w:tc>
          <w:tcPr>
            <w:tcW w:w="10080" w:type="dxa"/>
            <w:gridSpan w:val="6"/>
          </w:tcPr>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Заказчик</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Наименование: Открытое акционерное общество «Курорты Северного Кавказа»,</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(ОАО «</w:t>
            </w:r>
            <w:r w:rsidR="00584C1F" w:rsidRPr="00D97C78">
              <w:rPr>
                <w:color w:val="000000" w:themeColor="text1"/>
              </w:rPr>
              <w:t>КСК</w:t>
            </w:r>
            <w:r w:rsidRPr="00D97C78">
              <w:rPr>
                <w:color w:val="000000" w:themeColor="text1"/>
              </w:rPr>
              <w:t>»,   ИНН 2632100740).</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Контактная информация</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 xml:space="preserve">Почтовый адрес: Российская Федерация, </w:t>
            </w:r>
            <w:r w:rsidR="00115616" w:rsidRPr="00D97C78">
              <w:rPr>
                <w:color w:val="000000" w:themeColor="text1"/>
              </w:rPr>
              <w:t>123100, г. Москва, Пресненская набережная</w:t>
            </w:r>
            <w:r w:rsidRPr="00D97C78">
              <w:rPr>
                <w:color w:val="000000" w:themeColor="text1"/>
              </w:rPr>
              <w:t>, д.</w:t>
            </w:r>
            <w:r w:rsidR="00115616" w:rsidRPr="00D97C78">
              <w:rPr>
                <w:color w:val="000000" w:themeColor="text1"/>
              </w:rPr>
              <w:t xml:space="preserve"> 12</w:t>
            </w:r>
            <w:r w:rsidRPr="00D97C78">
              <w:rPr>
                <w:color w:val="000000" w:themeColor="text1"/>
              </w:rPr>
              <w:t>.</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 xml:space="preserve">Адрес электронной почты: </w:t>
            </w:r>
            <w:hyperlink r:id="rId21" w:history="1">
              <w:r w:rsidR="00A05FA1" w:rsidRPr="00D97C78">
                <w:rPr>
                  <w:rStyle w:val="aff8"/>
                  <w:color w:val="000000" w:themeColor="text1"/>
                </w:rPr>
                <w:t>info@ncrc.ru</w:t>
              </w:r>
            </w:hyperlink>
            <w:r w:rsidR="00A05FA1" w:rsidRPr="00D97C78">
              <w:rPr>
                <w:color w:val="000000" w:themeColor="text1"/>
              </w:rPr>
              <w:t xml:space="preserve"> </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r w:rsidRPr="00D97C78">
              <w:rPr>
                <w:color w:val="000000" w:themeColor="text1"/>
              </w:rPr>
              <w:t>Телефон:  +7 (495) 775-91-22</w:t>
            </w:r>
          </w:p>
          <w:p w:rsidR="00487CEC" w:rsidRPr="00D97C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D97C78" w:rsidRDefault="00487CEC" w:rsidP="00487CEC">
            <w:pPr>
              <w:keepNext/>
              <w:keepLines/>
              <w:widowControl w:val="0"/>
              <w:suppressLineNumbers/>
              <w:tabs>
                <w:tab w:val="left" w:pos="1701"/>
                <w:tab w:val="left" w:pos="5103"/>
              </w:tabs>
              <w:suppressAutoHyphens/>
              <w:spacing w:after="0"/>
              <w:rPr>
                <w:b/>
                <w:color w:val="000000" w:themeColor="text1"/>
              </w:rPr>
            </w:pPr>
            <w:r w:rsidRPr="00D97C78">
              <w:rPr>
                <w:b/>
                <w:color w:val="000000" w:themeColor="text1"/>
              </w:rPr>
              <w:t>Контактное лицо:</w:t>
            </w:r>
          </w:p>
          <w:p w:rsidR="001075C4" w:rsidRPr="00D97C78" w:rsidRDefault="001075C4" w:rsidP="001075C4">
            <w:pPr>
              <w:rPr>
                <w:color w:val="000000" w:themeColor="text1"/>
              </w:rPr>
            </w:pPr>
            <w:r w:rsidRPr="00D97C78">
              <w:rPr>
                <w:color w:val="000000" w:themeColor="text1"/>
              </w:rPr>
              <w:t>Токарев Игорь Александрович</w:t>
            </w:r>
          </w:p>
          <w:p w:rsidR="001075C4" w:rsidRPr="00D97C78" w:rsidRDefault="001075C4" w:rsidP="001075C4">
            <w:pPr>
              <w:rPr>
                <w:color w:val="000000" w:themeColor="text1"/>
              </w:rPr>
            </w:pPr>
            <w:r w:rsidRPr="00D97C78">
              <w:rPr>
                <w:color w:val="000000" w:themeColor="text1"/>
              </w:rPr>
              <w:t>Тел.: +7 (495) 775-91-22, доб.: 421</w:t>
            </w:r>
          </w:p>
          <w:p w:rsidR="00487CEC" w:rsidRPr="00D97C78" w:rsidRDefault="00487CEC" w:rsidP="00487CEC">
            <w:pPr>
              <w:keepNext/>
              <w:keepLines/>
              <w:widowControl w:val="0"/>
              <w:suppressLineNumbers/>
              <w:suppressAutoHyphens/>
              <w:spacing w:after="0"/>
              <w:rPr>
                <w:color w:val="000000" w:themeColor="text1"/>
              </w:rPr>
            </w:pPr>
          </w:p>
          <w:p w:rsidR="00487CEC" w:rsidRPr="00D97C78" w:rsidRDefault="00487CEC" w:rsidP="00487CEC">
            <w:pPr>
              <w:keepNext/>
              <w:keepLines/>
              <w:widowControl w:val="0"/>
              <w:suppressLineNumbers/>
              <w:suppressAutoHyphens/>
              <w:spacing w:after="0"/>
              <w:rPr>
                <w:color w:val="000000" w:themeColor="text1"/>
              </w:rPr>
            </w:pPr>
            <w:r w:rsidRPr="00D97C78">
              <w:rPr>
                <w:color w:val="000000" w:themeColor="text1"/>
                <w:lang w:val="en-US"/>
              </w:rPr>
              <w:t>E</w:t>
            </w:r>
            <w:r w:rsidRPr="00D97C78">
              <w:rPr>
                <w:color w:val="000000" w:themeColor="text1"/>
              </w:rPr>
              <w:t>-</w:t>
            </w:r>
            <w:r w:rsidRPr="00D97C78">
              <w:rPr>
                <w:color w:val="000000" w:themeColor="text1"/>
                <w:lang w:val="en-US"/>
              </w:rPr>
              <w:t>mail</w:t>
            </w:r>
            <w:r w:rsidRPr="00D97C78">
              <w:rPr>
                <w:color w:val="000000" w:themeColor="text1"/>
              </w:rPr>
              <w:t xml:space="preserve">: </w:t>
            </w:r>
            <w:hyperlink r:id="rId22" w:history="1">
              <w:r w:rsidRPr="00D97C78">
                <w:rPr>
                  <w:rStyle w:val="aff8"/>
                  <w:color w:val="000000" w:themeColor="text1"/>
                  <w:lang w:val="en-US"/>
                </w:rPr>
                <w:t>info</w:t>
              </w:r>
              <w:r w:rsidRPr="00D97C78">
                <w:rPr>
                  <w:rStyle w:val="aff8"/>
                  <w:color w:val="000000" w:themeColor="text1"/>
                </w:rPr>
                <w:t>@</w:t>
              </w:r>
              <w:proofErr w:type="spellStart"/>
              <w:r w:rsidRPr="00D97C78">
                <w:rPr>
                  <w:rStyle w:val="aff8"/>
                  <w:color w:val="000000" w:themeColor="text1"/>
                  <w:lang w:val="en-US"/>
                </w:rPr>
                <w:t>ncrc</w:t>
              </w:r>
              <w:proofErr w:type="spellEnd"/>
              <w:r w:rsidRPr="00D97C78">
                <w:rPr>
                  <w:rStyle w:val="aff8"/>
                  <w:color w:val="000000" w:themeColor="text1"/>
                </w:rPr>
                <w:t>.</w:t>
              </w:r>
              <w:proofErr w:type="spellStart"/>
              <w:r w:rsidRPr="00D97C78">
                <w:rPr>
                  <w:rStyle w:val="aff8"/>
                  <w:color w:val="000000" w:themeColor="text1"/>
                  <w:lang w:val="en-US"/>
                </w:rPr>
                <w:t>ru</w:t>
              </w:r>
              <w:proofErr w:type="spellEnd"/>
            </w:hyperlink>
          </w:p>
          <w:p w:rsidR="00584C1F" w:rsidRPr="00D97C78" w:rsidRDefault="00584C1F" w:rsidP="00584C1F">
            <w:pPr>
              <w:widowControl w:val="0"/>
              <w:suppressLineNumbers/>
              <w:suppressAutoHyphens/>
              <w:spacing w:after="0"/>
              <w:rPr>
                <w:bCs/>
                <w:color w:val="000000" w:themeColor="text1"/>
              </w:rPr>
            </w:pPr>
            <w:r w:rsidRPr="00D97C78">
              <w:rPr>
                <w:bCs/>
                <w:color w:val="000000" w:themeColor="text1"/>
              </w:rPr>
              <w:t xml:space="preserve">Адрес официального сайта: </w:t>
            </w:r>
            <w:hyperlink r:id="rId23" w:history="1">
              <w:r w:rsidRPr="00D97C78">
                <w:rPr>
                  <w:rStyle w:val="aff8"/>
                  <w:bCs/>
                  <w:color w:val="000000" w:themeColor="text1"/>
                </w:rPr>
                <w:t>www.zakupki.gov.ru</w:t>
              </w:r>
            </w:hyperlink>
          </w:p>
          <w:p w:rsidR="001F53A2" w:rsidRPr="00D97C78" w:rsidRDefault="00584C1F" w:rsidP="00584C1F">
            <w:pPr>
              <w:widowControl w:val="0"/>
              <w:suppressLineNumbers/>
              <w:suppressAutoHyphens/>
              <w:spacing w:after="0"/>
              <w:rPr>
                <w:b/>
                <w:color w:val="000000" w:themeColor="text1"/>
              </w:rPr>
            </w:pPr>
            <w:r w:rsidRPr="00D97C78">
              <w:rPr>
                <w:bCs/>
                <w:color w:val="000000" w:themeColor="text1"/>
              </w:rPr>
              <w:t xml:space="preserve">Адрес сайта Общества (Заказчика): </w:t>
            </w:r>
            <w:hyperlink r:id="rId24" w:history="1">
              <w:r w:rsidRPr="00D97C78">
                <w:rPr>
                  <w:rStyle w:val="aff8"/>
                  <w:bCs/>
                  <w:color w:val="000000" w:themeColor="text1"/>
                  <w:lang w:val="en-US"/>
                </w:rPr>
                <w:t>www</w:t>
              </w:r>
              <w:r w:rsidRPr="00D97C78">
                <w:rPr>
                  <w:rStyle w:val="aff8"/>
                  <w:bCs/>
                  <w:color w:val="000000" w:themeColor="text1"/>
                </w:rPr>
                <w:t>.</w:t>
              </w:r>
              <w:proofErr w:type="spellStart"/>
              <w:r w:rsidRPr="00D97C78">
                <w:rPr>
                  <w:rStyle w:val="aff8"/>
                  <w:bCs/>
                  <w:color w:val="000000" w:themeColor="text1"/>
                  <w:lang w:val="en-US"/>
                </w:rPr>
                <w:t>ncrc</w:t>
              </w:r>
              <w:proofErr w:type="spellEnd"/>
              <w:r w:rsidRPr="00D97C78">
                <w:rPr>
                  <w:rStyle w:val="aff8"/>
                  <w:bCs/>
                  <w:color w:val="000000" w:themeColor="text1"/>
                </w:rPr>
                <w:t>.</w:t>
              </w:r>
              <w:proofErr w:type="spellStart"/>
              <w:r w:rsidRPr="00D97C78">
                <w:rPr>
                  <w:rStyle w:val="aff8"/>
                  <w:bCs/>
                  <w:color w:val="000000" w:themeColor="text1"/>
                  <w:lang w:val="en-US"/>
                </w:rPr>
                <w:t>ru</w:t>
              </w:r>
              <w:proofErr w:type="spellEnd"/>
            </w:hyperlink>
          </w:p>
        </w:tc>
      </w:tr>
      <w:tr w:rsidR="001F53A2" w:rsidRPr="00A347FF" w:rsidTr="00BD324A">
        <w:trPr>
          <w:gridAfter w:val="1"/>
          <w:wAfter w:w="23" w:type="dxa"/>
          <w:trHeight w:val="219"/>
        </w:trPr>
        <w:tc>
          <w:tcPr>
            <w:tcW w:w="2880" w:type="dxa"/>
            <w:gridSpan w:val="3"/>
          </w:tcPr>
          <w:p w:rsidR="001F53A2" w:rsidRPr="00D97C78" w:rsidRDefault="006539C3" w:rsidP="007A1EC3">
            <w:pPr>
              <w:widowControl w:val="0"/>
              <w:suppressLineNumbers/>
              <w:suppressAutoHyphens/>
              <w:spacing w:after="0"/>
              <w:jc w:val="left"/>
              <w:rPr>
                <w:color w:val="000000" w:themeColor="text1"/>
              </w:rPr>
            </w:pPr>
            <w:r w:rsidRPr="00D97C78">
              <w:rPr>
                <w:b/>
                <w:color w:val="000000" w:themeColor="text1"/>
              </w:rPr>
              <w:t>Пункт 1.3</w:t>
            </w:r>
            <w:r w:rsidR="001F53A2" w:rsidRPr="00D97C78">
              <w:rPr>
                <w:b/>
                <w:color w:val="000000" w:themeColor="text1"/>
              </w:rPr>
              <w:t>.2.</w:t>
            </w:r>
          </w:p>
        </w:tc>
        <w:tc>
          <w:tcPr>
            <w:tcW w:w="7200" w:type="dxa"/>
            <w:gridSpan w:val="3"/>
          </w:tcPr>
          <w:p w:rsidR="001F53A2" w:rsidRPr="00D97C78" w:rsidRDefault="001F53A2" w:rsidP="007A1EC3">
            <w:pPr>
              <w:widowControl w:val="0"/>
              <w:suppressLineNumbers/>
              <w:suppressAutoHyphens/>
              <w:spacing w:after="0"/>
              <w:rPr>
                <w:color w:val="000000" w:themeColor="text1"/>
              </w:rPr>
            </w:pPr>
            <w:r w:rsidRPr="00D97C78">
              <w:rPr>
                <w:b/>
                <w:color w:val="000000" w:themeColor="text1"/>
              </w:rPr>
              <w:t>Наименование специализированной организации</w:t>
            </w:r>
          </w:p>
        </w:tc>
      </w:tr>
      <w:tr w:rsidR="001F53A2" w:rsidRPr="00A347FF" w:rsidTr="00BD324A">
        <w:trPr>
          <w:gridAfter w:val="1"/>
          <w:wAfter w:w="23" w:type="dxa"/>
          <w:trHeight w:val="284"/>
        </w:trPr>
        <w:tc>
          <w:tcPr>
            <w:tcW w:w="10080" w:type="dxa"/>
            <w:gridSpan w:val="6"/>
          </w:tcPr>
          <w:p w:rsidR="001F53A2" w:rsidRPr="00D97C78" w:rsidRDefault="001F53A2" w:rsidP="007A1EC3">
            <w:pPr>
              <w:widowControl w:val="0"/>
              <w:suppressLineNumbers/>
              <w:suppressAutoHyphens/>
              <w:spacing w:after="0"/>
              <w:rPr>
                <w:color w:val="000000" w:themeColor="text1"/>
              </w:rPr>
            </w:pPr>
            <w:r w:rsidRPr="00D97C78">
              <w:rPr>
                <w:color w:val="000000" w:themeColor="text1"/>
              </w:rPr>
              <w:t>Не назначена</w:t>
            </w:r>
          </w:p>
        </w:tc>
      </w:tr>
      <w:tr w:rsidR="001F53A2" w:rsidRPr="00A347FF" w:rsidTr="00BD324A">
        <w:trPr>
          <w:gridAfter w:val="1"/>
          <w:wAfter w:w="23" w:type="dxa"/>
        </w:trPr>
        <w:tc>
          <w:tcPr>
            <w:tcW w:w="2880" w:type="dxa"/>
            <w:gridSpan w:val="3"/>
          </w:tcPr>
          <w:p w:rsidR="001F53A2" w:rsidRPr="00D97C78" w:rsidRDefault="006539C3" w:rsidP="007A1EC3">
            <w:pPr>
              <w:widowControl w:val="0"/>
              <w:suppressLineNumbers/>
              <w:suppressAutoHyphens/>
              <w:spacing w:after="0"/>
              <w:jc w:val="left"/>
              <w:rPr>
                <w:b/>
                <w:color w:val="000000" w:themeColor="text1"/>
              </w:rPr>
            </w:pPr>
            <w:r w:rsidRPr="00D97C78">
              <w:rPr>
                <w:b/>
                <w:color w:val="000000" w:themeColor="text1"/>
              </w:rPr>
              <w:t>Пункт 1.3.3</w:t>
            </w:r>
            <w:r w:rsidR="001F53A2" w:rsidRPr="00D97C78">
              <w:rPr>
                <w:b/>
                <w:color w:val="000000" w:themeColor="text1"/>
              </w:rPr>
              <w:t>.</w:t>
            </w:r>
          </w:p>
        </w:tc>
        <w:tc>
          <w:tcPr>
            <w:tcW w:w="7200" w:type="dxa"/>
            <w:gridSpan w:val="3"/>
          </w:tcPr>
          <w:p w:rsidR="001F53A2" w:rsidRPr="00D97C78" w:rsidRDefault="00F62DF4" w:rsidP="007A1EC3">
            <w:pPr>
              <w:widowControl w:val="0"/>
              <w:suppressLineNumbers/>
              <w:suppressAutoHyphens/>
              <w:spacing w:after="0"/>
              <w:rPr>
                <w:b/>
                <w:color w:val="000000" w:themeColor="text1"/>
              </w:rPr>
            </w:pPr>
            <w:r w:rsidRPr="00D97C78">
              <w:rPr>
                <w:b/>
                <w:color w:val="000000" w:themeColor="text1"/>
              </w:rPr>
              <w:t>П</w:t>
            </w:r>
            <w:r w:rsidR="001F53A2" w:rsidRPr="00D97C78">
              <w:rPr>
                <w:b/>
                <w:color w:val="000000" w:themeColor="text1"/>
              </w:rPr>
              <w:t>редмет конкурса</w:t>
            </w:r>
          </w:p>
        </w:tc>
      </w:tr>
      <w:tr w:rsidR="00B66039" w:rsidRPr="00A347FF" w:rsidTr="00BD324A">
        <w:trPr>
          <w:gridAfter w:val="1"/>
          <w:wAfter w:w="23" w:type="dxa"/>
        </w:trPr>
        <w:tc>
          <w:tcPr>
            <w:tcW w:w="2880" w:type="dxa"/>
            <w:gridSpan w:val="3"/>
          </w:tcPr>
          <w:p w:rsidR="00B66039" w:rsidRPr="00D97C78" w:rsidRDefault="00B66039" w:rsidP="007A1EC3">
            <w:pPr>
              <w:widowControl w:val="0"/>
              <w:suppressLineNumbers/>
              <w:suppressAutoHyphens/>
              <w:spacing w:after="0"/>
              <w:jc w:val="left"/>
              <w:rPr>
                <w:color w:val="000000" w:themeColor="text1"/>
              </w:rPr>
            </w:pPr>
            <w:r w:rsidRPr="00D97C78">
              <w:rPr>
                <w:color w:val="000000" w:themeColor="text1"/>
              </w:rPr>
              <w:t>Наименование</w:t>
            </w:r>
          </w:p>
        </w:tc>
        <w:tc>
          <w:tcPr>
            <w:tcW w:w="7200" w:type="dxa"/>
            <w:gridSpan w:val="3"/>
          </w:tcPr>
          <w:p w:rsidR="00B66039" w:rsidRPr="00D97C78" w:rsidRDefault="00D97C78" w:rsidP="00443A44">
            <w:pPr>
              <w:rPr>
                <w:iCs/>
                <w:color w:val="000000" w:themeColor="text1"/>
              </w:rPr>
            </w:pPr>
            <w:r w:rsidRPr="00D97C78">
              <w:rPr>
                <w:iCs/>
                <w:color w:val="000000" w:themeColor="text1"/>
              </w:rPr>
              <w:t xml:space="preserve">Право на заключение договора на выполнение строительно-монтажных работ по объектам «Система искусственного </w:t>
            </w:r>
            <w:proofErr w:type="spellStart"/>
            <w:r w:rsidRPr="00D97C78">
              <w:rPr>
                <w:iCs/>
                <w:color w:val="000000" w:themeColor="text1"/>
              </w:rPr>
              <w:t>снегообразования</w:t>
            </w:r>
            <w:proofErr w:type="spellEnd"/>
            <w:r w:rsidRPr="00D97C78">
              <w:rPr>
                <w:iCs/>
                <w:color w:val="000000" w:themeColor="text1"/>
              </w:rPr>
              <w:t>» и «Сети наружного электроосвещения горнолыжных трасс 1В, 2В, 5В, 6В</w:t>
            </w:r>
            <w:r w:rsidR="00B17E5C">
              <w:rPr>
                <w:iCs/>
                <w:color w:val="000000" w:themeColor="text1"/>
              </w:rPr>
              <w:t xml:space="preserve"> </w:t>
            </w:r>
            <w:r w:rsidRPr="00D97C78">
              <w:rPr>
                <w:iCs/>
                <w:color w:val="000000" w:themeColor="text1"/>
              </w:rPr>
              <w:t>для туристического поселка Романтик»</w:t>
            </w:r>
          </w:p>
        </w:tc>
      </w:tr>
      <w:tr w:rsidR="000C5984" w:rsidRPr="00A347FF" w:rsidTr="005C4525">
        <w:trPr>
          <w:gridAfter w:val="1"/>
          <w:wAfter w:w="23" w:type="dxa"/>
        </w:trPr>
        <w:tc>
          <w:tcPr>
            <w:tcW w:w="2880" w:type="dxa"/>
            <w:gridSpan w:val="3"/>
          </w:tcPr>
          <w:p w:rsidR="000C5984" w:rsidRPr="00D97C78" w:rsidRDefault="000C5984" w:rsidP="005836E3">
            <w:pPr>
              <w:widowControl w:val="0"/>
              <w:suppressLineNumbers/>
              <w:suppressAutoHyphens/>
              <w:spacing w:after="0"/>
              <w:jc w:val="left"/>
              <w:rPr>
                <w:b/>
                <w:color w:val="000000" w:themeColor="text1"/>
              </w:rPr>
            </w:pPr>
            <w:r w:rsidRPr="00D97C78">
              <w:rPr>
                <w:b/>
                <w:color w:val="000000" w:themeColor="text1"/>
              </w:rPr>
              <w:t>Пункт 1.3.</w:t>
            </w:r>
            <w:r w:rsidR="005836E3" w:rsidRPr="00D97C78">
              <w:rPr>
                <w:b/>
                <w:color w:val="000000" w:themeColor="text1"/>
              </w:rPr>
              <w:t>4</w:t>
            </w:r>
            <w:r w:rsidRPr="00D97C78">
              <w:rPr>
                <w:b/>
                <w:color w:val="000000" w:themeColor="text1"/>
              </w:rPr>
              <w:t>.</w:t>
            </w:r>
          </w:p>
        </w:tc>
        <w:tc>
          <w:tcPr>
            <w:tcW w:w="7200" w:type="dxa"/>
            <w:gridSpan w:val="3"/>
          </w:tcPr>
          <w:p w:rsidR="000C5984" w:rsidRPr="00D97C78" w:rsidRDefault="000C5984" w:rsidP="005C4525">
            <w:pPr>
              <w:widowControl w:val="0"/>
              <w:suppressLineNumbers/>
              <w:suppressAutoHyphens/>
              <w:spacing w:after="0"/>
              <w:rPr>
                <w:b/>
                <w:color w:val="000000" w:themeColor="text1"/>
              </w:rPr>
            </w:pPr>
            <w:r w:rsidRPr="00D97C78">
              <w:rPr>
                <w:b/>
                <w:color w:val="000000" w:themeColor="text1"/>
              </w:rPr>
              <w:t>Предмет договора</w:t>
            </w:r>
          </w:p>
        </w:tc>
      </w:tr>
      <w:tr w:rsidR="000C5984" w:rsidRPr="00A347FF" w:rsidTr="005C4525">
        <w:trPr>
          <w:gridAfter w:val="1"/>
          <w:wAfter w:w="23" w:type="dxa"/>
        </w:trPr>
        <w:tc>
          <w:tcPr>
            <w:tcW w:w="2880" w:type="dxa"/>
            <w:gridSpan w:val="3"/>
          </w:tcPr>
          <w:p w:rsidR="000C5984" w:rsidRPr="00D97C78" w:rsidRDefault="000C5984" w:rsidP="005C4525">
            <w:pPr>
              <w:widowControl w:val="0"/>
              <w:suppressLineNumbers/>
              <w:suppressAutoHyphens/>
              <w:spacing w:after="0"/>
              <w:jc w:val="left"/>
              <w:rPr>
                <w:color w:val="000000" w:themeColor="text1"/>
              </w:rPr>
            </w:pPr>
            <w:r w:rsidRPr="00D97C78">
              <w:rPr>
                <w:color w:val="000000" w:themeColor="text1"/>
              </w:rPr>
              <w:t>Наименование</w:t>
            </w:r>
          </w:p>
        </w:tc>
        <w:tc>
          <w:tcPr>
            <w:tcW w:w="7200" w:type="dxa"/>
            <w:gridSpan w:val="3"/>
          </w:tcPr>
          <w:p w:rsidR="000C5984" w:rsidRPr="00D97C78" w:rsidRDefault="00D97C78" w:rsidP="00D97C78">
            <w:pPr>
              <w:shd w:val="clear" w:color="auto" w:fill="FFFFFF"/>
              <w:tabs>
                <w:tab w:val="left" w:pos="816"/>
              </w:tabs>
              <w:rPr>
                <w:color w:val="000000" w:themeColor="text1"/>
              </w:rPr>
            </w:pPr>
            <w:r w:rsidRPr="00D97C78">
              <w:rPr>
                <w:color w:val="000000" w:themeColor="text1"/>
              </w:rPr>
              <w:t xml:space="preserve">Выполнение строительно-монтажных работ по объектам «Система искусственного </w:t>
            </w:r>
            <w:proofErr w:type="spellStart"/>
            <w:r w:rsidRPr="00D97C78">
              <w:rPr>
                <w:color w:val="000000" w:themeColor="text1"/>
              </w:rPr>
              <w:t>снегообразования</w:t>
            </w:r>
            <w:proofErr w:type="spellEnd"/>
            <w:r w:rsidRPr="00D97C78">
              <w:rPr>
                <w:color w:val="000000" w:themeColor="text1"/>
              </w:rPr>
              <w:t>» и «Сети наружного электроосвещения горнолыжных трасс 1В, 2В, 5В, 6В</w:t>
            </w:r>
            <w:r w:rsidR="00B17E5C">
              <w:rPr>
                <w:color w:val="000000" w:themeColor="text1"/>
              </w:rPr>
              <w:t xml:space="preserve"> </w:t>
            </w:r>
            <w:r w:rsidRPr="00D97C78">
              <w:rPr>
                <w:color w:val="000000" w:themeColor="text1"/>
              </w:rPr>
              <w:t xml:space="preserve">для туристического поселка Романтик». </w:t>
            </w:r>
          </w:p>
        </w:tc>
      </w:tr>
      <w:tr w:rsidR="00563CFA" w:rsidRPr="00A347FF"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D97C78" w:rsidRDefault="006539C3" w:rsidP="005836E3">
            <w:pPr>
              <w:spacing w:after="0"/>
              <w:rPr>
                <w:color w:val="000000" w:themeColor="text1"/>
              </w:rPr>
            </w:pPr>
            <w:r w:rsidRPr="00D97C78">
              <w:rPr>
                <w:b/>
                <w:color w:val="000000" w:themeColor="text1"/>
              </w:rPr>
              <w:t>Пункт 1.3.</w:t>
            </w:r>
            <w:r w:rsidR="005836E3" w:rsidRPr="00D97C78">
              <w:rPr>
                <w:b/>
                <w:color w:val="000000" w:themeColor="text1"/>
              </w:rPr>
              <w:t>5</w:t>
            </w:r>
            <w:r w:rsidR="00563CFA" w:rsidRPr="00D97C78">
              <w:rPr>
                <w:b/>
                <w:color w:val="000000" w:themeColor="text1"/>
              </w:rPr>
              <w:t>.</w:t>
            </w:r>
          </w:p>
        </w:tc>
        <w:tc>
          <w:tcPr>
            <w:tcW w:w="7200" w:type="dxa"/>
            <w:gridSpan w:val="3"/>
            <w:shd w:val="clear" w:color="auto" w:fill="auto"/>
            <w:noWrap/>
            <w:vAlign w:val="bottom"/>
          </w:tcPr>
          <w:p w:rsidR="00563CFA" w:rsidRPr="00D97C78" w:rsidRDefault="00563CFA" w:rsidP="00ED2150">
            <w:pPr>
              <w:spacing w:after="0"/>
              <w:rPr>
                <w:color w:val="000000" w:themeColor="text1"/>
              </w:rPr>
            </w:pPr>
            <w:r w:rsidRPr="00D97C78">
              <w:rPr>
                <w:b/>
                <w:color w:val="000000" w:themeColor="text1"/>
              </w:rPr>
              <w:t xml:space="preserve">Место и срок </w:t>
            </w:r>
            <w:r w:rsidR="00ED2150" w:rsidRPr="00D97C78">
              <w:rPr>
                <w:b/>
                <w:color w:val="000000" w:themeColor="text1"/>
              </w:rPr>
              <w:t>выполнения работ</w:t>
            </w:r>
          </w:p>
        </w:tc>
      </w:tr>
      <w:tr w:rsidR="00563CFA" w:rsidRPr="00A347FF"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312251" w:rsidRPr="00D97C78" w:rsidRDefault="00ED2150" w:rsidP="00443A44">
            <w:pPr>
              <w:spacing w:after="0"/>
              <w:rPr>
                <w:color w:val="000000" w:themeColor="text1"/>
              </w:rPr>
            </w:pPr>
            <w:r w:rsidRPr="00D97C78">
              <w:rPr>
                <w:i/>
                <w:color w:val="000000" w:themeColor="text1"/>
              </w:rPr>
              <w:t>Место выполнения работ</w:t>
            </w:r>
            <w:r w:rsidR="00312251" w:rsidRPr="00D97C78">
              <w:rPr>
                <w:i/>
                <w:color w:val="000000" w:themeColor="text1"/>
              </w:rPr>
              <w:t>:</w:t>
            </w:r>
            <w:r w:rsidRPr="00D97C78">
              <w:rPr>
                <w:i/>
                <w:color w:val="000000" w:themeColor="text1"/>
              </w:rPr>
              <w:t xml:space="preserve"> </w:t>
            </w:r>
            <w:proofErr w:type="spellStart"/>
            <w:r w:rsidR="00D97C78" w:rsidRPr="00D97C78">
              <w:rPr>
                <w:color w:val="000000" w:themeColor="text1"/>
              </w:rPr>
              <w:t>Зеленчукский</w:t>
            </w:r>
            <w:proofErr w:type="spellEnd"/>
            <w:r w:rsidR="00D97C78" w:rsidRPr="00D97C78">
              <w:rPr>
                <w:color w:val="000000" w:themeColor="text1"/>
              </w:rPr>
              <w:t xml:space="preserve"> и </w:t>
            </w:r>
            <w:proofErr w:type="spellStart"/>
            <w:r w:rsidR="00D97C78" w:rsidRPr="00D97C78">
              <w:rPr>
                <w:color w:val="000000" w:themeColor="text1"/>
              </w:rPr>
              <w:t>Урупкий</w:t>
            </w:r>
            <w:proofErr w:type="spellEnd"/>
            <w:r w:rsidR="00D97C78" w:rsidRPr="00D97C78">
              <w:rPr>
                <w:color w:val="000000" w:themeColor="text1"/>
              </w:rPr>
              <w:t xml:space="preserve"> районы Карачаево-Черкесской Республики.</w:t>
            </w:r>
          </w:p>
          <w:p w:rsidR="00563CFA" w:rsidRPr="00D97C78" w:rsidRDefault="00443A44" w:rsidP="00D97C78">
            <w:pPr>
              <w:shd w:val="clear" w:color="auto" w:fill="FFFFFF"/>
              <w:tabs>
                <w:tab w:val="left" w:pos="426"/>
              </w:tabs>
              <w:rPr>
                <w:iCs/>
                <w:color w:val="000000" w:themeColor="text1"/>
              </w:rPr>
            </w:pPr>
            <w:r w:rsidRPr="00D97C78">
              <w:rPr>
                <w:i/>
                <w:color w:val="000000" w:themeColor="text1"/>
              </w:rPr>
              <w:t>Срок выполнения работ</w:t>
            </w:r>
            <w:r w:rsidR="00E33DBB" w:rsidRPr="00D97C78">
              <w:rPr>
                <w:i/>
                <w:color w:val="000000" w:themeColor="text1"/>
              </w:rPr>
              <w:t>:</w:t>
            </w:r>
            <w:r w:rsidR="00D97C78" w:rsidRPr="00D97C78">
              <w:rPr>
                <w:color w:val="000000" w:themeColor="text1"/>
              </w:rPr>
              <w:t xml:space="preserve"> май 2014 г. – октябрь 2014 г.</w:t>
            </w:r>
          </w:p>
        </w:tc>
      </w:tr>
      <w:tr w:rsidR="00563CFA" w:rsidRPr="00A347FF"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D97C78" w:rsidRDefault="006539C3" w:rsidP="005836E3">
            <w:pPr>
              <w:widowControl w:val="0"/>
              <w:suppressLineNumbers/>
              <w:suppressAutoHyphens/>
              <w:spacing w:after="0"/>
              <w:jc w:val="left"/>
              <w:rPr>
                <w:color w:val="000000" w:themeColor="text1"/>
              </w:rPr>
            </w:pPr>
            <w:r w:rsidRPr="00D97C78">
              <w:rPr>
                <w:b/>
                <w:color w:val="000000" w:themeColor="text1"/>
              </w:rPr>
              <w:t>Пункт 1.3.</w:t>
            </w:r>
            <w:r w:rsidR="005836E3" w:rsidRPr="00D97C78">
              <w:rPr>
                <w:b/>
                <w:color w:val="000000" w:themeColor="text1"/>
              </w:rPr>
              <w:t>6</w:t>
            </w:r>
            <w:r w:rsidR="00563CFA" w:rsidRPr="00D97C78">
              <w:rPr>
                <w:b/>
                <w:color w:val="000000" w:themeColor="text1"/>
              </w:rPr>
              <w:t>.</w:t>
            </w:r>
          </w:p>
        </w:tc>
        <w:tc>
          <w:tcPr>
            <w:tcW w:w="7200" w:type="dxa"/>
            <w:gridSpan w:val="3"/>
            <w:shd w:val="clear" w:color="auto" w:fill="auto"/>
            <w:noWrap/>
          </w:tcPr>
          <w:p w:rsidR="00563CFA" w:rsidRPr="00D97C78" w:rsidRDefault="00487042" w:rsidP="00487042">
            <w:pPr>
              <w:widowControl w:val="0"/>
              <w:suppressLineNumbers/>
              <w:suppressAutoHyphens/>
              <w:spacing w:after="0"/>
              <w:jc w:val="left"/>
              <w:rPr>
                <w:color w:val="000000" w:themeColor="text1"/>
              </w:rPr>
            </w:pPr>
            <w:r>
              <w:rPr>
                <w:b/>
                <w:color w:val="000000"/>
              </w:rPr>
              <w:t>Ориентировочная н</w:t>
            </w:r>
            <w:r w:rsidR="00563CFA" w:rsidRPr="00D97C78">
              <w:rPr>
                <w:b/>
                <w:color w:val="000000" w:themeColor="text1"/>
              </w:rPr>
              <w:t xml:space="preserve">ачальная (максимальная) </w:t>
            </w:r>
            <w:r w:rsidR="00ED2150" w:rsidRPr="00D97C78">
              <w:rPr>
                <w:b/>
                <w:color w:val="000000" w:themeColor="text1"/>
              </w:rPr>
              <w:t>цена договора</w:t>
            </w:r>
          </w:p>
        </w:tc>
      </w:tr>
      <w:tr w:rsidR="00563CFA" w:rsidRPr="00A347FF" w:rsidTr="00BD324A">
        <w:tblPrEx>
          <w:tblLook w:val="01E0" w:firstRow="1" w:lastRow="1" w:firstColumn="1" w:lastColumn="1" w:noHBand="0" w:noVBand="0"/>
        </w:tblPrEx>
        <w:trPr>
          <w:gridAfter w:val="1"/>
          <w:wAfter w:w="23" w:type="dxa"/>
        </w:trPr>
        <w:tc>
          <w:tcPr>
            <w:tcW w:w="10080" w:type="dxa"/>
            <w:gridSpan w:val="6"/>
          </w:tcPr>
          <w:p w:rsidR="00D97C78" w:rsidRPr="00D97C78" w:rsidRDefault="00487042" w:rsidP="00D97C78">
            <w:pPr>
              <w:keepNext/>
              <w:spacing w:after="0"/>
              <w:outlineLvl w:val="0"/>
              <w:rPr>
                <w:color w:val="000000" w:themeColor="text1"/>
              </w:rPr>
            </w:pPr>
            <w:r w:rsidRPr="00487042">
              <w:rPr>
                <w:color w:val="000000" w:themeColor="text1"/>
              </w:rPr>
              <w:t>Ориентировочная н</w:t>
            </w:r>
            <w:r w:rsidR="00D97C78" w:rsidRPr="00D97C78">
              <w:rPr>
                <w:color w:val="000000" w:themeColor="text1"/>
              </w:rPr>
              <w:t>ачальная (максимальная) цена договора: 530 488 610,17 (Пятьсот тридцать миллионов четыреста восемьдесят восемь тысяч шестьсот десять) рублей 17 копеек, без учета НДС.</w:t>
            </w:r>
          </w:p>
          <w:p w:rsidR="00D97C78" w:rsidRPr="00D97C78" w:rsidRDefault="00D97C78" w:rsidP="00D97C78">
            <w:pPr>
              <w:keepNext/>
              <w:spacing w:after="0"/>
              <w:outlineLvl w:val="0"/>
              <w:rPr>
                <w:color w:val="000000" w:themeColor="text1"/>
              </w:rPr>
            </w:pPr>
          </w:p>
          <w:p w:rsidR="00563CFA" w:rsidRPr="00D97C78" w:rsidRDefault="00D97C78" w:rsidP="00D97C78">
            <w:pPr>
              <w:shd w:val="clear" w:color="auto" w:fill="FFFFFF"/>
              <w:tabs>
                <w:tab w:val="left" w:pos="426"/>
              </w:tabs>
              <w:rPr>
                <w:bCs/>
                <w:color w:val="000000" w:themeColor="text1"/>
              </w:rPr>
            </w:pPr>
            <w:r w:rsidRPr="00D97C78">
              <w:rPr>
                <w:bCs/>
                <w:color w:val="000000" w:themeColor="text1"/>
              </w:rPr>
              <w:t xml:space="preserve">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w:t>
            </w:r>
            <w:r w:rsidRPr="00D97C78">
              <w:rPr>
                <w:bCs/>
                <w:color w:val="000000" w:themeColor="text1"/>
              </w:rPr>
              <w:br/>
              <w:t>с выполнением обязательств по договору в соответствии с законодательством Российской Федерации.</w:t>
            </w:r>
          </w:p>
        </w:tc>
      </w:tr>
      <w:tr w:rsidR="00563CFA" w:rsidRPr="00A347FF" w:rsidTr="00BD324A">
        <w:trPr>
          <w:gridAfter w:val="1"/>
          <w:wAfter w:w="23" w:type="dxa"/>
        </w:trPr>
        <w:tc>
          <w:tcPr>
            <w:tcW w:w="2880" w:type="dxa"/>
            <w:gridSpan w:val="3"/>
          </w:tcPr>
          <w:p w:rsidR="00563CFA" w:rsidRPr="00D97C78" w:rsidRDefault="006539C3" w:rsidP="005836E3">
            <w:pPr>
              <w:widowControl w:val="0"/>
              <w:spacing w:after="0"/>
              <w:rPr>
                <w:color w:val="000000" w:themeColor="text1"/>
              </w:rPr>
            </w:pPr>
            <w:r w:rsidRPr="00D97C78">
              <w:rPr>
                <w:b/>
                <w:color w:val="000000" w:themeColor="text1"/>
              </w:rPr>
              <w:t>Пункт 1.3.</w:t>
            </w:r>
            <w:r w:rsidR="005836E3" w:rsidRPr="00D97C78">
              <w:rPr>
                <w:b/>
                <w:color w:val="000000" w:themeColor="text1"/>
              </w:rPr>
              <w:t>7</w:t>
            </w:r>
            <w:r w:rsidR="00563CFA" w:rsidRPr="00D97C78">
              <w:rPr>
                <w:b/>
                <w:color w:val="000000" w:themeColor="text1"/>
              </w:rPr>
              <w:t xml:space="preserve">. </w:t>
            </w:r>
          </w:p>
        </w:tc>
        <w:tc>
          <w:tcPr>
            <w:tcW w:w="7200" w:type="dxa"/>
            <w:gridSpan w:val="3"/>
          </w:tcPr>
          <w:p w:rsidR="00563CFA" w:rsidRPr="00D97C78" w:rsidRDefault="00563CFA" w:rsidP="007A1EC3">
            <w:pPr>
              <w:widowControl w:val="0"/>
              <w:spacing w:after="0"/>
              <w:rPr>
                <w:color w:val="000000" w:themeColor="text1"/>
              </w:rPr>
            </w:pPr>
            <w:r w:rsidRPr="00D97C78">
              <w:rPr>
                <w:b/>
                <w:color w:val="000000" w:themeColor="text1"/>
              </w:rPr>
              <w:t>Источник финансирования</w:t>
            </w:r>
          </w:p>
        </w:tc>
      </w:tr>
      <w:tr w:rsidR="00563CFA" w:rsidRPr="00A347FF" w:rsidTr="00BD324A">
        <w:trPr>
          <w:gridAfter w:val="1"/>
          <w:wAfter w:w="23" w:type="dxa"/>
        </w:trPr>
        <w:tc>
          <w:tcPr>
            <w:tcW w:w="10080" w:type="dxa"/>
            <w:gridSpan w:val="6"/>
          </w:tcPr>
          <w:p w:rsidR="00563CFA" w:rsidRPr="00456015" w:rsidRDefault="00021F71" w:rsidP="00312251">
            <w:pPr>
              <w:widowControl w:val="0"/>
              <w:spacing w:after="0"/>
              <w:jc w:val="center"/>
              <w:rPr>
                <w:color w:val="000000" w:themeColor="text1"/>
              </w:rPr>
            </w:pPr>
            <w:r w:rsidRPr="00456015">
              <w:rPr>
                <w:color w:val="000000" w:themeColor="text1"/>
              </w:rPr>
              <w:t>Собственные средства ОАО «КСК».</w:t>
            </w:r>
          </w:p>
        </w:tc>
      </w:tr>
      <w:tr w:rsidR="00563CFA" w:rsidRPr="00A347FF" w:rsidTr="00BD324A">
        <w:trPr>
          <w:gridAfter w:val="1"/>
          <w:wAfter w:w="23" w:type="dxa"/>
        </w:trPr>
        <w:tc>
          <w:tcPr>
            <w:tcW w:w="2880" w:type="dxa"/>
            <w:gridSpan w:val="3"/>
          </w:tcPr>
          <w:p w:rsidR="00563CFA" w:rsidRPr="00456015" w:rsidRDefault="006539C3" w:rsidP="005836E3">
            <w:pPr>
              <w:widowControl w:val="0"/>
              <w:spacing w:after="0"/>
              <w:rPr>
                <w:b/>
                <w:color w:val="000000" w:themeColor="text1"/>
              </w:rPr>
            </w:pPr>
            <w:r w:rsidRPr="00456015">
              <w:rPr>
                <w:b/>
                <w:color w:val="000000" w:themeColor="text1"/>
              </w:rPr>
              <w:t>Пункт 1.3.</w:t>
            </w:r>
            <w:r w:rsidR="005836E3" w:rsidRPr="00456015">
              <w:rPr>
                <w:b/>
                <w:color w:val="000000" w:themeColor="text1"/>
              </w:rPr>
              <w:t>8</w:t>
            </w:r>
            <w:r w:rsidR="00563CFA" w:rsidRPr="00456015">
              <w:rPr>
                <w:b/>
                <w:color w:val="000000" w:themeColor="text1"/>
              </w:rPr>
              <w:t>.</w:t>
            </w:r>
          </w:p>
        </w:tc>
        <w:tc>
          <w:tcPr>
            <w:tcW w:w="7200" w:type="dxa"/>
            <w:gridSpan w:val="3"/>
          </w:tcPr>
          <w:p w:rsidR="00563CFA" w:rsidRPr="00456015" w:rsidRDefault="00ED3E71" w:rsidP="004A2F91">
            <w:pPr>
              <w:widowControl w:val="0"/>
              <w:spacing w:after="0"/>
              <w:rPr>
                <w:b/>
                <w:color w:val="000000" w:themeColor="text1"/>
              </w:rPr>
            </w:pPr>
            <w:r w:rsidRPr="00456015">
              <w:rPr>
                <w:b/>
                <w:color w:val="000000" w:themeColor="text1"/>
              </w:rPr>
              <w:t>Требования и у</w:t>
            </w:r>
            <w:r w:rsidR="00A23089" w:rsidRPr="00456015">
              <w:rPr>
                <w:b/>
                <w:color w:val="000000" w:themeColor="text1"/>
              </w:rPr>
              <w:t xml:space="preserve">словия </w:t>
            </w:r>
            <w:r w:rsidR="004A2F91" w:rsidRPr="00456015">
              <w:rPr>
                <w:b/>
                <w:color w:val="000000" w:themeColor="text1"/>
              </w:rPr>
              <w:t>выполнения работ</w:t>
            </w:r>
          </w:p>
        </w:tc>
      </w:tr>
      <w:tr w:rsidR="00563CFA" w:rsidRPr="00A347FF" w:rsidTr="00BD324A">
        <w:trPr>
          <w:gridAfter w:val="1"/>
          <w:wAfter w:w="23" w:type="dxa"/>
        </w:trPr>
        <w:tc>
          <w:tcPr>
            <w:tcW w:w="10080" w:type="dxa"/>
            <w:gridSpan w:val="6"/>
          </w:tcPr>
          <w:p w:rsidR="00563CFA" w:rsidRPr="00456015" w:rsidRDefault="00A23089" w:rsidP="00456015">
            <w:pPr>
              <w:widowControl w:val="0"/>
              <w:suppressLineNumbers/>
              <w:suppressAutoHyphens/>
              <w:spacing w:after="0"/>
              <w:rPr>
                <w:color w:val="000000" w:themeColor="text1"/>
              </w:rPr>
            </w:pPr>
            <w:r w:rsidRPr="00456015">
              <w:rPr>
                <w:color w:val="000000" w:themeColor="text1"/>
              </w:rPr>
              <w:t xml:space="preserve">Согласно ЧАСТИ </w:t>
            </w:r>
            <w:r w:rsidRPr="00456015">
              <w:rPr>
                <w:color w:val="000000" w:themeColor="text1"/>
                <w:lang w:val="en-US"/>
              </w:rPr>
              <w:t>II</w:t>
            </w:r>
            <w:r w:rsidR="005E4BE6" w:rsidRPr="00456015">
              <w:rPr>
                <w:color w:val="000000" w:themeColor="text1"/>
                <w:lang w:val="en-US"/>
              </w:rPr>
              <w:t>I</w:t>
            </w:r>
            <w:r w:rsidRPr="00456015">
              <w:rPr>
                <w:color w:val="000000" w:themeColor="text1"/>
              </w:rPr>
              <w:t xml:space="preserve"> «</w:t>
            </w:r>
            <w:r w:rsidR="005E4BE6" w:rsidRPr="00456015">
              <w:rPr>
                <w:color w:val="000000" w:themeColor="text1"/>
              </w:rPr>
              <w:t>Проект организации строительства</w:t>
            </w:r>
            <w:r w:rsidRPr="00456015">
              <w:rPr>
                <w:color w:val="000000" w:themeColor="text1"/>
              </w:rPr>
              <w:t>» данной конкурсной документации</w:t>
            </w:r>
            <w:r w:rsidR="005E4BE6" w:rsidRPr="00456015">
              <w:rPr>
                <w:color w:val="000000" w:themeColor="text1"/>
              </w:rPr>
              <w:t xml:space="preserve"> и части </w:t>
            </w:r>
            <w:r w:rsidR="005E4BE6" w:rsidRPr="00456015">
              <w:rPr>
                <w:color w:val="000000" w:themeColor="text1"/>
                <w:lang w:val="en-US"/>
              </w:rPr>
              <w:t>IV</w:t>
            </w:r>
            <w:r w:rsidR="005E4BE6" w:rsidRPr="00456015">
              <w:rPr>
                <w:color w:val="000000" w:themeColor="text1"/>
              </w:rPr>
              <w:t xml:space="preserve"> «Ведомости объемов работ»</w:t>
            </w:r>
            <w:r w:rsidRPr="00456015">
              <w:rPr>
                <w:color w:val="000000" w:themeColor="text1"/>
              </w:rPr>
              <w:t xml:space="preserve"> </w:t>
            </w:r>
          </w:p>
        </w:tc>
      </w:tr>
      <w:tr w:rsidR="00312251" w:rsidRPr="00A347FF" w:rsidTr="006F35C2">
        <w:trPr>
          <w:gridAfter w:val="1"/>
          <w:wAfter w:w="23" w:type="dxa"/>
        </w:trPr>
        <w:tc>
          <w:tcPr>
            <w:tcW w:w="2880" w:type="dxa"/>
            <w:gridSpan w:val="3"/>
          </w:tcPr>
          <w:p w:rsidR="00312251" w:rsidRPr="00456015" w:rsidRDefault="00312251" w:rsidP="005836E3">
            <w:pPr>
              <w:widowControl w:val="0"/>
              <w:spacing w:after="0"/>
              <w:rPr>
                <w:b/>
                <w:color w:val="000000" w:themeColor="text1"/>
              </w:rPr>
            </w:pPr>
            <w:r w:rsidRPr="00456015">
              <w:rPr>
                <w:b/>
                <w:color w:val="000000" w:themeColor="text1"/>
              </w:rPr>
              <w:lastRenderedPageBreak/>
              <w:t>Пункт 1.3.</w:t>
            </w:r>
            <w:r w:rsidR="005836E3" w:rsidRPr="00456015">
              <w:rPr>
                <w:b/>
                <w:color w:val="000000" w:themeColor="text1"/>
              </w:rPr>
              <w:t>9</w:t>
            </w:r>
            <w:r w:rsidRPr="00456015">
              <w:rPr>
                <w:b/>
                <w:color w:val="000000" w:themeColor="text1"/>
              </w:rPr>
              <w:t>.</w:t>
            </w:r>
          </w:p>
        </w:tc>
        <w:tc>
          <w:tcPr>
            <w:tcW w:w="7200" w:type="dxa"/>
            <w:gridSpan w:val="3"/>
          </w:tcPr>
          <w:p w:rsidR="00312251" w:rsidRPr="00456015" w:rsidRDefault="00312251" w:rsidP="006F35C2">
            <w:pPr>
              <w:widowControl w:val="0"/>
              <w:spacing w:after="0"/>
              <w:rPr>
                <w:b/>
                <w:color w:val="000000" w:themeColor="text1"/>
              </w:rPr>
            </w:pPr>
            <w:r w:rsidRPr="00456015">
              <w:rPr>
                <w:b/>
                <w:color w:val="000000" w:themeColor="text1"/>
              </w:rPr>
              <w:t>Проект договора</w:t>
            </w:r>
          </w:p>
        </w:tc>
      </w:tr>
      <w:tr w:rsidR="00312251" w:rsidRPr="00A347FF" w:rsidTr="00BD324A">
        <w:trPr>
          <w:gridAfter w:val="1"/>
          <w:wAfter w:w="23" w:type="dxa"/>
        </w:trPr>
        <w:tc>
          <w:tcPr>
            <w:tcW w:w="10080" w:type="dxa"/>
            <w:gridSpan w:val="6"/>
          </w:tcPr>
          <w:p w:rsidR="00312251" w:rsidRPr="00456015" w:rsidRDefault="00312251" w:rsidP="005E4BE6">
            <w:pPr>
              <w:widowControl w:val="0"/>
              <w:suppressLineNumbers/>
              <w:suppressAutoHyphens/>
              <w:spacing w:after="0"/>
              <w:jc w:val="center"/>
              <w:rPr>
                <w:color w:val="000000" w:themeColor="text1"/>
              </w:rPr>
            </w:pPr>
            <w:r w:rsidRPr="00456015">
              <w:rPr>
                <w:bCs/>
                <w:color w:val="000000" w:themeColor="text1"/>
              </w:rPr>
              <w:t>Содержится в ЧАСТИ II. ПРОЕКТ ДОГОВОРА к настоящей конкурсной документации.</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color w:val="000000" w:themeColor="text1"/>
              </w:rPr>
            </w:pPr>
            <w:r w:rsidRPr="00456015">
              <w:rPr>
                <w:b/>
                <w:color w:val="000000" w:themeColor="text1"/>
              </w:rPr>
              <w:t>Пункт 1.3.</w:t>
            </w:r>
            <w:r w:rsidR="005836E3" w:rsidRPr="00456015">
              <w:rPr>
                <w:b/>
                <w:color w:val="000000" w:themeColor="text1"/>
              </w:rPr>
              <w:t>10</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color w:val="000000" w:themeColor="text1"/>
              </w:rPr>
            </w:pPr>
            <w:r w:rsidRPr="00456015">
              <w:rPr>
                <w:b/>
                <w:color w:val="000000" w:themeColor="text1"/>
                <w:szCs w:val="26"/>
              </w:rPr>
              <w:t>Преференции</w:t>
            </w:r>
          </w:p>
        </w:tc>
      </w:tr>
      <w:tr w:rsidR="00563CFA" w:rsidRPr="00A347FF" w:rsidTr="00BD324A">
        <w:trPr>
          <w:gridAfter w:val="1"/>
          <w:wAfter w:w="23" w:type="dxa"/>
          <w:trHeight w:val="345"/>
        </w:trPr>
        <w:tc>
          <w:tcPr>
            <w:tcW w:w="10080" w:type="dxa"/>
            <w:gridSpan w:val="6"/>
          </w:tcPr>
          <w:p w:rsidR="00563CFA" w:rsidRPr="00456015" w:rsidRDefault="00563CFA" w:rsidP="001451DB">
            <w:pPr>
              <w:widowControl w:val="0"/>
              <w:suppressLineNumbers/>
              <w:suppressAutoHyphens/>
              <w:spacing w:after="0"/>
              <w:jc w:val="center"/>
              <w:rPr>
                <w:color w:val="000000" w:themeColor="text1"/>
              </w:rPr>
            </w:pPr>
            <w:r w:rsidRPr="00456015">
              <w:rPr>
                <w:color w:val="000000" w:themeColor="text1"/>
              </w:rPr>
              <w:t>Не предусмотрены</w:t>
            </w:r>
          </w:p>
        </w:tc>
      </w:tr>
      <w:tr w:rsidR="00563CFA" w:rsidRPr="00A347FF" w:rsidTr="00BD324A">
        <w:trPr>
          <w:gridAfter w:val="1"/>
          <w:wAfter w:w="23" w:type="dxa"/>
          <w:trHeight w:val="184"/>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w:t>
            </w:r>
            <w:r w:rsidR="00312251" w:rsidRPr="00456015">
              <w:rPr>
                <w:b/>
                <w:color w:val="000000" w:themeColor="text1"/>
              </w:rPr>
              <w:t>1</w:t>
            </w:r>
            <w:r w:rsidR="005836E3" w:rsidRPr="00456015">
              <w:rPr>
                <w:b/>
                <w:color w:val="000000" w:themeColor="text1"/>
              </w:rPr>
              <w:t>1</w:t>
            </w:r>
            <w:r w:rsidR="00563CFA" w:rsidRPr="00456015">
              <w:rPr>
                <w:b/>
                <w:color w:val="000000" w:themeColor="text1"/>
              </w:rPr>
              <w:t xml:space="preserve">. </w:t>
            </w:r>
          </w:p>
        </w:tc>
        <w:tc>
          <w:tcPr>
            <w:tcW w:w="7200" w:type="dxa"/>
            <w:gridSpan w:val="3"/>
          </w:tcPr>
          <w:p w:rsidR="00563CFA" w:rsidRPr="00456015" w:rsidRDefault="00563CFA" w:rsidP="007A1EC3">
            <w:pPr>
              <w:widowControl w:val="0"/>
              <w:suppressLineNumbers/>
              <w:suppressAutoHyphens/>
              <w:spacing w:after="0"/>
              <w:rPr>
                <w:color w:val="000000" w:themeColor="text1"/>
              </w:rPr>
            </w:pPr>
            <w:r w:rsidRPr="00456015">
              <w:rPr>
                <w:b/>
                <w:color w:val="000000" w:themeColor="text1"/>
              </w:rPr>
              <w:t>Формы заявки на участие в конкурсе</w:t>
            </w:r>
          </w:p>
        </w:tc>
      </w:tr>
      <w:tr w:rsidR="00563CFA" w:rsidRPr="00A347FF" w:rsidTr="00BD324A">
        <w:trPr>
          <w:gridAfter w:val="1"/>
          <w:wAfter w:w="23" w:type="dxa"/>
          <w:trHeight w:val="320"/>
        </w:trPr>
        <w:tc>
          <w:tcPr>
            <w:tcW w:w="10080" w:type="dxa"/>
            <w:gridSpan w:val="6"/>
          </w:tcPr>
          <w:p w:rsidR="00563CFA" w:rsidRPr="00456015" w:rsidRDefault="00FA4645" w:rsidP="00456015">
            <w:pPr>
              <w:widowControl w:val="0"/>
              <w:suppressLineNumbers/>
              <w:suppressAutoHyphens/>
              <w:spacing w:after="0"/>
              <w:rPr>
                <w:color w:val="000000" w:themeColor="text1"/>
              </w:rPr>
            </w:pPr>
            <w:proofErr w:type="gramStart"/>
            <w:r w:rsidRPr="00456015">
              <w:rPr>
                <w:color w:val="000000" w:themeColor="text1"/>
              </w:rPr>
              <w:t xml:space="preserve">Участник </w:t>
            </w:r>
            <w:r w:rsidR="00312251" w:rsidRPr="00456015">
              <w:rPr>
                <w:color w:val="000000" w:themeColor="text1"/>
              </w:rPr>
              <w:t>закупки</w:t>
            </w:r>
            <w:r w:rsidRPr="00456015">
              <w:rPr>
                <w:color w:val="000000" w:themeColor="text1"/>
              </w:rPr>
              <w:t xml:space="preserve"> должен подготовить оригинал и копию заявки на участие в конкурсе,</w:t>
            </w:r>
            <w:r w:rsidR="00232C00" w:rsidRPr="00456015">
              <w:rPr>
                <w:color w:val="000000" w:themeColor="text1"/>
              </w:rPr>
              <w:t xml:space="preserve"> а также 1 (Один) экземпляр на </w:t>
            </w:r>
            <w:r w:rsidRPr="00456015">
              <w:rPr>
                <w:color w:val="000000" w:themeColor="text1"/>
              </w:rPr>
              <w:t xml:space="preserve">оптическом диске в программе </w:t>
            </w:r>
            <w:proofErr w:type="spellStart"/>
            <w:r w:rsidRPr="00456015">
              <w:rPr>
                <w:color w:val="000000" w:themeColor="text1"/>
              </w:rPr>
              <w:t>Word</w:t>
            </w:r>
            <w:proofErr w:type="spellEnd"/>
            <w:r w:rsidRPr="00456015">
              <w:rPr>
                <w:color w:val="000000" w:themeColor="text1"/>
              </w:rPr>
              <w:t xml:space="preserve"> (заявка на участие в открытом конкурсе по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 «КОПИЯ».</w:t>
            </w:r>
            <w:proofErr w:type="gramEnd"/>
            <w:r w:rsidRPr="00456015">
              <w:rPr>
                <w:color w:val="000000" w:themeColor="text1"/>
              </w:rPr>
              <w:t xml:space="preserve">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A347FF" w:rsidTr="00BD324A">
        <w:trPr>
          <w:gridAfter w:val="1"/>
          <w:wAfter w:w="23" w:type="dxa"/>
        </w:trPr>
        <w:tc>
          <w:tcPr>
            <w:tcW w:w="2880" w:type="dxa"/>
            <w:gridSpan w:val="3"/>
          </w:tcPr>
          <w:p w:rsidR="00563CFA" w:rsidRPr="00456015" w:rsidRDefault="00563CFA" w:rsidP="005836E3">
            <w:pPr>
              <w:widowControl w:val="0"/>
              <w:suppressLineNumbers/>
              <w:suppressAutoHyphens/>
              <w:spacing w:after="0"/>
              <w:jc w:val="left"/>
              <w:rPr>
                <w:b/>
                <w:color w:val="000000" w:themeColor="text1"/>
              </w:rPr>
            </w:pPr>
            <w:r w:rsidRPr="00456015">
              <w:rPr>
                <w:color w:val="000000" w:themeColor="text1"/>
              </w:rPr>
              <w:br w:type="page"/>
            </w:r>
            <w:r w:rsidR="006539C3" w:rsidRPr="00456015">
              <w:rPr>
                <w:b/>
                <w:color w:val="000000" w:themeColor="text1"/>
              </w:rPr>
              <w:t>Пункт 1</w:t>
            </w:r>
            <w:r w:rsidRPr="00456015">
              <w:rPr>
                <w:b/>
                <w:color w:val="000000" w:themeColor="text1"/>
              </w:rPr>
              <w:t>.3.1</w:t>
            </w:r>
            <w:r w:rsidR="005836E3" w:rsidRPr="00456015">
              <w:rPr>
                <w:b/>
                <w:color w:val="000000" w:themeColor="text1"/>
              </w:rPr>
              <w:t>2</w:t>
            </w:r>
          </w:p>
        </w:tc>
        <w:tc>
          <w:tcPr>
            <w:tcW w:w="7200" w:type="dxa"/>
            <w:gridSpan w:val="3"/>
          </w:tcPr>
          <w:p w:rsidR="00563CFA" w:rsidRPr="00456015" w:rsidRDefault="00563CFA" w:rsidP="007A1EC3">
            <w:pPr>
              <w:widowControl w:val="0"/>
              <w:suppressLineNumbers/>
              <w:suppressAutoHyphens/>
              <w:spacing w:after="0"/>
              <w:jc w:val="left"/>
              <w:rPr>
                <w:b/>
                <w:color w:val="000000" w:themeColor="text1"/>
              </w:rPr>
            </w:pPr>
            <w:r w:rsidRPr="00456015">
              <w:rPr>
                <w:b/>
                <w:color w:val="000000" w:themeColor="text1"/>
              </w:rPr>
              <w:t>Документы, входящие в состав заявки на участие в конкурсе</w:t>
            </w:r>
          </w:p>
        </w:tc>
      </w:tr>
      <w:tr w:rsidR="00563CFA" w:rsidRPr="00A347FF" w:rsidTr="00BD324A">
        <w:trPr>
          <w:gridAfter w:val="1"/>
          <w:wAfter w:w="23" w:type="dxa"/>
          <w:trHeight w:val="622"/>
        </w:trPr>
        <w:tc>
          <w:tcPr>
            <w:tcW w:w="10080" w:type="dxa"/>
            <w:gridSpan w:val="6"/>
          </w:tcPr>
          <w:p w:rsidR="00563CFA" w:rsidRPr="00456015" w:rsidRDefault="00563CFA" w:rsidP="00AC71A4">
            <w:pPr>
              <w:widowControl w:val="0"/>
              <w:suppressLineNumbers/>
              <w:suppressAutoHyphens/>
              <w:spacing w:after="0"/>
              <w:rPr>
                <w:color w:val="000000" w:themeColor="text1"/>
              </w:rPr>
            </w:pPr>
            <w:r w:rsidRPr="00456015">
              <w:rPr>
                <w:color w:val="000000" w:themeColor="text1"/>
              </w:rPr>
              <w:t>Заявка на участие в конкурсе должна быть подготовлена по форме, представленной в</w:t>
            </w:r>
            <w:r w:rsidR="00FA4645" w:rsidRPr="00456015">
              <w:rPr>
                <w:color w:val="000000" w:themeColor="text1"/>
              </w:rPr>
              <w:br/>
            </w:r>
            <w:r w:rsidRPr="00456015">
              <w:rPr>
                <w:color w:val="000000" w:themeColor="text1"/>
              </w:rPr>
              <w:t xml:space="preserve"> </w:t>
            </w:r>
            <w:hyperlink w:anchor="_РАЗДЕЛ_I.4_ОБРАЗЦЫ" w:history="1">
              <w:r w:rsidRPr="00456015">
                <w:rPr>
                  <w:rStyle w:val="aff8"/>
                  <w:color w:val="000000" w:themeColor="text1"/>
                </w:rPr>
                <w:t>Разделе I.4</w:t>
              </w:r>
            </w:hyperlink>
            <w:r w:rsidRPr="00456015">
              <w:rPr>
                <w:color w:val="000000" w:themeColor="text1"/>
              </w:rPr>
              <w:t xml:space="preserve"> настоящей конкурсной документации, и содержать сведения и доку</w:t>
            </w:r>
            <w:r w:rsidR="00FA4645" w:rsidRPr="00456015">
              <w:rPr>
                <w:color w:val="000000" w:themeColor="text1"/>
              </w:rPr>
              <w:t xml:space="preserve">менты, указанные в </w:t>
            </w:r>
            <w:r w:rsidRPr="00456015">
              <w:rPr>
                <w:color w:val="000000" w:themeColor="text1"/>
              </w:rPr>
              <w:t xml:space="preserve">п. 3.3. </w:t>
            </w:r>
            <w:hyperlink w:anchor="_РАЗДЕЛ_I.2._ОБЩИЕ_УСЛОВИЯ ПРОВЕДЕНИ" w:history="1">
              <w:r w:rsidRPr="00456015">
                <w:rPr>
                  <w:rStyle w:val="aff8"/>
                  <w:color w:val="000000" w:themeColor="text1"/>
                </w:rPr>
                <w:t xml:space="preserve">Раздела </w:t>
              </w:r>
              <w:r w:rsidRPr="00456015">
                <w:rPr>
                  <w:rStyle w:val="aff8"/>
                  <w:color w:val="000000" w:themeColor="text1"/>
                  <w:lang w:val="en-US"/>
                </w:rPr>
                <w:t>I</w:t>
              </w:r>
              <w:r w:rsidRPr="00456015">
                <w:rPr>
                  <w:rStyle w:val="aff8"/>
                  <w:color w:val="000000" w:themeColor="text1"/>
                </w:rPr>
                <w:t>.2.</w:t>
              </w:r>
            </w:hyperlink>
            <w:r w:rsidRPr="00456015">
              <w:rPr>
                <w:color w:val="000000" w:themeColor="text1"/>
              </w:rPr>
              <w:t xml:space="preserve"> «Общие условия проведения конкурса»</w:t>
            </w:r>
            <w:r w:rsidR="00C31AE8" w:rsidRPr="00456015">
              <w:rPr>
                <w:color w:val="000000" w:themeColor="text1"/>
              </w:rPr>
              <w:t>.</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br w:type="page"/>
            </w:r>
            <w:r w:rsidRPr="00456015">
              <w:rPr>
                <w:b/>
                <w:color w:val="000000" w:themeColor="text1"/>
              </w:rPr>
              <w:br w:type="page"/>
              <w:t>Пункт 1.3.1</w:t>
            </w:r>
            <w:r w:rsidR="005836E3" w:rsidRPr="00456015">
              <w:rPr>
                <w:b/>
                <w:color w:val="000000" w:themeColor="text1"/>
              </w:rPr>
              <w:t>3</w:t>
            </w:r>
            <w:r w:rsidR="00563CFA" w:rsidRPr="00456015">
              <w:rPr>
                <w:b/>
                <w:color w:val="000000" w:themeColor="text1"/>
              </w:rPr>
              <w:t>.</w:t>
            </w:r>
          </w:p>
        </w:tc>
        <w:tc>
          <w:tcPr>
            <w:tcW w:w="7200" w:type="dxa"/>
            <w:gridSpan w:val="3"/>
          </w:tcPr>
          <w:p w:rsidR="00563CFA" w:rsidRPr="00456015" w:rsidRDefault="00FA4645" w:rsidP="007A1EC3">
            <w:pPr>
              <w:widowControl w:val="0"/>
              <w:suppressLineNumbers/>
              <w:suppressAutoHyphens/>
              <w:spacing w:after="0"/>
              <w:rPr>
                <w:b/>
                <w:color w:val="000000" w:themeColor="text1"/>
              </w:rPr>
            </w:pPr>
            <w:r w:rsidRPr="00456015">
              <w:rPr>
                <w:b/>
                <w:color w:val="000000" w:themeColor="text1"/>
              </w:rPr>
              <w:t>Условия оплаты</w:t>
            </w:r>
          </w:p>
        </w:tc>
      </w:tr>
      <w:tr w:rsidR="00563CFA" w:rsidRPr="00A347FF" w:rsidTr="00BD324A">
        <w:trPr>
          <w:gridAfter w:val="1"/>
          <w:wAfter w:w="23" w:type="dxa"/>
        </w:trPr>
        <w:tc>
          <w:tcPr>
            <w:tcW w:w="10080" w:type="dxa"/>
            <w:gridSpan w:val="6"/>
          </w:tcPr>
          <w:p w:rsidR="00563CFA" w:rsidRPr="00456015"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456015">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1.3.1</w:t>
            </w:r>
            <w:r w:rsidR="005836E3" w:rsidRPr="00456015">
              <w:rPr>
                <w:b/>
                <w:color w:val="000000" w:themeColor="text1"/>
              </w:rPr>
              <w:t>4</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b/>
                <w:color w:val="000000" w:themeColor="text1"/>
              </w:rPr>
            </w:pPr>
            <w:r w:rsidRPr="00456015">
              <w:rPr>
                <w:b/>
                <w:color w:val="000000" w:themeColor="text1"/>
              </w:rPr>
              <w:t>Оформление заявок на участие в конкурсе</w:t>
            </w:r>
          </w:p>
        </w:tc>
      </w:tr>
      <w:tr w:rsidR="00563CFA" w:rsidRPr="00A347FF" w:rsidTr="00BD324A">
        <w:trPr>
          <w:gridAfter w:val="1"/>
          <w:wAfter w:w="23" w:type="dxa"/>
        </w:trPr>
        <w:tc>
          <w:tcPr>
            <w:tcW w:w="10080" w:type="dxa"/>
            <w:gridSpan w:val="6"/>
          </w:tcPr>
          <w:p w:rsidR="00563CFA" w:rsidRPr="00456015" w:rsidRDefault="00563CFA" w:rsidP="001C105D">
            <w:pPr>
              <w:widowControl w:val="0"/>
              <w:suppressLineNumbers/>
              <w:suppressAutoHyphens/>
              <w:spacing w:after="0"/>
              <w:rPr>
                <w:b/>
                <w:color w:val="000000" w:themeColor="text1"/>
              </w:rPr>
            </w:pPr>
            <w:r w:rsidRPr="00456015">
              <w:rPr>
                <w:color w:val="000000" w:themeColor="text1"/>
              </w:rPr>
              <w:t xml:space="preserve">Участник </w:t>
            </w:r>
            <w:r w:rsidR="001C105D" w:rsidRPr="00456015">
              <w:rPr>
                <w:color w:val="000000" w:themeColor="text1"/>
              </w:rPr>
              <w:t>закупки</w:t>
            </w:r>
            <w:r w:rsidRPr="00456015">
              <w:rPr>
                <w:color w:val="000000" w:themeColor="text1"/>
              </w:rPr>
              <w:t xml:space="preserve"> представляет заявку на участие в конкурсе в соответствии с п. 3.6. </w:t>
            </w:r>
            <w:hyperlink w:anchor="_РАЗДЕЛ_I.2._ОБЩИЕ" w:history="1">
              <w:r w:rsidRPr="00456015">
                <w:rPr>
                  <w:rStyle w:val="aff8"/>
                  <w:color w:val="000000" w:themeColor="text1"/>
                </w:rPr>
                <w:t xml:space="preserve">Разделом </w:t>
              </w:r>
              <w:r w:rsidRPr="00456015">
                <w:rPr>
                  <w:rStyle w:val="aff8"/>
                  <w:color w:val="000000" w:themeColor="text1"/>
                  <w:lang w:val="en-US"/>
                </w:rPr>
                <w:t>I</w:t>
              </w:r>
              <w:r w:rsidRPr="00456015">
                <w:rPr>
                  <w:rStyle w:val="aff8"/>
                  <w:color w:val="000000" w:themeColor="text1"/>
                </w:rPr>
                <w:t>.2.</w:t>
              </w:r>
            </w:hyperlink>
            <w:r w:rsidRPr="00456015">
              <w:rPr>
                <w:color w:val="000000" w:themeColor="text1"/>
              </w:rPr>
              <w:t xml:space="preserve"> настоящей конкурсной документации</w:t>
            </w:r>
            <w:r w:rsidR="00C31AE8" w:rsidRPr="00456015">
              <w:rPr>
                <w:color w:val="000000" w:themeColor="text1"/>
              </w:rPr>
              <w:t>.</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1.3</w:t>
            </w:r>
            <w:r w:rsidR="00563CFA" w:rsidRPr="00456015">
              <w:rPr>
                <w:b/>
                <w:color w:val="000000" w:themeColor="text1"/>
              </w:rPr>
              <w:t>.1</w:t>
            </w:r>
            <w:r w:rsidR="005836E3" w:rsidRPr="00456015">
              <w:rPr>
                <w:b/>
                <w:color w:val="000000" w:themeColor="text1"/>
              </w:rPr>
              <w:t>5</w:t>
            </w:r>
            <w:r w:rsidR="00563CFA" w:rsidRPr="00456015">
              <w:rPr>
                <w:b/>
                <w:color w:val="000000" w:themeColor="text1"/>
              </w:rPr>
              <w:t>.</w:t>
            </w:r>
          </w:p>
        </w:tc>
        <w:tc>
          <w:tcPr>
            <w:tcW w:w="7200" w:type="dxa"/>
            <w:gridSpan w:val="3"/>
          </w:tcPr>
          <w:p w:rsidR="00563CFA" w:rsidRPr="00456015" w:rsidRDefault="00563CFA" w:rsidP="007A1EC3">
            <w:pPr>
              <w:widowControl w:val="0"/>
              <w:suppressLineNumbers/>
              <w:suppressAutoHyphens/>
              <w:spacing w:after="0"/>
              <w:rPr>
                <w:b/>
                <w:color w:val="000000" w:themeColor="text1"/>
              </w:rPr>
            </w:pPr>
            <w:r w:rsidRPr="00456015">
              <w:rPr>
                <w:b/>
                <w:color w:val="000000" w:themeColor="text1"/>
                <w:szCs w:val="26"/>
              </w:rPr>
              <w:t>Срок подачи заявок на участие в конкурсе</w:t>
            </w:r>
          </w:p>
        </w:tc>
      </w:tr>
      <w:tr w:rsidR="00563CFA" w:rsidRPr="00A347FF" w:rsidTr="00BD324A">
        <w:trPr>
          <w:gridAfter w:val="1"/>
          <w:wAfter w:w="23" w:type="dxa"/>
          <w:trHeight w:val="757"/>
        </w:trPr>
        <w:tc>
          <w:tcPr>
            <w:tcW w:w="10080" w:type="dxa"/>
            <w:gridSpan w:val="6"/>
            <w:vAlign w:val="center"/>
          </w:tcPr>
          <w:p w:rsidR="00A44565" w:rsidRPr="00456015" w:rsidRDefault="00A44565" w:rsidP="00A44565">
            <w:pPr>
              <w:ind w:firstLine="284"/>
              <w:contextualSpacing/>
              <w:jc w:val="center"/>
              <w:rPr>
                <w:color w:val="000000" w:themeColor="text1"/>
              </w:rPr>
            </w:pPr>
            <w:r w:rsidRPr="00456015">
              <w:rPr>
                <w:color w:val="000000" w:themeColor="text1"/>
              </w:rPr>
              <w:t xml:space="preserve">с </w:t>
            </w:r>
            <w:r w:rsidR="00AE4BE8">
              <w:rPr>
                <w:color w:val="000000" w:themeColor="text1"/>
              </w:rPr>
              <w:t>10</w:t>
            </w:r>
            <w:r w:rsidRPr="00456015">
              <w:rPr>
                <w:color w:val="000000" w:themeColor="text1"/>
              </w:rPr>
              <w:t>:</w:t>
            </w:r>
            <w:r w:rsidR="00AE4BE8">
              <w:rPr>
                <w:color w:val="000000" w:themeColor="text1"/>
              </w:rPr>
              <w:t>00</w:t>
            </w:r>
            <w:r w:rsidRPr="00456015">
              <w:rPr>
                <w:color w:val="000000" w:themeColor="text1"/>
              </w:rPr>
              <w:t xml:space="preserve"> (</w:t>
            </w:r>
            <w:proofErr w:type="spellStart"/>
            <w:proofErr w:type="gramStart"/>
            <w:r w:rsidRPr="00456015">
              <w:rPr>
                <w:color w:val="000000" w:themeColor="text1"/>
              </w:rPr>
              <w:t>мск</w:t>
            </w:r>
            <w:proofErr w:type="spellEnd"/>
            <w:proofErr w:type="gramEnd"/>
            <w:r w:rsidRPr="00456015">
              <w:rPr>
                <w:color w:val="000000" w:themeColor="text1"/>
              </w:rPr>
              <w:t xml:space="preserve">) </w:t>
            </w:r>
            <w:r w:rsidR="00AE4BE8">
              <w:rPr>
                <w:color w:val="000000" w:themeColor="text1"/>
              </w:rPr>
              <w:t>28</w:t>
            </w:r>
            <w:r w:rsidR="000E485E" w:rsidRPr="00456015">
              <w:rPr>
                <w:color w:val="000000" w:themeColor="text1"/>
              </w:rPr>
              <w:t xml:space="preserve"> </w:t>
            </w:r>
            <w:r w:rsidR="00AE4BE8">
              <w:rPr>
                <w:color w:val="000000" w:themeColor="text1"/>
              </w:rPr>
              <w:t>марта</w:t>
            </w:r>
            <w:r w:rsidRPr="00456015">
              <w:rPr>
                <w:color w:val="000000" w:themeColor="text1"/>
              </w:rPr>
              <w:t xml:space="preserve"> 201</w:t>
            </w:r>
            <w:r w:rsidR="00115616" w:rsidRPr="00456015">
              <w:rPr>
                <w:color w:val="000000" w:themeColor="text1"/>
              </w:rPr>
              <w:t>4</w:t>
            </w:r>
            <w:r w:rsidRPr="00456015">
              <w:rPr>
                <w:color w:val="000000" w:themeColor="text1"/>
              </w:rPr>
              <w:t xml:space="preserve"> года по </w:t>
            </w:r>
            <w:r w:rsidR="00AE4BE8">
              <w:rPr>
                <w:color w:val="000000" w:themeColor="text1"/>
              </w:rPr>
              <w:t>16</w:t>
            </w:r>
            <w:r w:rsidR="006A2CEC" w:rsidRPr="00456015">
              <w:rPr>
                <w:color w:val="000000" w:themeColor="text1"/>
              </w:rPr>
              <w:t>:</w:t>
            </w:r>
            <w:r w:rsidR="00AE4BE8">
              <w:rPr>
                <w:color w:val="000000" w:themeColor="text1"/>
              </w:rPr>
              <w:t>00</w:t>
            </w:r>
            <w:r w:rsidR="00BE6D65" w:rsidRPr="00456015">
              <w:rPr>
                <w:color w:val="000000" w:themeColor="text1"/>
              </w:rPr>
              <w:t xml:space="preserve"> </w:t>
            </w:r>
            <w:r w:rsidRPr="00456015">
              <w:rPr>
                <w:color w:val="000000" w:themeColor="text1"/>
              </w:rPr>
              <w:t>(</w:t>
            </w:r>
            <w:proofErr w:type="spellStart"/>
            <w:r w:rsidRPr="00456015">
              <w:rPr>
                <w:color w:val="000000" w:themeColor="text1"/>
              </w:rPr>
              <w:t>мск</w:t>
            </w:r>
            <w:proofErr w:type="spellEnd"/>
            <w:r w:rsidRPr="00456015">
              <w:rPr>
                <w:color w:val="000000" w:themeColor="text1"/>
              </w:rPr>
              <w:t xml:space="preserve">) </w:t>
            </w:r>
            <w:r w:rsidR="00AE4BE8">
              <w:rPr>
                <w:color w:val="000000" w:themeColor="text1"/>
              </w:rPr>
              <w:t>22</w:t>
            </w:r>
            <w:r w:rsidR="000E485E" w:rsidRPr="00456015">
              <w:rPr>
                <w:color w:val="000000" w:themeColor="text1"/>
              </w:rPr>
              <w:t xml:space="preserve"> </w:t>
            </w:r>
            <w:r w:rsidR="00AE4BE8">
              <w:rPr>
                <w:color w:val="000000" w:themeColor="text1"/>
              </w:rPr>
              <w:t>апреля</w:t>
            </w:r>
            <w:r w:rsidR="007C07E2" w:rsidRPr="00456015">
              <w:rPr>
                <w:color w:val="000000" w:themeColor="text1"/>
              </w:rPr>
              <w:t xml:space="preserve"> </w:t>
            </w:r>
            <w:r w:rsidRPr="00456015">
              <w:rPr>
                <w:color w:val="000000" w:themeColor="text1"/>
              </w:rPr>
              <w:t>201</w:t>
            </w:r>
            <w:r w:rsidR="001C687C" w:rsidRPr="00456015">
              <w:rPr>
                <w:color w:val="000000" w:themeColor="text1"/>
              </w:rPr>
              <w:t>4</w:t>
            </w:r>
            <w:r w:rsidRPr="00456015">
              <w:rPr>
                <w:color w:val="000000" w:themeColor="text1"/>
              </w:rPr>
              <w:t xml:space="preserve"> года</w:t>
            </w:r>
          </w:p>
          <w:p w:rsidR="00563CFA" w:rsidRPr="00456015" w:rsidRDefault="00563CFA" w:rsidP="008C0027">
            <w:pPr>
              <w:keepNext/>
              <w:keepLines/>
              <w:widowControl w:val="0"/>
              <w:suppressLineNumbers/>
              <w:suppressAutoHyphens/>
              <w:spacing w:after="0"/>
              <w:jc w:val="center"/>
              <w:rPr>
                <w:color w:val="000000" w:themeColor="text1"/>
              </w:rPr>
            </w:pPr>
          </w:p>
        </w:tc>
      </w:tr>
      <w:tr w:rsidR="00563CFA" w:rsidRPr="00A347FF" w:rsidTr="00BD324A">
        <w:trPr>
          <w:gridAfter w:val="1"/>
          <w:wAfter w:w="23" w:type="dxa"/>
        </w:trPr>
        <w:tc>
          <w:tcPr>
            <w:tcW w:w="2880" w:type="dxa"/>
            <w:gridSpan w:val="3"/>
          </w:tcPr>
          <w:p w:rsidR="00563CFA" w:rsidRPr="00D97C78" w:rsidRDefault="006539C3" w:rsidP="005836E3">
            <w:pPr>
              <w:widowControl w:val="0"/>
              <w:suppressLineNumbers/>
              <w:suppressAutoHyphens/>
              <w:spacing w:after="0"/>
              <w:jc w:val="left"/>
              <w:rPr>
                <w:b/>
                <w:color w:val="000000" w:themeColor="text1"/>
              </w:rPr>
            </w:pPr>
            <w:r w:rsidRPr="00D97C78">
              <w:rPr>
                <w:b/>
                <w:color w:val="000000" w:themeColor="text1"/>
              </w:rPr>
              <w:t>Пункт 1.3.1</w:t>
            </w:r>
            <w:r w:rsidR="005836E3" w:rsidRPr="00D97C78">
              <w:rPr>
                <w:b/>
                <w:color w:val="000000" w:themeColor="text1"/>
              </w:rPr>
              <w:t>6</w:t>
            </w:r>
            <w:r w:rsidR="00563CFA" w:rsidRPr="00D97C78">
              <w:rPr>
                <w:b/>
                <w:color w:val="000000" w:themeColor="text1"/>
              </w:rPr>
              <w:t>.</w:t>
            </w:r>
          </w:p>
        </w:tc>
        <w:tc>
          <w:tcPr>
            <w:tcW w:w="7200" w:type="dxa"/>
            <w:gridSpan w:val="3"/>
          </w:tcPr>
          <w:p w:rsidR="00563CFA" w:rsidRPr="00D97C78" w:rsidRDefault="00563CFA" w:rsidP="007A1EC3">
            <w:pPr>
              <w:widowControl w:val="0"/>
              <w:suppressLineNumbers/>
              <w:suppressAutoHyphens/>
              <w:spacing w:after="0"/>
              <w:rPr>
                <w:b/>
                <w:color w:val="000000" w:themeColor="text1"/>
                <w:szCs w:val="26"/>
              </w:rPr>
            </w:pPr>
            <w:r w:rsidRPr="00D97C78">
              <w:rPr>
                <w:b/>
                <w:color w:val="000000" w:themeColor="text1"/>
                <w:szCs w:val="26"/>
              </w:rPr>
              <w:t xml:space="preserve">Место подачи заявок на участие в конкурсе </w:t>
            </w:r>
          </w:p>
        </w:tc>
      </w:tr>
      <w:tr w:rsidR="00563CFA" w:rsidRPr="00A347FF" w:rsidTr="00BD324A">
        <w:trPr>
          <w:gridAfter w:val="1"/>
          <w:wAfter w:w="23" w:type="dxa"/>
        </w:trPr>
        <w:tc>
          <w:tcPr>
            <w:tcW w:w="10080" w:type="dxa"/>
            <w:gridSpan w:val="6"/>
          </w:tcPr>
          <w:p w:rsidR="00563CFA" w:rsidRPr="00D97C78" w:rsidRDefault="00FA4645" w:rsidP="007A1EC3">
            <w:pPr>
              <w:widowControl w:val="0"/>
              <w:suppressLineNumbers/>
              <w:suppressAutoHyphens/>
              <w:spacing w:after="0"/>
              <w:rPr>
                <w:i/>
                <w:color w:val="000000" w:themeColor="text1"/>
              </w:rPr>
            </w:pPr>
            <w:r w:rsidRPr="00D97C78">
              <w:rPr>
                <w:color w:val="000000" w:themeColor="text1"/>
              </w:rPr>
              <w:t xml:space="preserve">Российская Федерация, </w:t>
            </w:r>
            <w:r w:rsidR="009029D6" w:rsidRPr="00D97C78">
              <w:rPr>
                <w:color w:val="000000" w:themeColor="text1"/>
              </w:rPr>
              <w:t>123100, г. Москва, Пресненская набережная, д. 12.</w:t>
            </w:r>
          </w:p>
        </w:tc>
      </w:tr>
      <w:tr w:rsidR="00563CFA" w:rsidRPr="00A347FF" w:rsidTr="00BD324A">
        <w:trPr>
          <w:gridAfter w:val="1"/>
          <w:wAfter w:w="23" w:type="dxa"/>
        </w:trPr>
        <w:tc>
          <w:tcPr>
            <w:tcW w:w="2880" w:type="dxa"/>
            <w:gridSpan w:val="3"/>
          </w:tcPr>
          <w:p w:rsidR="00563CFA" w:rsidRPr="00071D55" w:rsidRDefault="006539C3" w:rsidP="005836E3">
            <w:pPr>
              <w:widowControl w:val="0"/>
              <w:suppressLineNumbers/>
              <w:suppressAutoHyphens/>
              <w:spacing w:after="0"/>
              <w:jc w:val="left"/>
              <w:rPr>
                <w:b/>
                <w:color w:val="000000" w:themeColor="text1"/>
              </w:rPr>
            </w:pPr>
            <w:r w:rsidRPr="00071D55">
              <w:rPr>
                <w:b/>
                <w:color w:val="000000" w:themeColor="text1"/>
              </w:rPr>
              <w:t>Пункт 1.3</w:t>
            </w:r>
            <w:r w:rsidR="00563CFA" w:rsidRPr="00071D55">
              <w:rPr>
                <w:b/>
                <w:color w:val="000000" w:themeColor="text1"/>
              </w:rPr>
              <w:t>.1</w:t>
            </w:r>
            <w:r w:rsidR="005836E3" w:rsidRPr="00071D55">
              <w:rPr>
                <w:b/>
                <w:color w:val="000000" w:themeColor="text1"/>
              </w:rPr>
              <w:t>7</w:t>
            </w:r>
            <w:r w:rsidR="00563CFA" w:rsidRPr="00071D55">
              <w:rPr>
                <w:b/>
                <w:color w:val="000000" w:themeColor="text1"/>
              </w:rPr>
              <w:t>.</w:t>
            </w:r>
          </w:p>
        </w:tc>
        <w:tc>
          <w:tcPr>
            <w:tcW w:w="7200" w:type="dxa"/>
            <w:gridSpan w:val="3"/>
          </w:tcPr>
          <w:p w:rsidR="00563CFA" w:rsidRPr="00071D55" w:rsidRDefault="007654CC" w:rsidP="007654CC">
            <w:pPr>
              <w:widowControl w:val="0"/>
              <w:suppressLineNumbers/>
              <w:suppressAutoHyphens/>
              <w:spacing w:after="0"/>
              <w:rPr>
                <w:b/>
                <w:color w:val="000000" w:themeColor="text1"/>
                <w:szCs w:val="26"/>
              </w:rPr>
            </w:pPr>
            <w:r w:rsidRPr="00071D55">
              <w:rPr>
                <w:b/>
                <w:color w:val="000000" w:themeColor="text1"/>
                <w:szCs w:val="26"/>
              </w:rPr>
              <w:t xml:space="preserve">Обеспечение заявок </w:t>
            </w:r>
            <w:r w:rsidR="00563CFA" w:rsidRPr="00071D55">
              <w:rPr>
                <w:b/>
                <w:color w:val="000000" w:themeColor="text1"/>
                <w:szCs w:val="26"/>
              </w:rPr>
              <w:t>на участие в конкурсе</w:t>
            </w:r>
          </w:p>
        </w:tc>
      </w:tr>
      <w:tr w:rsidR="00563CFA" w:rsidRPr="00A347FF" w:rsidTr="00BD324A">
        <w:trPr>
          <w:gridAfter w:val="1"/>
          <w:wAfter w:w="23" w:type="dxa"/>
        </w:trPr>
        <w:tc>
          <w:tcPr>
            <w:tcW w:w="10080" w:type="dxa"/>
            <w:gridSpan w:val="6"/>
          </w:tcPr>
          <w:p w:rsidR="00071D55" w:rsidRPr="00071D55" w:rsidRDefault="00071D55" w:rsidP="00071D55">
            <w:pPr>
              <w:pStyle w:val="4e"/>
              <w:widowControl/>
              <w:numPr>
                <w:ilvl w:val="0"/>
                <w:numId w:val="50"/>
              </w:numPr>
              <w:shd w:val="clear" w:color="auto" w:fill="auto"/>
              <w:spacing w:before="0" w:after="0" w:line="240" w:lineRule="auto"/>
              <w:ind w:left="0" w:firstLine="0"/>
              <w:jc w:val="both"/>
              <w:rPr>
                <w:color w:val="000000" w:themeColor="text1"/>
                <w:sz w:val="24"/>
                <w:szCs w:val="24"/>
              </w:rPr>
            </w:pPr>
            <w:r w:rsidRPr="00071D55">
              <w:rPr>
                <w:color w:val="000000" w:themeColor="text1"/>
                <w:sz w:val="24"/>
                <w:szCs w:val="24"/>
              </w:rPr>
              <w:t xml:space="preserve">Обеспечение Заявки на участие в конкурсе предоставляется претендентом в форме безусловной безотзывной банковской гарантии (оригинал) на сумму 25 000 000 (Двадцать пять миллионов) рублей и сроком действия банковской гарантии не менее 90 (Девяносто) календарных дней со дня окончания срока подачи заявок. </w:t>
            </w:r>
          </w:p>
          <w:p w:rsidR="00071D55" w:rsidRPr="00071D55" w:rsidRDefault="00071D55" w:rsidP="00071D55">
            <w:pPr>
              <w:pStyle w:val="4e"/>
              <w:widowControl/>
              <w:numPr>
                <w:ilvl w:val="0"/>
                <w:numId w:val="50"/>
              </w:numPr>
              <w:shd w:val="clear" w:color="auto" w:fill="auto"/>
              <w:spacing w:before="0" w:after="0" w:line="240" w:lineRule="auto"/>
              <w:ind w:left="0" w:firstLine="0"/>
              <w:jc w:val="both"/>
              <w:rPr>
                <w:color w:val="000000" w:themeColor="text1"/>
                <w:sz w:val="24"/>
                <w:szCs w:val="24"/>
              </w:rPr>
            </w:pPr>
            <w:r w:rsidRPr="00071D55">
              <w:rPr>
                <w:color w:val="000000" w:themeColor="text1"/>
                <w:sz w:val="24"/>
                <w:szCs w:val="24"/>
              </w:rPr>
              <w:t>Банковская организация (Гарант) должна иметь долгосрочный кредитный рейтинг</w:t>
            </w:r>
            <w:r w:rsidRPr="00071D55">
              <w:rPr>
                <w:color w:val="000000" w:themeColor="text1"/>
                <w:sz w:val="24"/>
                <w:szCs w:val="24"/>
              </w:rPr>
              <w:br/>
              <w:t>не ниже В</w:t>
            </w:r>
            <w:proofErr w:type="gramStart"/>
            <w:r w:rsidRPr="00071D55">
              <w:rPr>
                <w:color w:val="000000" w:themeColor="text1"/>
                <w:sz w:val="24"/>
                <w:szCs w:val="24"/>
              </w:rPr>
              <w:t>B</w:t>
            </w:r>
            <w:proofErr w:type="gramEnd"/>
            <w:r w:rsidRPr="00071D55">
              <w:rPr>
                <w:color w:val="000000" w:themeColor="text1"/>
                <w:sz w:val="24"/>
                <w:szCs w:val="24"/>
              </w:rPr>
              <w:t xml:space="preserve"> - по шкале агентства </w:t>
            </w:r>
            <w:proofErr w:type="spellStart"/>
            <w:r w:rsidRPr="00071D55">
              <w:rPr>
                <w:color w:val="000000" w:themeColor="text1"/>
                <w:sz w:val="24"/>
                <w:szCs w:val="24"/>
              </w:rPr>
              <w:t>Standard&amp;Poor’s</w:t>
            </w:r>
            <w:proofErr w:type="spellEnd"/>
            <w:r w:rsidRPr="00071D55">
              <w:rPr>
                <w:color w:val="000000" w:themeColor="text1"/>
                <w:sz w:val="24"/>
                <w:szCs w:val="24"/>
              </w:rPr>
              <w:t xml:space="preserve"> </w:t>
            </w:r>
            <w:proofErr w:type="spellStart"/>
            <w:r w:rsidRPr="00071D55">
              <w:rPr>
                <w:color w:val="000000" w:themeColor="text1"/>
                <w:sz w:val="24"/>
                <w:szCs w:val="24"/>
              </w:rPr>
              <w:t>Ratings</w:t>
            </w:r>
            <w:proofErr w:type="spellEnd"/>
            <w:r w:rsidRPr="00071D55">
              <w:rPr>
                <w:color w:val="000000" w:themeColor="text1"/>
                <w:sz w:val="24"/>
                <w:szCs w:val="24"/>
              </w:rPr>
              <w:t xml:space="preserve"> </w:t>
            </w:r>
            <w:proofErr w:type="spellStart"/>
            <w:r w:rsidRPr="00071D55">
              <w:rPr>
                <w:color w:val="000000" w:themeColor="text1"/>
                <w:sz w:val="24"/>
                <w:szCs w:val="24"/>
              </w:rPr>
              <w:t>Group</w:t>
            </w:r>
            <w:proofErr w:type="spellEnd"/>
            <w:r w:rsidRPr="00071D55">
              <w:rPr>
                <w:color w:val="000000" w:themeColor="text1"/>
                <w:sz w:val="24"/>
                <w:szCs w:val="24"/>
              </w:rPr>
              <w:t xml:space="preserve"> (или не менее аналогичного рейтинга агентств </w:t>
            </w:r>
            <w:proofErr w:type="spellStart"/>
            <w:r w:rsidRPr="00071D55">
              <w:rPr>
                <w:color w:val="000000" w:themeColor="text1"/>
                <w:sz w:val="24"/>
                <w:szCs w:val="24"/>
              </w:rPr>
              <w:t>Fitch</w:t>
            </w:r>
            <w:proofErr w:type="spellEnd"/>
            <w:r w:rsidRPr="00071D55">
              <w:rPr>
                <w:color w:val="000000" w:themeColor="text1"/>
                <w:sz w:val="24"/>
                <w:szCs w:val="24"/>
              </w:rPr>
              <w:t xml:space="preserve">, </w:t>
            </w:r>
            <w:proofErr w:type="spellStart"/>
            <w:r w:rsidRPr="00071D55">
              <w:rPr>
                <w:color w:val="000000" w:themeColor="text1"/>
                <w:sz w:val="24"/>
                <w:szCs w:val="24"/>
              </w:rPr>
              <w:t>Inc</w:t>
            </w:r>
            <w:proofErr w:type="spellEnd"/>
            <w:r w:rsidRPr="00071D55">
              <w:rPr>
                <w:color w:val="000000" w:themeColor="text1"/>
                <w:sz w:val="24"/>
                <w:szCs w:val="24"/>
              </w:rPr>
              <w:t xml:space="preserve">. или </w:t>
            </w:r>
            <w:proofErr w:type="spellStart"/>
            <w:r w:rsidRPr="00071D55">
              <w:rPr>
                <w:color w:val="000000" w:themeColor="text1"/>
                <w:sz w:val="24"/>
                <w:szCs w:val="24"/>
              </w:rPr>
              <w:t>Moody’s</w:t>
            </w:r>
            <w:proofErr w:type="spellEnd"/>
            <w:r w:rsidRPr="00071D55">
              <w:rPr>
                <w:color w:val="000000" w:themeColor="text1"/>
                <w:sz w:val="24"/>
                <w:szCs w:val="24"/>
              </w:rPr>
              <w:t xml:space="preserve"> </w:t>
            </w:r>
            <w:proofErr w:type="spellStart"/>
            <w:r w:rsidRPr="00071D55">
              <w:rPr>
                <w:color w:val="000000" w:themeColor="text1"/>
                <w:sz w:val="24"/>
                <w:szCs w:val="24"/>
              </w:rPr>
              <w:t>Investors</w:t>
            </w:r>
            <w:proofErr w:type="spellEnd"/>
            <w:r w:rsidRPr="00071D55">
              <w:rPr>
                <w:color w:val="000000" w:themeColor="text1"/>
                <w:sz w:val="24"/>
                <w:szCs w:val="24"/>
              </w:rPr>
              <w:t xml:space="preserve"> </w:t>
            </w:r>
            <w:proofErr w:type="spellStart"/>
            <w:r w:rsidRPr="00071D55">
              <w:rPr>
                <w:color w:val="000000" w:themeColor="text1"/>
                <w:sz w:val="24"/>
                <w:szCs w:val="24"/>
              </w:rPr>
              <w:t>Service</w:t>
            </w:r>
            <w:proofErr w:type="spellEnd"/>
            <w:r w:rsidRPr="00071D55">
              <w:rPr>
                <w:color w:val="000000" w:themeColor="text1"/>
                <w:sz w:val="24"/>
                <w:szCs w:val="24"/>
              </w:rPr>
              <w:t xml:space="preserve">, </w:t>
            </w:r>
            <w:proofErr w:type="spellStart"/>
            <w:r w:rsidRPr="00071D55">
              <w:rPr>
                <w:color w:val="000000" w:themeColor="text1"/>
                <w:sz w:val="24"/>
                <w:szCs w:val="24"/>
              </w:rPr>
              <w:t>Inc</w:t>
            </w:r>
            <w:proofErr w:type="spellEnd"/>
            <w:r w:rsidRPr="00071D55">
              <w:rPr>
                <w:color w:val="000000" w:themeColor="text1"/>
                <w:sz w:val="24"/>
                <w:szCs w:val="24"/>
              </w:rPr>
              <w:t>., или не менее рейтинга АА Национального Рейтингового Агентства).</w:t>
            </w:r>
          </w:p>
          <w:p w:rsidR="00071D55" w:rsidRPr="00547C2A" w:rsidRDefault="00F3712A" w:rsidP="00071D55">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071D55">
              <w:rPr>
                <w:color w:val="000000" w:themeColor="text1"/>
              </w:rPr>
              <w:t>Банковская гарантии должна соответствовать форме I.4.</w:t>
            </w:r>
            <w:r w:rsidR="004F518B" w:rsidRPr="00071D55">
              <w:rPr>
                <w:color w:val="000000" w:themeColor="text1"/>
              </w:rPr>
              <w:t>9</w:t>
            </w:r>
            <w:r w:rsidRPr="00071D55">
              <w:rPr>
                <w:color w:val="000000" w:themeColor="text1"/>
              </w:rPr>
              <w:t xml:space="preserve"> </w:t>
            </w:r>
            <w:r w:rsidRPr="00071D55">
              <w:rPr>
                <w:bCs/>
                <w:color w:val="000000" w:themeColor="text1"/>
              </w:rPr>
              <w:t>(</w:t>
            </w:r>
            <w:r w:rsidRPr="00071D55">
              <w:rPr>
                <w:color w:val="000000" w:themeColor="text1"/>
              </w:rPr>
              <w:t xml:space="preserve">ОБЕСПЕЧЕНИЕ </w:t>
            </w:r>
            <w:r w:rsidR="00BF58E5" w:rsidRPr="00071D55">
              <w:rPr>
                <w:bCs/>
                <w:color w:val="000000" w:themeColor="text1"/>
              </w:rPr>
              <w:t>ЗАЯВКИ</w:t>
            </w:r>
            <w:r w:rsidRPr="00071D55">
              <w:rPr>
                <w:color w:val="000000" w:themeColor="text1"/>
              </w:rPr>
              <w:t>)</w:t>
            </w:r>
            <w:r w:rsidRPr="00071D55">
              <w:rPr>
                <w:b/>
                <w:color w:val="000000" w:themeColor="text1"/>
              </w:rPr>
              <w:t xml:space="preserve"> </w:t>
            </w:r>
            <w:r w:rsidRPr="00071D55">
              <w:rPr>
                <w:color w:val="000000" w:themeColor="text1"/>
              </w:rPr>
              <w:t xml:space="preserve">РАЗДЕЛА </w:t>
            </w:r>
            <w:r w:rsidRPr="00071D55">
              <w:rPr>
                <w:color w:val="000000" w:themeColor="text1"/>
                <w:lang w:val="en-US"/>
              </w:rPr>
              <w:t>I</w:t>
            </w:r>
            <w:r w:rsidRPr="00071D55">
              <w:rPr>
                <w:color w:val="000000" w:themeColor="text1"/>
              </w:rPr>
              <w:t>.4.</w:t>
            </w:r>
          </w:p>
        </w:tc>
      </w:tr>
      <w:tr w:rsidR="007654CC" w:rsidRPr="00A347FF" w:rsidTr="006F35C2">
        <w:trPr>
          <w:gridAfter w:val="1"/>
          <w:wAfter w:w="23" w:type="dxa"/>
        </w:trPr>
        <w:tc>
          <w:tcPr>
            <w:tcW w:w="2880" w:type="dxa"/>
            <w:gridSpan w:val="3"/>
          </w:tcPr>
          <w:p w:rsidR="007654CC" w:rsidRPr="00071D55" w:rsidRDefault="007654CC" w:rsidP="005836E3">
            <w:pPr>
              <w:widowControl w:val="0"/>
              <w:suppressLineNumbers/>
              <w:suppressAutoHyphens/>
              <w:spacing w:after="0"/>
              <w:jc w:val="left"/>
              <w:rPr>
                <w:b/>
                <w:color w:val="000000" w:themeColor="text1"/>
              </w:rPr>
            </w:pPr>
            <w:r w:rsidRPr="00071D55">
              <w:rPr>
                <w:b/>
                <w:color w:val="000000" w:themeColor="text1"/>
              </w:rPr>
              <w:t>Пункт 1.3.1</w:t>
            </w:r>
            <w:r w:rsidR="005836E3" w:rsidRPr="00071D55">
              <w:rPr>
                <w:b/>
                <w:color w:val="000000" w:themeColor="text1"/>
              </w:rPr>
              <w:t>8</w:t>
            </w:r>
            <w:r w:rsidRPr="00071D55">
              <w:rPr>
                <w:b/>
                <w:color w:val="000000" w:themeColor="text1"/>
              </w:rPr>
              <w:t>.</w:t>
            </w:r>
          </w:p>
        </w:tc>
        <w:tc>
          <w:tcPr>
            <w:tcW w:w="7200" w:type="dxa"/>
            <w:gridSpan w:val="3"/>
          </w:tcPr>
          <w:p w:rsidR="007654CC" w:rsidRPr="00071D55" w:rsidRDefault="007654CC" w:rsidP="006F35C2">
            <w:pPr>
              <w:widowControl w:val="0"/>
              <w:suppressLineNumbers/>
              <w:suppressAutoHyphens/>
              <w:spacing w:after="0"/>
              <w:rPr>
                <w:b/>
                <w:color w:val="000000" w:themeColor="text1"/>
                <w:szCs w:val="26"/>
              </w:rPr>
            </w:pPr>
            <w:r w:rsidRPr="00071D55">
              <w:rPr>
                <w:b/>
                <w:color w:val="000000" w:themeColor="text1"/>
                <w:szCs w:val="26"/>
              </w:rPr>
              <w:t xml:space="preserve">Обеспечение </w:t>
            </w:r>
            <w:r w:rsidRPr="00071D55">
              <w:rPr>
                <w:b/>
                <w:bCs/>
                <w:color w:val="000000" w:themeColor="text1"/>
                <w:szCs w:val="26"/>
              </w:rPr>
              <w:t>исполнения обязательств по договору</w:t>
            </w:r>
            <w:r w:rsidRPr="00071D55">
              <w:rPr>
                <w:b/>
                <w:color w:val="000000" w:themeColor="text1"/>
                <w:szCs w:val="26"/>
              </w:rPr>
              <w:t xml:space="preserve">: </w:t>
            </w:r>
          </w:p>
        </w:tc>
      </w:tr>
      <w:tr w:rsidR="007654CC" w:rsidRPr="00A347FF" w:rsidTr="00BD324A">
        <w:trPr>
          <w:gridAfter w:val="1"/>
          <w:wAfter w:w="23" w:type="dxa"/>
        </w:trPr>
        <w:tc>
          <w:tcPr>
            <w:tcW w:w="10080" w:type="dxa"/>
            <w:gridSpan w:val="6"/>
          </w:tcPr>
          <w:p w:rsidR="007C07E2" w:rsidRPr="00D97C78" w:rsidRDefault="007C07E2" w:rsidP="007C07E2">
            <w:pPr>
              <w:widowControl w:val="0"/>
              <w:numPr>
                <w:ilvl w:val="0"/>
                <w:numId w:val="50"/>
              </w:numPr>
              <w:shd w:val="clear" w:color="auto" w:fill="FFFFFF"/>
              <w:tabs>
                <w:tab w:val="left" w:pos="0"/>
              </w:tabs>
              <w:autoSpaceDE w:val="0"/>
              <w:autoSpaceDN w:val="0"/>
              <w:adjustRightInd w:val="0"/>
              <w:spacing w:after="0"/>
              <w:ind w:left="0" w:firstLine="0"/>
              <w:rPr>
                <w:color w:val="000000" w:themeColor="text1"/>
              </w:rPr>
            </w:pPr>
            <w:r w:rsidRPr="00D97C78">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456015" w:rsidRDefault="00B926A9" w:rsidP="00DD0B07">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D97C78">
              <w:rPr>
                <w:color w:val="000000" w:themeColor="text1"/>
              </w:rPr>
              <w:t xml:space="preserve">Банковская организация (Гарант) </w:t>
            </w:r>
            <w:r w:rsidR="00047A38" w:rsidRPr="00D97C78">
              <w:rPr>
                <w:color w:val="000000" w:themeColor="text1"/>
              </w:rPr>
              <w:t>должна иметь долгосрочный кредитный рейтинг не ниже В</w:t>
            </w:r>
            <w:proofErr w:type="gramStart"/>
            <w:r w:rsidR="00047A38" w:rsidRPr="00D97C78">
              <w:rPr>
                <w:color w:val="000000" w:themeColor="text1"/>
              </w:rPr>
              <w:t>B</w:t>
            </w:r>
            <w:proofErr w:type="gramEnd"/>
            <w:r w:rsidR="00047A38" w:rsidRPr="00D97C78">
              <w:rPr>
                <w:color w:val="000000" w:themeColor="text1"/>
              </w:rPr>
              <w:t xml:space="preserve"> - по шкале агентства </w:t>
            </w:r>
            <w:proofErr w:type="spellStart"/>
            <w:r w:rsidR="00047A38" w:rsidRPr="00D97C78">
              <w:rPr>
                <w:color w:val="000000" w:themeColor="text1"/>
              </w:rPr>
              <w:t>Standard&amp;Poor’s</w:t>
            </w:r>
            <w:proofErr w:type="spellEnd"/>
            <w:r w:rsidR="00047A38" w:rsidRPr="00D97C78">
              <w:rPr>
                <w:color w:val="000000" w:themeColor="text1"/>
              </w:rPr>
              <w:t xml:space="preserve"> </w:t>
            </w:r>
            <w:proofErr w:type="spellStart"/>
            <w:r w:rsidR="00047A38" w:rsidRPr="00D97C78">
              <w:rPr>
                <w:color w:val="000000" w:themeColor="text1"/>
              </w:rPr>
              <w:t>Ratings</w:t>
            </w:r>
            <w:proofErr w:type="spellEnd"/>
            <w:r w:rsidR="00047A38" w:rsidRPr="00D97C78">
              <w:rPr>
                <w:color w:val="000000" w:themeColor="text1"/>
              </w:rPr>
              <w:t xml:space="preserve"> </w:t>
            </w:r>
            <w:proofErr w:type="spellStart"/>
            <w:r w:rsidR="00047A38" w:rsidRPr="00D97C78">
              <w:rPr>
                <w:color w:val="000000" w:themeColor="text1"/>
              </w:rPr>
              <w:t>Group</w:t>
            </w:r>
            <w:proofErr w:type="spellEnd"/>
            <w:r w:rsidR="00047A38" w:rsidRPr="00D97C78">
              <w:rPr>
                <w:color w:val="000000" w:themeColor="text1"/>
              </w:rPr>
              <w:t xml:space="preserve"> (или не менее аналогичного рейтинга </w:t>
            </w:r>
            <w:r w:rsidR="00047A38" w:rsidRPr="00456015">
              <w:rPr>
                <w:color w:val="000000" w:themeColor="text1"/>
              </w:rPr>
              <w:t xml:space="preserve">агентств </w:t>
            </w:r>
            <w:proofErr w:type="spellStart"/>
            <w:r w:rsidR="00047A38" w:rsidRPr="00456015">
              <w:rPr>
                <w:color w:val="000000" w:themeColor="text1"/>
              </w:rPr>
              <w:t>Fitch</w:t>
            </w:r>
            <w:proofErr w:type="spellEnd"/>
            <w:r w:rsidR="00047A38" w:rsidRPr="00456015">
              <w:rPr>
                <w:color w:val="000000" w:themeColor="text1"/>
              </w:rPr>
              <w:t xml:space="preserve">, </w:t>
            </w:r>
            <w:proofErr w:type="spellStart"/>
            <w:r w:rsidR="00047A38" w:rsidRPr="00456015">
              <w:rPr>
                <w:color w:val="000000" w:themeColor="text1"/>
              </w:rPr>
              <w:t>Inc</w:t>
            </w:r>
            <w:proofErr w:type="spellEnd"/>
            <w:r w:rsidR="00047A38" w:rsidRPr="00456015">
              <w:rPr>
                <w:color w:val="000000" w:themeColor="text1"/>
              </w:rPr>
              <w:t xml:space="preserve">. или </w:t>
            </w:r>
            <w:proofErr w:type="spellStart"/>
            <w:r w:rsidR="00047A38" w:rsidRPr="00456015">
              <w:rPr>
                <w:color w:val="000000" w:themeColor="text1"/>
              </w:rPr>
              <w:t>Moody’s</w:t>
            </w:r>
            <w:proofErr w:type="spellEnd"/>
            <w:r w:rsidR="00047A38" w:rsidRPr="00456015">
              <w:rPr>
                <w:color w:val="000000" w:themeColor="text1"/>
              </w:rPr>
              <w:t xml:space="preserve"> </w:t>
            </w:r>
            <w:proofErr w:type="spellStart"/>
            <w:r w:rsidR="00047A38" w:rsidRPr="00456015">
              <w:rPr>
                <w:color w:val="000000" w:themeColor="text1"/>
              </w:rPr>
              <w:t>Investors</w:t>
            </w:r>
            <w:proofErr w:type="spellEnd"/>
            <w:r w:rsidR="00047A38" w:rsidRPr="00456015">
              <w:rPr>
                <w:color w:val="000000" w:themeColor="text1"/>
              </w:rPr>
              <w:t xml:space="preserve"> </w:t>
            </w:r>
            <w:proofErr w:type="spellStart"/>
            <w:r w:rsidR="00047A38" w:rsidRPr="00456015">
              <w:rPr>
                <w:color w:val="000000" w:themeColor="text1"/>
              </w:rPr>
              <w:t>Service</w:t>
            </w:r>
            <w:proofErr w:type="spellEnd"/>
            <w:r w:rsidR="00047A38" w:rsidRPr="00456015">
              <w:rPr>
                <w:color w:val="000000" w:themeColor="text1"/>
              </w:rPr>
              <w:t xml:space="preserve">, </w:t>
            </w:r>
            <w:proofErr w:type="spellStart"/>
            <w:r w:rsidR="00047A38" w:rsidRPr="00456015">
              <w:rPr>
                <w:color w:val="000000" w:themeColor="text1"/>
              </w:rPr>
              <w:t>Inc</w:t>
            </w:r>
            <w:proofErr w:type="spellEnd"/>
            <w:r w:rsidR="00047A38" w:rsidRPr="00456015">
              <w:rPr>
                <w:color w:val="000000" w:themeColor="text1"/>
              </w:rPr>
              <w:t>., или не менее рейтинга АА Национального Рейтингового Агентства).</w:t>
            </w:r>
          </w:p>
          <w:p w:rsidR="007654CC" w:rsidRPr="00A347FF" w:rsidRDefault="00E15E83" w:rsidP="004F518B">
            <w:pPr>
              <w:widowControl w:val="0"/>
              <w:numPr>
                <w:ilvl w:val="0"/>
                <w:numId w:val="50"/>
              </w:numPr>
              <w:shd w:val="clear" w:color="auto" w:fill="FFFFFF"/>
              <w:tabs>
                <w:tab w:val="left" w:pos="567"/>
              </w:tabs>
              <w:autoSpaceDE w:val="0"/>
              <w:autoSpaceDN w:val="0"/>
              <w:adjustRightInd w:val="0"/>
              <w:spacing w:after="0"/>
              <w:ind w:left="0" w:firstLine="0"/>
              <w:rPr>
                <w:b/>
                <w:color w:val="FF0000"/>
              </w:rPr>
            </w:pPr>
            <w:r w:rsidRPr="00456015">
              <w:rPr>
                <w:color w:val="000000" w:themeColor="text1"/>
              </w:rPr>
              <w:t xml:space="preserve">Банковская гарантии </w:t>
            </w:r>
            <w:r w:rsidR="00B926A9" w:rsidRPr="00456015">
              <w:rPr>
                <w:color w:val="000000" w:themeColor="text1"/>
              </w:rPr>
              <w:t xml:space="preserve">должна соответствовать форме </w:t>
            </w:r>
            <w:r w:rsidR="004473F8" w:rsidRPr="00456015">
              <w:rPr>
                <w:color w:val="000000" w:themeColor="text1"/>
              </w:rPr>
              <w:t>I.4.</w:t>
            </w:r>
            <w:r w:rsidR="004F518B" w:rsidRPr="00456015">
              <w:rPr>
                <w:color w:val="000000" w:themeColor="text1"/>
              </w:rPr>
              <w:t>10</w:t>
            </w:r>
            <w:r w:rsidR="004473F8" w:rsidRPr="00456015">
              <w:rPr>
                <w:color w:val="000000" w:themeColor="text1"/>
              </w:rPr>
              <w:t xml:space="preserve"> </w:t>
            </w:r>
            <w:r w:rsidR="004473F8" w:rsidRPr="00456015">
              <w:rPr>
                <w:bCs/>
                <w:color w:val="000000" w:themeColor="text1"/>
              </w:rPr>
              <w:t>(</w:t>
            </w:r>
            <w:r w:rsidR="004473F8" w:rsidRPr="00456015">
              <w:rPr>
                <w:color w:val="000000" w:themeColor="text1"/>
              </w:rPr>
              <w:t xml:space="preserve">ОБЕСПЕЧЕНИЕ </w:t>
            </w:r>
            <w:r w:rsidR="004473F8" w:rsidRPr="00456015">
              <w:rPr>
                <w:bCs/>
                <w:color w:val="000000" w:themeColor="text1"/>
              </w:rPr>
              <w:t>ИСПОЛНЕНИЯ ОБЯЗАТЕЛЬСТВ ПО ДОГОВОРУ</w:t>
            </w:r>
            <w:r w:rsidR="004473F8" w:rsidRPr="00456015">
              <w:rPr>
                <w:color w:val="000000" w:themeColor="text1"/>
              </w:rPr>
              <w:t>)</w:t>
            </w:r>
            <w:r w:rsidR="004267A9" w:rsidRPr="00456015">
              <w:rPr>
                <w:b/>
                <w:color w:val="000000" w:themeColor="text1"/>
              </w:rPr>
              <w:t xml:space="preserve"> </w:t>
            </w:r>
            <w:r w:rsidR="004267A9" w:rsidRPr="00456015">
              <w:rPr>
                <w:color w:val="000000" w:themeColor="text1"/>
              </w:rPr>
              <w:t xml:space="preserve">РАЗДЕЛА </w:t>
            </w:r>
            <w:r w:rsidR="004267A9" w:rsidRPr="00456015">
              <w:rPr>
                <w:color w:val="000000" w:themeColor="text1"/>
                <w:lang w:val="en-US"/>
              </w:rPr>
              <w:t>I</w:t>
            </w:r>
            <w:r w:rsidR="004267A9" w:rsidRPr="00456015">
              <w:rPr>
                <w:color w:val="000000" w:themeColor="text1"/>
              </w:rPr>
              <w:t>.4.</w:t>
            </w:r>
          </w:p>
        </w:tc>
      </w:tr>
      <w:tr w:rsidR="00563CFA" w:rsidRPr="00A347FF" w:rsidTr="00BD324A">
        <w:trPr>
          <w:gridAfter w:val="1"/>
          <w:wAfter w:w="23" w:type="dxa"/>
        </w:trPr>
        <w:tc>
          <w:tcPr>
            <w:tcW w:w="2880" w:type="dxa"/>
            <w:gridSpan w:val="3"/>
          </w:tcPr>
          <w:p w:rsidR="00563CFA" w:rsidRPr="00071D55" w:rsidRDefault="006539C3" w:rsidP="005836E3">
            <w:pPr>
              <w:widowControl w:val="0"/>
              <w:suppressLineNumbers/>
              <w:suppressAutoHyphens/>
              <w:spacing w:after="0"/>
              <w:jc w:val="left"/>
              <w:rPr>
                <w:b/>
                <w:color w:val="000000" w:themeColor="text1"/>
              </w:rPr>
            </w:pPr>
            <w:r w:rsidRPr="00071D55">
              <w:rPr>
                <w:b/>
                <w:color w:val="000000" w:themeColor="text1"/>
              </w:rPr>
              <w:t>Пункт 1</w:t>
            </w:r>
            <w:r w:rsidR="00563CFA" w:rsidRPr="00071D55">
              <w:rPr>
                <w:b/>
                <w:color w:val="000000" w:themeColor="text1"/>
              </w:rPr>
              <w:t>.1.1</w:t>
            </w:r>
            <w:r w:rsidR="005836E3" w:rsidRPr="00071D55">
              <w:rPr>
                <w:b/>
                <w:color w:val="000000" w:themeColor="text1"/>
              </w:rPr>
              <w:t>9</w:t>
            </w:r>
            <w:r w:rsidR="00563CFA" w:rsidRPr="00071D55">
              <w:rPr>
                <w:b/>
                <w:color w:val="000000" w:themeColor="text1"/>
              </w:rPr>
              <w:t>.</w:t>
            </w:r>
          </w:p>
        </w:tc>
        <w:tc>
          <w:tcPr>
            <w:tcW w:w="7200" w:type="dxa"/>
            <w:gridSpan w:val="3"/>
          </w:tcPr>
          <w:p w:rsidR="00563CFA" w:rsidRPr="00071D55" w:rsidRDefault="00563CFA" w:rsidP="007A1EC3">
            <w:pPr>
              <w:widowControl w:val="0"/>
              <w:suppressLineNumbers/>
              <w:suppressAutoHyphens/>
              <w:spacing w:after="0"/>
              <w:rPr>
                <w:b/>
                <w:color w:val="000000" w:themeColor="text1"/>
                <w:szCs w:val="26"/>
              </w:rPr>
            </w:pPr>
            <w:r w:rsidRPr="00071D55">
              <w:rPr>
                <w:b/>
                <w:color w:val="000000" w:themeColor="text1"/>
                <w:szCs w:val="26"/>
              </w:rPr>
              <w:t xml:space="preserve">Дата и место вскрытия конвертов с заявками на участие в конкурсе </w:t>
            </w:r>
          </w:p>
        </w:tc>
      </w:tr>
      <w:tr w:rsidR="00563CFA" w:rsidRPr="00A347FF" w:rsidTr="00BD324A">
        <w:trPr>
          <w:gridAfter w:val="1"/>
          <w:wAfter w:w="23" w:type="dxa"/>
        </w:trPr>
        <w:tc>
          <w:tcPr>
            <w:tcW w:w="10080" w:type="dxa"/>
            <w:gridSpan w:val="6"/>
          </w:tcPr>
          <w:p w:rsidR="00BD324A" w:rsidRPr="00071D55" w:rsidRDefault="00BD324A" w:rsidP="00BD324A">
            <w:pPr>
              <w:widowControl w:val="0"/>
              <w:spacing w:after="0"/>
              <w:rPr>
                <w:iCs/>
                <w:color w:val="000000" w:themeColor="text1"/>
              </w:rPr>
            </w:pPr>
            <w:r w:rsidRPr="00071D55">
              <w:rPr>
                <w:iCs/>
                <w:color w:val="000000" w:themeColor="text1"/>
              </w:rPr>
              <w:t xml:space="preserve">Место вскрытия конвертов с заявками на участие в открытом конкурсе: Российская Федерация, </w:t>
            </w:r>
            <w:r w:rsidR="009029D6" w:rsidRPr="00071D55">
              <w:rPr>
                <w:color w:val="000000" w:themeColor="text1"/>
              </w:rPr>
              <w:lastRenderedPageBreak/>
              <w:t>123100, г. Москва, Пресненская набережная, д. 12.</w:t>
            </w:r>
          </w:p>
          <w:p w:rsidR="00BD324A" w:rsidRPr="00071D55" w:rsidRDefault="00BD324A" w:rsidP="00BD324A">
            <w:pPr>
              <w:widowControl w:val="0"/>
              <w:spacing w:after="0"/>
              <w:rPr>
                <w:iCs/>
                <w:color w:val="000000" w:themeColor="text1"/>
              </w:rPr>
            </w:pPr>
          </w:p>
          <w:p w:rsidR="00563CFA" w:rsidRPr="00071D55" w:rsidRDefault="00BD324A" w:rsidP="00AE4BE8">
            <w:pPr>
              <w:widowControl w:val="0"/>
              <w:spacing w:after="0"/>
              <w:rPr>
                <w:color w:val="000000" w:themeColor="text1"/>
              </w:rPr>
            </w:pPr>
            <w:r w:rsidRPr="00071D55">
              <w:rPr>
                <w:iCs/>
                <w:color w:val="000000" w:themeColor="text1"/>
              </w:rPr>
              <w:t>Дата и время вскрытия конвертов с заявками на участие в о</w:t>
            </w:r>
            <w:r w:rsidR="0004302E" w:rsidRPr="00071D55">
              <w:rPr>
                <w:iCs/>
                <w:color w:val="000000" w:themeColor="text1"/>
              </w:rPr>
              <w:t xml:space="preserve">ткрытом конкурсе: </w:t>
            </w:r>
            <w:r w:rsidR="00AE4BE8">
              <w:rPr>
                <w:iCs/>
                <w:color w:val="000000" w:themeColor="text1"/>
              </w:rPr>
              <w:t>17</w:t>
            </w:r>
            <w:r w:rsidR="006A2CEC" w:rsidRPr="00071D55">
              <w:rPr>
                <w:iCs/>
                <w:color w:val="000000" w:themeColor="text1"/>
              </w:rPr>
              <w:t>:</w:t>
            </w:r>
            <w:r w:rsidR="00AE4BE8">
              <w:rPr>
                <w:iCs/>
                <w:color w:val="000000" w:themeColor="text1"/>
              </w:rPr>
              <w:t>30</w:t>
            </w:r>
            <w:r w:rsidR="0004302E" w:rsidRPr="00071D55">
              <w:rPr>
                <w:iCs/>
                <w:color w:val="000000" w:themeColor="text1"/>
              </w:rPr>
              <w:t xml:space="preserve"> (</w:t>
            </w:r>
            <w:proofErr w:type="spellStart"/>
            <w:proofErr w:type="gramStart"/>
            <w:r w:rsidR="0004302E" w:rsidRPr="00071D55">
              <w:rPr>
                <w:iCs/>
                <w:color w:val="000000" w:themeColor="text1"/>
              </w:rPr>
              <w:t>мск</w:t>
            </w:r>
            <w:proofErr w:type="spellEnd"/>
            <w:proofErr w:type="gramEnd"/>
            <w:r w:rsidR="0004302E" w:rsidRPr="00071D55">
              <w:rPr>
                <w:iCs/>
                <w:color w:val="000000" w:themeColor="text1"/>
              </w:rPr>
              <w:t xml:space="preserve">) </w:t>
            </w:r>
            <w:r w:rsidR="0004302E" w:rsidRPr="00071D55">
              <w:rPr>
                <w:iCs/>
                <w:color w:val="000000" w:themeColor="text1"/>
              </w:rPr>
              <w:br/>
            </w:r>
            <w:r w:rsidR="00AE4BE8">
              <w:rPr>
                <w:iCs/>
                <w:color w:val="000000" w:themeColor="text1"/>
              </w:rPr>
              <w:t>22</w:t>
            </w:r>
            <w:r w:rsidR="000E485E" w:rsidRPr="00071D55">
              <w:rPr>
                <w:iCs/>
                <w:color w:val="000000" w:themeColor="text1"/>
              </w:rPr>
              <w:t xml:space="preserve"> </w:t>
            </w:r>
            <w:r w:rsidR="00AE4BE8">
              <w:rPr>
                <w:iCs/>
                <w:color w:val="000000" w:themeColor="text1"/>
              </w:rPr>
              <w:t>апреля</w:t>
            </w:r>
            <w:r w:rsidR="007C07E2" w:rsidRPr="00071D55">
              <w:rPr>
                <w:color w:val="000000" w:themeColor="text1"/>
              </w:rPr>
              <w:t xml:space="preserve"> </w:t>
            </w:r>
            <w:r w:rsidRPr="00071D55">
              <w:rPr>
                <w:iCs/>
                <w:color w:val="000000" w:themeColor="text1"/>
              </w:rPr>
              <w:t>201</w:t>
            </w:r>
            <w:r w:rsidR="001C687C" w:rsidRPr="00071D55">
              <w:rPr>
                <w:iCs/>
                <w:color w:val="000000" w:themeColor="text1"/>
              </w:rPr>
              <w:t>4</w:t>
            </w:r>
            <w:r w:rsidRPr="00071D55">
              <w:rPr>
                <w:iCs/>
                <w:color w:val="000000" w:themeColor="text1"/>
              </w:rPr>
              <w:t xml:space="preserve"> года</w:t>
            </w:r>
          </w:p>
        </w:tc>
      </w:tr>
      <w:tr w:rsidR="00BD324A" w:rsidRPr="00A347FF" w:rsidTr="00BD324A">
        <w:tc>
          <w:tcPr>
            <w:tcW w:w="2874" w:type="dxa"/>
            <w:gridSpan w:val="2"/>
          </w:tcPr>
          <w:p w:rsidR="00BD324A" w:rsidRPr="00071D55" w:rsidRDefault="00BD324A" w:rsidP="005836E3">
            <w:pPr>
              <w:widowControl w:val="0"/>
              <w:suppressLineNumbers/>
              <w:suppressAutoHyphens/>
              <w:spacing w:after="0"/>
              <w:jc w:val="left"/>
              <w:rPr>
                <w:b/>
                <w:color w:val="000000" w:themeColor="text1"/>
              </w:rPr>
            </w:pPr>
            <w:r w:rsidRPr="00071D55">
              <w:rPr>
                <w:b/>
                <w:color w:val="000000" w:themeColor="text1"/>
              </w:rPr>
              <w:lastRenderedPageBreak/>
              <w:t>Пункт 1.1.</w:t>
            </w:r>
            <w:r w:rsidR="005836E3" w:rsidRPr="00071D55">
              <w:rPr>
                <w:b/>
                <w:color w:val="000000" w:themeColor="text1"/>
              </w:rPr>
              <w:t>20</w:t>
            </w:r>
            <w:r w:rsidRPr="00071D55">
              <w:rPr>
                <w:b/>
                <w:color w:val="000000" w:themeColor="text1"/>
              </w:rPr>
              <w:t>.</w:t>
            </w:r>
          </w:p>
        </w:tc>
        <w:tc>
          <w:tcPr>
            <w:tcW w:w="7229" w:type="dxa"/>
            <w:gridSpan w:val="5"/>
          </w:tcPr>
          <w:p w:rsidR="00BD324A" w:rsidRPr="00071D55" w:rsidRDefault="00BD324A" w:rsidP="00AD1878">
            <w:pPr>
              <w:widowControl w:val="0"/>
              <w:suppressLineNumbers/>
              <w:suppressAutoHyphens/>
              <w:spacing w:after="0"/>
              <w:jc w:val="left"/>
              <w:rPr>
                <w:b/>
                <w:color w:val="000000" w:themeColor="text1"/>
              </w:rPr>
            </w:pPr>
            <w:r w:rsidRPr="00071D55">
              <w:rPr>
                <w:b/>
                <w:iCs/>
                <w:color w:val="000000" w:themeColor="text1"/>
              </w:rPr>
              <w:t>Дата рассмотрения заявок на участие в открытом конкурсе</w:t>
            </w:r>
          </w:p>
        </w:tc>
      </w:tr>
      <w:tr w:rsidR="00BD324A" w:rsidRPr="00071D55" w:rsidTr="00BD324A">
        <w:trPr>
          <w:gridAfter w:val="1"/>
          <w:wAfter w:w="23" w:type="dxa"/>
        </w:trPr>
        <w:tc>
          <w:tcPr>
            <w:tcW w:w="10080" w:type="dxa"/>
            <w:gridSpan w:val="6"/>
          </w:tcPr>
          <w:p w:rsidR="00BD324A" w:rsidRPr="00456015" w:rsidRDefault="00AE02BB" w:rsidP="00AE4BE8">
            <w:pPr>
              <w:widowControl w:val="0"/>
              <w:spacing w:after="0"/>
              <w:rPr>
                <w:color w:val="000000" w:themeColor="text1"/>
              </w:rPr>
            </w:pPr>
            <w:r w:rsidRPr="00456015">
              <w:rPr>
                <w:iCs/>
                <w:color w:val="000000" w:themeColor="text1"/>
              </w:rPr>
              <w:t xml:space="preserve">до </w:t>
            </w:r>
            <w:r w:rsidR="00AE4BE8">
              <w:rPr>
                <w:iCs/>
                <w:color w:val="000000" w:themeColor="text1"/>
              </w:rPr>
              <w:t>24</w:t>
            </w:r>
            <w:r w:rsidR="000E485E" w:rsidRPr="00456015">
              <w:rPr>
                <w:iCs/>
                <w:color w:val="000000" w:themeColor="text1"/>
              </w:rPr>
              <w:t xml:space="preserve"> </w:t>
            </w:r>
            <w:r w:rsidR="00AE4BE8">
              <w:rPr>
                <w:iCs/>
                <w:color w:val="000000" w:themeColor="text1"/>
              </w:rPr>
              <w:t>апреля</w:t>
            </w:r>
            <w:r w:rsidR="007C07E2" w:rsidRPr="00456015">
              <w:rPr>
                <w:color w:val="000000" w:themeColor="text1"/>
              </w:rPr>
              <w:t xml:space="preserve"> </w:t>
            </w:r>
            <w:r w:rsidR="00BD324A" w:rsidRPr="00456015">
              <w:rPr>
                <w:iCs/>
                <w:color w:val="000000" w:themeColor="text1"/>
              </w:rPr>
              <w:t>201</w:t>
            </w:r>
            <w:r w:rsidR="001C687C" w:rsidRPr="00456015">
              <w:rPr>
                <w:iCs/>
                <w:color w:val="000000" w:themeColor="text1"/>
              </w:rPr>
              <w:t>4</w:t>
            </w:r>
            <w:r w:rsidR="00BD324A" w:rsidRPr="00456015">
              <w:rPr>
                <w:iCs/>
                <w:color w:val="000000" w:themeColor="text1"/>
              </w:rPr>
              <w:t xml:space="preserve"> года</w:t>
            </w:r>
          </w:p>
        </w:tc>
      </w:tr>
      <w:tr w:rsidR="00071D55" w:rsidRPr="00A347FF" w:rsidTr="00BD324A">
        <w:tc>
          <w:tcPr>
            <w:tcW w:w="2874" w:type="dxa"/>
            <w:gridSpan w:val="2"/>
          </w:tcPr>
          <w:p w:rsidR="00BD324A" w:rsidRPr="00456015" w:rsidRDefault="007654CC" w:rsidP="005836E3">
            <w:pPr>
              <w:widowControl w:val="0"/>
              <w:spacing w:after="0"/>
              <w:rPr>
                <w:b/>
                <w:iCs/>
                <w:color w:val="000000" w:themeColor="text1"/>
              </w:rPr>
            </w:pPr>
            <w:r w:rsidRPr="00456015">
              <w:rPr>
                <w:b/>
                <w:iCs/>
                <w:color w:val="000000" w:themeColor="text1"/>
              </w:rPr>
              <w:t>Пункт 1.1.</w:t>
            </w:r>
            <w:r w:rsidR="005836E3" w:rsidRPr="00456015">
              <w:rPr>
                <w:b/>
                <w:iCs/>
                <w:color w:val="000000" w:themeColor="text1"/>
              </w:rPr>
              <w:t>21</w:t>
            </w:r>
            <w:r w:rsidR="00BD324A" w:rsidRPr="00456015">
              <w:rPr>
                <w:b/>
                <w:iCs/>
                <w:color w:val="000000" w:themeColor="text1"/>
              </w:rPr>
              <w:t>.</w:t>
            </w:r>
          </w:p>
        </w:tc>
        <w:tc>
          <w:tcPr>
            <w:tcW w:w="7229" w:type="dxa"/>
            <w:gridSpan w:val="5"/>
          </w:tcPr>
          <w:p w:rsidR="00BD324A" w:rsidRPr="00456015" w:rsidRDefault="00BD324A" w:rsidP="00AD1878">
            <w:pPr>
              <w:widowControl w:val="0"/>
              <w:spacing w:after="0"/>
              <w:rPr>
                <w:b/>
                <w:iCs/>
                <w:color w:val="000000" w:themeColor="text1"/>
              </w:rPr>
            </w:pPr>
            <w:r w:rsidRPr="00456015">
              <w:rPr>
                <w:b/>
                <w:iCs/>
                <w:color w:val="000000" w:themeColor="text1"/>
              </w:rPr>
              <w:t>Дата подведения итогов открытого конкурса</w:t>
            </w:r>
          </w:p>
        </w:tc>
      </w:tr>
      <w:tr w:rsidR="00BD324A" w:rsidRPr="00071D55" w:rsidTr="00BD324A">
        <w:trPr>
          <w:gridAfter w:val="1"/>
          <w:wAfter w:w="23" w:type="dxa"/>
        </w:trPr>
        <w:tc>
          <w:tcPr>
            <w:tcW w:w="10080" w:type="dxa"/>
            <w:gridSpan w:val="6"/>
          </w:tcPr>
          <w:p w:rsidR="00BD324A" w:rsidRPr="00456015" w:rsidRDefault="00AE02BB" w:rsidP="00AE4BE8">
            <w:pPr>
              <w:widowControl w:val="0"/>
              <w:spacing w:after="0"/>
              <w:rPr>
                <w:iCs/>
                <w:color w:val="000000" w:themeColor="text1"/>
              </w:rPr>
            </w:pPr>
            <w:r w:rsidRPr="00456015">
              <w:rPr>
                <w:iCs/>
                <w:color w:val="000000" w:themeColor="text1"/>
              </w:rPr>
              <w:t xml:space="preserve">до </w:t>
            </w:r>
            <w:r w:rsidR="00AE4BE8">
              <w:rPr>
                <w:iCs/>
                <w:color w:val="000000" w:themeColor="text1"/>
              </w:rPr>
              <w:t>29</w:t>
            </w:r>
            <w:r w:rsidR="000E485E" w:rsidRPr="00456015">
              <w:rPr>
                <w:iCs/>
                <w:color w:val="000000" w:themeColor="text1"/>
              </w:rPr>
              <w:t xml:space="preserve"> </w:t>
            </w:r>
            <w:r w:rsidR="00AE4BE8">
              <w:rPr>
                <w:iCs/>
                <w:color w:val="000000" w:themeColor="text1"/>
              </w:rPr>
              <w:t>апреля</w:t>
            </w:r>
            <w:bookmarkStart w:id="101" w:name="_GoBack"/>
            <w:bookmarkEnd w:id="101"/>
            <w:r w:rsidR="007C07E2" w:rsidRPr="00456015">
              <w:rPr>
                <w:color w:val="000000" w:themeColor="text1"/>
              </w:rPr>
              <w:t xml:space="preserve"> </w:t>
            </w:r>
            <w:r w:rsidR="00BD324A" w:rsidRPr="00456015">
              <w:rPr>
                <w:iCs/>
                <w:color w:val="000000" w:themeColor="text1"/>
              </w:rPr>
              <w:t>201</w:t>
            </w:r>
            <w:r w:rsidR="001C687C" w:rsidRPr="00456015">
              <w:rPr>
                <w:iCs/>
                <w:color w:val="000000" w:themeColor="text1"/>
              </w:rPr>
              <w:t>4</w:t>
            </w:r>
            <w:r w:rsidR="00BD324A" w:rsidRPr="00456015">
              <w:rPr>
                <w:iCs/>
                <w:color w:val="000000" w:themeColor="text1"/>
              </w:rPr>
              <w:t xml:space="preserve"> года</w:t>
            </w:r>
          </w:p>
        </w:tc>
      </w:tr>
      <w:tr w:rsidR="00563CFA" w:rsidRPr="00A347FF" w:rsidTr="00BD324A">
        <w:trPr>
          <w:gridAfter w:val="1"/>
          <w:wAfter w:w="23" w:type="dxa"/>
        </w:trPr>
        <w:tc>
          <w:tcPr>
            <w:tcW w:w="2880" w:type="dxa"/>
            <w:gridSpan w:val="3"/>
          </w:tcPr>
          <w:p w:rsidR="00563CFA" w:rsidRPr="00456015" w:rsidRDefault="006539C3" w:rsidP="005836E3">
            <w:pPr>
              <w:widowControl w:val="0"/>
              <w:suppressLineNumbers/>
              <w:suppressAutoHyphens/>
              <w:spacing w:after="0"/>
              <w:jc w:val="left"/>
              <w:rPr>
                <w:b/>
                <w:color w:val="000000" w:themeColor="text1"/>
              </w:rPr>
            </w:pPr>
            <w:r w:rsidRPr="00456015">
              <w:rPr>
                <w:b/>
                <w:color w:val="000000" w:themeColor="text1"/>
              </w:rPr>
              <w:t>Пункт 1</w:t>
            </w:r>
            <w:r w:rsidR="00563CFA" w:rsidRPr="00456015">
              <w:rPr>
                <w:b/>
                <w:color w:val="000000" w:themeColor="text1"/>
              </w:rPr>
              <w:t>.1.</w:t>
            </w:r>
            <w:r w:rsidR="007654CC" w:rsidRPr="00456015">
              <w:rPr>
                <w:b/>
                <w:color w:val="000000" w:themeColor="text1"/>
              </w:rPr>
              <w:t>2</w:t>
            </w:r>
            <w:r w:rsidR="005836E3" w:rsidRPr="00456015">
              <w:rPr>
                <w:b/>
                <w:color w:val="000000" w:themeColor="text1"/>
              </w:rPr>
              <w:t>2</w:t>
            </w:r>
            <w:r w:rsidR="00563CFA" w:rsidRPr="00456015">
              <w:rPr>
                <w:b/>
                <w:color w:val="000000" w:themeColor="text1"/>
              </w:rPr>
              <w:t>.</w:t>
            </w:r>
          </w:p>
        </w:tc>
        <w:tc>
          <w:tcPr>
            <w:tcW w:w="7200" w:type="dxa"/>
            <w:gridSpan w:val="3"/>
          </w:tcPr>
          <w:p w:rsidR="00563CFA" w:rsidRPr="00456015" w:rsidRDefault="00563CFA" w:rsidP="00332802">
            <w:pPr>
              <w:widowControl w:val="0"/>
              <w:suppressLineNumbers/>
              <w:suppressAutoHyphens/>
              <w:spacing w:after="0"/>
              <w:rPr>
                <w:b/>
                <w:color w:val="000000" w:themeColor="text1"/>
                <w:szCs w:val="26"/>
              </w:rPr>
            </w:pPr>
            <w:r w:rsidRPr="00456015">
              <w:rPr>
                <w:b/>
                <w:color w:val="000000" w:themeColor="text1"/>
                <w:szCs w:val="26"/>
              </w:rPr>
              <w:t>Критерии и порядок оценки заявок на участие в конкурсе</w:t>
            </w:r>
          </w:p>
        </w:tc>
      </w:tr>
      <w:tr w:rsidR="00563CFA" w:rsidRPr="00A347FF" w:rsidTr="00BD324A">
        <w:trPr>
          <w:gridAfter w:val="1"/>
          <w:wAfter w:w="23" w:type="dxa"/>
        </w:trPr>
        <w:tc>
          <w:tcPr>
            <w:tcW w:w="8100" w:type="dxa"/>
            <w:gridSpan w:val="4"/>
          </w:tcPr>
          <w:p w:rsidR="00563CFA" w:rsidRPr="00456015" w:rsidRDefault="00563CFA" w:rsidP="00332802">
            <w:pPr>
              <w:pStyle w:val="aff4"/>
              <w:widowControl w:val="0"/>
              <w:spacing w:before="0" w:beforeAutospacing="0" w:after="0" w:afterAutospacing="0"/>
              <w:jc w:val="both"/>
              <w:rPr>
                <w:i/>
                <w:color w:val="000000" w:themeColor="text1"/>
              </w:rPr>
            </w:pPr>
            <w:r w:rsidRPr="00456015">
              <w:rPr>
                <w:color w:val="000000" w:themeColor="text1"/>
              </w:rPr>
              <w:t>Заявки оцениваются по 100 бальной шкале по следующим критериям</w:t>
            </w:r>
            <w:r w:rsidRPr="00456015">
              <w:rPr>
                <w:i/>
                <w:color w:val="000000" w:themeColor="text1"/>
              </w:rPr>
              <w:t>:</w:t>
            </w:r>
          </w:p>
          <w:p w:rsidR="00563CFA" w:rsidRPr="00456015" w:rsidRDefault="00563CFA" w:rsidP="00332802">
            <w:pPr>
              <w:pStyle w:val="aff4"/>
              <w:widowControl w:val="0"/>
              <w:spacing w:before="0" w:beforeAutospacing="0" w:after="0" w:afterAutospacing="0"/>
              <w:jc w:val="both"/>
              <w:rPr>
                <w:i/>
                <w:color w:val="000000" w:themeColor="text1"/>
                <w:szCs w:val="26"/>
              </w:rPr>
            </w:pPr>
            <w:r w:rsidRPr="00456015">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456015" w:rsidRDefault="00563CFA" w:rsidP="00332802">
            <w:pPr>
              <w:widowControl w:val="0"/>
              <w:spacing w:after="0"/>
              <w:jc w:val="center"/>
              <w:rPr>
                <w:color w:val="000000" w:themeColor="text1"/>
              </w:rPr>
            </w:pPr>
            <w:r w:rsidRPr="00456015">
              <w:rPr>
                <w:color w:val="000000" w:themeColor="text1"/>
              </w:rPr>
              <w:t xml:space="preserve">Значение критерия </w:t>
            </w:r>
          </w:p>
        </w:tc>
      </w:tr>
      <w:tr w:rsidR="00563CFA" w:rsidRPr="00A347FF" w:rsidTr="00BD324A">
        <w:trPr>
          <w:gridAfter w:val="1"/>
          <w:wAfter w:w="23" w:type="dxa"/>
        </w:trPr>
        <w:tc>
          <w:tcPr>
            <w:tcW w:w="900" w:type="dxa"/>
          </w:tcPr>
          <w:p w:rsidR="00563CFA" w:rsidRPr="00456015" w:rsidRDefault="00563CFA" w:rsidP="00957B53">
            <w:pPr>
              <w:pStyle w:val="aff4"/>
              <w:widowControl w:val="0"/>
              <w:spacing w:before="0" w:beforeAutospacing="0" w:after="0" w:afterAutospacing="0"/>
              <w:jc w:val="center"/>
              <w:rPr>
                <w:b/>
                <w:color w:val="000000" w:themeColor="text1"/>
              </w:rPr>
            </w:pPr>
            <w:r w:rsidRPr="00456015">
              <w:rPr>
                <w:b/>
                <w:color w:val="000000" w:themeColor="text1"/>
              </w:rPr>
              <w:t>1.</w:t>
            </w:r>
          </w:p>
        </w:tc>
        <w:tc>
          <w:tcPr>
            <w:tcW w:w="7200" w:type="dxa"/>
            <w:gridSpan w:val="3"/>
          </w:tcPr>
          <w:p w:rsidR="00563CFA" w:rsidRPr="00456015" w:rsidRDefault="00487042" w:rsidP="00487042">
            <w:pPr>
              <w:pStyle w:val="aff4"/>
              <w:widowControl w:val="0"/>
              <w:spacing w:before="0" w:beforeAutospacing="0" w:after="0" w:afterAutospacing="0"/>
              <w:jc w:val="both"/>
              <w:rPr>
                <w:b/>
                <w:color w:val="000000" w:themeColor="text1"/>
              </w:rPr>
            </w:pPr>
            <w:r>
              <w:rPr>
                <w:b/>
                <w:color w:val="000000"/>
              </w:rPr>
              <w:t>Ориентировочная ц</w:t>
            </w:r>
            <w:r w:rsidR="00A3175F" w:rsidRPr="00456015">
              <w:rPr>
                <w:b/>
                <w:color w:val="000000" w:themeColor="text1"/>
              </w:rPr>
              <w:t>ена договора</w:t>
            </w:r>
          </w:p>
        </w:tc>
        <w:tc>
          <w:tcPr>
            <w:tcW w:w="1980" w:type="dxa"/>
            <w:gridSpan w:val="2"/>
          </w:tcPr>
          <w:p w:rsidR="00563CFA" w:rsidRPr="00456015" w:rsidRDefault="00F80787" w:rsidP="0003569A">
            <w:pPr>
              <w:pStyle w:val="aff4"/>
              <w:widowControl w:val="0"/>
              <w:spacing w:before="0" w:beforeAutospacing="0" w:after="0" w:afterAutospacing="0"/>
              <w:jc w:val="center"/>
              <w:rPr>
                <w:b/>
                <w:color w:val="000000" w:themeColor="text1"/>
              </w:rPr>
            </w:pPr>
            <w:r w:rsidRPr="00456015">
              <w:rPr>
                <w:b/>
                <w:color w:val="000000" w:themeColor="text1"/>
              </w:rPr>
              <w:t>30</w:t>
            </w:r>
          </w:p>
        </w:tc>
      </w:tr>
      <w:tr w:rsidR="00563CFA" w:rsidRPr="00A347FF" w:rsidTr="00BD324A">
        <w:trPr>
          <w:gridAfter w:val="1"/>
          <w:wAfter w:w="23" w:type="dxa"/>
        </w:trPr>
        <w:tc>
          <w:tcPr>
            <w:tcW w:w="10080" w:type="dxa"/>
            <w:gridSpan w:val="6"/>
          </w:tcPr>
          <w:p w:rsidR="00563CFA" w:rsidRPr="00456015" w:rsidRDefault="00563CFA" w:rsidP="00332802">
            <w:pPr>
              <w:autoSpaceDE w:val="0"/>
              <w:autoSpaceDN w:val="0"/>
              <w:adjustRightInd w:val="0"/>
              <w:spacing w:after="0"/>
              <w:rPr>
                <w:color w:val="000000" w:themeColor="text1"/>
              </w:rPr>
            </w:pPr>
            <w:r w:rsidRPr="00456015">
              <w:rPr>
                <w:color w:val="000000" w:themeColor="text1"/>
              </w:rPr>
              <w:t xml:space="preserve">Рейтинг, присуждаемый заявке по критерию </w:t>
            </w:r>
            <w:r w:rsidRPr="00456015">
              <w:rPr>
                <w:b/>
                <w:color w:val="000000" w:themeColor="text1"/>
              </w:rPr>
              <w:t>«</w:t>
            </w:r>
            <w:r w:rsidR="00487042">
              <w:rPr>
                <w:b/>
                <w:color w:val="000000"/>
              </w:rPr>
              <w:t>Ориентировочная ц</w:t>
            </w:r>
            <w:r w:rsidR="00A3175F" w:rsidRPr="00456015">
              <w:rPr>
                <w:b/>
                <w:color w:val="000000" w:themeColor="text1"/>
              </w:rPr>
              <w:t>ена договора</w:t>
            </w:r>
            <w:r w:rsidRPr="00456015">
              <w:rPr>
                <w:b/>
                <w:color w:val="000000" w:themeColor="text1"/>
              </w:rPr>
              <w:t>»</w:t>
            </w:r>
            <w:r w:rsidRPr="00456015">
              <w:rPr>
                <w:color w:val="000000" w:themeColor="text1"/>
              </w:rPr>
              <w:t xml:space="preserve"> определяется по формуле:</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lang w:val="en-US"/>
              </w:rPr>
              <w:t>A</w:t>
            </w:r>
            <w:r w:rsidRPr="00456015">
              <w:rPr>
                <w:rFonts w:ascii="Times New Roman" w:hAnsi="Times New Roman" w:cs="Times New Roman"/>
                <w:color w:val="000000" w:themeColor="text1"/>
                <w:sz w:val="24"/>
                <w:szCs w:val="24"/>
                <w:vertAlign w:val="subscript"/>
                <w:lang w:val="en-US"/>
              </w:rPr>
              <w:t>max</w:t>
            </w:r>
            <w:r w:rsidRPr="00456015">
              <w:rPr>
                <w:rFonts w:ascii="Times New Roman" w:hAnsi="Times New Roman" w:cs="Times New Roman"/>
                <w:color w:val="000000" w:themeColor="text1"/>
                <w:sz w:val="24"/>
                <w:szCs w:val="24"/>
                <w:lang w:val="en-US"/>
              </w:rPr>
              <w:t xml:space="preserve"> - A</w:t>
            </w:r>
            <w:r w:rsidRPr="00456015">
              <w:rPr>
                <w:rFonts w:ascii="Times New Roman" w:hAnsi="Times New Roman" w:cs="Times New Roman"/>
                <w:color w:val="000000" w:themeColor="text1"/>
                <w:sz w:val="24"/>
                <w:szCs w:val="24"/>
                <w:vertAlign w:val="subscript"/>
                <w:lang w:val="en-US"/>
              </w:rPr>
              <w:t>i</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456015">
              <w:rPr>
                <w:rFonts w:ascii="Times New Roman" w:hAnsi="Times New Roman" w:cs="Times New Roman"/>
                <w:color w:val="000000" w:themeColor="text1"/>
                <w:sz w:val="24"/>
                <w:szCs w:val="24"/>
                <w:lang w:val="en-US"/>
              </w:rPr>
              <w:t>Ra</w:t>
            </w:r>
            <w:r w:rsidRPr="00456015">
              <w:rPr>
                <w:rFonts w:ascii="Times New Roman" w:hAnsi="Times New Roman" w:cs="Times New Roman"/>
                <w:color w:val="000000" w:themeColor="text1"/>
                <w:sz w:val="24"/>
                <w:szCs w:val="24"/>
                <w:vertAlign w:val="subscript"/>
                <w:lang w:val="en-US"/>
              </w:rPr>
              <w:t>i</w:t>
            </w:r>
            <w:proofErr w:type="spellEnd"/>
            <w:r w:rsidRPr="00456015">
              <w:rPr>
                <w:rFonts w:ascii="Times New Roman" w:hAnsi="Times New Roman" w:cs="Times New Roman"/>
                <w:color w:val="000000" w:themeColor="text1"/>
                <w:sz w:val="24"/>
                <w:szCs w:val="24"/>
                <w:lang w:val="en-US"/>
              </w:rPr>
              <w:t xml:space="preserve"> = ------------ x 100,</w:t>
            </w:r>
          </w:p>
          <w:p w:rsidR="00563CFA" w:rsidRPr="00456015" w:rsidRDefault="00563CFA" w:rsidP="00332802">
            <w:pPr>
              <w:pStyle w:val="ConsPlusNonformat"/>
              <w:jc w:val="center"/>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lang w:val="en-US"/>
              </w:rPr>
              <w:t>A</w:t>
            </w:r>
            <w:r w:rsidRPr="00456015">
              <w:rPr>
                <w:rFonts w:ascii="Times New Roman" w:hAnsi="Times New Roman" w:cs="Times New Roman"/>
                <w:color w:val="000000" w:themeColor="text1"/>
                <w:sz w:val="24"/>
                <w:szCs w:val="24"/>
                <w:vertAlign w:val="subscript"/>
                <w:lang w:val="en-US"/>
              </w:rPr>
              <w:t>max</w:t>
            </w:r>
          </w:p>
          <w:p w:rsidR="00563CFA" w:rsidRPr="00456015" w:rsidRDefault="00563CFA" w:rsidP="00332802">
            <w:pPr>
              <w:pStyle w:val="ConsPlusNonformat"/>
              <w:jc w:val="both"/>
              <w:rPr>
                <w:rFonts w:ascii="Times New Roman" w:hAnsi="Times New Roman" w:cs="Times New Roman"/>
                <w:color w:val="000000" w:themeColor="text1"/>
                <w:sz w:val="24"/>
                <w:szCs w:val="24"/>
                <w:lang w:val="en-US"/>
              </w:rPr>
            </w:pPr>
            <w:r w:rsidRPr="00456015">
              <w:rPr>
                <w:rFonts w:ascii="Times New Roman" w:hAnsi="Times New Roman" w:cs="Times New Roman"/>
                <w:color w:val="000000" w:themeColor="text1"/>
                <w:sz w:val="24"/>
                <w:szCs w:val="24"/>
              </w:rPr>
              <w:t>где</w:t>
            </w:r>
            <w:r w:rsidRPr="00456015">
              <w:rPr>
                <w:rFonts w:ascii="Times New Roman" w:hAnsi="Times New Roman" w:cs="Times New Roman"/>
                <w:color w:val="000000" w:themeColor="text1"/>
                <w:sz w:val="24"/>
                <w:szCs w:val="24"/>
                <w:lang w:val="en-US"/>
              </w:rPr>
              <w:t>:</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Ra</w:t>
            </w:r>
            <w:r w:rsidRPr="00456015">
              <w:rPr>
                <w:rFonts w:ascii="Times New Roman" w:hAnsi="Times New Roman" w:cs="Times New Roman"/>
                <w:color w:val="000000" w:themeColor="text1"/>
                <w:sz w:val="24"/>
                <w:szCs w:val="24"/>
                <w:vertAlign w:val="subscript"/>
              </w:rPr>
              <w:t>i</w:t>
            </w:r>
            <w:proofErr w:type="spellEnd"/>
            <w:r w:rsidRPr="00456015">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A</w:t>
            </w:r>
            <w:r w:rsidRPr="00456015">
              <w:rPr>
                <w:rFonts w:ascii="Times New Roman" w:hAnsi="Times New Roman" w:cs="Times New Roman"/>
                <w:color w:val="000000" w:themeColor="text1"/>
                <w:sz w:val="24"/>
                <w:szCs w:val="24"/>
                <w:vertAlign w:val="subscript"/>
              </w:rPr>
              <w:t>max</w:t>
            </w:r>
            <w:proofErr w:type="spellEnd"/>
            <w:r w:rsidRPr="00456015">
              <w:rPr>
                <w:rFonts w:ascii="Times New Roman" w:hAnsi="Times New Roman" w:cs="Times New Roman"/>
                <w:color w:val="000000" w:themeColor="text1"/>
                <w:sz w:val="24"/>
                <w:szCs w:val="24"/>
              </w:rPr>
              <w:t xml:space="preserve"> </w:t>
            </w:r>
            <w:r w:rsidR="00487042">
              <w:rPr>
                <w:rFonts w:ascii="Times New Roman" w:hAnsi="Times New Roman" w:cs="Times New Roman"/>
                <w:color w:val="000000" w:themeColor="text1"/>
                <w:sz w:val="24"/>
                <w:szCs w:val="24"/>
              </w:rPr>
              <w:t>–</w:t>
            </w:r>
            <w:r w:rsidR="0012444D" w:rsidRPr="00456015">
              <w:rPr>
                <w:rFonts w:ascii="Times New Roman" w:hAnsi="Times New Roman" w:cs="Times New Roman"/>
                <w:color w:val="000000" w:themeColor="text1"/>
                <w:sz w:val="24"/>
                <w:szCs w:val="24"/>
              </w:rPr>
              <w:t xml:space="preserve"> </w:t>
            </w:r>
            <w:r w:rsidR="00487042">
              <w:rPr>
                <w:rFonts w:ascii="Times New Roman" w:hAnsi="Times New Roman" w:cs="Times New Roman"/>
                <w:color w:val="000000" w:themeColor="text1"/>
                <w:sz w:val="24"/>
                <w:szCs w:val="24"/>
              </w:rPr>
              <w:t>о</w:t>
            </w:r>
            <w:r w:rsidR="00487042" w:rsidRPr="00487042">
              <w:rPr>
                <w:rFonts w:ascii="Times New Roman" w:hAnsi="Times New Roman" w:cs="Times New Roman"/>
                <w:color w:val="000000" w:themeColor="text1"/>
                <w:sz w:val="24"/>
                <w:szCs w:val="24"/>
              </w:rPr>
              <w:t xml:space="preserve">риентировочная </w:t>
            </w:r>
            <w:r w:rsidR="0012444D" w:rsidRPr="00456015">
              <w:rPr>
                <w:rFonts w:ascii="Times New Roman" w:hAnsi="Times New Roman" w:cs="Times New Roman"/>
                <w:color w:val="000000" w:themeColor="text1"/>
                <w:sz w:val="24"/>
                <w:szCs w:val="24"/>
              </w:rPr>
              <w:t xml:space="preserve">начальная (максимальная) </w:t>
            </w:r>
            <w:r w:rsidR="00A3175F" w:rsidRPr="00456015">
              <w:rPr>
                <w:rFonts w:ascii="Times New Roman" w:hAnsi="Times New Roman" w:cs="Times New Roman"/>
                <w:color w:val="000000" w:themeColor="text1"/>
                <w:sz w:val="24"/>
                <w:szCs w:val="24"/>
              </w:rPr>
              <w:t>цена договора;</w:t>
            </w:r>
          </w:p>
          <w:p w:rsidR="00563CFA" w:rsidRPr="00456015" w:rsidRDefault="00563CFA" w:rsidP="00332802">
            <w:pPr>
              <w:pStyle w:val="ConsPlusNonformat"/>
              <w:jc w:val="both"/>
              <w:rPr>
                <w:rFonts w:ascii="Times New Roman" w:hAnsi="Times New Roman" w:cs="Times New Roman"/>
                <w:color w:val="000000" w:themeColor="text1"/>
                <w:sz w:val="24"/>
                <w:szCs w:val="24"/>
              </w:rPr>
            </w:pPr>
            <w:proofErr w:type="spellStart"/>
            <w:r w:rsidRPr="00456015">
              <w:rPr>
                <w:rFonts w:ascii="Times New Roman" w:hAnsi="Times New Roman" w:cs="Times New Roman"/>
                <w:color w:val="000000" w:themeColor="text1"/>
                <w:sz w:val="24"/>
                <w:szCs w:val="24"/>
              </w:rPr>
              <w:t>A</w:t>
            </w:r>
            <w:r w:rsidRPr="00456015">
              <w:rPr>
                <w:rFonts w:ascii="Times New Roman" w:hAnsi="Times New Roman" w:cs="Times New Roman"/>
                <w:color w:val="000000" w:themeColor="text1"/>
                <w:sz w:val="24"/>
                <w:szCs w:val="24"/>
                <w:vertAlign w:val="subscript"/>
              </w:rPr>
              <w:t>i</w:t>
            </w:r>
            <w:proofErr w:type="spellEnd"/>
            <w:r w:rsidRPr="00456015">
              <w:rPr>
                <w:rFonts w:ascii="Times New Roman" w:hAnsi="Times New Roman" w:cs="Times New Roman"/>
                <w:color w:val="000000" w:themeColor="text1"/>
                <w:sz w:val="24"/>
                <w:szCs w:val="24"/>
              </w:rPr>
              <w:t xml:space="preserve"> - предложение i-</w:t>
            </w:r>
            <w:proofErr w:type="spellStart"/>
            <w:r w:rsidRPr="00456015">
              <w:rPr>
                <w:rFonts w:ascii="Times New Roman" w:hAnsi="Times New Roman" w:cs="Times New Roman"/>
                <w:color w:val="000000" w:themeColor="text1"/>
                <w:sz w:val="24"/>
                <w:szCs w:val="24"/>
              </w:rPr>
              <w:t>го</w:t>
            </w:r>
            <w:proofErr w:type="spellEnd"/>
            <w:r w:rsidRPr="00456015">
              <w:rPr>
                <w:rFonts w:ascii="Times New Roman" w:hAnsi="Times New Roman" w:cs="Times New Roman"/>
                <w:color w:val="000000" w:themeColor="text1"/>
                <w:sz w:val="24"/>
                <w:szCs w:val="24"/>
              </w:rPr>
              <w:t xml:space="preserve"> участника конкурса по </w:t>
            </w:r>
            <w:r w:rsidR="000E485E" w:rsidRPr="00456015">
              <w:rPr>
                <w:rFonts w:ascii="Times New Roman" w:hAnsi="Times New Roman" w:cs="Times New Roman"/>
                <w:color w:val="000000" w:themeColor="text1"/>
                <w:sz w:val="24"/>
                <w:szCs w:val="24"/>
              </w:rPr>
              <w:t>цене</w:t>
            </w:r>
            <w:r w:rsidR="00A3175F" w:rsidRPr="00456015">
              <w:rPr>
                <w:rFonts w:ascii="Times New Roman" w:hAnsi="Times New Roman" w:cs="Times New Roman"/>
                <w:color w:val="000000" w:themeColor="text1"/>
                <w:sz w:val="24"/>
                <w:szCs w:val="24"/>
              </w:rPr>
              <w:t xml:space="preserve"> договора.</w:t>
            </w:r>
          </w:p>
          <w:p w:rsidR="00563CFA" w:rsidRPr="00456015" w:rsidRDefault="00563CFA" w:rsidP="00332802">
            <w:pPr>
              <w:autoSpaceDE w:val="0"/>
              <w:autoSpaceDN w:val="0"/>
              <w:adjustRightInd w:val="0"/>
              <w:spacing w:after="0"/>
              <w:ind w:firstLine="540"/>
              <w:rPr>
                <w:color w:val="000000" w:themeColor="text1"/>
              </w:rPr>
            </w:pPr>
          </w:p>
          <w:p w:rsidR="00563CFA" w:rsidRPr="00456015" w:rsidRDefault="00563CFA" w:rsidP="00332802">
            <w:pPr>
              <w:autoSpaceDE w:val="0"/>
              <w:autoSpaceDN w:val="0"/>
              <w:adjustRightInd w:val="0"/>
              <w:spacing w:after="0"/>
              <w:rPr>
                <w:color w:val="000000" w:themeColor="text1"/>
              </w:rPr>
            </w:pPr>
            <w:r w:rsidRPr="00456015">
              <w:rPr>
                <w:color w:val="000000" w:themeColor="text1"/>
              </w:rPr>
              <w:t xml:space="preserve">Для расчета итогового рейтинга по заявке рейтинг, присуждаемый оцениваемой заявке по критерию </w:t>
            </w:r>
            <w:r w:rsidR="00A3175F" w:rsidRPr="00456015">
              <w:rPr>
                <w:b/>
                <w:color w:val="000000" w:themeColor="text1"/>
              </w:rPr>
              <w:t>«Цена договора»</w:t>
            </w:r>
            <w:r w:rsidRPr="00456015">
              <w:rPr>
                <w:color w:val="000000" w:themeColor="text1"/>
              </w:rPr>
              <w:t>, умножается на соответствующую указанному критерию значимость.</w:t>
            </w:r>
          </w:p>
          <w:p w:rsidR="00563CFA" w:rsidRPr="00456015" w:rsidRDefault="00563CFA" w:rsidP="00A3175F">
            <w:pPr>
              <w:autoSpaceDE w:val="0"/>
              <w:autoSpaceDN w:val="0"/>
              <w:adjustRightInd w:val="0"/>
              <w:spacing w:after="0"/>
              <w:rPr>
                <w:color w:val="000000" w:themeColor="text1"/>
              </w:rPr>
            </w:pPr>
            <w:r w:rsidRPr="00456015">
              <w:rPr>
                <w:color w:val="000000" w:themeColor="text1"/>
              </w:rPr>
              <w:t xml:space="preserve">При оценке заявок по критерию </w:t>
            </w:r>
            <w:r w:rsidRPr="00456015">
              <w:rPr>
                <w:b/>
                <w:color w:val="000000" w:themeColor="text1"/>
              </w:rPr>
              <w:t>«</w:t>
            </w:r>
            <w:r w:rsidR="00A3175F" w:rsidRPr="00456015">
              <w:rPr>
                <w:b/>
                <w:color w:val="000000" w:themeColor="text1"/>
              </w:rPr>
              <w:t>Цена договора»</w:t>
            </w:r>
            <w:r w:rsidRPr="00456015">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563CFA" w:rsidRPr="00A347FF" w:rsidTr="00011653">
        <w:trPr>
          <w:gridAfter w:val="1"/>
          <w:wAfter w:w="23" w:type="dxa"/>
          <w:trHeight w:val="606"/>
        </w:trPr>
        <w:tc>
          <w:tcPr>
            <w:tcW w:w="900" w:type="dxa"/>
          </w:tcPr>
          <w:p w:rsidR="00563CFA" w:rsidRPr="00456015" w:rsidRDefault="00563CFA" w:rsidP="00957B53">
            <w:pPr>
              <w:pStyle w:val="aff4"/>
              <w:widowControl w:val="0"/>
              <w:spacing w:before="0" w:beforeAutospacing="0" w:after="0" w:afterAutospacing="0"/>
              <w:jc w:val="center"/>
              <w:rPr>
                <w:b/>
                <w:color w:val="000000" w:themeColor="text1"/>
              </w:rPr>
            </w:pPr>
            <w:r w:rsidRPr="00456015">
              <w:rPr>
                <w:b/>
                <w:color w:val="000000" w:themeColor="text1"/>
              </w:rPr>
              <w:t>2.</w:t>
            </w:r>
          </w:p>
        </w:tc>
        <w:tc>
          <w:tcPr>
            <w:tcW w:w="7218" w:type="dxa"/>
            <w:gridSpan w:val="4"/>
          </w:tcPr>
          <w:p w:rsidR="00011653" w:rsidRPr="00456015" w:rsidRDefault="00A3175F" w:rsidP="006B06BE">
            <w:pPr>
              <w:pStyle w:val="aff4"/>
              <w:widowControl w:val="0"/>
              <w:spacing w:before="0" w:beforeAutospacing="0" w:after="0" w:afterAutospacing="0"/>
              <w:jc w:val="both"/>
              <w:rPr>
                <w:b/>
                <w:color w:val="000000" w:themeColor="text1"/>
              </w:rPr>
            </w:pPr>
            <w:r w:rsidRPr="00456015">
              <w:rPr>
                <w:b/>
                <w:color w:val="000000" w:themeColor="text1"/>
              </w:rPr>
              <w:t xml:space="preserve">Квалификация </w:t>
            </w:r>
            <w:r w:rsidR="006B06BE" w:rsidRPr="00456015">
              <w:rPr>
                <w:b/>
                <w:color w:val="000000" w:themeColor="text1"/>
              </w:rPr>
              <w:t>у</w:t>
            </w:r>
            <w:r w:rsidRPr="00456015">
              <w:rPr>
                <w:b/>
                <w:color w:val="000000" w:themeColor="text1"/>
              </w:rPr>
              <w:t xml:space="preserve">частника </w:t>
            </w:r>
            <w:r w:rsidR="006B06BE" w:rsidRPr="00456015">
              <w:rPr>
                <w:b/>
                <w:color w:val="000000" w:themeColor="text1"/>
              </w:rPr>
              <w:t>закупки</w:t>
            </w:r>
          </w:p>
        </w:tc>
        <w:tc>
          <w:tcPr>
            <w:tcW w:w="1962" w:type="dxa"/>
          </w:tcPr>
          <w:p w:rsidR="00563CFA" w:rsidRPr="00456015" w:rsidRDefault="00F80787" w:rsidP="004A19C0">
            <w:pPr>
              <w:pStyle w:val="aff4"/>
              <w:widowControl w:val="0"/>
              <w:spacing w:before="0" w:beforeAutospacing="0" w:after="0" w:afterAutospacing="0"/>
              <w:jc w:val="center"/>
              <w:rPr>
                <w:b/>
                <w:color w:val="000000" w:themeColor="text1"/>
              </w:rPr>
            </w:pPr>
            <w:r w:rsidRPr="00456015">
              <w:rPr>
                <w:b/>
                <w:color w:val="000000" w:themeColor="text1"/>
              </w:rPr>
              <w:t>70</w:t>
            </w:r>
          </w:p>
        </w:tc>
      </w:tr>
      <w:tr w:rsidR="001E37DB" w:rsidRPr="00A347FF" w:rsidTr="003B59DA">
        <w:trPr>
          <w:gridAfter w:val="1"/>
          <w:wAfter w:w="23" w:type="dxa"/>
          <w:trHeight w:val="606"/>
        </w:trPr>
        <w:tc>
          <w:tcPr>
            <w:tcW w:w="10080" w:type="dxa"/>
            <w:gridSpan w:val="6"/>
          </w:tcPr>
          <w:p w:rsidR="00AB0A69" w:rsidRDefault="00C161A0" w:rsidP="00456015">
            <w:pPr>
              <w:pStyle w:val="aff4"/>
              <w:spacing w:before="0" w:beforeAutospacing="0" w:after="0" w:afterAutospacing="0"/>
              <w:jc w:val="both"/>
              <w:rPr>
                <w:color w:val="000000" w:themeColor="text1"/>
              </w:rPr>
            </w:pPr>
            <w:r w:rsidRPr="00456015">
              <w:rPr>
                <w:color w:val="000000" w:themeColor="text1"/>
              </w:rPr>
              <w:t>Рейтинг, присуждаемый заявке по критерию «</w:t>
            </w:r>
            <w:r w:rsidR="008A0C56" w:rsidRPr="00456015">
              <w:rPr>
                <w:b/>
                <w:color w:val="000000" w:themeColor="text1"/>
              </w:rPr>
              <w:t>Квалификация участника закупки</w:t>
            </w:r>
            <w:r w:rsidRPr="00456015">
              <w:rPr>
                <w:color w:val="000000" w:themeColor="text1"/>
              </w:rPr>
              <w:t>» определяется</w:t>
            </w:r>
            <w:r w:rsidR="000D10B4" w:rsidRPr="00456015">
              <w:rPr>
                <w:color w:val="000000" w:themeColor="text1"/>
              </w:rPr>
              <w:t xml:space="preserve"> </w:t>
            </w:r>
            <w:r w:rsidR="008A0C56" w:rsidRPr="00456015">
              <w:rPr>
                <w:color w:val="000000" w:themeColor="text1"/>
              </w:rPr>
              <w:t xml:space="preserve">в соответствии с методикой оценки (Часть </w:t>
            </w:r>
            <w:r w:rsidR="008F69C6" w:rsidRPr="00456015">
              <w:rPr>
                <w:color w:val="000000" w:themeColor="text1"/>
                <w:lang w:val="en-US"/>
              </w:rPr>
              <w:t>V</w:t>
            </w:r>
            <w:r w:rsidR="009D2140" w:rsidRPr="00456015">
              <w:rPr>
                <w:color w:val="000000" w:themeColor="text1"/>
              </w:rPr>
              <w:t xml:space="preserve"> </w:t>
            </w:r>
            <w:r w:rsidR="008A0C56" w:rsidRPr="00456015">
              <w:rPr>
                <w:color w:val="000000" w:themeColor="text1"/>
              </w:rPr>
              <w:t>настоящей конкурсной документации).</w:t>
            </w:r>
          </w:p>
          <w:p w:rsidR="004069CF" w:rsidRDefault="004069CF" w:rsidP="00456015">
            <w:pPr>
              <w:pStyle w:val="aff4"/>
              <w:spacing w:before="0" w:beforeAutospacing="0" w:after="0" w:afterAutospacing="0"/>
              <w:jc w:val="both"/>
              <w:rPr>
                <w:color w:val="000000" w:themeColor="text1"/>
              </w:rPr>
            </w:pPr>
          </w:p>
          <w:p w:rsidR="004069CF" w:rsidRDefault="004069CF" w:rsidP="00456015">
            <w:pPr>
              <w:pStyle w:val="aff4"/>
              <w:spacing w:before="0" w:beforeAutospacing="0" w:after="0" w:afterAutospacing="0"/>
              <w:jc w:val="both"/>
              <w:rPr>
                <w:color w:val="000000" w:themeColor="text1"/>
              </w:rPr>
            </w:pPr>
            <w:r>
              <w:rPr>
                <w:color w:val="000000" w:themeColor="text1"/>
              </w:rPr>
              <w:t>В случае подачи коллективной заявки на участие в закупки, оценка</w:t>
            </w:r>
            <w:r w:rsidRPr="00456015">
              <w:rPr>
                <w:color w:val="000000" w:themeColor="text1"/>
              </w:rPr>
              <w:t xml:space="preserve"> по критерию «</w:t>
            </w:r>
            <w:r w:rsidRPr="00456015">
              <w:rPr>
                <w:b/>
                <w:color w:val="000000" w:themeColor="text1"/>
              </w:rPr>
              <w:t>Квалификация участника закупки</w:t>
            </w:r>
            <w:r w:rsidRPr="00456015">
              <w:rPr>
                <w:color w:val="000000" w:themeColor="text1"/>
              </w:rPr>
              <w:t>»</w:t>
            </w:r>
            <w:r>
              <w:rPr>
                <w:color w:val="000000" w:themeColor="text1"/>
              </w:rPr>
              <w:t xml:space="preserve"> </w:t>
            </w:r>
            <w:r w:rsidR="00491082">
              <w:rPr>
                <w:color w:val="000000" w:themeColor="text1"/>
              </w:rPr>
              <w:t>производится по Лидеру коллективной заявки.</w:t>
            </w:r>
          </w:p>
          <w:p w:rsidR="001A2002" w:rsidRDefault="001A2002" w:rsidP="00456015">
            <w:pPr>
              <w:pStyle w:val="aff4"/>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Для оценки заявок по критерию «</w:t>
            </w:r>
            <w:r w:rsidRPr="001A2002">
              <w:rPr>
                <w:b/>
                <w:bCs/>
                <w:color w:val="000000" w:themeColor="text1"/>
              </w:rPr>
              <w:t>Квалификация участника закупки</w:t>
            </w:r>
            <w:r w:rsidRPr="001A2002">
              <w:rPr>
                <w:color w:val="000000" w:themeColor="text1"/>
              </w:rPr>
              <w:t>» каждой заявке выставляется значение от 0 до 100 баллов.</w:t>
            </w:r>
          </w:p>
          <w:p w:rsidR="001A2002" w:rsidRDefault="001A2002"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Рейтинг, присуждаемый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по формуле:</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011AD0" w:rsidRDefault="001A2002" w:rsidP="001A2002">
            <w:pPr>
              <w:pStyle w:val="aff4"/>
              <w:widowControl w:val="0"/>
              <w:spacing w:before="0" w:beforeAutospacing="0" w:after="0" w:afterAutospacing="0"/>
              <w:jc w:val="both"/>
              <w:rPr>
                <w:color w:val="000000" w:themeColor="text1"/>
                <w:lang w:val="en-US"/>
              </w:rPr>
            </w:pPr>
            <w:proofErr w:type="spellStart"/>
            <w:r w:rsidRPr="001A2002">
              <w:rPr>
                <w:color w:val="000000" w:themeColor="text1"/>
                <w:lang w:val="en-US"/>
              </w:rPr>
              <w:t>Rb</w:t>
            </w:r>
            <w:proofErr w:type="spellEnd"/>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1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2+ ...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w:t>
            </w:r>
            <w:r w:rsidRPr="001A2002">
              <w:rPr>
                <w:color w:val="000000" w:themeColor="text1"/>
              </w:rPr>
              <w:t>к</w:t>
            </w:r>
            <w:r w:rsidRPr="00011AD0">
              <w:rPr>
                <w:color w:val="000000" w:themeColor="text1"/>
                <w:lang w:val="en-US"/>
              </w:rPr>
              <w:t xml:space="preserve"> ,</w:t>
            </w:r>
          </w:p>
          <w:p w:rsidR="001A2002" w:rsidRPr="00011AD0" w:rsidRDefault="001A2002" w:rsidP="001A2002">
            <w:pPr>
              <w:pStyle w:val="aff4"/>
              <w:widowControl w:val="0"/>
              <w:spacing w:before="0" w:beforeAutospacing="0" w:after="0" w:afterAutospacing="0"/>
              <w:jc w:val="both"/>
              <w:rPr>
                <w:color w:val="000000" w:themeColor="text1"/>
                <w:lang w:val="en-US"/>
              </w:rPr>
            </w:pP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где:</w:t>
            </w: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R</w:t>
            </w:r>
            <w:r w:rsidRPr="001A2002">
              <w:rPr>
                <w:color w:val="000000" w:themeColor="text1"/>
                <w:lang w:val="en-US"/>
              </w:rPr>
              <w:t>b</w:t>
            </w:r>
            <w:r w:rsidRPr="001A2002">
              <w:rPr>
                <w:color w:val="000000" w:themeColor="text1"/>
              </w:rPr>
              <w:t xml:space="preserve"> i - рейтинг, присуждаемый i-й заявке по указанному критерию;</w:t>
            </w:r>
          </w:p>
          <w:p w:rsidR="001A2002" w:rsidRDefault="001A2002" w:rsidP="001A2002">
            <w:pPr>
              <w:pStyle w:val="aff4"/>
              <w:widowControl w:val="0"/>
              <w:spacing w:before="0" w:beforeAutospacing="0" w:after="0" w:afterAutospacing="0"/>
              <w:jc w:val="both"/>
              <w:rPr>
                <w:color w:val="000000" w:themeColor="text1"/>
              </w:rPr>
            </w:pPr>
            <w:r w:rsidRPr="001A2002">
              <w:rPr>
                <w:color w:val="000000" w:themeColor="text1"/>
                <w:lang w:val="en-US"/>
              </w:rPr>
              <w:t>B</w:t>
            </w:r>
            <w:r w:rsidRPr="001A2002">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1A2002">
              <w:rPr>
                <w:color w:val="000000" w:themeColor="text1"/>
              </w:rPr>
              <w:t>му</w:t>
            </w:r>
            <w:proofErr w:type="spellEnd"/>
            <w:r w:rsidRPr="001A2002">
              <w:rPr>
                <w:color w:val="000000" w:themeColor="text1"/>
              </w:rPr>
              <w:t xml:space="preserve"> показателю, где k - количество установленных показателей.</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Pr>
                <w:b/>
              </w:rPr>
              <w:t>закупки</w:t>
            </w:r>
            <w:r w:rsidRPr="00241CDD">
              <w:rPr>
                <w:b/>
              </w:rPr>
              <w:t>»</w:t>
            </w:r>
            <w:r w:rsidRPr="00241CDD">
              <w:t>, умножается на соответствующую указанному критерию значимость (0,</w:t>
            </w:r>
            <w:r>
              <w:t>7</w:t>
            </w:r>
            <w:r w:rsidRPr="00241CDD">
              <w:t>).</w:t>
            </w:r>
          </w:p>
        </w:tc>
      </w:tr>
      <w:tr w:rsidR="006B06BE" w:rsidRPr="00A347FF" w:rsidTr="00BD324A">
        <w:trPr>
          <w:gridAfter w:val="1"/>
          <w:wAfter w:w="23" w:type="dxa"/>
        </w:trPr>
        <w:tc>
          <w:tcPr>
            <w:tcW w:w="10080" w:type="dxa"/>
            <w:gridSpan w:val="6"/>
          </w:tcPr>
          <w:p w:rsidR="006B06BE" w:rsidRPr="00456015" w:rsidRDefault="006B06BE" w:rsidP="00AC59B5">
            <w:pPr>
              <w:pStyle w:val="a8"/>
              <w:ind w:right="72" w:firstLine="0"/>
              <w:rPr>
                <w:color w:val="000000" w:themeColor="text1"/>
                <w:szCs w:val="24"/>
              </w:rPr>
            </w:pPr>
            <w:r w:rsidRPr="00456015">
              <w:rPr>
                <w:color w:val="000000" w:themeColor="text1"/>
                <w:szCs w:val="24"/>
              </w:rPr>
              <w:lastRenderedPageBreak/>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456015" w:rsidRDefault="006B06BE" w:rsidP="00416941">
            <w:pPr>
              <w:pStyle w:val="a8"/>
              <w:ind w:right="72" w:firstLine="0"/>
              <w:rPr>
                <w:color w:val="000000" w:themeColor="text1"/>
                <w:szCs w:val="24"/>
              </w:rPr>
            </w:pPr>
            <w:r w:rsidRPr="00456015">
              <w:rPr>
                <w:color w:val="000000" w:themeColor="text1"/>
                <w:szCs w:val="24"/>
              </w:rPr>
              <w:t>В случае</w:t>
            </w:r>
            <w:proofErr w:type="gramStart"/>
            <w:r w:rsidRPr="00456015">
              <w:rPr>
                <w:color w:val="000000" w:themeColor="text1"/>
                <w:szCs w:val="24"/>
              </w:rPr>
              <w:t>,</w:t>
            </w:r>
            <w:proofErr w:type="gramEnd"/>
            <w:r w:rsidRPr="00456015">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456015">
              <w:rPr>
                <w:b/>
                <w:color w:val="000000" w:themeColor="text1"/>
              </w:rPr>
              <w:t>Цена договора</w:t>
            </w:r>
            <w:r w:rsidRPr="00456015">
              <w:rPr>
                <w:color w:val="000000" w:themeColor="text1"/>
                <w:szCs w:val="24"/>
              </w:rPr>
              <w:t xml:space="preserve">». </w:t>
            </w:r>
          </w:p>
          <w:p w:rsidR="006B06BE" w:rsidRPr="00456015" w:rsidRDefault="006B06BE" w:rsidP="00416941">
            <w:pPr>
              <w:pStyle w:val="a8"/>
              <w:ind w:right="72" w:firstLine="0"/>
              <w:rPr>
                <w:color w:val="000000" w:themeColor="text1"/>
              </w:rPr>
            </w:pPr>
            <w:r w:rsidRPr="00456015">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456015">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A347FF" w:rsidTr="00BD324A">
        <w:trPr>
          <w:gridAfter w:val="1"/>
          <w:wAfter w:w="23" w:type="dxa"/>
        </w:trPr>
        <w:tc>
          <w:tcPr>
            <w:tcW w:w="2880" w:type="dxa"/>
            <w:gridSpan w:val="3"/>
          </w:tcPr>
          <w:p w:rsidR="006B06BE" w:rsidRPr="00071D55" w:rsidRDefault="006B06BE" w:rsidP="005836E3">
            <w:pPr>
              <w:widowControl w:val="0"/>
              <w:suppressLineNumbers/>
              <w:suppressAutoHyphens/>
              <w:spacing w:after="0"/>
              <w:jc w:val="left"/>
              <w:rPr>
                <w:b/>
                <w:color w:val="000000" w:themeColor="text1"/>
              </w:rPr>
            </w:pPr>
            <w:r w:rsidRPr="00071D55">
              <w:rPr>
                <w:b/>
                <w:color w:val="000000" w:themeColor="text1"/>
              </w:rPr>
              <w:t>Пункт 1.3.2</w:t>
            </w:r>
            <w:r w:rsidR="005836E3" w:rsidRPr="00071D55">
              <w:rPr>
                <w:b/>
                <w:color w:val="000000" w:themeColor="text1"/>
              </w:rPr>
              <w:t>3</w:t>
            </w:r>
            <w:r w:rsidRPr="00071D55">
              <w:rPr>
                <w:b/>
                <w:color w:val="000000" w:themeColor="text1"/>
              </w:rPr>
              <w:t>.</w:t>
            </w:r>
          </w:p>
        </w:tc>
        <w:tc>
          <w:tcPr>
            <w:tcW w:w="7200" w:type="dxa"/>
            <w:gridSpan w:val="3"/>
          </w:tcPr>
          <w:p w:rsidR="006B06BE" w:rsidRPr="00071D55" w:rsidRDefault="006B06BE" w:rsidP="007A1EC3">
            <w:pPr>
              <w:widowControl w:val="0"/>
              <w:suppressLineNumbers/>
              <w:suppressAutoHyphens/>
              <w:spacing w:after="0"/>
              <w:rPr>
                <w:b/>
                <w:color w:val="000000" w:themeColor="text1"/>
                <w:szCs w:val="26"/>
              </w:rPr>
            </w:pPr>
            <w:r w:rsidRPr="00071D55">
              <w:rPr>
                <w:b/>
                <w:bCs/>
                <w:color w:val="000000" w:themeColor="text1"/>
              </w:rPr>
              <w:t>Срок заключения договора</w:t>
            </w:r>
          </w:p>
        </w:tc>
      </w:tr>
      <w:tr w:rsidR="006B06BE" w:rsidRPr="00A347FF" w:rsidTr="00BD324A">
        <w:trPr>
          <w:gridAfter w:val="1"/>
          <w:wAfter w:w="23" w:type="dxa"/>
        </w:trPr>
        <w:tc>
          <w:tcPr>
            <w:tcW w:w="10080" w:type="dxa"/>
            <w:gridSpan w:val="6"/>
          </w:tcPr>
          <w:p w:rsidR="006B06BE" w:rsidRPr="00071D55" w:rsidRDefault="006B06BE" w:rsidP="006B06BE">
            <w:pPr>
              <w:widowControl w:val="0"/>
              <w:suppressLineNumbers/>
              <w:suppressAutoHyphens/>
              <w:spacing w:after="0"/>
              <w:rPr>
                <w:bCs/>
                <w:color w:val="000000" w:themeColor="text1"/>
              </w:rPr>
            </w:pPr>
            <w:r w:rsidRPr="00071D55">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RPr="00A347FF" w:rsidTr="00FE4D9C">
        <w:trPr>
          <w:trHeight w:val="226"/>
        </w:trPr>
        <w:tc>
          <w:tcPr>
            <w:tcW w:w="2874" w:type="dxa"/>
            <w:gridSpan w:val="2"/>
          </w:tcPr>
          <w:p w:rsidR="006B06BE" w:rsidRPr="00071D55" w:rsidRDefault="006B06BE" w:rsidP="005836E3">
            <w:pPr>
              <w:rPr>
                <w:b/>
                <w:color w:val="000000" w:themeColor="text1"/>
              </w:rPr>
            </w:pPr>
            <w:r w:rsidRPr="00071D55">
              <w:rPr>
                <w:b/>
                <w:color w:val="000000" w:themeColor="text1"/>
              </w:rPr>
              <w:t>Пункт 1.3.2</w:t>
            </w:r>
            <w:r w:rsidR="005836E3" w:rsidRPr="00071D55">
              <w:rPr>
                <w:b/>
                <w:color w:val="000000" w:themeColor="text1"/>
              </w:rPr>
              <w:t>4</w:t>
            </w:r>
            <w:r w:rsidRPr="00071D55">
              <w:rPr>
                <w:b/>
                <w:color w:val="000000" w:themeColor="text1"/>
              </w:rPr>
              <w:t>.</w:t>
            </w:r>
          </w:p>
        </w:tc>
        <w:tc>
          <w:tcPr>
            <w:tcW w:w="7229" w:type="dxa"/>
            <w:gridSpan w:val="5"/>
          </w:tcPr>
          <w:p w:rsidR="006B06BE" w:rsidRPr="00071D55" w:rsidRDefault="006B06BE" w:rsidP="00AD1878">
            <w:pPr>
              <w:rPr>
                <w:b/>
                <w:color w:val="000000" w:themeColor="text1"/>
              </w:rPr>
            </w:pPr>
            <w:r w:rsidRPr="00071D55">
              <w:rPr>
                <w:b/>
                <w:color w:val="000000" w:themeColor="text1"/>
              </w:rPr>
              <w:t>Срок действия заявки</w:t>
            </w:r>
          </w:p>
        </w:tc>
      </w:tr>
      <w:tr w:rsidR="006B06BE" w:rsidRPr="00A347FF" w:rsidTr="00BD324A">
        <w:trPr>
          <w:gridAfter w:val="1"/>
          <w:wAfter w:w="23" w:type="dxa"/>
          <w:trHeight w:val="226"/>
        </w:trPr>
        <w:tc>
          <w:tcPr>
            <w:tcW w:w="10080" w:type="dxa"/>
            <w:gridSpan w:val="6"/>
          </w:tcPr>
          <w:p w:rsidR="006B06BE" w:rsidRPr="00071D55" w:rsidRDefault="006B06BE" w:rsidP="00267BEE">
            <w:pPr>
              <w:widowControl w:val="0"/>
              <w:suppressLineNumbers/>
              <w:suppressAutoHyphens/>
              <w:spacing w:after="0"/>
              <w:jc w:val="center"/>
              <w:rPr>
                <w:color w:val="000000" w:themeColor="text1"/>
              </w:rPr>
            </w:pPr>
            <w:r w:rsidRPr="00071D55">
              <w:rPr>
                <w:color w:val="000000" w:themeColor="text1"/>
              </w:rPr>
              <w:t>Не менее 30 (Тридцати) календарных дней со дня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6"/>
        <w:spacing w:before="0" w:after="0"/>
        <w:sectPr w:rsidR="001F53A2" w:rsidSect="006D6D5B">
          <w:headerReference w:type="default" r:id="rId25"/>
          <w:footnotePr>
            <w:numFmt w:val="chicago"/>
          </w:footnotePr>
          <w:pgSz w:w="11909" w:h="16834" w:code="9"/>
          <w:pgMar w:top="51" w:right="851" w:bottom="851" w:left="1418" w:header="720" w:footer="352" w:gutter="0"/>
          <w:cols w:space="720"/>
        </w:sectPr>
      </w:pPr>
      <w:bookmarkStart w:id="102" w:name="_РАЗДЕЛ_I.4_ОБРАЗЦЫ_ФОРМ_И_ДОКУМЕНТО"/>
      <w:bookmarkStart w:id="103" w:name="_РАЗДЕЛ_I.4_ОБРАЗЦЫ_ФОРМ_И_ДОКУМЕНТО_1"/>
      <w:bookmarkStart w:id="104" w:name="_Ref119427310"/>
      <w:bookmarkEnd w:id="102"/>
      <w:bookmarkEnd w:id="103"/>
    </w:p>
    <w:p w:rsidR="001F53A2" w:rsidRPr="00957B53" w:rsidRDefault="001F53A2" w:rsidP="001F53A2">
      <w:pPr>
        <w:pStyle w:val="16"/>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lastRenderedPageBreak/>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5"/>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5"/>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8"/>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8"/>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8"/>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82634D" w:rsidRDefault="001F53A2" w:rsidP="007A1EC3">
            <w:pPr>
              <w:spacing w:after="0"/>
              <w:jc w:val="center"/>
              <w:rPr>
                <w:b/>
                <w:color w:val="000000" w:themeColor="text1"/>
              </w:rPr>
            </w:pPr>
            <w:r w:rsidRPr="0082634D">
              <w:rPr>
                <w:b/>
                <w:color w:val="000000" w:themeColor="text1"/>
              </w:rPr>
              <w:t>Наименование</w:t>
            </w:r>
          </w:p>
        </w:tc>
        <w:tc>
          <w:tcPr>
            <w:tcW w:w="1124" w:type="dxa"/>
            <w:tcBorders>
              <w:bottom w:val="single" w:sz="4" w:space="0" w:color="auto"/>
            </w:tcBorders>
            <w:shd w:val="clear" w:color="000000" w:fill="auto"/>
          </w:tcPr>
          <w:p w:rsidR="001F53A2" w:rsidRPr="0082634D" w:rsidRDefault="001F53A2" w:rsidP="007A1EC3">
            <w:pPr>
              <w:spacing w:after="0"/>
              <w:jc w:val="center"/>
              <w:rPr>
                <w:b/>
                <w:color w:val="000000" w:themeColor="text1"/>
              </w:rPr>
            </w:pPr>
            <w:r w:rsidRPr="0082634D">
              <w:rPr>
                <w:b/>
                <w:color w:val="000000" w:themeColor="text1"/>
              </w:rPr>
              <w:t>Кол-во</w:t>
            </w:r>
          </w:p>
          <w:p w:rsidR="001F53A2" w:rsidRPr="0082634D" w:rsidRDefault="001F53A2" w:rsidP="007A1EC3">
            <w:pPr>
              <w:spacing w:after="0"/>
              <w:jc w:val="center"/>
              <w:rPr>
                <w:b/>
                <w:color w:val="000000" w:themeColor="text1"/>
              </w:rPr>
            </w:pPr>
            <w:r w:rsidRPr="0082634D">
              <w:rPr>
                <w:b/>
                <w:color w:val="000000" w:themeColor="text1"/>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82634D" w:rsidRDefault="001F53A2" w:rsidP="007A1EC3">
            <w:pPr>
              <w:spacing w:after="0"/>
              <w:rPr>
                <w:color w:val="000000" w:themeColor="text1"/>
              </w:rPr>
            </w:pPr>
            <w:proofErr w:type="gramStart"/>
            <w:r w:rsidRPr="0082634D">
              <w:rPr>
                <w:color w:val="000000" w:themeColor="text1"/>
              </w:rPr>
              <w:t>Заявка на участие в конкурсе (по форме 1.4.2.</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Borders>
              <w:top w:val="single" w:sz="4" w:space="0" w:color="auto"/>
            </w:tcBorders>
          </w:tcPr>
          <w:p w:rsidR="001F53A2" w:rsidRPr="0082634D" w:rsidRDefault="001F53A2" w:rsidP="007A1EC3">
            <w:pPr>
              <w:spacing w:after="0"/>
              <w:rPr>
                <w:color w:val="000000" w:themeColor="text1"/>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82634D" w:rsidRDefault="00D63CBA" w:rsidP="00B25085">
            <w:pPr>
              <w:spacing w:after="0"/>
              <w:rPr>
                <w:color w:val="000000" w:themeColor="text1"/>
              </w:rPr>
            </w:pPr>
            <w:proofErr w:type="gramStart"/>
            <w:r w:rsidRPr="0082634D">
              <w:rPr>
                <w:color w:val="000000" w:themeColor="text1"/>
              </w:rPr>
              <w:t>Предложение о цене (форма 1.4.3</w:t>
            </w:r>
            <w:r w:rsidR="00ED3E71" w:rsidRPr="0082634D">
              <w:rPr>
                <w:color w:val="000000" w:themeColor="text1"/>
              </w:rPr>
              <w:t>.</w:t>
            </w:r>
            <w:proofErr w:type="gramEnd"/>
            <w:r w:rsidR="00ED3E71" w:rsidRPr="0082634D">
              <w:rPr>
                <w:color w:val="000000" w:themeColor="text1"/>
              </w:rPr>
              <w:t xml:space="preserve"> </w:t>
            </w:r>
            <w:proofErr w:type="gramStart"/>
            <w:r w:rsidR="00ED3E71" w:rsidRPr="0082634D">
              <w:rPr>
                <w:color w:val="000000" w:themeColor="text1"/>
              </w:rPr>
              <w:t>Раздела I.4.)</w:t>
            </w:r>
            <w:proofErr w:type="gramEnd"/>
          </w:p>
        </w:tc>
        <w:tc>
          <w:tcPr>
            <w:tcW w:w="1124" w:type="dxa"/>
          </w:tcPr>
          <w:p w:rsidR="001F53A2" w:rsidRPr="0082634D" w:rsidRDefault="001F53A2" w:rsidP="007A1EC3">
            <w:pPr>
              <w:spacing w:after="0"/>
              <w:rPr>
                <w:color w:val="000000" w:themeColor="text1"/>
              </w:rPr>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82634D" w:rsidRDefault="00720C58" w:rsidP="00B25085">
            <w:pPr>
              <w:spacing w:after="0"/>
              <w:rPr>
                <w:color w:val="000000" w:themeColor="text1"/>
              </w:rPr>
            </w:pPr>
            <w:proofErr w:type="gramStart"/>
            <w:r w:rsidRPr="0082634D">
              <w:rPr>
                <w:color w:val="000000" w:themeColor="text1"/>
              </w:rPr>
              <w:t>Срок выполнения работ (форма 1.4.4.</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20C58" w:rsidRPr="0082634D" w:rsidRDefault="00720C58" w:rsidP="007A1EC3">
            <w:pPr>
              <w:spacing w:after="0"/>
              <w:rPr>
                <w:color w:val="000000" w:themeColor="text1"/>
              </w:rPr>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82634D" w:rsidRDefault="00D75B9F" w:rsidP="00720C58">
            <w:pPr>
              <w:spacing w:after="0"/>
              <w:rPr>
                <w:color w:val="000000" w:themeColor="text1"/>
              </w:rPr>
            </w:pPr>
            <w:proofErr w:type="gramStart"/>
            <w:r w:rsidRPr="0082634D">
              <w:rPr>
                <w:color w:val="000000" w:themeColor="text1"/>
              </w:rPr>
              <w:t>Справка об опыте (форма 1.4.</w:t>
            </w:r>
            <w:r w:rsidR="00412180" w:rsidRPr="0082634D">
              <w:rPr>
                <w:color w:val="000000" w:themeColor="text1"/>
              </w:rPr>
              <w:t>5</w:t>
            </w:r>
            <w:r w:rsidRPr="0082634D">
              <w:rPr>
                <w:color w:val="000000" w:themeColor="text1"/>
              </w:rPr>
              <w:t>.</w:t>
            </w:r>
            <w:proofErr w:type="gramEnd"/>
            <w:r w:rsidRPr="0082634D">
              <w:rPr>
                <w:color w:val="000000" w:themeColor="text1"/>
              </w:rPr>
              <w:t xml:space="preserve"> </w:t>
            </w:r>
            <w:proofErr w:type="gramStart"/>
            <w:r w:rsidRPr="0082634D">
              <w:rPr>
                <w:color w:val="000000" w:themeColor="text1"/>
              </w:rPr>
              <w:t xml:space="preserve">Раздела I.4.) </w:t>
            </w:r>
            <w:proofErr w:type="gramEnd"/>
          </w:p>
        </w:tc>
        <w:tc>
          <w:tcPr>
            <w:tcW w:w="1124" w:type="dxa"/>
          </w:tcPr>
          <w:p w:rsidR="00D75B9F" w:rsidRPr="0082634D" w:rsidRDefault="00D75B9F"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6E1947" w:rsidP="006E1947">
            <w:pPr>
              <w:spacing w:after="0"/>
              <w:rPr>
                <w:color w:val="000000" w:themeColor="text1"/>
              </w:rPr>
            </w:pPr>
            <w:proofErr w:type="gramStart"/>
            <w:r w:rsidRPr="0082634D">
              <w:rPr>
                <w:color w:val="000000" w:themeColor="text1"/>
              </w:rPr>
              <w:t>Справка о кадровом составе (форма 1.4.6.</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0F7775" w:rsidP="000F7775">
            <w:pPr>
              <w:spacing w:after="0"/>
              <w:rPr>
                <w:color w:val="000000" w:themeColor="text1"/>
              </w:rPr>
            </w:pPr>
            <w:proofErr w:type="gramStart"/>
            <w:r w:rsidRPr="0082634D">
              <w:rPr>
                <w:color w:val="000000" w:themeColor="text1"/>
              </w:rPr>
              <w:t>Справка о технической оснащенности (форма 1.4.7.</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7162CD" w:rsidRPr="00BF5B2B">
        <w:trPr>
          <w:trHeight w:val="389"/>
        </w:trPr>
        <w:tc>
          <w:tcPr>
            <w:tcW w:w="800" w:type="dxa"/>
          </w:tcPr>
          <w:p w:rsidR="007162CD" w:rsidRPr="00BF5B2B" w:rsidRDefault="007162CD" w:rsidP="007A1EC3">
            <w:pPr>
              <w:numPr>
                <w:ilvl w:val="0"/>
                <w:numId w:val="13"/>
              </w:numPr>
              <w:tabs>
                <w:tab w:val="clear" w:pos="720"/>
                <w:tab w:val="num" w:pos="392"/>
              </w:tabs>
              <w:spacing w:after="0"/>
              <w:ind w:hanging="720"/>
              <w:jc w:val="center"/>
            </w:pPr>
          </w:p>
        </w:tc>
        <w:tc>
          <w:tcPr>
            <w:tcW w:w="7796" w:type="dxa"/>
          </w:tcPr>
          <w:p w:rsidR="007162CD" w:rsidRPr="0082634D" w:rsidRDefault="00372D6A" w:rsidP="00372D6A">
            <w:pPr>
              <w:spacing w:after="0"/>
              <w:rPr>
                <w:color w:val="000000" w:themeColor="text1"/>
              </w:rPr>
            </w:pPr>
            <w:proofErr w:type="gramStart"/>
            <w:r w:rsidRPr="0082634D">
              <w:rPr>
                <w:color w:val="000000" w:themeColor="text1"/>
              </w:rPr>
              <w:t>Справка о сертификации (форма 1.4.8.</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7162CD" w:rsidRPr="0082634D" w:rsidRDefault="007162CD" w:rsidP="007A1EC3">
            <w:pPr>
              <w:spacing w:after="0"/>
              <w:rPr>
                <w:color w:val="000000" w:themeColor="text1"/>
              </w:rPr>
            </w:pPr>
          </w:p>
        </w:tc>
      </w:tr>
      <w:tr w:rsidR="000F771F" w:rsidRPr="00BF5B2B">
        <w:trPr>
          <w:trHeight w:val="389"/>
        </w:trPr>
        <w:tc>
          <w:tcPr>
            <w:tcW w:w="800" w:type="dxa"/>
          </w:tcPr>
          <w:p w:rsidR="000F771F" w:rsidRPr="00BF5B2B" w:rsidRDefault="000F771F" w:rsidP="007A1EC3">
            <w:pPr>
              <w:numPr>
                <w:ilvl w:val="0"/>
                <w:numId w:val="13"/>
              </w:numPr>
              <w:tabs>
                <w:tab w:val="clear" w:pos="720"/>
                <w:tab w:val="num" w:pos="392"/>
              </w:tabs>
              <w:spacing w:after="0"/>
              <w:ind w:hanging="720"/>
              <w:jc w:val="center"/>
            </w:pPr>
          </w:p>
        </w:tc>
        <w:tc>
          <w:tcPr>
            <w:tcW w:w="7796" w:type="dxa"/>
          </w:tcPr>
          <w:p w:rsidR="000F771F" w:rsidRPr="0082634D" w:rsidRDefault="000F771F" w:rsidP="00821C9A">
            <w:pPr>
              <w:spacing w:after="0"/>
              <w:rPr>
                <w:color w:val="000000" w:themeColor="text1"/>
              </w:rPr>
            </w:pPr>
            <w:r w:rsidRPr="0082634D">
              <w:rPr>
                <w:b/>
                <w:color w:val="000000" w:themeColor="text1"/>
              </w:rPr>
              <w:t xml:space="preserve">Банковская гарантия </w:t>
            </w:r>
            <w:r w:rsidRPr="0082634D">
              <w:rPr>
                <w:color w:val="000000" w:themeColor="text1"/>
              </w:rPr>
              <w:t>(обеспечение заявки)</w:t>
            </w:r>
            <w:r w:rsidR="00927A2F" w:rsidRPr="0082634D">
              <w:rPr>
                <w:color w:val="000000" w:themeColor="text1"/>
              </w:rPr>
              <w:t xml:space="preserve"> по </w:t>
            </w:r>
            <w:r w:rsidRPr="0082634D">
              <w:rPr>
                <w:color w:val="000000" w:themeColor="text1"/>
              </w:rPr>
              <w:t>форм</w:t>
            </w:r>
            <w:r w:rsidR="00927A2F" w:rsidRPr="0082634D">
              <w:rPr>
                <w:color w:val="000000" w:themeColor="text1"/>
              </w:rPr>
              <w:t>е</w:t>
            </w:r>
            <w:r w:rsidRPr="0082634D">
              <w:rPr>
                <w:color w:val="000000" w:themeColor="text1"/>
              </w:rPr>
              <w:t xml:space="preserve"> 1.4.</w:t>
            </w:r>
            <w:r w:rsidR="00821C9A" w:rsidRPr="0082634D">
              <w:rPr>
                <w:color w:val="000000" w:themeColor="text1"/>
              </w:rPr>
              <w:t>9</w:t>
            </w:r>
            <w:r w:rsidRPr="0082634D">
              <w:rPr>
                <w:color w:val="000000" w:themeColor="text1"/>
              </w:rPr>
              <w:t>. Раздела I.4.</w:t>
            </w:r>
          </w:p>
        </w:tc>
        <w:tc>
          <w:tcPr>
            <w:tcW w:w="1124" w:type="dxa"/>
          </w:tcPr>
          <w:p w:rsidR="000F771F" w:rsidRPr="0082634D" w:rsidRDefault="000F771F" w:rsidP="007A1EC3">
            <w:pPr>
              <w:spacing w:after="0"/>
              <w:rPr>
                <w:color w:val="000000" w:themeColor="text1"/>
              </w:rPr>
            </w:pPr>
          </w:p>
        </w:tc>
      </w:tr>
      <w:tr w:rsidR="00973C12" w:rsidRPr="00BF5B2B">
        <w:trPr>
          <w:trHeight w:val="389"/>
        </w:trPr>
        <w:tc>
          <w:tcPr>
            <w:tcW w:w="800" w:type="dxa"/>
          </w:tcPr>
          <w:p w:rsidR="00973C12" w:rsidRPr="000F1524" w:rsidRDefault="00973C12" w:rsidP="007A1EC3">
            <w:pPr>
              <w:numPr>
                <w:ilvl w:val="0"/>
                <w:numId w:val="13"/>
              </w:numPr>
              <w:tabs>
                <w:tab w:val="clear" w:pos="720"/>
                <w:tab w:val="num" w:pos="392"/>
              </w:tabs>
              <w:spacing w:after="0"/>
              <w:ind w:hanging="720"/>
              <w:jc w:val="center"/>
            </w:pPr>
          </w:p>
        </w:tc>
        <w:tc>
          <w:tcPr>
            <w:tcW w:w="7796" w:type="dxa"/>
          </w:tcPr>
          <w:p w:rsidR="00973C12" w:rsidRPr="0082634D" w:rsidRDefault="00412180" w:rsidP="000F1524">
            <w:pPr>
              <w:spacing w:after="0"/>
              <w:rPr>
                <w:color w:val="000000" w:themeColor="text1"/>
              </w:rPr>
            </w:pPr>
            <w:proofErr w:type="gramStart"/>
            <w:r w:rsidRPr="0082634D">
              <w:rPr>
                <w:b/>
                <w:color w:val="000000" w:themeColor="text1"/>
              </w:rPr>
              <w:t>Безусловное согласие с б</w:t>
            </w:r>
            <w:r w:rsidR="00973C12" w:rsidRPr="0082634D">
              <w:rPr>
                <w:b/>
                <w:color w:val="000000" w:themeColor="text1"/>
              </w:rPr>
              <w:t>анковск</w:t>
            </w:r>
            <w:r w:rsidRPr="0082634D">
              <w:rPr>
                <w:b/>
                <w:color w:val="000000" w:themeColor="text1"/>
              </w:rPr>
              <w:t>ой</w:t>
            </w:r>
            <w:r w:rsidR="00973C12" w:rsidRPr="0082634D">
              <w:rPr>
                <w:b/>
                <w:color w:val="000000" w:themeColor="text1"/>
              </w:rPr>
              <w:t xml:space="preserve"> гаранти</w:t>
            </w:r>
            <w:r w:rsidRPr="0082634D">
              <w:rPr>
                <w:b/>
                <w:color w:val="000000" w:themeColor="text1"/>
              </w:rPr>
              <w:t>ей</w:t>
            </w:r>
            <w:r w:rsidR="00973C12" w:rsidRPr="0082634D">
              <w:rPr>
                <w:color w:val="000000" w:themeColor="text1"/>
              </w:rPr>
              <w:t xml:space="preserve"> (обеспечение договора)</w:t>
            </w:r>
            <w:r w:rsidRPr="0082634D">
              <w:rPr>
                <w:color w:val="000000" w:themeColor="text1"/>
              </w:rPr>
              <w:t xml:space="preserve"> (</w:t>
            </w:r>
            <w:r w:rsidR="00973C12" w:rsidRPr="0082634D">
              <w:rPr>
                <w:color w:val="000000" w:themeColor="text1"/>
              </w:rPr>
              <w:t>форм</w:t>
            </w:r>
            <w:r w:rsidRPr="0082634D">
              <w:rPr>
                <w:color w:val="000000" w:themeColor="text1"/>
              </w:rPr>
              <w:t>а</w:t>
            </w:r>
            <w:r w:rsidR="00973C12" w:rsidRPr="0082634D">
              <w:rPr>
                <w:color w:val="000000" w:themeColor="text1"/>
              </w:rPr>
              <w:t xml:space="preserve"> 1.4.</w:t>
            </w:r>
            <w:r w:rsidR="000F1524" w:rsidRPr="0082634D">
              <w:rPr>
                <w:color w:val="000000" w:themeColor="text1"/>
              </w:rPr>
              <w:t>10</w:t>
            </w:r>
            <w:r w:rsidR="00973C12" w:rsidRPr="0082634D">
              <w:rPr>
                <w:color w:val="000000" w:themeColor="text1"/>
              </w:rPr>
              <w:t>.</w:t>
            </w:r>
            <w:proofErr w:type="gramEnd"/>
            <w:r w:rsidR="00973C12" w:rsidRPr="0082634D">
              <w:rPr>
                <w:color w:val="000000" w:themeColor="text1"/>
              </w:rPr>
              <w:t xml:space="preserve"> </w:t>
            </w:r>
            <w:proofErr w:type="gramStart"/>
            <w:r w:rsidR="00973C12" w:rsidRPr="0082634D">
              <w:rPr>
                <w:color w:val="000000" w:themeColor="text1"/>
              </w:rPr>
              <w:t>Раздела I.4.</w:t>
            </w:r>
            <w:r w:rsidRPr="0082634D">
              <w:rPr>
                <w:color w:val="000000" w:themeColor="text1"/>
              </w:rPr>
              <w:t>) в свободной форме</w:t>
            </w:r>
            <w:proofErr w:type="gramEnd"/>
          </w:p>
        </w:tc>
        <w:tc>
          <w:tcPr>
            <w:tcW w:w="1124" w:type="dxa"/>
          </w:tcPr>
          <w:p w:rsidR="00973C12" w:rsidRPr="0082634D" w:rsidRDefault="00973C12"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b/>
                <w:color w:val="000000" w:themeColor="text1"/>
              </w:rPr>
            </w:pPr>
            <w:proofErr w:type="gramStart"/>
            <w:r w:rsidRPr="0082634D">
              <w:rPr>
                <w:color w:val="000000" w:themeColor="text1"/>
              </w:rPr>
              <w:t>Справка о собственниках участника конкурса</w:t>
            </w:r>
            <w:r w:rsidRPr="0082634D">
              <w:rPr>
                <w:b/>
                <w:color w:val="000000" w:themeColor="text1"/>
              </w:rPr>
              <w:t xml:space="preserve"> </w:t>
            </w:r>
            <w:r w:rsidRPr="0082634D">
              <w:rPr>
                <w:color w:val="000000" w:themeColor="text1"/>
              </w:rPr>
              <w:t>(форма 1.4.11.</w:t>
            </w:r>
            <w:proofErr w:type="gramEnd"/>
            <w:r w:rsidRPr="0082634D">
              <w:rPr>
                <w:color w:val="000000" w:themeColor="text1"/>
              </w:rPr>
              <w:t xml:space="preserve"> </w:t>
            </w:r>
            <w:r w:rsidRPr="0082634D">
              <w:rPr>
                <w:color w:val="000000" w:themeColor="text1"/>
              </w:rPr>
              <w:br/>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color w:val="000000" w:themeColor="text1"/>
              </w:rPr>
            </w:pPr>
            <w:proofErr w:type="gramStart"/>
            <w:r w:rsidRPr="0082634D">
              <w:rPr>
                <w:color w:val="000000" w:themeColor="text1"/>
              </w:rPr>
              <w:t>Карточка предприятия</w:t>
            </w:r>
            <w:r w:rsidRPr="0082634D">
              <w:rPr>
                <w:b/>
                <w:color w:val="000000" w:themeColor="text1"/>
              </w:rPr>
              <w:t xml:space="preserve"> </w:t>
            </w:r>
            <w:r w:rsidRPr="0082634D">
              <w:rPr>
                <w:color w:val="000000" w:themeColor="text1"/>
              </w:rPr>
              <w:t>(форма 1.4.12.</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0F1524">
            <w:pPr>
              <w:spacing w:after="0"/>
              <w:rPr>
                <w:color w:val="000000" w:themeColor="text1"/>
              </w:rPr>
            </w:pPr>
            <w:proofErr w:type="gramStart"/>
            <w:r w:rsidRPr="0082634D">
              <w:rPr>
                <w:color w:val="000000" w:themeColor="text1"/>
              </w:rPr>
              <w:t>Распределение начальной (максимальной) цены закупки</w:t>
            </w:r>
            <w:r w:rsidRPr="0082634D">
              <w:rPr>
                <w:b/>
                <w:color w:val="000000" w:themeColor="text1"/>
              </w:rPr>
              <w:t xml:space="preserve"> </w:t>
            </w:r>
            <w:r w:rsidRPr="0082634D">
              <w:rPr>
                <w:color w:val="000000" w:themeColor="text1"/>
              </w:rPr>
              <w:t>(форма 1.4.13.</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82634D" w:rsidRPr="00BF5B2B">
        <w:trPr>
          <w:trHeight w:val="389"/>
        </w:trPr>
        <w:tc>
          <w:tcPr>
            <w:tcW w:w="800" w:type="dxa"/>
          </w:tcPr>
          <w:p w:rsidR="0082634D" w:rsidRPr="000F1524" w:rsidRDefault="0082634D" w:rsidP="007A1EC3">
            <w:pPr>
              <w:numPr>
                <w:ilvl w:val="0"/>
                <w:numId w:val="13"/>
              </w:numPr>
              <w:tabs>
                <w:tab w:val="clear" w:pos="720"/>
                <w:tab w:val="num" w:pos="392"/>
              </w:tabs>
              <w:spacing w:after="0"/>
              <w:ind w:hanging="720"/>
              <w:jc w:val="center"/>
            </w:pPr>
          </w:p>
        </w:tc>
        <w:tc>
          <w:tcPr>
            <w:tcW w:w="7796" w:type="dxa"/>
          </w:tcPr>
          <w:p w:rsidR="0082634D" w:rsidRPr="0082634D" w:rsidRDefault="0082634D" w:rsidP="0082634D">
            <w:pPr>
              <w:spacing w:after="0"/>
              <w:jc w:val="left"/>
              <w:rPr>
                <w:b/>
                <w:color w:val="000000" w:themeColor="text1"/>
              </w:rPr>
            </w:pPr>
            <w:proofErr w:type="gramStart"/>
            <w:r w:rsidRPr="0082634D">
              <w:rPr>
                <w:color w:val="000000" w:themeColor="text1"/>
              </w:rPr>
              <w:t>График производства работ</w:t>
            </w:r>
            <w:r w:rsidRPr="0082634D">
              <w:rPr>
                <w:b/>
                <w:color w:val="000000" w:themeColor="text1"/>
              </w:rPr>
              <w:t xml:space="preserve"> </w:t>
            </w:r>
            <w:r w:rsidRPr="0082634D">
              <w:rPr>
                <w:color w:val="000000" w:themeColor="text1"/>
              </w:rPr>
              <w:t>(форма 1.4.14.</w:t>
            </w:r>
            <w:proofErr w:type="gramEnd"/>
            <w:r w:rsidRPr="0082634D">
              <w:rPr>
                <w:color w:val="000000" w:themeColor="text1"/>
              </w:rPr>
              <w:t xml:space="preserve"> </w:t>
            </w:r>
            <w:proofErr w:type="gramStart"/>
            <w:r w:rsidRPr="0082634D">
              <w:rPr>
                <w:color w:val="000000" w:themeColor="text1"/>
              </w:rPr>
              <w:t>Раздела I.4.)</w:t>
            </w:r>
            <w:proofErr w:type="gramEnd"/>
          </w:p>
        </w:tc>
        <w:tc>
          <w:tcPr>
            <w:tcW w:w="1124" w:type="dxa"/>
          </w:tcPr>
          <w:p w:rsidR="0082634D" w:rsidRPr="0082634D" w:rsidRDefault="0082634D" w:rsidP="007A1EC3">
            <w:pPr>
              <w:spacing w:after="0"/>
              <w:rPr>
                <w:color w:val="000000" w:themeColor="text1"/>
              </w:rPr>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82634D" w:rsidRDefault="00412180" w:rsidP="00412180">
            <w:pPr>
              <w:spacing w:after="0"/>
              <w:rPr>
                <w:color w:val="000000" w:themeColor="text1"/>
              </w:rPr>
            </w:pPr>
            <w:r w:rsidRPr="0082634D">
              <w:rPr>
                <w:b/>
                <w:color w:val="000000" w:themeColor="text1"/>
              </w:rPr>
              <w:t>Безусловное согласие с Проектом договора</w:t>
            </w:r>
            <w:r w:rsidRPr="0082634D">
              <w:rPr>
                <w:color w:val="000000" w:themeColor="text1"/>
              </w:rPr>
              <w:t xml:space="preserve"> в свободной форме</w:t>
            </w:r>
            <w:r w:rsidR="0047032F" w:rsidRPr="0082634D">
              <w:rPr>
                <w:color w:val="000000" w:themeColor="text1"/>
              </w:rPr>
              <w:t xml:space="preserve"> </w:t>
            </w:r>
          </w:p>
        </w:tc>
        <w:tc>
          <w:tcPr>
            <w:tcW w:w="1124" w:type="dxa"/>
          </w:tcPr>
          <w:p w:rsidR="00973C12" w:rsidRPr="0082634D" w:rsidRDefault="00973C12" w:rsidP="007A1EC3">
            <w:pPr>
              <w:spacing w:after="0"/>
              <w:rPr>
                <w:color w:val="000000" w:themeColor="text1"/>
              </w:rPr>
            </w:pPr>
          </w:p>
        </w:tc>
      </w:tr>
      <w:tr w:rsidR="001F53A2" w:rsidRPr="00BF5B2B">
        <w:trPr>
          <w:trHeight w:val="164"/>
        </w:trPr>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82634D" w:rsidRDefault="00ED3E71" w:rsidP="007A1EC3">
            <w:pPr>
              <w:spacing w:after="0"/>
              <w:rPr>
                <w:color w:val="000000" w:themeColor="text1"/>
              </w:rPr>
            </w:pPr>
            <w:proofErr w:type="gramStart"/>
            <w:r w:rsidRPr="0082634D">
              <w:rPr>
                <w:color w:val="000000" w:themeColor="text1"/>
              </w:rPr>
              <w:t xml:space="preserve">Выписка, </w:t>
            </w:r>
            <w:r w:rsidRPr="0082634D">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82634D">
              <w:rPr>
                <w:color w:val="000000" w:themeColor="text1"/>
              </w:rPr>
              <w:t xml:space="preserve"> из единого государственного реестра юридических лиц или нотариально заверенная копия такой выписки </w:t>
            </w:r>
            <w:r w:rsidRPr="0082634D">
              <w:rPr>
                <w:i/>
                <w:color w:val="000000" w:themeColor="text1"/>
              </w:rPr>
              <w:t>(для юридических лиц)</w:t>
            </w:r>
            <w:r w:rsidRPr="0082634D">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82634D">
              <w:rPr>
                <w:i/>
                <w:color w:val="000000" w:themeColor="text1"/>
              </w:rPr>
              <w:t>(для индивидуальных предпринимателей)</w:t>
            </w:r>
            <w:r w:rsidRPr="0082634D">
              <w:rPr>
                <w:color w:val="000000" w:themeColor="text1"/>
              </w:rPr>
              <w:t xml:space="preserve">, копии документов, удостоверяющих личность </w:t>
            </w:r>
            <w:r w:rsidRPr="0082634D">
              <w:rPr>
                <w:i/>
                <w:color w:val="000000" w:themeColor="text1"/>
              </w:rPr>
              <w:t>(для иных физических лиц)</w:t>
            </w:r>
            <w:proofErr w:type="gramEnd"/>
          </w:p>
        </w:tc>
        <w:tc>
          <w:tcPr>
            <w:tcW w:w="1124" w:type="dxa"/>
          </w:tcPr>
          <w:p w:rsidR="001F53A2" w:rsidRPr="0082634D" w:rsidRDefault="001F53A2" w:rsidP="007A1EC3">
            <w:pPr>
              <w:spacing w:after="0"/>
              <w:jc w:val="center"/>
              <w:rPr>
                <w:color w:val="000000" w:themeColor="text1"/>
              </w:rPr>
            </w:pPr>
          </w:p>
        </w:tc>
      </w:tr>
      <w:tr w:rsidR="00C071EA" w:rsidRPr="00BF5B2B">
        <w:trPr>
          <w:trHeight w:val="389"/>
        </w:trPr>
        <w:tc>
          <w:tcPr>
            <w:tcW w:w="800" w:type="dxa"/>
          </w:tcPr>
          <w:p w:rsidR="00C071EA" w:rsidRPr="00BF5B2B" w:rsidRDefault="00C071EA" w:rsidP="001369F6">
            <w:pPr>
              <w:numPr>
                <w:ilvl w:val="0"/>
                <w:numId w:val="13"/>
              </w:numPr>
              <w:tabs>
                <w:tab w:val="clear" w:pos="720"/>
                <w:tab w:val="num" w:pos="392"/>
              </w:tabs>
              <w:spacing w:after="0"/>
              <w:ind w:hanging="720"/>
              <w:jc w:val="center"/>
            </w:pPr>
          </w:p>
        </w:tc>
        <w:tc>
          <w:tcPr>
            <w:tcW w:w="7796" w:type="dxa"/>
          </w:tcPr>
          <w:p w:rsidR="00C071EA" w:rsidRPr="0082634D" w:rsidRDefault="00ED3E71" w:rsidP="00412180">
            <w:pPr>
              <w:spacing w:after="0"/>
              <w:rPr>
                <w:color w:val="000000" w:themeColor="text1"/>
              </w:rPr>
            </w:pPr>
            <w:r w:rsidRPr="0082634D">
              <w:rPr>
                <w:color w:val="000000" w:themeColor="text1"/>
              </w:rPr>
              <w:t xml:space="preserve">Документ, подтверждающий полномочия лица на осуществление действий от имени </w:t>
            </w:r>
            <w:r w:rsidR="00984035" w:rsidRPr="0082634D">
              <w:rPr>
                <w:color w:val="000000" w:themeColor="text1"/>
              </w:rPr>
              <w:t>у</w:t>
            </w:r>
            <w:r w:rsidRPr="0082634D">
              <w:rPr>
                <w:color w:val="000000" w:themeColor="text1"/>
              </w:rPr>
              <w:t xml:space="preserve">частника </w:t>
            </w:r>
            <w:r w:rsidR="006B06BE" w:rsidRPr="0082634D">
              <w:rPr>
                <w:color w:val="000000" w:themeColor="text1"/>
              </w:rPr>
              <w:t>закупки</w:t>
            </w:r>
          </w:p>
        </w:tc>
        <w:tc>
          <w:tcPr>
            <w:tcW w:w="1124" w:type="dxa"/>
          </w:tcPr>
          <w:p w:rsidR="00C071EA" w:rsidRPr="0082634D" w:rsidRDefault="00C071EA" w:rsidP="001369F6">
            <w:pPr>
              <w:spacing w:after="0"/>
              <w:rPr>
                <w:color w:val="000000" w:themeColor="text1"/>
              </w:rPr>
            </w:pPr>
          </w:p>
        </w:tc>
      </w:tr>
      <w:tr w:rsidR="00636362" w:rsidRPr="00C071EA">
        <w:trPr>
          <w:trHeight w:val="164"/>
        </w:trPr>
        <w:tc>
          <w:tcPr>
            <w:tcW w:w="800" w:type="dxa"/>
          </w:tcPr>
          <w:p w:rsidR="00636362" w:rsidRPr="00C071EA" w:rsidRDefault="00636362" w:rsidP="007A1EC3">
            <w:pPr>
              <w:numPr>
                <w:ilvl w:val="0"/>
                <w:numId w:val="13"/>
              </w:numPr>
              <w:tabs>
                <w:tab w:val="clear" w:pos="720"/>
                <w:tab w:val="num" w:pos="392"/>
              </w:tabs>
              <w:spacing w:after="0"/>
              <w:ind w:hanging="720"/>
              <w:jc w:val="center"/>
              <w:rPr>
                <w:i/>
              </w:rPr>
            </w:pPr>
          </w:p>
        </w:tc>
        <w:tc>
          <w:tcPr>
            <w:tcW w:w="7796" w:type="dxa"/>
          </w:tcPr>
          <w:p w:rsidR="00636362" w:rsidRPr="0082634D" w:rsidRDefault="00ED3E71" w:rsidP="00984035">
            <w:pPr>
              <w:spacing w:after="0"/>
              <w:rPr>
                <w:i/>
                <w:color w:val="000000" w:themeColor="text1"/>
              </w:rPr>
            </w:pPr>
            <w:r w:rsidRPr="0082634D">
              <w:rPr>
                <w:color w:val="000000" w:themeColor="text1"/>
              </w:rPr>
              <w:t xml:space="preserve">Копия Учредительных документов </w:t>
            </w:r>
            <w:r w:rsidR="00984035" w:rsidRPr="0082634D">
              <w:rPr>
                <w:color w:val="000000" w:themeColor="text1"/>
              </w:rPr>
              <w:t>у</w:t>
            </w:r>
            <w:r w:rsidRPr="0082634D">
              <w:rPr>
                <w:color w:val="000000" w:themeColor="text1"/>
              </w:rPr>
              <w:t xml:space="preserve">частника </w:t>
            </w:r>
            <w:r w:rsidR="006B06BE" w:rsidRPr="0082634D">
              <w:rPr>
                <w:color w:val="000000" w:themeColor="text1"/>
              </w:rPr>
              <w:t>закупки</w:t>
            </w:r>
            <w:r w:rsidRPr="0082634D">
              <w:rPr>
                <w:color w:val="000000" w:themeColor="text1"/>
              </w:rPr>
              <w:t xml:space="preserve"> (для юридических </w:t>
            </w:r>
            <w:r w:rsidRPr="0082634D">
              <w:rPr>
                <w:color w:val="000000" w:themeColor="text1"/>
              </w:rPr>
              <w:lastRenderedPageBreak/>
              <w:t>лиц)</w:t>
            </w:r>
          </w:p>
        </w:tc>
        <w:tc>
          <w:tcPr>
            <w:tcW w:w="1124" w:type="dxa"/>
          </w:tcPr>
          <w:p w:rsidR="00636362" w:rsidRPr="0082634D" w:rsidRDefault="00636362" w:rsidP="007A1EC3">
            <w:pPr>
              <w:spacing w:after="0"/>
              <w:jc w:val="center"/>
              <w:rPr>
                <w:i/>
                <w:color w:val="000000" w:themeColor="text1"/>
              </w:rPr>
            </w:pPr>
          </w:p>
        </w:tc>
      </w:tr>
      <w:tr w:rsidR="001F53A2" w:rsidRPr="000F45E8">
        <w:trPr>
          <w:trHeight w:val="272"/>
        </w:trPr>
        <w:tc>
          <w:tcPr>
            <w:tcW w:w="800" w:type="dxa"/>
          </w:tcPr>
          <w:p w:rsidR="001F53A2" w:rsidRPr="000F45E8" w:rsidRDefault="001F53A2" w:rsidP="007A1EC3">
            <w:pPr>
              <w:numPr>
                <w:ilvl w:val="0"/>
                <w:numId w:val="13"/>
              </w:numPr>
              <w:tabs>
                <w:tab w:val="clear" w:pos="720"/>
                <w:tab w:val="num" w:pos="392"/>
              </w:tabs>
              <w:spacing w:after="0"/>
              <w:ind w:hanging="720"/>
              <w:jc w:val="center"/>
              <w:rPr>
                <w:i/>
              </w:rPr>
            </w:pPr>
          </w:p>
        </w:tc>
        <w:tc>
          <w:tcPr>
            <w:tcW w:w="7796" w:type="dxa"/>
          </w:tcPr>
          <w:p w:rsidR="001F53A2" w:rsidRPr="0082634D" w:rsidRDefault="00ED3E71" w:rsidP="007A1EC3">
            <w:pPr>
              <w:spacing w:after="0"/>
              <w:rPr>
                <w:i/>
                <w:color w:val="000000" w:themeColor="text1"/>
              </w:rPr>
            </w:pPr>
            <w:r w:rsidRPr="0082634D">
              <w:rPr>
                <w:i/>
                <w:color w:val="000000" w:themeColor="text1"/>
              </w:rPr>
              <w:t>Решение об одобрении или о совершении крупной сделки либо копия такого решения</w:t>
            </w:r>
            <w:r w:rsidRPr="0082634D">
              <w:rPr>
                <w:rStyle w:val="afa"/>
                <w:i/>
                <w:color w:val="000000" w:themeColor="text1"/>
              </w:rPr>
              <w:footnoteReference w:id="1"/>
            </w:r>
          </w:p>
        </w:tc>
        <w:tc>
          <w:tcPr>
            <w:tcW w:w="1124" w:type="dxa"/>
          </w:tcPr>
          <w:p w:rsidR="001F53A2" w:rsidRPr="0082634D" w:rsidRDefault="001F53A2" w:rsidP="007A1EC3">
            <w:pPr>
              <w:spacing w:after="0"/>
              <w:jc w:val="center"/>
              <w:rPr>
                <w:i/>
                <w:color w:val="000000" w:themeColor="text1"/>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82634D" w:rsidRDefault="00ED3E71" w:rsidP="00984035">
            <w:pPr>
              <w:spacing w:after="0"/>
              <w:rPr>
                <w:b/>
                <w:i/>
                <w:color w:val="000000" w:themeColor="text1"/>
              </w:rPr>
            </w:pPr>
            <w:r w:rsidRPr="0082634D">
              <w:rPr>
                <w:i/>
                <w:color w:val="000000" w:themeColor="text1"/>
              </w:rPr>
              <w:t xml:space="preserve">Документы, подтверждающие квалификацию </w:t>
            </w:r>
            <w:r w:rsidR="00984035" w:rsidRPr="0082634D">
              <w:rPr>
                <w:i/>
                <w:color w:val="000000" w:themeColor="text1"/>
              </w:rPr>
              <w:t>у</w:t>
            </w:r>
            <w:r w:rsidRPr="0082634D">
              <w:rPr>
                <w:i/>
                <w:color w:val="000000" w:themeColor="text1"/>
              </w:rPr>
              <w:t xml:space="preserve">частника </w:t>
            </w:r>
            <w:r w:rsidR="006B06BE" w:rsidRPr="0082634D">
              <w:rPr>
                <w:i/>
                <w:color w:val="000000" w:themeColor="text1"/>
              </w:rPr>
              <w:t>закупки</w:t>
            </w:r>
            <w:r w:rsidRPr="0082634D">
              <w:rPr>
                <w:rStyle w:val="afa"/>
                <w:i/>
                <w:color w:val="000000" w:themeColor="text1"/>
              </w:rPr>
              <w:t>**</w:t>
            </w:r>
          </w:p>
        </w:tc>
        <w:tc>
          <w:tcPr>
            <w:tcW w:w="1124" w:type="dxa"/>
          </w:tcPr>
          <w:p w:rsidR="001F53A2" w:rsidRPr="0082634D" w:rsidRDefault="001F53A2" w:rsidP="007A1EC3">
            <w:pPr>
              <w:spacing w:after="0"/>
              <w:rPr>
                <w:color w:val="000000" w:themeColor="text1"/>
              </w:rPr>
            </w:pPr>
          </w:p>
        </w:tc>
      </w:tr>
      <w:tr w:rsidR="00ED3E71" w:rsidRPr="00BF5B2B">
        <w:tc>
          <w:tcPr>
            <w:tcW w:w="800" w:type="dxa"/>
          </w:tcPr>
          <w:p w:rsidR="00ED3E71" w:rsidRPr="00BF5B2B" w:rsidRDefault="00ED3E71" w:rsidP="007A1EC3">
            <w:pPr>
              <w:numPr>
                <w:ilvl w:val="0"/>
                <w:numId w:val="13"/>
              </w:numPr>
              <w:tabs>
                <w:tab w:val="clear" w:pos="720"/>
                <w:tab w:val="num" w:pos="392"/>
              </w:tabs>
              <w:spacing w:after="0"/>
              <w:ind w:hanging="720"/>
              <w:jc w:val="center"/>
            </w:pPr>
          </w:p>
        </w:tc>
        <w:tc>
          <w:tcPr>
            <w:tcW w:w="7796" w:type="dxa"/>
          </w:tcPr>
          <w:p w:rsidR="00ED3E71" w:rsidRPr="0082634D" w:rsidRDefault="00883D7B" w:rsidP="006B06BE">
            <w:pPr>
              <w:spacing w:after="0"/>
              <w:rPr>
                <w:b/>
                <w:color w:val="000000" w:themeColor="text1"/>
              </w:rPr>
            </w:pPr>
            <w:r w:rsidRPr="0082634D">
              <w:rPr>
                <w:color w:val="000000" w:themeColor="text1"/>
              </w:rPr>
              <w:t xml:space="preserve">Прочие документы, предусмотренные Конкурсной документацией, а также те, которые </w:t>
            </w:r>
            <w:r w:rsidR="006B06BE" w:rsidRPr="0082634D">
              <w:rPr>
                <w:color w:val="000000" w:themeColor="text1"/>
              </w:rPr>
              <w:t>у</w:t>
            </w:r>
            <w:r w:rsidRPr="0082634D">
              <w:rPr>
                <w:color w:val="000000" w:themeColor="text1"/>
              </w:rPr>
              <w:t xml:space="preserve">частник </w:t>
            </w:r>
            <w:r w:rsidR="006B06BE" w:rsidRPr="0082634D">
              <w:rPr>
                <w:color w:val="000000" w:themeColor="text1"/>
              </w:rPr>
              <w:t>закупки</w:t>
            </w:r>
            <w:r w:rsidRPr="0082634D">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82634D" w:rsidRDefault="00ED3E71" w:rsidP="007A1EC3">
            <w:pPr>
              <w:spacing w:after="0"/>
              <w:rPr>
                <w:color w:val="000000" w:themeColor="text1"/>
              </w:rPr>
            </w:pPr>
          </w:p>
        </w:tc>
      </w:tr>
      <w:tr w:rsidR="001F53A2" w:rsidRPr="00B918A7">
        <w:tc>
          <w:tcPr>
            <w:tcW w:w="8596" w:type="dxa"/>
            <w:gridSpan w:val="2"/>
            <w:tcBorders>
              <w:bottom w:val="single" w:sz="4" w:space="0" w:color="auto"/>
            </w:tcBorders>
          </w:tcPr>
          <w:p w:rsidR="001F53A2" w:rsidRPr="00B918A7" w:rsidRDefault="001F53A2"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1F53A2" w:rsidRPr="00B918A7" w:rsidRDefault="001F53A2" w:rsidP="007A1EC3">
            <w:pPr>
              <w:spacing w:after="0"/>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b"/>
      </w:pPr>
      <w:r w:rsidRPr="00BF5B2B">
        <w:rPr>
          <w:rStyle w:val="afa"/>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Default="00E729F8" w:rsidP="00E729F8">
      <w:pPr>
        <w:pStyle w:val="25"/>
        <w:jc w:val="both"/>
        <w:rPr>
          <w:sz w:val="24"/>
          <w:szCs w:val="24"/>
        </w:rPr>
      </w:pPr>
      <w:r w:rsidRPr="00E729F8">
        <w:rPr>
          <w:b w:val="0"/>
          <w:i/>
          <w:sz w:val="20"/>
        </w:rPr>
        <w:footnoteReference w:id="2"/>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Pr="00E729F8">
        <w:rPr>
          <w:b w:val="0"/>
          <w:i/>
          <w:sz w:val="20"/>
        </w:rPr>
        <w:t xml:space="preserve">крупной 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lastRenderedPageBreak/>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8"/>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8"/>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8"/>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8"/>
        <w:spacing w:before="0" w:after="0"/>
        <w:rPr>
          <w:b w:val="0"/>
          <w:i w:val="0"/>
          <w:sz w:val="24"/>
        </w:rPr>
      </w:pPr>
    </w:p>
    <w:p w:rsidR="001F53A2" w:rsidRPr="00364C92" w:rsidRDefault="001F53A2" w:rsidP="001F53A2">
      <w:pPr>
        <w:pStyle w:val="38"/>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8"/>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4"/>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4"/>
        <w:tabs>
          <w:tab w:val="left" w:pos="900"/>
        </w:tabs>
        <w:spacing w:after="0"/>
        <w:ind w:firstLine="600"/>
        <w:rPr>
          <w:szCs w:val="24"/>
        </w:rPr>
      </w:pPr>
      <w:r>
        <w:rPr>
          <w:szCs w:val="24"/>
        </w:rPr>
        <w:t>2.</w:t>
      </w:r>
      <w:r>
        <w:rPr>
          <w:szCs w:val="24"/>
        </w:rPr>
        <w:tab/>
        <w:t xml:space="preserve">Мы </w:t>
      </w:r>
      <w:r w:rsidRPr="003D6918">
        <w:rPr>
          <w:szCs w:val="24"/>
        </w:rPr>
        <w:t xml:space="preserve">согласны </w:t>
      </w:r>
      <w:r w:rsidR="00720C58">
        <w:rPr>
          <w:szCs w:val="24"/>
        </w:rPr>
        <w:t>выполнить работы</w:t>
      </w:r>
      <w:r w:rsidR="00F70251" w:rsidRPr="00F70251">
        <w:rPr>
          <w:szCs w:val="24"/>
        </w:rPr>
        <w:t xml:space="preserve"> </w:t>
      </w:r>
      <w:r>
        <w:t xml:space="preserve">в соответствии с требованиями конкурсной документации и на условиях, которые мы представили в настоящем предложении </w:t>
      </w:r>
      <w:r w:rsidR="00501882">
        <w:t xml:space="preserve">с </w:t>
      </w:r>
      <w:r w:rsidR="000D0F63">
        <w:t>ценой договора</w:t>
      </w:r>
      <w:r w:rsidR="00501882">
        <w:t xml:space="preserve"> </w:t>
      </w:r>
      <w:r w:rsidRPr="00BF5B2B">
        <w:rPr>
          <w:i/>
          <w:szCs w:val="24"/>
        </w:rPr>
        <w:t>_____________________________</w:t>
      </w:r>
      <w:r w:rsidR="00501882">
        <w:rPr>
          <w:i/>
          <w:szCs w:val="24"/>
        </w:rPr>
        <w:t>_______ (</w:t>
      </w:r>
      <w:r w:rsidR="000D0F63">
        <w:rPr>
          <w:i/>
          <w:szCs w:val="24"/>
        </w:rPr>
        <w:t>цена</w:t>
      </w:r>
      <w:r w:rsidR="0026305A">
        <w:rPr>
          <w:i/>
          <w:szCs w:val="24"/>
        </w:rPr>
        <w:t xml:space="preserve"> </w:t>
      </w:r>
      <w:r w:rsidR="00501882">
        <w:rPr>
          <w:i/>
          <w:szCs w:val="24"/>
        </w:rPr>
        <w:t xml:space="preserve">указывается </w:t>
      </w:r>
      <w:r w:rsidRPr="00BF5B2B">
        <w:rPr>
          <w:i/>
          <w:szCs w:val="24"/>
        </w:rPr>
        <w:t>цифрами и прописью)</w:t>
      </w:r>
      <w:r w:rsidR="00720C58" w:rsidRPr="00720C58">
        <w:rPr>
          <w:szCs w:val="24"/>
        </w:rPr>
        <w:t>, без учета НДС.</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4"/>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4"/>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4"/>
        <w:spacing w:after="0"/>
      </w:pPr>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t>отсутствуют</w:t>
      </w:r>
      <w:r w:rsidRPr="00BF5B2B">
        <w:t>.</w:t>
      </w:r>
    </w:p>
    <w:p w:rsidR="00C071EA" w:rsidRDefault="007A0E60" w:rsidP="00C071EA">
      <w:pPr>
        <w:pStyle w:val="af4"/>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4"/>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8"/>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474DE">
        <w:t xml:space="preserve">                                                                </w:t>
      </w:r>
      <w:r>
        <w:t>М.П.</w:t>
      </w:r>
    </w:p>
    <w:p w:rsidR="001F53A2" w:rsidRDefault="001F53A2" w:rsidP="006467C9">
      <w:pPr>
        <w:pStyle w:val="25"/>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lastRenderedPageBreak/>
        <w:t xml:space="preserve">I.4.3 </w:t>
      </w:r>
      <w:bookmarkStart w:id="125" w:name="_Toc223497321"/>
      <w:bookmarkStart w:id="126" w:name="_Toc243309216"/>
      <w:bookmarkStart w:id="127" w:name="_Toc158179987"/>
      <w:bookmarkEnd w:id="120"/>
      <w:bookmarkEnd w:id="121"/>
      <w:bookmarkEnd w:id="122"/>
      <w:r w:rsidRPr="00AD1878">
        <w:rPr>
          <w:caps/>
          <w:sz w:val="24"/>
          <w:szCs w:val="24"/>
        </w:rPr>
        <w:t xml:space="preserve">предложения </w:t>
      </w:r>
      <w:bookmarkEnd w:id="123"/>
      <w:bookmarkEnd w:id="124"/>
      <w:bookmarkEnd w:id="125"/>
      <w:bookmarkEnd w:id="126"/>
      <w:r w:rsidR="00B25085">
        <w:rPr>
          <w:caps/>
          <w:sz w:val="24"/>
          <w:szCs w:val="24"/>
        </w:rPr>
        <w:t>о ЦЕНЕ</w:t>
      </w:r>
    </w:p>
    <w:p w:rsidR="00413E85" w:rsidRPr="00413E85" w:rsidRDefault="00413E85" w:rsidP="00413E85"/>
    <w:p w:rsidR="008309E4" w:rsidRPr="00AD1878" w:rsidRDefault="00A32A3F" w:rsidP="001F53A2">
      <w:pPr>
        <w:pStyle w:val="38"/>
        <w:spacing w:before="0" w:after="0"/>
        <w:jc w:val="center"/>
        <w:rPr>
          <w:sz w:val="24"/>
        </w:rPr>
      </w:pPr>
      <w:r w:rsidRPr="00AD1878">
        <w:rPr>
          <w:i w:val="0"/>
          <w:sz w:val="24"/>
        </w:rPr>
        <w:t xml:space="preserve">на </w:t>
      </w:r>
      <w:r w:rsidR="00966E24">
        <w:rPr>
          <w:i w:val="0"/>
          <w:sz w:val="24"/>
        </w:rPr>
        <w:t>выполнение работ</w:t>
      </w:r>
      <w:r w:rsidR="00762767" w:rsidRPr="00AD1878">
        <w:rPr>
          <w:i w:val="0"/>
          <w:sz w:val="24"/>
        </w:rPr>
        <w:t xml:space="preserve"> </w:t>
      </w:r>
      <w:r w:rsidR="001F53A2" w:rsidRPr="00AD1878">
        <w:rPr>
          <w:sz w:val="24"/>
        </w:rPr>
        <w:t xml:space="preserve">____________ </w:t>
      </w:r>
      <w:bookmarkEnd w:id="127"/>
    </w:p>
    <w:p w:rsidR="001F53A2" w:rsidRPr="00AD1878" w:rsidRDefault="001F53A2" w:rsidP="001F53A2">
      <w:pPr>
        <w:pStyle w:val="38"/>
        <w:spacing w:before="0" w:after="0"/>
        <w:jc w:val="center"/>
        <w:rPr>
          <w:sz w:val="24"/>
        </w:rPr>
      </w:pPr>
      <w:r w:rsidRPr="00AD1878">
        <w:rPr>
          <w:i w:val="0"/>
          <w:sz w:val="24"/>
        </w:rPr>
        <w:t>(</w:t>
      </w:r>
      <w:r w:rsidR="00D63CBA" w:rsidRPr="00AD1878">
        <w:rPr>
          <w:sz w:val="24"/>
        </w:rPr>
        <w:t>указывается наименование предмета</w:t>
      </w:r>
      <w:r w:rsidRPr="00AD1878">
        <w:rPr>
          <w:sz w:val="24"/>
        </w:rPr>
        <w:t xml:space="preserve"> конкурса)</w:t>
      </w:r>
    </w:p>
    <w:p w:rsidR="00823214" w:rsidRDefault="00823214" w:rsidP="001F53A2">
      <w:pPr>
        <w:spacing w:after="0"/>
        <w:jc w:val="center"/>
        <w:rPr>
          <w:highlight w:val="yellow"/>
        </w:rPr>
      </w:pPr>
    </w:p>
    <w:p w:rsidR="00823214" w:rsidRPr="00AD1878" w:rsidRDefault="00823214" w:rsidP="001F53A2">
      <w:pPr>
        <w:spacing w:after="0"/>
        <w:jc w:val="center"/>
        <w:rPr>
          <w:highlight w:val="yellow"/>
        </w:rPr>
      </w:pPr>
    </w:p>
    <w:p w:rsidR="006528DB" w:rsidRPr="00AD1878" w:rsidRDefault="006528DB" w:rsidP="006528DB">
      <w:pPr>
        <w:keepNext/>
        <w:spacing w:after="0"/>
        <w:ind w:right="639"/>
        <w:rPr>
          <w:i/>
        </w:rPr>
      </w:pPr>
      <w:r w:rsidRPr="00AD1878">
        <w:rPr>
          <w:i/>
        </w:rPr>
        <w:t>На бланке организации</w:t>
      </w:r>
    </w:p>
    <w:p w:rsidR="006528DB" w:rsidRPr="00AD1878" w:rsidRDefault="006528DB" w:rsidP="006528DB">
      <w:pPr>
        <w:keepNext/>
        <w:spacing w:after="0"/>
        <w:ind w:right="639"/>
        <w:rPr>
          <w:i/>
        </w:rPr>
      </w:pPr>
      <w:r w:rsidRPr="00AD1878">
        <w:rPr>
          <w:i/>
        </w:rPr>
        <w:t>Дата, исх. номер</w:t>
      </w:r>
    </w:p>
    <w:p w:rsidR="00EF4C9B" w:rsidRDefault="00EF4C9B" w:rsidP="00EF4C9B">
      <w:pPr>
        <w:spacing w:after="0"/>
      </w:pPr>
    </w:p>
    <w:p w:rsidR="00EF4C9B" w:rsidRDefault="00EF4C9B" w:rsidP="00EF4C9B">
      <w:pPr>
        <w:spacing w:after="0"/>
      </w:pPr>
    </w:p>
    <w:p w:rsidR="00EF4C9B" w:rsidRDefault="000D0F63" w:rsidP="00EF4C9B">
      <w:pPr>
        <w:spacing w:after="0"/>
        <w:ind w:firstLine="567"/>
      </w:pPr>
      <w:r>
        <w:t>Цена договора</w:t>
      </w:r>
      <w:r w:rsidR="00EF4C9B">
        <w:t xml:space="preserve"> составляет</w:t>
      </w:r>
      <w:proofErr w:type="gramStart"/>
      <w:r w:rsidR="00EF4C9B">
        <w:t xml:space="preserve"> ______________ (______________) </w:t>
      </w:r>
      <w:proofErr w:type="gramEnd"/>
      <w:r w:rsidR="00EF4C9B">
        <w:t xml:space="preserve">рублей, </w:t>
      </w:r>
      <w:r w:rsidR="00966E24">
        <w:t>без учета НДС.</w:t>
      </w:r>
    </w:p>
    <w:p w:rsidR="00EF4C9B" w:rsidRDefault="00EF4C9B" w:rsidP="00EF4C9B">
      <w:pPr>
        <w:spacing w:after="0"/>
        <w:ind w:firstLine="567"/>
      </w:pPr>
    </w:p>
    <w:p w:rsidR="00EF4C9B" w:rsidRDefault="00EF4C9B" w:rsidP="00EF4C9B">
      <w:pPr>
        <w:spacing w:after="0"/>
      </w:pPr>
    </w:p>
    <w:p w:rsidR="00EF4C9B" w:rsidRPr="00AD1878" w:rsidRDefault="00EF4C9B" w:rsidP="00EF4C9B">
      <w:pPr>
        <w:keepNext/>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EF4C9B" w:rsidRPr="00AD1878" w:rsidTr="00676A76">
        <w:tc>
          <w:tcPr>
            <w:tcW w:w="3447" w:type="dxa"/>
            <w:tcBorders>
              <w:top w:val="nil"/>
              <w:left w:val="nil"/>
              <w:bottom w:val="single" w:sz="6" w:space="0" w:color="auto"/>
              <w:right w:val="nil"/>
            </w:tcBorders>
          </w:tcPr>
          <w:p w:rsidR="00EF4C9B" w:rsidRPr="00AD1878" w:rsidRDefault="00EF4C9B" w:rsidP="00676A76">
            <w:pPr>
              <w:keepNext/>
              <w:spacing w:after="0"/>
            </w:pPr>
          </w:p>
        </w:tc>
        <w:tc>
          <w:tcPr>
            <w:tcW w:w="882" w:type="dxa"/>
            <w:tcBorders>
              <w:top w:val="nil"/>
              <w:left w:val="nil"/>
              <w:bottom w:val="nil"/>
              <w:right w:val="nil"/>
            </w:tcBorders>
          </w:tcPr>
          <w:p w:rsidR="00EF4C9B" w:rsidRPr="00AD1878" w:rsidRDefault="00EF4C9B" w:rsidP="00676A76">
            <w:pPr>
              <w:keepNext/>
              <w:spacing w:after="0"/>
            </w:pPr>
          </w:p>
        </w:tc>
        <w:tc>
          <w:tcPr>
            <w:tcW w:w="4851" w:type="dxa"/>
            <w:tcBorders>
              <w:top w:val="nil"/>
              <w:left w:val="nil"/>
              <w:bottom w:val="single" w:sz="6" w:space="0" w:color="auto"/>
              <w:right w:val="nil"/>
            </w:tcBorders>
          </w:tcPr>
          <w:p w:rsidR="00EF4C9B" w:rsidRPr="00AD1878" w:rsidRDefault="00EF4C9B" w:rsidP="00676A76">
            <w:pPr>
              <w:keepNext/>
              <w:spacing w:after="0"/>
            </w:pPr>
          </w:p>
        </w:tc>
      </w:tr>
      <w:tr w:rsidR="00EF4C9B" w:rsidRPr="00AD1878" w:rsidTr="00676A76">
        <w:tc>
          <w:tcPr>
            <w:tcW w:w="3447"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(подпись)</w:t>
            </w:r>
          </w:p>
        </w:tc>
        <w:tc>
          <w:tcPr>
            <w:tcW w:w="882" w:type="dxa"/>
            <w:tcBorders>
              <w:top w:val="nil"/>
              <w:left w:val="nil"/>
              <w:bottom w:val="nil"/>
              <w:right w:val="nil"/>
            </w:tcBorders>
          </w:tcPr>
          <w:p w:rsidR="00EF4C9B" w:rsidRPr="00AD1878" w:rsidRDefault="00EF4C9B" w:rsidP="00676A76">
            <w:pPr>
              <w:keepNext/>
              <w:spacing w:after="0"/>
              <w:rPr>
                <w:i/>
              </w:rPr>
            </w:pPr>
            <w:r w:rsidRPr="00AD1878">
              <w:rPr>
                <w:i/>
              </w:rPr>
              <w:t>М.П.</w:t>
            </w:r>
          </w:p>
        </w:tc>
        <w:tc>
          <w:tcPr>
            <w:tcW w:w="4851"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EF4C9B" w:rsidRPr="00AD1878" w:rsidRDefault="00EF4C9B" w:rsidP="00676A76">
            <w:pPr>
              <w:keepNext/>
              <w:spacing w:after="0"/>
              <w:rPr>
                <w:bCs/>
                <w:i/>
              </w:rPr>
            </w:pPr>
          </w:p>
        </w:tc>
      </w:tr>
    </w:tbl>
    <w:p w:rsidR="00B8670D" w:rsidRDefault="00B8670D" w:rsidP="00EF4C9B">
      <w:pPr>
        <w:spacing w:after="0"/>
      </w:pPr>
    </w:p>
    <w:p w:rsidR="00B8670D" w:rsidRDefault="00B8670D">
      <w:pPr>
        <w:spacing w:after="0"/>
        <w:jc w:val="left"/>
      </w:pPr>
      <w:r>
        <w:br w:type="page"/>
      </w:r>
    </w:p>
    <w:p w:rsidR="00966E24" w:rsidRDefault="00966E24" w:rsidP="00966E24">
      <w:pPr>
        <w:pStyle w:val="25"/>
        <w:jc w:val="both"/>
        <w:rPr>
          <w:sz w:val="24"/>
          <w:szCs w:val="24"/>
        </w:rPr>
      </w:pPr>
      <w:bookmarkStart w:id="128" w:name="_Toc303087284"/>
      <w:r w:rsidRPr="00966E24">
        <w:rPr>
          <w:sz w:val="24"/>
          <w:szCs w:val="24"/>
        </w:rPr>
        <w:lastRenderedPageBreak/>
        <w:t xml:space="preserve">I.4.4. </w:t>
      </w:r>
      <w:bookmarkEnd w:id="128"/>
      <w:r w:rsidRPr="00966E24">
        <w:rPr>
          <w:sz w:val="24"/>
          <w:szCs w:val="24"/>
        </w:rPr>
        <w:t>С</w:t>
      </w:r>
      <w:r w:rsidR="002A663A">
        <w:rPr>
          <w:sz w:val="24"/>
          <w:szCs w:val="24"/>
        </w:rPr>
        <w:t>РОК ВЫПОЛНЕНИЯ РАБОТ</w:t>
      </w:r>
    </w:p>
    <w:p w:rsidR="001A7B31" w:rsidRDefault="001A7B31" w:rsidP="00966E24">
      <w:pPr>
        <w:pStyle w:val="38"/>
        <w:spacing w:before="0" w:after="0"/>
        <w:jc w:val="center"/>
        <w:rPr>
          <w:i w:val="0"/>
          <w:sz w:val="24"/>
        </w:rPr>
      </w:pPr>
    </w:p>
    <w:p w:rsidR="00966E24" w:rsidRPr="00AD1878" w:rsidRDefault="00966E24" w:rsidP="00966E24">
      <w:pPr>
        <w:pStyle w:val="38"/>
        <w:spacing w:before="0" w:after="0"/>
        <w:jc w:val="center"/>
        <w:rPr>
          <w:sz w:val="24"/>
        </w:rPr>
      </w:pPr>
      <w:r w:rsidRPr="00AD1878">
        <w:rPr>
          <w:i w:val="0"/>
          <w:sz w:val="24"/>
        </w:rPr>
        <w:t xml:space="preserve">на </w:t>
      </w:r>
      <w:r>
        <w:rPr>
          <w:i w:val="0"/>
          <w:sz w:val="24"/>
        </w:rPr>
        <w:t>оказание услуг/выполнение работ</w:t>
      </w:r>
      <w:r w:rsidRPr="00AD1878">
        <w:rPr>
          <w:i w:val="0"/>
          <w:sz w:val="24"/>
        </w:rPr>
        <w:t xml:space="preserve"> </w:t>
      </w:r>
      <w:r w:rsidRPr="00AD1878">
        <w:rPr>
          <w:sz w:val="24"/>
        </w:rPr>
        <w:t xml:space="preserve">____________ </w:t>
      </w:r>
    </w:p>
    <w:p w:rsidR="00966E24" w:rsidRPr="00AD1878" w:rsidRDefault="00966E24" w:rsidP="00966E24">
      <w:pPr>
        <w:pStyle w:val="38"/>
        <w:spacing w:before="0" w:after="0"/>
        <w:jc w:val="center"/>
        <w:rPr>
          <w:sz w:val="24"/>
        </w:rPr>
      </w:pPr>
      <w:r w:rsidRPr="00AD1878">
        <w:rPr>
          <w:i w:val="0"/>
          <w:sz w:val="24"/>
        </w:rPr>
        <w:t>(</w:t>
      </w:r>
      <w:r w:rsidRPr="00AD1878">
        <w:rPr>
          <w:sz w:val="24"/>
        </w:rPr>
        <w:t xml:space="preserve">указывается наименование предмета </w:t>
      </w:r>
      <w:r>
        <w:rPr>
          <w:sz w:val="24"/>
        </w:rPr>
        <w:t>конкурса</w:t>
      </w:r>
      <w:r w:rsidRPr="00AD1878">
        <w:rPr>
          <w:sz w:val="24"/>
        </w:rPr>
        <w:t>)</w:t>
      </w:r>
    </w:p>
    <w:p w:rsidR="00966E24" w:rsidRPr="00AD1878" w:rsidRDefault="00966E24" w:rsidP="00966E24">
      <w:pPr>
        <w:spacing w:after="0"/>
        <w:jc w:val="center"/>
        <w:rPr>
          <w:highlight w:val="yellow"/>
        </w:rPr>
      </w:pPr>
    </w:p>
    <w:p w:rsidR="00966E24" w:rsidRPr="00AD1878" w:rsidRDefault="00966E24" w:rsidP="00966E24">
      <w:pPr>
        <w:keepNext/>
        <w:spacing w:after="0"/>
        <w:ind w:right="639"/>
        <w:rPr>
          <w:i/>
        </w:rPr>
      </w:pPr>
      <w:r w:rsidRPr="00AD1878">
        <w:rPr>
          <w:i/>
        </w:rPr>
        <w:t>На бланке организации</w:t>
      </w:r>
    </w:p>
    <w:p w:rsidR="00966E24" w:rsidRPr="00AD1878" w:rsidRDefault="00966E24" w:rsidP="00966E24">
      <w:pPr>
        <w:keepNext/>
        <w:spacing w:after="0"/>
        <w:ind w:right="639"/>
        <w:rPr>
          <w:i/>
        </w:rPr>
      </w:pPr>
      <w:r w:rsidRPr="00AD1878">
        <w:rPr>
          <w:i/>
        </w:rPr>
        <w:t>Дата, исх. номер</w:t>
      </w:r>
    </w:p>
    <w:p w:rsidR="00966E24" w:rsidRDefault="00966E24" w:rsidP="00966E24">
      <w:pPr>
        <w:spacing w:after="0"/>
        <w:jc w:val="left"/>
        <w:rPr>
          <w:highlight w:val="yellow"/>
        </w:rPr>
      </w:pPr>
    </w:p>
    <w:p w:rsidR="00AC0A12" w:rsidRDefault="00AC0A12" w:rsidP="00966E24">
      <w:pPr>
        <w:spacing w:after="0"/>
        <w:jc w:val="left"/>
        <w:rPr>
          <w:highlight w:val="yellow"/>
        </w:rPr>
      </w:pPr>
    </w:p>
    <w:p w:rsidR="00AC0A12" w:rsidRPr="00AD1878" w:rsidRDefault="00AC0A12" w:rsidP="00966E24">
      <w:pPr>
        <w:spacing w:after="0"/>
        <w:jc w:val="left"/>
        <w:rPr>
          <w:highlight w:val="yellow"/>
        </w:rPr>
      </w:pPr>
    </w:p>
    <w:p w:rsidR="00973C12" w:rsidRDefault="00973C12" w:rsidP="00356ED8">
      <w:pPr>
        <w:keepNext/>
        <w:spacing w:after="0"/>
        <w:ind w:firstLine="567"/>
        <w:rPr>
          <w:iCs/>
        </w:rPr>
      </w:pPr>
      <w:r w:rsidRPr="009B5F48">
        <w:rPr>
          <w:iCs/>
        </w:rPr>
        <w:t>Срок выполнения работ</w:t>
      </w:r>
      <w:r w:rsidR="00413E85">
        <w:rPr>
          <w:iCs/>
        </w:rPr>
        <w:t xml:space="preserve"> </w:t>
      </w:r>
      <w:r w:rsidRPr="00AD1878">
        <w:rPr>
          <w:iCs/>
        </w:rPr>
        <w:t>с</w:t>
      </w:r>
      <w:r w:rsidR="00356ED8">
        <w:rPr>
          <w:iCs/>
        </w:rPr>
        <w:t xml:space="preserve"> «__»</w:t>
      </w:r>
      <w:r w:rsidRPr="00AD1878">
        <w:rPr>
          <w:iCs/>
        </w:rPr>
        <w:t xml:space="preserve"> __________</w:t>
      </w:r>
      <w:r w:rsidR="00356ED8">
        <w:rPr>
          <w:iCs/>
        </w:rPr>
        <w:t xml:space="preserve"> 2014 года по «</w:t>
      </w:r>
      <w:r w:rsidRPr="00AD1878">
        <w:rPr>
          <w:iCs/>
        </w:rPr>
        <w:t>__</w:t>
      </w:r>
      <w:r w:rsidR="00356ED8">
        <w:rPr>
          <w:iCs/>
        </w:rPr>
        <w:t>»________</w:t>
      </w:r>
      <w:r w:rsidRPr="00AD1878">
        <w:rPr>
          <w:iCs/>
        </w:rPr>
        <w:t>__</w:t>
      </w:r>
      <w:r w:rsidR="00356ED8">
        <w:rPr>
          <w:iCs/>
        </w:rPr>
        <w:t>2014 года и составляет ___</w:t>
      </w:r>
      <w:r>
        <w:rPr>
          <w:iCs/>
        </w:rPr>
        <w:t xml:space="preserve"> </w:t>
      </w:r>
      <w:r w:rsidRPr="009D2074">
        <w:t>календарных</w:t>
      </w:r>
      <w:r>
        <w:rPr>
          <w:iCs/>
        </w:rPr>
        <w:t xml:space="preserve"> дней.</w:t>
      </w:r>
    </w:p>
    <w:p w:rsidR="00973C12" w:rsidRDefault="00973C12" w:rsidP="00973C12">
      <w:pPr>
        <w:keepNext/>
        <w:spacing w:after="0"/>
        <w:ind w:firstLine="709"/>
        <w:rPr>
          <w:iCs/>
        </w:rPr>
      </w:pPr>
    </w:p>
    <w:p w:rsidR="00973C12" w:rsidRPr="00C02C97" w:rsidRDefault="00973C12" w:rsidP="00973C12">
      <w:pPr>
        <w:keepNext/>
        <w:spacing w:after="0"/>
        <w:ind w:firstLine="709"/>
        <w:rPr>
          <w:iCs/>
        </w:rPr>
      </w:pPr>
    </w:p>
    <w:p w:rsidR="00966E24" w:rsidRPr="00AD1878" w:rsidRDefault="00966E24" w:rsidP="00966E24">
      <w:pPr>
        <w:keepNext/>
        <w:suppressAutoHyphens/>
        <w:spacing w:after="0"/>
        <w:ind w:left="57" w:right="57" w:hanging="57"/>
        <w:jc w:val="center"/>
      </w:pPr>
    </w:p>
    <w:p w:rsidR="00966E24" w:rsidRPr="00AD1878" w:rsidRDefault="00966E24" w:rsidP="00966E24">
      <w:pPr>
        <w:keepNext/>
        <w:suppressAutoHyphens/>
        <w:spacing w:after="0"/>
        <w:ind w:left="57" w:right="57" w:hanging="57"/>
        <w:jc w:val="center"/>
      </w:pPr>
    </w:p>
    <w:tbl>
      <w:tblPr>
        <w:tblW w:w="0" w:type="auto"/>
        <w:tblInd w:w="108" w:type="dxa"/>
        <w:tblLayout w:type="fixed"/>
        <w:tblLook w:val="0000" w:firstRow="0" w:lastRow="0" w:firstColumn="0" w:lastColumn="0" w:noHBand="0" w:noVBand="0"/>
      </w:tblPr>
      <w:tblGrid>
        <w:gridCol w:w="3339"/>
        <w:gridCol w:w="882"/>
        <w:gridCol w:w="5135"/>
      </w:tblGrid>
      <w:tr w:rsidR="00966E24" w:rsidRPr="00AD1878" w:rsidTr="008A300F">
        <w:tc>
          <w:tcPr>
            <w:tcW w:w="3339" w:type="dxa"/>
            <w:tcBorders>
              <w:top w:val="nil"/>
              <w:left w:val="nil"/>
              <w:bottom w:val="single" w:sz="6" w:space="0" w:color="auto"/>
              <w:right w:val="nil"/>
            </w:tcBorders>
          </w:tcPr>
          <w:p w:rsidR="00966E24" w:rsidRPr="00AD1878" w:rsidRDefault="00966E24" w:rsidP="00B35599">
            <w:pPr>
              <w:keepNext/>
              <w:spacing w:after="0"/>
            </w:pPr>
          </w:p>
        </w:tc>
        <w:tc>
          <w:tcPr>
            <w:tcW w:w="882" w:type="dxa"/>
            <w:tcBorders>
              <w:top w:val="nil"/>
              <w:left w:val="nil"/>
              <w:bottom w:val="nil"/>
              <w:right w:val="nil"/>
            </w:tcBorders>
          </w:tcPr>
          <w:p w:rsidR="00966E24" w:rsidRPr="00AD1878" w:rsidRDefault="00966E24" w:rsidP="00B35599">
            <w:pPr>
              <w:keepNext/>
              <w:spacing w:after="0"/>
            </w:pPr>
          </w:p>
        </w:tc>
        <w:tc>
          <w:tcPr>
            <w:tcW w:w="5135" w:type="dxa"/>
            <w:tcBorders>
              <w:top w:val="nil"/>
              <w:left w:val="nil"/>
              <w:bottom w:val="single" w:sz="6" w:space="0" w:color="auto"/>
              <w:right w:val="nil"/>
            </w:tcBorders>
          </w:tcPr>
          <w:p w:rsidR="00966E24" w:rsidRPr="00AD1878" w:rsidRDefault="00966E24" w:rsidP="00B35599">
            <w:pPr>
              <w:keepNext/>
              <w:spacing w:after="0"/>
            </w:pPr>
          </w:p>
        </w:tc>
      </w:tr>
      <w:tr w:rsidR="00966E24" w:rsidRPr="00AD1878" w:rsidTr="008A300F">
        <w:tc>
          <w:tcPr>
            <w:tcW w:w="3339"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(подпись)</w:t>
            </w:r>
          </w:p>
        </w:tc>
        <w:tc>
          <w:tcPr>
            <w:tcW w:w="882" w:type="dxa"/>
            <w:tcBorders>
              <w:top w:val="nil"/>
              <w:left w:val="nil"/>
              <w:bottom w:val="nil"/>
              <w:right w:val="nil"/>
            </w:tcBorders>
          </w:tcPr>
          <w:p w:rsidR="00966E24" w:rsidRPr="00AD1878" w:rsidRDefault="00966E24" w:rsidP="00B35599">
            <w:pPr>
              <w:keepNext/>
              <w:spacing w:after="0"/>
              <w:rPr>
                <w:i/>
              </w:rPr>
            </w:pPr>
            <w:r w:rsidRPr="00AD1878">
              <w:rPr>
                <w:i/>
              </w:rPr>
              <w:t>М.П.</w:t>
            </w:r>
          </w:p>
        </w:tc>
        <w:tc>
          <w:tcPr>
            <w:tcW w:w="5135"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66E24" w:rsidRPr="00AD1878" w:rsidRDefault="00966E24" w:rsidP="00B35599">
            <w:pPr>
              <w:keepNext/>
              <w:spacing w:after="0"/>
              <w:rPr>
                <w:bCs/>
                <w:i/>
              </w:rPr>
            </w:pPr>
          </w:p>
        </w:tc>
      </w:tr>
    </w:tbl>
    <w:p w:rsidR="00FD6E42" w:rsidRDefault="00FD6E42">
      <w:pPr>
        <w:spacing w:after="0"/>
        <w:jc w:val="left"/>
        <w:rPr>
          <w:highlight w:val="yellow"/>
        </w:rPr>
      </w:pPr>
      <w:r>
        <w:rPr>
          <w:highlight w:val="yellow"/>
        </w:rPr>
        <w:br w:type="page"/>
      </w:r>
    </w:p>
    <w:p w:rsidR="00FD6E42" w:rsidRPr="007F3566" w:rsidRDefault="00FD6E42" w:rsidP="00FD6E42">
      <w:pPr>
        <w:pStyle w:val="af4"/>
        <w:spacing w:after="0"/>
        <w:rPr>
          <w:highlight w:val="yellow"/>
        </w:rPr>
      </w:pPr>
    </w:p>
    <w:p w:rsidR="00FD6E42" w:rsidRDefault="00FD6E42" w:rsidP="008165C3">
      <w:pPr>
        <w:widowControl w:val="0"/>
        <w:spacing w:after="0"/>
        <w:rPr>
          <w:b/>
          <w:caps/>
        </w:rPr>
      </w:pPr>
      <w:r>
        <w:rPr>
          <w:b/>
        </w:rPr>
        <w:t>I.4.5</w:t>
      </w:r>
      <w:r w:rsidRPr="001D3D0B">
        <w:rPr>
          <w:b/>
        </w:rPr>
        <w:t xml:space="preserve"> СПРАВКА </w:t>
      </w:r>
      <w:r w:rsidR="00EB1A4B">
        <w:rPr>
          <w:b/>
          <w:caps/>
        </w:rPr>
        <w:t>ОБ ОПЫТЕ</w:t>
      </w:r>
    </w:p>
    <w:p w:rsidR="00C15AD7" w:rsidRDefault="00C15AD7" w:rsidP="008165C3">
      <w:pPr>
        <w:widowControl w:val="0"/>
        <w:spacing w:after="0"/>
        <w:rPr>
          <w:i/>
          <w:sz w:val="20"/>
        </w:rPr>
      </w:pPr>
    </w:p>
    <w:p w:rsidR="00C15AD7" w:rsidRPr="008165C3" w:rsidRDefault="00FD6E42" w:rsidP="008165C3">
      <w:pPr>
        <w:widowControl w:val="0"/>
        <w:spacing w:after="0"/>
        <w:rPr>
          <w:i/>
          <w:sz w:val="20"/>
        </w:rPr>
      </w:pPr>
      <w:r w:rsidRPr="00F52CD8">
        <w:rPr>
          <w:i/>
        </w:rPr>
        <w:t xml:space="preserve">На </w:t>
      </w:r>
      <w:r w:rsidRPr="008165C3">
        <w:rPr>
          <w:i/>
        </w:rPr>
        <w:t>бланке организации</w:t>
      </w:r>
    </w:p>
    <w:p w:rsidR="00C15AD7" w:rsidRDefault="00FD6E42" w:rsidP="008165C3">
      <w:pPr>
        <w:widowControl w:val="0"/>
        <w:spacing w:after="0"/>
        <w:rPr>
          <w:i/>
        </w:rPr>
      </w:pPr>
      <w:r w:rsidRPr="008165C3">
        <w:rPr>
          <w:i/>
        </w:rPr>
        <w:t>Дата, исх. номер</w:t>
      </w:r>
    </w:p>
    <w:p w:rsidR="001A7B31" w:rsidRPr="008165C3" w:rsidRDefault="001A7B31" w:rsidP="008165C3">
      <w:pPr>
        <w:widowControl w:val="0"/>
        <w:spacing w:after="0"/>
        <w:rPr>
          <w:i/>
          <w:sz w:val="20"/>
        </w:rPr>
      </w:pPr>
    </w:p>
    <w:p w:rsidR="00C15AD7" w:rsidRPr="008165C3" w:rsidRDefault="008165C3" w:rsidP="008165C3">
      <w:pPr>
        <w:widowControl w:val="0"/>
        <w:spacing w:after="0"/>
        <w:jc w:val="center"/>
        <w:rPr>
          <w:b/>
        </w:rPr>
      </w:pPr>
      <w:r w:rsidRPr="008165C3">
        <w:rPr>
          <w:b/>
        </w:rPr>
        <w:t>Справка об опыте выполнения работ</w:t>
      </w:r>
    </w:p>
    <w:p w:rsidR="008165C3" w:rsidRPr="00AD1878" w:rsidRDefault="008165C3" w:rsidP="008165C3">
      <w:pPr>
        <w:widowControl w:val="0"/>
        <w:spacing w:after="0"/>
        <w:ind w:left="57" w:right="57" w:hanging="57"/>
        <w:jc w:val="center"/>
      </w:pPr>
    </w:p>
    <w:tbl>
      <w:tblPr>
        <w:tblW w:w="9639" w:type="dxa"/>
        <w:tblInd w:w="-459" w:type="dxa"/>
        <w:tblLayout w:type="fixed"/>
        <w:tblLook w:val="0000" w:firstRow="0" w:lastRow="0" w:firstColumn="0" w:lastColumn="0" w:noHBand="0" w:noVBand="0"/>
      </w:tblPr>
      <w:tblGrid>
        <w:gridCol w:w="1010"/>
        <w:gridCol w:w="1558"/>
        <w:gridCol w:w="709"/>
        <w:gridCol w:w="850"/>
        <w:gridCol w:w="1133"/>
        <w:gridCol w:w="1417"/>
        <w:gridCol w:w="2962"/>
      </w:tblGrid>
      <w:tr w:rsidR="003353E8" w:rsidRPr="004E1C9E" w:rsidTr="003353E8">
        <w:trPr>
          <w:cantSplit/>
          <w:trHeight w:val="397"/>
        </w:trPr>
        <w:tc>
          <w:tcPr>
            <w:tcW w:w="1010" w:type="dxa"/>
            <w:vMerge w:val="restart"/>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Наименование объекта</w:t>
            </w:r>
          </w:p>
        </w:tc>
        <w:tc>
          <w:tcPr>
            <w:tcW w:w="1558" w:type="dxa"/>
            <w:vMerge w:val="restart"/>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3353E8" w:rsidRPr="004E1C9E" w:rsidRDefault="003353E8" w:rsidP="004E1C9E">
            <w:pPr>
              <w:spacing w:after="0"/>
              <w:ind w:left="-91" w:right="-108"/>
              <w:jc w:val="center"/>
              <w:rPr>
                <w:snapToGrid w:val="0"/>
              </w:rPr>
            </w:pPr>
            <w:r w:rsidRPr="004E1C9E">
              <w:rPr>
                <w:snapToGrid w:val="0"/>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3353E8" w:rsidRPr="004E1C9E" w:rsidRDefault="003353E8" w:rsidP="004E1C9E">
            <w:pPr>
              <w:spacing w:after="0"/>
              <w:jc w:val="center"/>
              <w:rPr>
                <w:snapToGrid w:val="0"/>
              </w:rPr>
            </w:pPr>
            <w:r w:rsidRPr="004E1C9E">
              <w:rPr>
                <w:snapToGrid w:val="0"/>
              </w:rPr>
              <w:t xml:space="preserve">Стоимость работ, </w:t>
            </w:r>
            <w:proofErr w:type="gramStart"/>
            <w:r w:rsidRPr="004E1C9E">
              <w:rPr>
                <w:snapToGrid w:val="0"/>
              </w:rPr>
              <w:t>млн</w:t>
            </w:r>
            <w:proofErr w:type="gramEnd"/>
            <w:r w:rsidRPr="004E1C9E">
              <w:rPr>
                <w:snapToGrid w:val="0"/>
              </w:rPr>
              <w:t xml:space="preserve"> руб.</w:t>
            </w:r>
          </w:p>
        </w:tc>
        <w:tc>
          <w:tcPr>
            <w:tcW w:w="2962" w:type="dxa"/>
            <w:vMerge w:val="restart"/>
            <w:tcBorders>
              <w:top w:val="single" w:sz="4" w:space="0" w:color="auto"/>
              <w:left w:val="nil"/>
              <w:right w:val="single" w:sz="4" w:space="0" w:color="auto"/>
            </w:tcBorders>
            <w:vAlign w:val="center"/>
          </w:tcPr>
          <w:p w:rsidR="003353E8" w:rsidRPr="004E1C9E" w:rsidRDefault="003353E8" w:rsidP="004E1C9E">
            <w:pPr>
              <w:tabs>
                <w:tab w:val="left" w:pos="387"/>
              </w:tabs>
              <w:spacing w:after="0"/>
              <w:ind w:left="-89" w:right="-72"/>
              <w:jc w:val="center"/>
              <w:rPr>
                <w:snapToGrid w:val="0"/>
              </w:rPr>
            </w:pPr>
            <w:r w:rsidRPr="004E1C9E">
              <w:rPr>
                <w:snapToGrid w:val="0"/>
              </w:rPr>
              <w:t xml:space="preserve">Сведения о </w:t>
            </w:r>
          </w:p>
          <w:p w:rsidR="003353E8" w:rsidRPr="004E1C9E" w:rsidRDefault="003353E8" w:rsidP="008915F3">
            <w:pPr>
              <w:spacing w:after="0"/>
              <w:ind w:left="-89" w:right="-72"/>
              <w:jc w:val="center"/>
              <w:rPr>
                <w:snapToGrid w:val="0"/>
              </w:rPr>
            </w:pPr>
            <w:proofErr w:type="gramStart"/>
            <w:r w:rsidRPr="004E1C9E">
              <w:rPr>
                <w:snapToGrid w:val="0"/>
              </w:rPr>
              <w:t>выполнении</w:t>
            </w:r>
            <w:proofErr w:type="gramEnd"/>
            <w:r w:rsidRPr="004E1C9E">
              <w:rPr>
                <w:snapToGrid w:val="0"/>
              </w:rPr>
              <w:t xml:space="preserve"> работ по договорам с </w:t>
            </w:r>
            <w:proofErr w:type="spellStart"/>
            <w:r w:rsidRPr="004E1C9E">
              <w:rPr>
                <w:snapToGrid w:val="0"/>
              </w:rPr>
              <w:t>госзаказчиками</w:t>
            </w:r>
            <w:proofErr w:type="spellEnd"/>
          </w:p>
        </w:tc>
      </w:tr>
      <w:tr w:rsidR="003353E8" w:rsidRPr="004E1C9E" w:rsidTr="003353E8">
        <w:trPr>
          <w:cantSplit/>
          <w:trHeight w:val="1513"/>
        </w:trPr>
        <w:tc>
          <w:tcPr>
            <w:tcW w:w="1010" w:type="dxa"/>
            <w:vMerge/>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c>
          <w:tcPr>
            <w:tcW w:w="709" w:type="dxa"/>
            <w:tcBorders>
              <w:top w:val="nil"/>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Дата начала</w:t>
            </w:r>
          </w:p>
        </w:tc>
        <w:tc>
          <w:tcPr>
            <w:tcW w:w="850" w:type="dxa"/>
            <w:tcBorders>
              <w:top w:val="nil"/>
              <w:left w:val="single" w:sz="4" w:space="0" w:color="auto"/>
              <w:bottom w:val="single" w:sz="4" w:space="0" w:color="000000"/>
              <w:right w:val="single" w:sz="4" w:space="0" w:color="auto"/>
            </w:tcBorders>
            <w:vAlign w:val="center"/>
          </w:tcPr>
          <w:p w:rsidR="003353E8" w:rsidRPr="004E1C9E" w:rsidRDefault="003353E8" w:rsidP="008915F3">
            <w:pPr>
              <w:spacing w:after="0"/>
              <w:ind w:left="-91" w:right="-108"/>
              <w:jc w:val="center"/>
              <w:rPr>
                <w:snapToGrid w:val="0"/>
              </w:rPr>
            </w:pPr>
            <w:r w:rsidRPr="004E1C9E">
              <w:rPr>
                <w:snapToGrid w:val="0"/>
              </w:rPr>
              <w:t>Дата окончания</w:t>
            </w:r>
          </w:p>
        </w:tc>
        <w:tc>
          <w:tcPr>
            <w:tcW w:w="1133" w:type="dxa"/>
            <w:tcBorders>
              <w:top w:val="nil"/>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r w:rsidRPr="004E1C9E">
              <w:rPr>
                <w:snapToGrid w:val="0"/>
              </w:rPr>
              <w:t>общая</w:t>
            </w:r>
          </w:p>
          <w:p w:rsidR="003353E8" w:rsidRPr="004E1C9E" w:rsidRDefault="003353E8" w:rsidP="008915F3">
            <w:pPr>
              <w:spacing w:after="0"/>
              <w:ind w:left="-48" w:right="-44"/>
              <w:jc w:val="center"/>
              <w:rPr>
                <w:snapToGrid w:val="0"/>
              </w:rPr>
            </w:pPr>
            <w:r w:rsidRPr="004E1C9E">
              <w:rPr>
                <w:snapToGrid w:val="0"/>
              </w:rPr>
              <w:t>по договору</w:t>
            </w:r>
          </w:p>
        </w:tc>
        <w:tc>
          <w:tcPr>
            <w:tcW w:w="1417" w:type="dxa"/>
            <w:tcBorders>
              <w:top w:val="nil"/>
              <w:left w:val="single" w:sz="4" w:space="0" w:color="auto"/>
              <w:bottom w:val="single" w:sz="4" w:space="0" w:color="000000"/>
              <w:right w:val="single" w:sz="4" w:space="0" w:color="auto"/>
            </w:tcBorders>
            <w:vAlign w:val="center"/>
          </w:tcPr>
          <w:p w:rsidR="003353E8" w:rsidRPr="004E1C9E" w:rsidRDefault="003353E8" w:rsidP="008915F3">
            <w:pPr>
              <w:spacing w:after="0"/>
              <w:ind w:left="-91" w:right="-108"/>
              <w:jc w:val="center"/>
              <w:rPr>
                <w:snapToGrid w:val="0"/>
              </w:rPr>
            </w:pPr>
            <w:r w:rsidRPr="004E1C9E">
              <w:rPr>
                <w:snapToGrid w:val="0"/>
              </w:rPr>
              <w:t xml:space="preserve">в том числе </w:t>
            </w:r>
            <w:proofErr w:type="gramStart"/>
            <w:r w:rsidRPr="004E1C9E">
              <w:rPr>
                <w:snapToGrid w:val="0"/>
              </w:rPr>
              <w:t>выполненных</w:t>
            </w:r>
            <w:proofErr w:type="gramEnd"/>
            <w:r w:rsidRPr="004E1C9E">
              <w:rPr>
                <w:snapToGrid w:val="0"/>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3353E8" w:rsidRPr="004E1C9E" w:rsidRDefault="003353E8" w:rsidP="004E1C9E">
            <w:pPr>
              <w:spacing w:after="0"/>
              <w:ind w:left="-91" w:right="-108"/>
              <w:jc w:val="center"/>
              <w:rPr>
                <w:snapToGrid w:val="0"/>
              </w:rPr>
            </w:pPr>
          </w:p>
        </w:tc>
      </w:tr>
      <w:tr w:rsidR="003353E8" w:rsidRPr="004E1C9E" w:rsidTr="003353E8">
        <w:trPr>
          <w:trHeight w:val="255"/>
        </w:trPr>
        <w:tc>
          <w:tcPr>
            <w:tcW w:w="1010" w:type="dxa"/>
            <w:tcBorders>
              <w:top w:val="nil"/>
              <w:left w:val="single" w:sz="4" w:space="0" w:color="auto"/>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1</w:t>
            </w:r>
          </w:p>
        </w:tc>
        <w:tc>
          <w:tcPr>
            <w:tcW w:w="1558"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2</w:t>
            </w:r>
          </w:p>
        </w:tc>
        <w:tc>
          <w:tcPr>
            <w:tcW w:w="709"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3</w:t>
            </w:r>
          </w:p>
        </w:tc>
        <w:tc>
          <w:tcPr>
            <w:tcW w:w="850"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4</w:t>
            </w:r>
          </w:p>
        </w:tc>
        <w:tc>
          <w:tcPr>
            <w:tcW w:w="1133"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5</w:t>
            </w:r>
          </w:p>
        </w:tc>
        <w:tc>
          <w:tcPr>
            <w:tcW w:w="1417"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6</w:t>
            </w:r>
          </w:p>
        </w:tc>
        <w:tc>
          <w:tcPr>
            <w:tcW w:w="2962" w:type="dxa"/>
            <w:tcBorders>
              <w:top w:val="nil"/>
              <w:left w:val="nil"/>
              <w:bottom w:val="single" w:sz="4" w:space="0" w:color="auto"/>
              <w:right w:val="single" w:sz="4" w:space="0" w:color="auto"/>
            </w:tcBorders>
            <w:vAlign w:val="center"/>
          </w:tcPr>
          <w:p w:rsidR="003353E8" w:rsidRPr="004E1C9E" w:rsidRDefault="003353E8" w:rsidP="004E1C9E">
            <w:pPr>
              <w:spacing w:after="0"/>
              <w:ind w:left="-91" w:right="-108"/>
              <w:jc w:val="center"/>
              <w:rPr>
                <w:snapToGrid w:val="0"/>
              </w:rPr>
            </w:pPr>
            <w:r w:rsidRPr="004E1C9E">
              <w:rPr>
                <w:snapToGrid w:val="0"/>
              </w:rPr>
              <w:t>7</w:t>
            </w:r>
          </w:p>
        </w:tc>
      </w:tr>
      <w:tr w:rsidR="003353E8" w:rsidRPr="004E1C9E" w:rsidTr="003353E8">
        <w:trPr>
          <w:trHeight w:val="285"/>
        </w:trPr>
        <w:tc>
          <w:tcPr>
            <w:tcW w:w="9639" w:type="dxa"/>
            <w:gridSpan w:val="7"/>
            <w:tcBorders>
              <w:top w:val="single" w:sz="4" w:space="0" w:color="auto"/>
              <w:left w:val="single" w:sz="4" w:space="0" w:color="auto"/>
              <w:bottom w:val="single" w:sz="4" w:space="0" w:color="000000"/>
              <w:right w:val="single" w:sz="4" w:space="0" w:color="auto"/>
            </w:tcBorders>
            <w:vAlign w:val="center"/>
          </w:tcPr>
          <w:p w:rsidR="003353E8" w:rsidRPr="004E1C9E" w:rsidRDefault="00931B85" w:rsidP="00931B85">
            <w:pPr>
              <w:spacing w:after="0"/>
              <w:jc w:val="center"/>
              <w:rPr>
                <w:i/>
                <w:snapToGrid w:val="0"/>
              </w:rPr>
            </w:pPr>
            <w:r w:rsidRPr="008B7A99">
              <w:t>Опыт выполнения собственными силами строительно-монтажных работ,</w:t>
            </w:r>
            <w:r>
              <w:br/>
            </w:r>
            <w:r w:rsidRPr="008B7A99">
              <w:t xml:space="preserve"> аналогичных предмету закупки за последние 3 года</w:t>
            </w:r>
            <w:r w:rsidR="003353E8" w:rsidRPr="004E1C9E">
              <w:rPr>
                <w:i/>
                <w:snapToGrid w:val="0"/>
              </w:rPr>
              <w:t xml:space="preserve"> (завершенные объекты)</w:t>
            </w:r>
            <w:r w:rsidR="00696D7E">
              <w:rPr>
                <w:i/>
                <w:snapToGrid w:val="0"/>
              </w:rPr>
              <w:t>*</w:t>
            </w:r>
          </w:p>
        </w:tc>
      </w:tr>
      <w:tr w:rsidR="003353E8" w:rsidRPr="004E1C9E" w:rsidTr="003353E8">
        <w:trPr>
          <w:trHeight w:val="241"/>
        </w:trPr>
        <w:tc>
          <w:tcPr>
            <w:tcW w:w="1010"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r>
      <w:tr w:rsidR="00356ED8" w:rsidRPr="004E1C9E" w:rsidTr="003353E8">
        <w:trPr>
          <w:trHeight w:val="241"/>
        </w:trPr>
        <w:tc>
          <w:tcPr>
            <w:tcW w:w="1010"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r>
      <w:tr w:rsidR="003353E8" w:rsidRPr="004E1C9E" w:rsidTr="003353E8">
        <w:trPr>
          <w:trHeight w:val="285"/>
        </w:trPr>
        <w:tc>
          <w:tcPr>
            <w:tcW w:w="9639" w:type="dxa"/>
            <w:gridSpan w:val="7"/>
            <w:tcBorders>
              <w:top w:val="single" w:sz="4" w:space="0" w:color="auto"/>
              <w:left w:val="single" w:sz="4" w:space="0" w:color="auto"/>
              <w:bottom w:val="single" w:sz="4" w:space="0" w:color="000000"/>
              <w:right w:val="single" w:sz="4" w:space="0" w:color="auto"/>
            </w:tcBorders>
            <w:vAlign w:val="center"/>
          </w:tcPr>
          <w:p w:rsidR="003353E8" w:rsidRPr="004E1C9E" w:rsidRDefault="00931B85" w:rsidP="00931B85">
            <w:pPr>
              <w:spacing w:after="0"/>
              <w:jc w:val="center"/>
              <w:rPr>
                <w:i/>
                <w:snapToGrid w:val="0"/>
              </w:rPr>
            </w:pPr>
            <w:r w:rsidRPr="008B7A99">
              <w:t>Опыт выполнения собственными силами строительно-монтажных работ,</w:t>
            </w:r>
            <w:r>
              <w:br/>
            </w:r>
            <w:r w:rsidRPr="008B7A99">
              <w:t>аналогичных предмету закупки</w:t>
            </w:r>
            <w:r>
              <w:t xml:space="preserve"> </w:t>
            </w:r>
            <w:proofErr w:type="gramStart"/>
            <w:r w:rsidRPr="008B7A99">
              <w:t>за</w:t>
            </w:r>
            <w:proofErr w:type="gramEnd"/>
            <w:r w:rsidRPr="008B7A99">
              <w:t xml:space="preserve"> последние 3 года</w:t>
            </w:r>
            <w:r w:rsidR="003353E8" w:rsidRPr="004E1C9E">
              <w:rPr>
                <w:i/>
                <w:snapToGrid w:val="0"/>
              </w:rPr>
              <w:t xml:space="preserve"> (текущая загрузка)</w:t>
            </w:r>
            <w:r w:rsidR="00696D7E">
              <w:rPr>
                <w:i/>
                <w:snapToGrid w:val="0"/>
              </w:rPr>
              <w:t>*</w:t>
            </w:r>
          </w:p>
        </w:tc>
      </w:tr>
      <w:tr w:rsidR="003353E8" w:rsidRPr="004E1C9E" w:rsidTr="003353E8">
        <w:trPr>
          <w:trHeight w:val="221"/>
        </w:trPr>
        <w:tc>
          <w:tcPr>
            <w:tcW w:w="1010"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353E8" w:rsidRPr="004E1C9E" w:rsidRDefault="003353E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353E8" w:rsidRPr="004E1C9E" w:rsidRDefault="003353E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353E8" w:rsidRPr="004E1C9E" w:rsidRDefault="003353E8" w:rsidP="004E1C9E">
            <w:pPr>
              <w:spacing w:after="0"/>
              <w:jc w:val="center"/>
              <w:rPr>
                <w:snapToGrid w:val="0"/>
              </w:rPr>
            </w:pPr>
          </w:p>
        </w:tc>
      </w:tr>
      <w:tr w:rsidR="00356ED8" w:rsidRPr="004E1C9E" w:rsidTr="003353E8">
        <w:trPr>
          <w:trHeight w:val="221"/>
        </w:trPr>
        <w:tc>
          <w:tcPr>
            <w:tcW w:w="1010"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1558" w:type="dxa"/>
            <w:tcBorders>
              <w:top w:val="single" w:sz="4" w:space="0" w:color="auto"/>
              <w:left w:val="single" w:sz="4" w:space="0" w:color="auto"/>
              <w:bottom w:val="single" w:sz="4" w:space="0" w:color="000000"/>
              <w:right w:val="single" w:sz="4" w:space="0" w:color="auto"/>
            </w:tcBorders>
            <w:vAlign w:val="center"/>
          </w:tcPr>
          <w:p w:rsidR="00356ED8" w:rsidRPr="004E1C9E" w:rsidRDefault="00356ED8" w:rsidP="004E1C9E">
            <w:pPr>
              <w:spacing w:after="0"/>
              <w:jc w:val="center"/>
              <w:rPr>
                <w:snapToGrid w:val="0"/>
              </w:rPr>
            </w:pPr>
          </w:p>
        </w:tc>
        <w:tc>
          <w:tcPr>
            <w:tcW w:w="709"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850"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1133"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c>
          <w:tcPr>
            <w:tcW w:w="1417" w:type="dxa"/>
            <w:tcBorders>
              <w:top w:val="single" w:sz="4" w:space="0" w:color="auto"/>
              <w:left w:val="single" w:sz="4" w:space="0" w:color="auto"/>
              <w:bottom w:val="single" w:sz="4" w:space="0" w:color="auto"/>
              <w:right w:val="single" w:sz="4" w:space="0" w:color="000000"/>
            </w:tcBorders>
            <w:vAlign w:val="center"/>
          </w:tcPr>
          <w:p w:rsidR="00356ED8" w:rsidRPr="004E1C9E" w:rsidRDefault="00356ED8" w:rsidP="004E1C9E">
            <w:pPr>
              <w:spacing w:after="0"/>
              <w:jc w:val="center"/>
              <w:rPr>
                <w:snapToGrid w:val="0"/>
              </w:rPr>
            </w:pPr>
          </w:p>
        </w:tc>
        <w:tc>
          <w:tcPr>
            <w:tcW w:w="2962" w:type="dxa"/>
            <w:tcBorders>
              <w:top w:val="single" w:sz="4" w:space="0" w:color="auto"/>
              <w:left w:val="nil"/>
              <w:bottom w:val="single" w:sz="4" w:space="0" w:color="auto"/>
              <w:right w:val="single" w:sz="4" w:space="0" w:color="auto"/>
            </w:tcBorders>
            <w:vAlign w:val="center"/>
          </w:tcPr>
          <w:p w:rsidR="00356ED8" w:rsidRPr="004E1C9E" w:rsidRDefault="00356ED8" w:rsidP="004E1C9E">
            <w:pPr>
              <w:spacing w:after="0"/>
              <w:jc w:val="center"/>
              <w:rPr>
                <w:snapToGrid w:val="0"/>
              </w:rPr>
            </w:pPr>
          </w:p>
        </w:tc>
      </w:tr>
      <w:tr w:rsidR="00696D7E" w:rsidRPr="004E1C9E" w:rsidTr="005D738E">
        <w:trPr>
          <w:trHeight w:val="171"/>
        </w:trPr>
        <w:tc>
          <w:tcPr>
            <w:tcW w:w="9639" w:type="dxa"/>
            <w:gridSpan w:val="7"/>
            <w:tcBorders>
              <w:top w:val="single" w:sz="4" w:space="0" w:color="auto"/>
              <w:left w:val="single" w:sz="4" w:space="0" w:color="auto"/>
              <w:bottom w:val="single" w:sz="4" w:space="0" w:color="auto"/>
              <w:right w:val="single" w:sz="4" w:space="0" w:color="auto"/>
            </w:tcBorders>
            <w:vAlign w:val="center"/>
          </w:tcPr>
          <w:p w:rsidR="00696D7E" w:rsidRPr="004E1C9E" w:rsidRDefault="00696D7E" w:rsidP="004E1C9E">
            <w:pPr>
              <w:spacing w:after="0"/>
              <w:jc w:val="center"/>
              <w:rPr>
                <w:snapToGrid w:val="0"/>
              </w:rPr>
            </w:pPr>
            <w:r>
              <w:t>Общий с</w:t>
            </w:r>
            <w:r w:rsidRPr="008B7A99">
              <w:t>таж выполнения строительно-монтажных работ</w:t>
            </w:r>
            <w:r>
              <w:t xml:space="preserve"> _____ лет</w:t>
            </w:r>
          </w:p>
        </w:tc>
      </w:tr>
    </w:tbl>
    <w:p w:rsidR="00931B85" w:rsidRDefault="00931B85" w:rsidP="00255FF4">
      <w:pPr>
        <w:widowControl w:val="0"/>
        <w:spacing w:after="0"/>
        <w:ind w:right="57"/>
      </w:pPr>
    </w:p>
    <w:p w:rsidR="008165C3" w:rsidRDefault="00255FF4" w:rsidP="00255FF4">
      <w:pPr>
        <w:widowControl w:val="0"/>
        <w:spacing w:after="0"/>
        <w:ind w:left="-567" w:right="57" w:firstLine="567"/>
      </w:pPr>
      <w:r>
        <w:t xml:space="preserve">*Сведения подтверждается предоставлением </w:t>
      </w:r>
      <w:r w:rsidRPr="00255FF4">
        <w:t>копи</w:t>
      </w:r>
      <w:r>
        <w:t>й</w:t>
      </w:r>
      <w:r w:rsidRPr="00255FF4">
        <w:t xml:space="preserve"> договор</w:t>
      </w:r>
      <w:r>
        <w:t>ов</w:t>
      </w:r>
      <w:r w:rsidRPr="00255FF4">
        <w:t xml:space="preserve"> </w:t>
      </w:r>
      <w:r w:rsidR="00696D7E">
        <w:t>с</w:t>
      </w:r>
      <w:r w:rsidRPr="00255FF4">
        <w:t xml:space="preserve"> актами выполненных работ/услуг</w:t>
      </w:r>
      <w:r>
        <w:t>.</w:t>
      </w:r>
    </w:p>
    <w:p w:rsidR="00255FF4" w:rsidRDefault="00255FF4" w:rsidP="008165C3">
      <w:pPr>
        <w:widowControl w:val="0"/>
        <w:spacing w:after="0"/>
        <w:ind w:left="57" w:right="57" w:hanging="57"/>
        <w:jc w:val="center"/>
      </w:pPr>
    </w:p>
    <w:p w:rsidR="00255FF4" w:rsidRDefault="00255FF4" w:rsidP="008165C3">
      <w:pPr>
        <w:widowControl w:val="0"/>
        <w:spacing w:after="0"/>
        <w:ind w:left="57" w:right="57" w:hanging="57"/>
        <w:jc w:val="center"/>
      </w:pPr>
    </w:p>
    <w:p w:rsidR="00255FF4" w:rsidRPr="00AD1878" w:rsidRDefault="00255FF4" w:rsidP="008165C3">
      <w:pPr>
        <w:widowControl w:val="0"/>
        <w:spacing w:after="0"/>
        <w:ind w:left="57" w:right="57" w:hanging="57"/>
        <w:jc w:val="center"/>
      </w:pPr>
    </w:p>
    <w:tbl>
      <w:tblPr>
        <w:tblW w:w="0" w:type="auto"/>
        <w:tblInd w:w="-459" w:type="dxa"/>
        <w:tblLayout w:type="fixed"/>
        <w:tblLook w:val="0000" w:firstRow="0" w:lastRow="0" w:firstColumn="0" w:lastColumn="0" w:noHBand="0" w:noVBand="0"/>
      </w:tblPr>
      <w:tblGrid>
        <w:gridCol w:w="3906"/>
        <w:gridCol w:w="882"/>
        <w:gridCol w:w="4851"/>
      </w:tblGrid>
      <w:tr w:rsidR="008165C3" w:rsidRPr="00AD1878" w:rsidTr="001078A0">
        <w:tc>
          <w:tcPr>
            <w:tcW w:w="3906" w:type="dxa"/>
            <w:tcBorders>
              <w:top w:val="nil"/>
              <w:left w:val="nil"/>
              <w:bottom w:val="single" w:sz="6" w:space="0" w:color="auto"/>
              <w:right w:val="nil"/>
            </w:tcBorders>
          </w:tcPr>
          <w:p w:rsidR="008165C3" w:rsidRPr="00AD1878" w:rsidRDefault="008165C3" w:rsidP="008165C3">
            <w:pPr>
              <w:widowControl w:val="0"/>
              <w:spacing w:after="0"/>
            </w:pPr>
          </w:p>
        </w:tc>
        <w:tc>
          <w:tcPr>
            <w:tcW w:w="882" w:type="dxa"/>
            <w:tcBorders>
              <w:top w:val="nil"/>
              <w:left w:val="nil"/>
              <w:bottom w:val="nil"/>
              <w:right w:val="nil"/>
            </w:tcBorders>
          </w:tcPr>
          <w:p w:rsidR="008165C3" w:rsidRPr="00AD1878" w:rsidRDefault="008165C3" w:rsidP="008165C3">
            <w:pPr>
              <w:widowControl w:val="0"/>
              <w:spacing w:after="0"/>
            </w:pPr>
          </w:p>
        </w:tc>
        <w:tc>
          <w:tcPr>
            <w:tcW w:w="4851" w:type="dxa"/>
            <w:tcBorders>
              <w:top w:val="nil"/>
              <w:left w:val="nil"/>
              <w:bottom w:val="single" w:sz="6" w:space="0" w:color="auto"/>
              <w:right w:val="nil"/>
            </w:tcBorders>
          </w:tcPr>
          <w:p w:rsidR="008165C3" w:rsidRPr="00AD1878" w:rsidRDefault="008165C3" w:rsidP="008165C3">
            <w:pPr>
              <w:widowControl w:val="0"/>
              <w:spacing w:after="0"/>
            </w:pPr>
          </w:p>
        </w:tc>
      </w:tr>
      <w:tr w:rsidR="008165C3" w:rsidRPr="00AD1878" w:rsidTr="001078A0">
        <w:tc>
          <w:tcPr>
            <w:tcW w:w="3906" w:type="dxa"/>
            <w:tcBorders>
              <w:top w:val="single" w:sz="6" w:space="0" w:color="auto"/>
              <w:left w:val="nil"/>
              <w:bottom w:val="nil"/>
              <w:right w:val="nil"/>
            </w:tcBorders>
          </w:tcPr>
          <w:p w:rsidR="008165C3" w:rsidRPr="00AD1878" w:rsidRDefault="008165C3" w:rsidP="008165C3">
            <w:pPr>
              <w:widowControl w:val="0"/>
              <w:spacing w:after="0"/>
              <w:rPr>
                <w:bCs/>
                <w:i/>
              </w:rPr>
            </w:pPr>
            <w:r w:rsidRPr="00AD1878">
              <w:rPr>
                <w:bCs/>
                <w:i/>
              </w:rPr>
              <w:t>(подпись)</w:t>
            </w:r>
          </w:p>
        </w:tc>
        <w:tc>
          <w:tcPr>
            <w:tcW w:w="882" w:type="dxa"/>
            <w:tcBorders>
              <w:top w:val="nil"/>
              <w:left w:val="nil"/>
              <w:bottom w:val="nil"/>
              <w:right w:val="nil"/>
            </w:tcBorders>
          </w:tcPr>
          <w:p w:rsidR="008165C3" w:rsidRPr="00AD1878" w:rsidRDefault="008165C3" w:rsidP="008165C3">
            <w:pPr>
              <w:widowControl w:val="0"/>
              <w:spacing w:after="0"/>
              <w:rPr>
                <w:i/>
              </w:rPr>
            </w:pPr>
            <w:r w:rsidRPr="00AD1878">
              <w:rPr>
                <w:i/>
              </w:rPr>
              <w:t>М.П.</w:t>
            </w:r>
          </w:p>
        </w:tc>
        <w:tc>
          <w:tcPr>
            <w:tcW w:w="4851" w:type="dxa"/>
            <w:tcBorders>
              <w:top w:val="single" w:sz="6" w:space="0" w:color="auto"/>
              <w:left w:val="nil"/>
              <w:bottom w:val="nil"/>
              <w:right w:val="nil"/>
            </w:tcBorders>
          </w:tcPr>
          <w:p w:rsidR="008165C3" w:rsidRPr="00AD1878" w:rsidRDefault="008165C3" w:rsidP="008165C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8165C3" w:rsidRPr="00AD1878" w:rsidRDefault="008165C3" w:rsidP="008165C3">
            <w:pPr>
              <w:widowControl w:val="0"/>
              <w:spacing w:after="0"/>
              <w:rPr>
                <w:bCs/>
                <w:i/>
              </w:rPr>
            </w:pPr>
          </w:p>
        </w:tc>
      </w:tr>
    </w:tbl>
    <w:p w:rsidR="00FD6E42" w:rsidRDefault="00FD6E42">
      <w:pPr>
        <w:spacing w:after="0"/>
        <w:jc w:val="left"/>
      </w:pPr>
      <w:r>
        <w:br w:type="page"/>
      </w:r>
    </w:p>
    <w:p w:rsidR="00877E53" w:rsidRDefault="00877E53" w:rsidP="00877E53">
      <w:pPr>
        <w:widowControl w:val="0"/>
        <w:spacing w:after="0"/>
        <w:rPr>
          <w:b/>
          <w:caps/>
        </w:rPr>
      </w:pPr>
      <w:r>
        <w:rPr>
          <w:b/>
        </w:rPr>
        <w:lastRenderedPageBreak/>
        <w:t>I.4.6</w:t>
      </w:r>
      <w:r w:rsidRPr="001D3D0B">
        <w:rPr>
          <w:b/>
        </w:rPr>
        <w:t xml:space="preserve"> </w:t>
      </w:r>
      <w:r w:rsidR="00D4563D" w:rsidRPr="00D4563D">
        <w:rPr>
          <w:b/>
        </w:rPr>
        <w:t>СПРАВКА О КАДРОВОМ СОСТАВЕ</w:t>
      </w:r>
    </w:p>
    <w:p w:rsidR="00877E53" w:rsidRDefault="00877E53" w:rsidP="00877E53">
      <w:pPr>
        <w:widowControl w:val="0"/>
        <w:spacing w:after="0"/>
        <w:rPr>
          <w:i/>
          <w:sz w:val="20"/>
        </w:rPr>
      </w:pPr>
    </w:p>
    <w:p w:rsidR="00877E53" w:rsidRPr="008165C3" w:rsidRDefault="00877E53" w:rsidP="00877E53">
      <w:pPr>
        <w:widowControl w:val="0"/>
        <w:spacing w:after="0"/>
        <w:rPr>
          <w:i/>
          <w:sz w:val="20"/>
        </w:rPr>
      </w:pPr>
      <w:r w:rsidRPr="00F52CD8">
        <w:rPr>
          <w:i/>
        </w:rPr>
        <w:t xml:space="preserve">На </w:t>
      </w:r>
      <w:r w:rsidRPr="008165C3">
        <w:rPr>
          <w:i/>
        </w:rPr>
        <w:t>бланке организации</w:t>
      </w:r>
    </w:p>
    <w:p w:rsidR="00877E53" w:rsidRDefault="00877E53" w:rsidP="00877E53">
      <w:pPr>
        <w:widowControl w:val="0"/>
        <w:spacing w:after="0"/>
        <w:rPr>
          <w:i/>
        </w:rPr>
      </w:pPr>
      <w:r w:rsidRPr="008165C3">
        <w:rPr>
          <w:i/>
        </w:rPr>
        <w:t>Дата, исх. номер</w:t>
      </w:r>
    </w:p>
    <w:p w:rsidR="00877E53" w:rsidRPr="008165C3" w:rsidRDefault="00877E53" w:rsidP="00877E53">
      <w:pPr>
        <w:widowControl w:val="0"/>
        <w:spacing w:after="0"/>
        <w:rPr>
          <w:i/>
          <w:sz w:val="20"/>
        </w:rPr>
      </w:pPr>
    </w:p>
    <w:p w:rsidR="00314395" w:rsidRPr="008165C3" w:rsidRDefault="00314395" w:rsidP="00314395">
      <w:pPr>
        <w:widowControl w:val="0"/>
        <w:spacing w:after="0"/>
        <w:jc w:val="center"/>
        <w:rPr>
          <w:b/>
        </w:rPr>
      </w:pPr>
      <w:r w:rsidRPr="008165C3">
        <w:rPr>
          <w:b/>
        </w:rPr>
        <w:t xml:space="preserve">Справка </w:t>
      </w:r>
      <w:r>
        <w:rPr>
          <w:b/>
        </w:rPr>
        <w:t>о кадровом составе</w:t>
      </w:r>
      <w:r w:rsidR="00EF4F3C">
        <w:rPr>
          <w:b/>
        </w:rPr>
        <w:t>*</w:t>
      </w:r>
    </w:p>
    <w:p w:rsidR="00877E53" w:rsidRPr="00877E53" w:rsidRDefault="00877E53" w:rsidP="00877E53">
      <w:pPr>
        <w:widowControl w:val="0"/>
        <w:autoSpaceDE w:val="0"/>
        <w:autoSpaceDN w:val="0"/>
        <w:adjustRightInd w:val="0"/>
        <w:spacing w:after="0"/>
        <w:jc w:val="center"/>
        <w:rPr>
          <w:b/>
        </w:rPr>
      </w:pPr>
    </w:p>
    <w:tbl>
      <w:tblPr>
        <w:tblW w:w="49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676"/>
        <w:gridCol w:w="1787"/>
        <w:gridCol w:w="1785"/>
      </w:tblGrid>
      <w:tr w:rsidR="00696D7E" w:rsidRPr="00643DF3" w:rsidTr="005D738E">
        <w:trPr>
          <w:cantSplit/>
          <w:trHeight w:val="308"/>
          <w:tblHeader/>
        </w:trPr>
        <w:tc>
          <w:tcPr>
            <w:tcW w:w="1598" w:type="pct"/>
            <w:vMerge w:val="restart"/>
            <w:vAlign w:val="center"/>
          </w:tcPr>
          <w:p w:rsidR="00696D7E" w:rsidRPr="00643DF3" w:rsidRDefault="00696D7E" w:rsidP="005D738E">
            <w:pPr>
              <w:pStyle w:val="afb"/>
              <w:jc w:val="center"/>
              <w:rPr>
                <w:sz w:val="24"/>
                <w:szCs w:val="24"/>
              </w:rPr>
            </w:pPr>
            <w:r w:rsidRPr="00643DF3">
              <w:rPr>
                <w:sz w:val="24"/>
                <w:szCs w:val="24"/>
              </w:rPr>
              <w:t xml:space="preserve">Персонал </w:t>
            </w:r>
            <w:r>
              <w:rPr>
                <w:sz w:val="24"/>
                <w:szCs w:val="24"/>
              </w:rPr>
              <w:t xml:space="preserve">участника </w:t>
            </w:r>
          </w:p>
        </w:tc>
        <w:tc>
          <w:tcPr>
            <w:tcW w:w="1457" w:type="pct"/>
            <w:vMerge w:val="restart"/>
            <w:vAlign w:val="center"/>
          </w:tcPr>
          <w:p w:rsidR="00696D7E" w:rsidRPr="00643DF3" w:rsidRDefault="00696D7E" w:rsidP="005D738E">
            <w:pPr>
              <w:pStyle w:val="afb"/>
              <w:ind w:left="-50" w:right="-29"/>
              <w:jc w:val="center"/>
              <w:rPr>
                <w:sz w:val="24"/>
                <w:szCs w:val="24"/>
              </w:rPr>
            </w:pPr>
            <w:r w:rsidRPr="00643DF3">
              <w:rPr>
                <w:sz w:val="24"/>
                <w:szCs w:val="24"/>
              </w:rPr>
              <w:t>Общая</w:t>
            </w:r>
          </w:p>
          <w:p w:rsidR="00696D7E" w:rsidRPr="00643DF3" w:rsidRDefault="00696D7E" w:rsidP="005D738E">
            <w:pPr>
              <w:pStyle w:val="afb"/>
              <w:ind w:left="-50" w:right="-29"/>
              <w:jc w:val="center"/>
              <w:rPr>
                <w:sz w:val="24"/>
                <w:szCs w:val="24"/>
              </w:rPr>
            </w:pPr>
            <w:r>
              <w:rPr>
                <w:sz w:val="24"/>
                <w:szCs w:val="24"/>
              </w:rPr>
              <w:t>ч</w:t>
            </w:r>
            <w:r w:rsidRPr="00643DF3">
              <w:rPr>
                <w:sz w:val="24"/>
                <w:szCs w:val="24"/>
              </w:rPr>
              <w:t>ислен</w:t>
            </w:r>
            <w:r>
              <w:rPr>
                <w:sz w:val="24"/>
                <w:szCs w:val="24"/>
              </w:rPr>
              <w:t xml:space="preserve">ность, </w:t>
            </w:r>
            <w:r w:rsidRPr="00643DF3">
              <w:rPr>
                <w:sz w:val="24"/>
                <w:szCs w:val="24"/>
              </w:rPr>
              <w:t>чел.</w:t>
            </w:r>
          </w:p>
        </w:tc>
        <w:tc>
          <w:tcPr>
            <w:tcW w:w="1945" w:type="pct"/>
            <w:gridSpan w:val="2"/>
            <w:vAlign w:val="center"/>
          </w:tcPr>
          <w:p w:rsidR="00696D7E" w:rsidRPr="00643DF3" w:rsidRDefault="00696D7E" w:rsidP="005D738E">
            <w:pPr>
              <w:ind w:left="98"/>
              <w:jc w:val="center"/>
            </w:pPr>
            <w:r w:rsidRPr="00643DF3">
              <w:t>Из них:</w:t>
            </w:r>
          </w:p>
        </w:tc>
      </w:tr>
      <w:tr w:rsidR="00696D7E" w:rsidRPr="00643DF3" w:rsidTr="005D738E">
        <w:trPr>
          <w:cantSplit/>
          <w:trHeight w:val="65"/>
          <w:tblHeader/>
        </w:trPr>
        <w:tc>
          <w:tcPr>
            <w:tcW w:w="1598" w:type="pct"/>
            <w:vMerge/>
            <w:vAlign w:val="center"/>
          </w:tcPr>
          <w:p w:rsidR="00696D7E" w:rsidRPr="00643DF3" w:rsidRDefault="00696D7E" w:rsidP="005D738E"/>
        </w:tc>
        <w:tc>
          <w:tcPr>
            <w:tcW w:w="1457" w:type="pct"/>
            <w:vMerge/>
            <w:vAlign w:val="center"/>
          </w:tcPr>
          <w:p w:rsidR="00696D7E" w:rsidRPr="00643DF3" w:rsidRDefault="00696D7E" w:rsidP="005D738E">
            <w:pPr>
              <w:pStyle w:val="afb"/>
              <w:jc w:val="center"/>
              <w:rPr>
                <w:sz w:val="24"/>
                <w:szCs w:val="24"/>
              </w:rPr>
            </w:pPr>
          </w:p>
        </w:tc>
        <w:tc>
          <w:tcPr>
            <w:tcW w:w="973" w:type="pct"/>
            <w:vAlign w:val="center"/>
          </w:tcPr>
          <w:p w:rsidR="00696D7E" w:rsidRPr="00643DF3" w:rsidRDefault="00696D7E" w:rsidP="005D738E">
            <w:pPr>
              <w:jc w:val="center"/>
            </w:pPr>
            <w:r w:rsidRPr="00643DF3">
              <w:t>со стажем работы не более</w:t>
            </w:r>
          </w:p>
          <w:p w:rsidR="00696D7E" w:rsidRPr="00643DF3" w:rsidRDefault="00696D7E" w:rsidP="005D738E">
            <w:pPr>
              <w:jc w:val="center"/>
            </w:pPr>
            <w:r w:rsidRPr="00643DF3">
              <w:t>пяти лет, чел.</w:t>
            </w:r>
          </w:p>
        </w:tc>
        <w:tc>
          <w:tcPr>
            <w:tcW w:w="972" w:type="pct"/>
            <w:vAlign w:val="center"/>
          </w:tcPr>
          <w:p w:rsidR="00696D7E" w:rsidRPr="00643DF3" w:rsidRDefault="00696D7E" w:rsidP="005D738E">
            <w:pPr>
              <w:jc w:val="center"/>
            </w:pPr>
            <w:r w:rsidRPr="00643DF3">
              <w:t>со стажем работы более</w:t>
            </w:r>
          </w:p>
          <w:p w:rsidR="00696D7E" w:rsidRPr="00643DF3" w:rsidRDefault="00696D7E" w:rsidP="005D738E">
            <w:pPr>
              <w:jc w:val="center"/>
            </w:pPr>
            <w:r w:rsidRPr="00643DF3">
              <w:t>пяти лет, чел.</w:t>
            </w:r>
          </w:p>
        </w:tc>
      </w:tr>
      <w:tr w:rsidR="00696D7E" w:rsidRPr="00643DF3" w:rsidTr="005D738E">
        <w:trPr>
          <w:cantSplit/>
          <w:trHeight w:val="120"/>
          <w:tblHeader/>
        </w:trPr>
        <w:tc>
          <w:tcPr>
            <w:tcW w:w="1598" w:type="pct"/>
            <w:vAlign w:val="center"/>
          </w:tcPr>
          <w:p w:rsidR="00696D7E" w:rsidRPr="00643DF3" w:rsidRDefault="00696D7E" w:rsidP="005D738E">
            <w:pPr>
              <w:jc w:val="center"/>
            </w:pPr>
            <w:r w:rsidRPr="00643DF3">
              <w:t>1</w:t>
            </w:r>
          </w:p>
        </w:tc>
        <w:tc>
          <w:tcPr>
            <w:tcW w:w="1457" w:type="pct"/>
            <w:vAlign w:val="center"/>
          </w:tcPr>
          <w:p w:rsidR="00696D7E" w:rsidRPr="00643DF3" w:rsidRDefault="00696D7E" w:rsidP="005D738E">
            <w:pPr>
              <w:jc w:val="center"/>
            </w:pPr>
            <w:r w:rsidRPr="00643DF3">
              <w:t>2</w:t>
            </w:r>
          </w:p>
        </w:tc>
        <w:tc>
          <w:tcPr>
            <w:tcW w:w="973" w:type="pct"/>
            <w:vAlign w:val="center"/>
          </w:tcPr>
          <w:p w:rsidR="00696D7E" w:rsidRPr="00643DF3" w:rsidRDefault="00696D7E" w:rsidP="005D738E">
            <w:pPr>
              <w:jc w:val="center"/>
            </w:pPr>
            <w:r w:rsidRPr="00643DF3">
              <w:t>3</w:t>
            </w:r>
          </w:p>
        </w:tc>
        <w:tc>
          <w:tcPr>
            <w:tcW w:w="972" w:type="pct"/>
            <w:vAlign w:val="center"/>
          </w:tcPr>
          <w:p w:rsidR="00696D7E" w:rsidRPr="00643DF3" w:rsidRDefault="00696D7E" w:rsidP="005D738E">
            <w:pPr>
              <w:jc w:val="center"/>
            </w:pPr>
            <w:r w:rsidRPr="00643DF3">
              <w:t>4</w:t>
            </w:r>
          </w:p>
        </w:tc>
      </w:tr>
      <w:tr w:rsidR="00696D7E" w:rsidRPr="00643DF3" w:rsidTr="005D738E">
        <w:trPr>
          <w:cantSplit/>
          <w:trHeight w:val="85"/>
          <w:tblHeader/>
        </w:trPr>
        <w:tc>
          <w:tcPr>
            <w:tcW w:w="1598" w:type="pct"/>
          </w:tcPr>
          <w:p w:rsidR="00696D7E" w:rsidRPr="00643DF3" w:rsidRDefault="00696D7E" w:rsidP="005D738E">
            <w:pPr>
              <w:rPr>
                <w:snapToGrid w:val="0"/>
              </w:rPr>
            </w:pPr>
            <w:r w:rsidRPr="00643DF3">
              <w:rPr>
                <w:snapToGrid w:val="0"/>
              </w:rPr>
              <w:t>1. Инженерно-технический персонал,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1.1.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1.2.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356ED8" w:rsidP="005D738E">
            <w:pPr>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696D7E">
            <w:pPr>
              <w:jc w:val="left"/>
              <w:rPr>
                <w:snapToGrid w:val="0"/>
              </w:rPr>
            </w:pPr>
            <w:r w:rsidRPr="00643DF3">
              <w:rPr>
                <w:snapToGrid w:val="0"/>
              </w:rPr>
              <w:t>2. Рабочие и производственные специалисты,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2.1.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2.2.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356ED8" w:rsidP="005D738E">
            <w:pPr>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696D7E">
            <w:pPr>
              <w:ind w:left="72"/>
              <w:jc w:val="left"/>
              <w:rPr>
                <w:snapToGrid w:val="0"/>
              </w:rPr>
            </w:pPr>
            <w:r>
              <w:rPr>
                <w:snapToGrid w:val="0"/>
              </w:rPr>
              <w:t>3. М</w:t>
            </w:r>
            <w:r w:rsidRPr="00643DF3">
              <w:rPr>
                <w:snapToGrid w:val="0"/>
              </w:rPr>
              <w:t>еханизаторы строительных машин и механизмов, водители</w:t>
            </w:r>
            <w:r>
              <w:rPr>
                <w:snapToGrid w:val="0"/>
              </w:rPr>
              <w:t>, всего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696D7E" w:rsidP="005D738E">
            <w:pPr>
              <w:ind w:left="72"/>
              <w:rPr>
                <w:snapToGrid w:val="0"/>
              </w:rPr>
            </w:pPr>
            <w:r>
              <w:rPr>
                <w:snapToGrid w:val="0"/>
              </w:rPr>
              <w:t>3.1.</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696D7E" w:rsidP="005D738E">
            <w:pPr>
              <w:ind w:left="72"/>
              <w:rPr>
                <w:snapToGrid w:val="0"/>
              </w:rPr>
            </w:pPr>
            <w:r>
              <w:rPr>
                <w:snapToGrid w:val="0"/>
              </w:rPr>
              <w:t>3.2.</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Default="00356ED8" w:rsidP="005D738E">
            <w:pPr>
              <w:ind w:left="72"/>
              <w:rPr>
                <w:snapToGrid w:val="0"/>
              </w:rPr>
            </w:pPr>
            <w:r w:rsidRPr="00643DF3">
              <w:rPr>
                <w:snapToGrid w:val="0"/>
              </w:rPr>
              <w:t>Итого</w:t>
            </w:r>
          </w:p>
        </w:tc>
        <w:tc>
          <w:tcPr>
            <w:tcW w:w="1457" w:type="pct"/>
            <w:vAlign w:val="center"/>
          </w:tcPr>
          <w:p w:rsidR="00696D7E" w:rsidRPr="00643DF3" w:rsidRDefault="00696D7E" w:rsidP="005D738E"/>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r>
              <w:rPr>
                <w:snapToGrid w:val="0"/>
              </w:rPr>
              <w:t>4</w:t>
            </w:r>
            <w:r w:rsidRPr="00643DF3">
              <w:rPr>
                <w:snapToGrid w:val="0"/>
              </w:rPr>
              <w:t>. Прочие</w:t>
            </w:r>
            <w:r>
              <w:rPr>
                <w:snapToGrid w:val="0"/>
              </w:rPr>
              <w:t>, всего</w:t>
            </w: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85"/>
          <w:tblHeader/>
        </w:trPr>
        <w:tc>
          <w:tcPr>
            <w:tcW w:w="1598" w:type="pct"/>
          </w:tcPr>
          <w:p w:rsidR="00696D7E" w:rsidRPr="00643DF3" w:rsidRDefault="00696D7E" w:rsidP="005D738E">
            <w:pPr>
              <w:rPr>
                <w:snapToGrid w:val="0"/>
              </w:rPr>
            </w:pPr>
          </w:p>
        </w:tc>
        <w:tc>
          <w:tcPr>
            <w:tcW w:w="1457" w:type="pct"/>
            <w:vAlign w:val="center"/>
          </w:tcPr>
          <w:p w:rsidR="00696D7E" w:rsidRPr="00643DF3" w:rsidRDefault="00696D7E" w:rsidP="005D738E">
            <w:pPr>
              <w:pStyle w:val="afb"/>
              <w:widowControl w:val="0"/>
              <w:jc w:val="center"/>
              <w:rPr>
                <w:sz w:val="24"/>
                <w:szCs w:val="24"/>
              </w:rPr>
            </w:pPr>
          </w:p>
        </w:tc>
        <w:tc>
          <w:tcPr>
            <w:tcW w:w="973" w:type="pct"/>
            <w:vAlign w:val="center"/>
          </w:tcPr>
          <w:p w:rsidR="00696D7E" w:rsidRPr="00643DF3" w:rsidRDefault="00696D7E" w:rsidP="005D738E"/>
        </w:tc>
        <w:tc>
          <w:tcPr>
            <w:tcW w:w="972" w:type="pct"/>
            <w:vAlign w:val="center"/>
          </w:tcPr>
          <w:p w:rsidR="00696D7E" w:rsidRPr="00643DF3" w:rsidRDefault="00696D7E" w:rsidP="005D738E"/>
        </w:tc>
      </w:tr>
      <w:tr w:rsidR="00696D7E" w:rsidRPr="00643DF3" w:rsidTr="005D738E">
        <w:trPr>
          <w:cantSplit/>
          <w:trHeight w:val="327"/>
          <w:tblHeader/>
        </w:trPr>
        <w:tc>
          <w:tcPr>
            <w:tcW w:w="1598" w:type="pct"/>
            <w:vAlign w:val="center"/>
          </w:tcPr>
          <w:p w:rsidR="00696D7E" w:rsidRPr="00643DF3" w:rsidRDefault="00696D7E" w:rsidP="005D738E">
            <w:pPr>
              <w:rPr>
                <w:snapToGrid w:val="0"/>
              </w:rPr>
            </w:pPr>
            <w:r w:rsidRPr="00643DF3">
              <w:rPr>
                <w:snapToGrid w:val="0"/>
              </w:rPr>
              <w:t>Итого</w:t>
            </w:r>
          </w:p>
        </w:tc>
        <w:tc>
          <w:tcPr>
            <w:tcW w:w="1457" w:type="pct"/>
            <w:vAlign w:val="center"/>
          </w:tcPr>
          <w:p w:rsidR="00696D7E" w:rsidRPr="00643DF3" w:rsidRDefault="00696D7E" w:rsidP="005D738E">
            <w:pPr>
              <w:rPr>
                <w:b/>
              </w:rPr>
            </w:pPr>
          </w:p>
        </w:tc>
        <w:tc>
          <w:tcPr>
            <w:tcW w:w="973" w:type="pct"/>
            <w:vAlign w:val="center"/>
          </w:tcPr>
          <w:p w:rsidR="00696D7E" w:rsidRPr="00643DF3" w:rsidRDefault="00696D7E" w:rsidP="005D738E">
            <w:pPr>
              <w:rPr>
                <w:b/>
              </w:rPr>
            </w:pPr>
          </w:p>
        </w:tc>
        <w:tc>
          <w:tcPr>
            <w:tcW w:w="972" w:type="pct"/>
            <w:vAlign w:val="center"/>
          </w:tcPr>
          <w:p w:rsidR="00696D7E" w:rsidRPr="00643DF3" w:rsidRDefault="00696D7E" w:rsidP="005D738E">
            <w:pPr>
              <w:rPr>
                <w:b/>
              </w:rPr>
            </w:pPr>
          </w:p>
        </w:tc>
      </w:tr>
      <w:tr w:rsidR="00356ED8" w:rsidRPr="00643DF3" w:rsidTr="005D738E">
        <w:trPr>
          <w:cantSplit/>
          <w:trHeight w:val="327"/>
          <w:tblHeader/>
        </w:trPr>
        <w:tc>
          <w:tcPr>
            <w:tcW w:w="1598" w:type="pct"/>
            <w:vAlign w:val="center"/>
          </w:tcPr>
          <w:p w:rsidR="00356ED8" w:rsidRPr="00643DF3" w:rsidRDefault="00356ED8" w:rsidP="005D738E">
            <w:pPr>
              <w:rPr>
                <w:snapToGrid w:val="0"/>
              </w:rPr>
            </w:pPr>
            <w:r>
              <w:rPr>
                <w:snapToGrid w:val="0"/>
              </w:rPr>
              <w:t>Всего</w:t>
            </w:r>
          </w:p>
        </w:tc>
        <w:tc>
          <w:tcPr>
            <w:tcW w:w="1457" w:type="pct"/>
            <w:vAlign w:val="center"/>
          </w:tcPr>
          <w:p w:rsidR="00356ED8" w:rsidRPr="00643DF3" w:rsidRDefault="00356ED8" w:rsidP="005D738E">
            <w:pPr>
              <w:rPr>
                <w:b/>
              </w:rPr>
            </w:pPr>
          </w:p>
        </w:tc>
        <w:tc>
          <w:tcPr>
            <w:tcW w:w="973" w:type="pct"/>
            <w:vAlign w:val="center"/>
          </w:tcPr>
          <w:p w:rsidR="00356ED8" w:rsidRPr="00643DF3" w:rsidRDefault="00356ED8" w:rsidP="005D738E">
            <w:pPr>
              <w:rPr>
                <w:b/>
              </w:rPr>
            </w:pPr>
          </w:p>
        </w:tc>
        <w:tc>
          <w:tcPr>
            <w:tcW w:w="972" w:type="pct"/>
            <w:vAlign w:val="center"/>
          </w:tcPr>
          <w:p w:rsidR="00356ED8" w:rsidRPr="00643DF3" w:rsidRDefault="00356ED8" w:rsidP="005D738E">
            <w:pPr>
              <w:rPr>
                <w:b/>
              </w:rPr>
            </w:pPr>
          </w:p>
        </w:tc>
      </w:tr>
    </w:tbl>
    <w:p w:rsidR="008274EF" w:rsidRDefault="00EF4F3C" w:rsidP="00390793">
      <w:pPr>
        <w:widowControl w:val="0"/>
        <w:spacing w:after="0"/>
        <w:ind w:right="57" w:firstLine="851"/>
      </w:pPr>
      <w:r>
        <w:t>*</w:t>
      </w:r>
      <w:r w:rsidR="008274EF">
        <w:t xml:space="preserve">Сведения подтверждается предоставлением </w:t>
      </w:r>
      <w:r w:rsidR="008274EF" w:rsidRPr="00255FF4">
        <w:t>копи</w:t>
      </w:r>
      <w:r w:rsidR="00BE3A82">
        <w:t>и штатного расписания и штатной расстановк</w:t>
      </w:r>
      <w:r w:rsidR="002C2DE7">
        <w:t>и</w:t>
      </w:r>
      <w:r w:rsidR="00DD2B7D">
        <w:t xml:space="preserve">, </w:t>
      </w:r>
      <w:proofErr w:type="gramStart"/>
      <w:r w:rsidR="00DD2B7D" w:rsidRPr="00DD2B7D">
        <w:t>заверенных</w:t>
      </w:r>
      <w:proofErr w:type="gramEnd"/>
      <w:r w:rsidR="00DD2B7D" w:rsidRPr="00DD2B7D">
        <w:t xml:space="preserve"> </w:t>
      </w:r>
      <w:r w:rsidR="00390793">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326DE6" w:rsidRPr="00AD1878" w:rsidTr="00326DE6">
        <w:tc>
          <w:tcPr>
            <w:tcW w:w="3339" w:type="dxa"/>
            <w:tcBorders>
              <w:top w:val="nil"/>
              <w:left w:val="nil"/>
              <w:bottom w:val="single" w:sz="6" w:space="0" w:color="auto"/>
              <w:right w:val="nil"/>
            </w:tcBorders>
          </w:tcPr>
          <w:p w:rsidR="00326DE6" w:rsidRPr="00AD1878" w:rsidRDefault="00326DE6" w:rsidP="00EF0C23">
            <w:pPr>
              <w:widowControl w:val="0"/>
              <w:spacing w:after="0"/>
            </w:pPr>
          </w:p>
        </w:tc>
        <w:tc>
          <w:tcPr>
            <w:tcW w:w="882" w:type="dxa"/>
            <w:tcBorders>
              <w:top w:val="nil"/>
              <w:left w:val="nil"/>
              <w:bottom w:val="nil"/>
              <w:right w:val="nil"/>
            </w:tcBorders>
          </w:tcPr>
          <w:p w:rsidR="00326DE6" w:rsidRPr="00AD1878" w:rsidRDefault="00326DE6" w:rsidP="00EF0C23">
            <w:pPr>
              <w:widowControl w:val="0"/>
              <w:spacing w:after="0"/>
            </w:pPr>
          </w:p>
        </w:tc>
        <w:tc>
          <w:tcPr>
            <w:tcW w:w="4851" w:type="dxa"/>
            <w:tcBorders>
              <w:top w:val="nil"/>
              <w:left w:val="nil"/>
              <w:bottom w:val="single" w:sz="6" w:space="0" w:color="auto"/>
              <w:right w:val="nil"/>
            </w:tcBorders>
          </w:tcPr>
          <w:p w:rsidR="00326DE6" w:rsidRPr="00AD1878" w:rsidRDefault="00326DE6" w:rsidP="00EF0C23">
            <w:pPr>
              <w:widowControl w:val="0"/>
              <w:spacing w:after="0"/>
            </w:pPr>
          </w:p>
        </w:tc>
      </w:tr>
      <w:tr w:rsidR="00326DE6" w:rsidRPr="00AD1878" w:rsidTr="00326DE6">
        <w:tc>
          <w:tcPr>
            <w:tcW w:w="3339" w:type="dxa"/>
            <w:tcBorders>
              <w:top w:val="single" w:sz="6" w:space="0" w:color="auto"/>
              <w:left w:val="nil"/>
              <w:bottom w:val="nil"/>
              <w:right w:val="nil"/>
            </w:tcBorders>
          </w:tcPr>
          <w:p w:rsidR="00326DE6" w:rsidRPr="00AD1878" w:rsidRDefault="00326DE6" w:rsidP="00EF0C23">
            <w:pPr>
              <w:widowControl w:val="0"/>
              <w:spacing w:after="0"/>
              <w:rPr>
                <w:bCs/>
                <w:i/>
              </w:rPr>
            </w:pPr>
            <w:r w:rsidRPr="00AD1878">
              <w:rPr>
                <w:bCs/>
                <w:i/>
              </w:rPr>
              <w:t>(подпись)</w:t>
            </w:r>
          </w:p>
        </w:tc>
        <w:tc>
          <w:tcPr>
            <w:tcW w:w="882" w:type="dxa"/>
            <w:tcBorders>
              <w:top w:val="nil"/>
              <w:left w:val="nil"/>
              <w:bottom w:val="nil"/>
              <w:right w:val="nil"/>
            </w:tcBorders>
          </w:tcPr>
          <w:p w:rsidR="00326DE6" w:rsidRPr="00AD1878" w:rsidRDefault="00326DE6"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326DE6" w:rsidRPr="00AD1878" w:rsidRDefault="00326DE6" w:rsidP="00696D7E">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tc>
      </w:tr>
    </w:tbl>
    <w:p w:rsidR="00B705A6" w:rsidRDefault="00B705A6">
      <w:pPr>
        <w:spacing w:after="0"/>
        <w:jc w:val="left"/>
      </w:pPr>
      <w:r>
        <w:br w:type="page"/>
      </w:r>
    </w:p>
    <w:p w:rsidR="007162CD" w:rsidRDefault="007162CD" w:rsidP="007162CD">
      <w:pPr>
        <w:widowControl w:val="0"/>
        <w:spacing w:after="0"/>
        <w:rPr>
          <w:b/>
          <w:caps/>
        </w:rPr>
      </w:pPr>
      <w:r>
        <w:rPr>
          <w:b/>
        </w:rPr>
        <w:lastRenderedPageBreak/>
        <w:t>I.4.7</w:t>
      </w:r>
      <w:r w:rsidRPr="001D3D0B">
        <w:rPr>
          <w:b/>
        </w:rPr>
        <w:t xml:space="preserve"> СПРАВКА </w:t>
      </w:r>
      <w:r w:rsidR="00992267">
        <w:rPr>
          <w:b/>
          <w:caps/>
        </w:rPr>
        <w:t>О ТЕХНИЧЕСКОЙ ОСНАЩЕН</w:t>
      </w:r>
      <w:r w:rsidR="00830FDE">
        <w:rPr>
          <w:b/>
          <w:caps/>
        </w:rPr>
        <w:t>Н</w:t>
      </w:r>
      <w:r w:rsidR="00992267">
        <w:rPr>
          <w:b/>
          <w:caps/>
        </w:rPr>
        <w:t>ОСТИ</w:t>
      </w:r>
    </w:p>
    <w:p w:rsidR="007162CD" w:rsidRDefault="007162CD" w:rsidP="007162CD">
      <w:pPr>
        <w:widowControl w:val="0"/>
        <w:spacing w:after="0"/>
        <w:rPr>
          <w:i/>
          <w:sz w:val="20"/>
        </w:rPr>
      </w:pPr>
    </w:p>
    <w:p w:rsidR="007162CD" w:rsidRPr="008165C3" w:rsidRDefault="007162CD" w:rsidP="007162CD">
      <w:pPr>
        <w:widowControl w:val="0"/>
        <w:spacing w:after="0"/>
        <w:rPr>
          <w:i/>
          <w:sz w:val="20"/>
        </w:rPr>
      </w:pPr>
      <w:r w:rsidRPr="00F52CD8">
        <w:rPr>
          <w:i/>
        </w:rPr>
        <w:t xml:space="preserve">На </w:t>
      </w:r>
      <w:r w:rsidRPr="008165C3">
        <w:rPr>
          <w:i/>
        </w:rPr>
        <w:t>бланке организации</w:t>
      </w:r>
    </w:p>
    <w:p w:rsidR="007162CD" w:rsidRDefault="007162CD" w:rsidP="007162CD">
      <w:pPr>
        <w:widowControl w:val="0"/>
        <w:spacing w:after="0"/>
        <w:rPr>
          <w:i/>
        </w:rPr>
      </w:pPr>
      <w:r w:rsidRPr="008165C3">
        <w:rPr>
          <w:i/>
        </w:rPr>
        <w:t>Дата, исх. номер</w:t>
      </w:r>
    </w:p>
    <w:p w:rsidR="007162CD" w:rsidRPr="008165C3" w:rsidRDefault="007162CD" w:rsidP="007162CD">
      <w:pPr>
        <w:widowControl w:val="0"/>
        <w:spacing w:after="0"/>
        <w:rPr>
          <w:i/>
          <w:sz w:val="20"/>
        </w:rPr>
      </w:pPr>
    </w:p>
    <w:p w:rsidR="00992267" w:rsidRDefault="00992267" w:rsidP="00992267">
      <w:pPr>
        <w:widowControl w:val="0"/>
        <w:spacing w:after="0"/>
        <w:jc w:val="center"/>
        <w:rPr>
          <w:b/>
        </w:rPr>
      </w:pPr>
      <w:r w:rsidRPr="008165C3">
        <w:rPr>
          <w:b/>
        </w:rPr>
        <w:t xml:space="preserve">Справка </w:t>
      </w:r>
      <w:r>
        <w:rPr>
          <w:b/>
        </w:rPr>
        <w:t xml:space="preserve">о технической </w:t>
      </w:r>
      <w:r w:rsidR="00830FDE">
        <w:rPr>
          <w:b/>
        </w:rPr>
        <w:t>оснащенности</w:t>
      </w:r>
      <w:r w:rsidR="00DD2B7D">
        <w:rPr>
          <w:b/>
        </w:rPr>
        <w:t>*</w:t>
      </w:r>
    </w:p>
    <w:p w:rsidR="00992267" w:rsidRPr="008165C3" w:rsidRDefault="00992267" w:rsidP="00992267">
      <w:pPr>
        <w:widowControl w:val="0"/>
        <w:spacing w:after="0"/>
        <w:jc w:val="center"/>
        <w:rPr>
          <w:b/>
        </w:rPr>
      </w:pPr>
    </w:p>
    <w:tbl>
      <w:tblPr>
        <w:tblW w:w="4963" w:type="pct"/>
        <w:tblInd w:w="30" w:type="dxa"/>
        <w:tblCellMar>
          <w:left w:w="30" w:type="dxa"/>
          <w:right w:w="30" w:type="dxa"/>
        </w:tblCellMar>
        <w:tblLook w:val="0000" w:firstRow="0" w:lastRow="0" w:firstColumn="0" w:lastColumn="0" w:noHBand="0" w:noVBand="0"/>
      </w:tblPr>
      <w:tblGrid>
        <w:gridCol w:w="384"/>
        <w:gridCol w:w="2855"/>
        <w:gridCol w:w="1273"/>
        <w:gridCol w:w="1458"/>
        <w:gridCol w:w="1458"/>
        <w:gridCol w:w="1682"/>
      </w:tblGrid>
      <w:tr w:rsidR="00696D7E" w:rsidRPr="00B60847" w:rsidTr="00211EC0">
        <w:trPr>
          <w:cantSplit/>
          <w:trHeight w:val="400"/>
          <w:tblHeader/>
        </w:trPr>
        <w:tc>
          <w:tcPr>
            <w:tcW w:w="211" w:type="pct"/>
            <w:vMerge w:val="restart"/>
            <w:tcBorders>
              <w:top w:val="outset"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 </w:t>
            </w:r>
            <w:proofErr w:type="gramStart"/>
            <w:r w:rsidRPr="00FF7041">
              <w:rPr>
                <w:snapToGrid w:val="0"/>
              </w:rPr>
              <w:t>п</w:t>
            </w:r>
            <w:proofErr w:type="gramEnd"/>
            <w:r w:rsidRPr="00FF7041">
              <w:rPr>
                <w:snapToGrid w:val="0"/>
              </w:rPr>
              <w:t>/п</w:t>
            </w:r>
          </w:p>
        </w:tc>
        <w:tc>
          <w:tcPr>
            <w:tcW w:w="1567" w:type="pct"/>
            <w:vMerge w:val="restart"/>
            <w:tcBorders>
              <w:top w:val="outset"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Наименование,</w:t>
            </w:r>
          </w:p>
          <w:p w:rsidR="00696D7E" w:rsidRPr="00FF7041" w:rsidRDefault="00696D7E" w:rsidP="005D738E">
            <w:pPr>
              <w:jc w:val="center"/>
              <w:rPr>
                <w:snapToGrid w:val="0"/>
              </w:rPr>
            </w:pPr>
            <w:r w:rsidRPr="00FF7041">
              <w:rPr>
                <w:snapToGrid w:val="0"/>
              </w:rPr>
              <w:t>тип, марка техники</w:t>
            </w:r>
          </w:p>
        </w:tc>
        <w:tc>
          <w:tcPr>
            <w:tcW w:w="699" w:type="pct"/>
            <w:vMerge w:val="restart"/>
            <w:tcBorders>
              <w:top w:val="outset"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Общее количество техники,</w:t>
            </w:r>
          </w:p>
          <w:p w:rsidR="00696D7E" w:rsidRPr="00FF7041" w:rsidRDefault="00696D7E" w:rsidP="005D738E">
            <w:pPr>
              <w:jc w:val="center"/>
              <w:rPr>
                <w:snapToGrid w:val="0"/>
              </w:rPr>
            </w:pPr>
            <w:r w:rsidRPr="00FF7041">
              <w:rPr>
                <w:snapToGrid w:val="0"/>
              </w:rPr>
              <w:t>шт.</w:t>
            </w:r>
          </w:p>
        </w:tc>
        <w:tc>
          <w:tcPr>
            <w:tcW w:w="2524" w:type="pct"/>
            <w:gridSpan w:val="3"/>
            <w:tcBorders>
              <w:top w:val="outset" w:sz="6" w:space="0" w:color="auto"/>
              <w:left w:val="single" w:sz="6" w:space="0" w:color="auto"/>
              <w:bottom w:val="single" w:sz="6" w:space="0" w:color="auto"/>
              <w:right w:val="inset" w:sz="6" w:space="0" w:color="auto"/>
            </w:tcBorders>
            <w:vAlign w:val="center"/>
          </w:tcPr>
          <w:p w:rsidR="00696D7E" w:rsidRPr="00FF7041" w:rsidRDefault="00696D7E" w:rsidP="005D738E">
            <w:pPr>
              <w:jc w:val="center"/>
              <w:rPr>
                <w:snapToGrid w:val="0"/>
              </w:rPr>
            </w:pPr>
            <w:r w:rsidRPr="00FF7041">
              <w:rPr>
                <w:snapToGrid w:val="0"/>
              </w:rPr>
              <w:t>В том числе:</w:t>
            </w:r>
          </w:p>
        </w:tc>
      </w:tr>
      <w:tr w:rsidR="00696D7E" w:rsidRPr="00B60847" w:rsidTr="00211EC0">
        <w:trPr>
          <w:cantSplit/>
          <w:trHeight w:val="400"/>
          <w:tblHeader/>
        </w:trPr>
        <w:tc>
          <w:tcPr>
            <w:tcW w:w="211" w:type="pct"/>
            <w:vMerge/>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1567" w:type="pct"/>
            <w:vMerge/>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699" w:type="pct"/>
            <w:vMerge/>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со сроком эксплуатации не более </w:t>
            </w:r>
            <w:r>
              <w:rPr>
                <w:snapToGrid w:val="0"/>
              </w:rPr>
              <w:t>пяти</w:t>
            </w:r>
            <w:r w:rsidRPr="00FF7041">
              <w:rPr>
                <w:snapToGrid w:val="0"/>
              </w:rPr>
              <w:t xml:space="preserve"> лет, шт.</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 xml:space="preserve">со сроком эксплуатации более </w:t>
            </w:r>
            <w:r>
              <w:rPr>
                <w:snapToGrid w:val="0"/>
              </w:rPr>
              <w:t>пяти</w:t>
            </w:r>
            <w:r w:rsidRPr="00FF7041">
              <w:rPr>
                <w:snapToGrid w:val="0"/>
              </w:rPr>
              <w:t xml:space="preserve"> лет, шт.</w:t>
            </w:r>
          </w:p>
        </w:tc>
        <w:tc>
          <w:tcPr>
            <w:tcW w:w="923" w:type="pct"/>
            <w:tcBorders>
              <w:top w:val="single" w:sz="6" w:space="0" w:color="auto"/>
              <w:left w:val="single" w:sz="6" w:space="0" w:color="auto"/>
              <w:bottom w:val="single" w:sz="6" w:space="0" w:color="auto"/>
              <w:right w:val="inset" w:sz="6" w:space="0" w:color="auto"/>
            </w:tcBorders>
            <w:vAlign w:val="center"/>
          </w:tcPr>
          <w:p w:rsidR="00696D7E" w:rsidRPr="00FF7041" w:rsidRDefault="00696D7E" w:rsidP="005D738E">
            <w:pPr>
              <w:jc w:val="center"/>
              <w:rPr>
                <w:snapToGrid w:val="0"/>
              </w:rPr>
            </w:pPr>
            <w:r w:rsidRPr="00FF7041">
              <w:rPr>
                <w:snapToGrid w:val="0"/>
              </w:rPr>
              <w:t>в лизинге</w:t>
            </w:r>
            <w:r>
              <w:rPr>
                <w:snapToGrid w:val="0"/>
              </w:rPr>
              <w:t>/аренде</w:t>
            </w:r>
            <w:r w:rsidRPr="00FF7041">
              <w:rPr>
                <w:snapToGrid w:val="0"/>
              </w:rPr>
              <w:t>, шт.</w:t>
            </w:r>
          </w:p>
        </w:tc>
      </w:tr>
      <w:tr w:rsidR="00696D7E" w:rsidRPr="00B60847" w:rsidTr="00211EC0">
        <w:trPr>
          <w:cantSplit/>
          <w:trHeight w:val="110"/>
          <w:tblHeader/>
        </w:trPr>
        <w:tc>
          <w:tcPr>
            <w:tcW w:w="211" w:type="pct"/>
            <w:tcBorders>
              <w:top w:val="single" w:sz="6" w:space="0" w:color="auto"/>
              <w:left w:val="outset"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1</w:t>
            </w:r>
          </w:p>
        </w:tc>
        <w:tc>
          <w:tcPr>
            <w:tcW w:w="1567"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2</w:t>
            </w:r>
          </w:p>
        </w:tc>
        <w:tc>
          <w:tcPr>
            <w:tcW w:w="699"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3</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4</w:t>
            </w:r>
          </w:p>
        </w:tc>
        <w:tc>
          <w:tcPr>
            <w:tcW w:w="800" w:type="pct"/>
            <w:tcBorders>
              <w:top w:val="single" w:sz="6" w:space="0" w:color="auto"/>
              <w:left w:val="single" w:sz="6" w:space="0" w:color="auto"/>
              <w:bottom w:val="single" w:sz="6" w:space="0" w:color="auto"/>
              <w:right w:val="single"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5</w:t>
            </w:r>
          </w:p>
        </w:tc>
        <w:tc>
          <w:tcPr>
            <w:tcW w:w="923" w:type="pct"/>
            <w:tcBorders>
              <w:top w:val="single" w:sz="6" w:space="0" w:color="auto"/>
              <w:left w:val="single" w:sz="6" w:space="0" w:color="auto"/>
              <w:bottom w:val="single" w:sz="6" w:space="0" w:color="auto"/>
              <w:right w:val="inset" w:sz="6" w:space="0" w:color="auto"/>
            </w:tcBorders>
            <w:vAlign w:val="center"/>
          </w:tcPr>
          <w:p w:rsidR="00696D7E" w:rsidRPr="00B60847" w:rsidRDefault="00696D7E" w:rsidP="005D738E">
            <w:pPr>
              <w:jc w:val="center"/>
              <w:rPr>
                <w:snapToGrid w:val="0"/>
                <w:sz w:val="22"/>
                <w:szCs w:val="22"/>
              </w:rPr>
            </w:pPr>
            <w:r w:rsidRPr="00B60847">
              <w:rPr>
                <w:snapToGrid w:val="0"/>
                <w:sz w:val="22"/>
                <w:szCs w:val="22"/>
              </w:rPr>
              <w:t>6</w:t>
            </w: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1.</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Экскаваторы</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2.</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 xml:space="preserve">Бульдозеры </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3.</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Катки</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696D7E"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696D7E" w:rsidRPr="00FF7041" w:rsidRDefault="00696D7E" w:rsidP="005D738E">
            <w:pPr>
              <w:jc w:val="center"/>
              <w:rPr>
                <w:snapToGrid w:val="0"/>
              </w:rPr>
            </w:pPr>
            <w:r w:rsidRPr="00FF7041">
              <w:rPr>
                <w:snapToGrid w:val="0"/>
              </w:rPr>
              <w:t>4.</w:t>
            </w:r>
          </w:p>
        </w:tc>
        <w:tc>
          <w:tcPr>
            <w:tcW w:w="1635" w:type="pct"/>
            <w:tcBorders>
              <w:top w:val="single" w:sz="6" w:space="0" w:color="auto"/>
              <w:left w:val="single" w:sz="6" w:space="0" w:color="auto"/>
              <w:bottom w:val="single" w:sz="6" w:space="0" w:color="auto"/>
              <w:right w:val="single" w:sz="6" w:space="0" w:color="auto"/>
            </w:tcBorders>
          </w:tcPr>
          <w:p w:rsidR="00696D7E" w:rsidRPr="00FF7041" w:rsidRDefault="00696D7E" w:rsidP="005D738E">
            <w:pPr>
              <w:rPr>
                <w:snapToGrid w:val="0"/>
              </w:rPr>
            </w:pPr>
            <w:r w:rsidRPr="00FF7041">
              <w:rPr>
                <w:snapToGrid w:val="0"/>
              </w:rPr>
              <w:t>Грейдеры</w:t>
            </w:r>
          </w:p>
        </w:tc>
        <w:tc>
          <w:tcPr>
            <w:tcW w:w="76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696D7E" w:rsidRPr="00B60847" w:rsidRDefault="00696D7E"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696D7E" w:rsidRPr="00B60847" w:rsidRDefault="00696D7E" w:rsidP="005D738E">
            <w:pPr>
              <w:rPr>
                <w:snapToGrid w:val="0"/>
                <w:sz w:val="22"/>
                <w:szCs w:val="22"/>
              </w:rPr>
            </w:pPr>
          </w:p>
        </w:tc>
      </w:tr>
      <w:tr w:rsidR="00211EC0" w:rsidRPr="00B60847" w:rsidTr="005D738E">
        <w:trPr>
          <w:cantSplit/>
          <w:trHeight w:val="110"/>
        </w:trPr>
        <w:tc>
          <w:tcPr>
            <w:tcW w:w="196"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093725">
            <w:pPr>
              <w:jc w:val="center"/>
              <w:rPr>
                <w:snapToGrid w:val="0"/>
              </w:rPr>
            </w:pPr>
            <w:r w:rsidRPr="00FF7041">
              <w:rPr>
                <w:snapToGrid w:val="0"/>
              </w:rPr>
              <w:t>5.</w:t>
            </w:r>
          </w:p>
        </w:tc>
        <w:tc>
          <w:tcPr>
            <w:tcW w:w="1635"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proofErr w:type="spellStart"/>
            <w:r w:rsidRPr="00211EC0">
              <w:rPr>
                <w:snapToGrid w:val="0"/>
              </w:rPr>
              <w:t>Гидромолот</w:t>
            </w:r>
            <w:proofErr w:type="spellEnd"/>
          </w:p>
        </w:tc>
        <w:tc>
          <w:tcPr>
            <w:tcW w:w="766"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41"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796"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766"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5"/>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093725">
            <w:pPr>
              <w:jc w:val="center"/>
              <w:rPr>
                <w:snapToGrid w:val="0"/>
              </w:rPr>
            </w:pPr>
            <w:r w:rsidRPr="00FF7041">
              <w:rPr>
                <w:snapToGrid w:val="0"/>
              </w:rPr>
              <w:t>6.</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Буровые машины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8"/>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093725">
            <w:pPr>
              <w:jc w:val="center"/>
              <w:rPr>
                <w:snapToGrid w:val="0"/>
              </w:rPr>
            </w:pPr>
            <w:r w:rsidRPr="00FF7041">
              <w:rPr>
                <w:snapToGrid w:val="0"/>
              </w:rPr>
              <w:t>7.</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Самоходные краны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55"/>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093725">
            <w:pPr>
              <w:jc w:val="center"/>
              <w:rPr>
                <w:snapToGrid w:val="0"/>
              </w:rPr>
            </w:pPr>
            <w:r w:rsidRPr="00FF7041">
              <w:rPr>
                <w:snapToGrid w:val="0"/>
              </w:rPr>
              <w:t>8.</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Башенные и прочие краны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5D738E">
            <w:pPr>
              <w:jc w:val="center"/>
              <w:rPr>
                <w:snapToGrid w:val="0"/>
              </w:rPr>
            </w:pPr>
            <w:r w:rsidRPr="00FF7041">
              <w:rPr>
                <w:snapToGrid w:val="0"/>
              </w:rPr>
              <w:t>9.</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Бетононасосы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874C4A">
            <w:pPr>
              <w:jc w:val="center"/>
              <w:rPr>
                <w:snapToGrid w:val="0"/>
              </w:rPr>
            </w:pPr>
            <w:r w:rsidRPr="00FF7041">
              <w:rPr>
                <w:snapToGrid w:val="0"/>
              </w:rPr>
              <w:t>10.</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211EC0">
              <w:rPr>
                <w:snapToGrid w:val="0"/>
              </w:rPr>
              <w:t>Автобетононасос</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20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874C4A">
            <w:pPr>
              <w:jc w:val="center"/>
              <w:rPr>
                <w:snapToGrid w:val="0"/>
              </w:rPr>
            </w:pPr>
            <w:r w:rsidRPr="00FF7041">
              <w:rPr>
                <w:snapToGrid w:val="0"/>
              </w:rPr>
              <w:t>11.</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proofErr w:type="spellStart"/>
            <w:r w:rsidRPr="00FF7041">
              <w:rPr>
                <w:snapToGrid w:val="0"/>
              </w:rPr>
              <w:t>Автобетоносмесители</w:t>
            </w:r>
            <w:proofErr w:type="spellEnd"/>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20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874C4A">
            <w:pPr>
              <w:jc w:val="center"/>
              <w:rPr>
                <w:snapToGrid w:val="0"/>
              </w:rPr>
            </w:pPr>
            <w:r w:rsidRPr="00FF7041">
              <w:rPr>
                <w:snapToGrid w:val="0"/>
              </w:rPr>
              <w:t>12.</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211EC0">
              <w:rPr>
                <w:snapToGrid w:val="0"/>
              </w:rPr>
              <w:t>Стационарный бетононасос</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vAlign w:val="center"/>
          </w:tcPr>
          <w:p w:rsidR="00211EC0" w:rsidRPr="00FF7041" w:rsidRDefault="00211EC0" w:rsidP="00874C4A">
            <w:pPr>
              <w:jc w:val="center"/>
              <w:rPr>
                <w:snapToGrid w:val="0"/>
              </w:rPr>
            </w:pPr>
            <w:r w:rsidRPr="00FF7041">
              <w:rPr>
                <w:snapToGrid w:val="0"/>
              </w:rPr>
              <w:t>13</w:t>
            </w:r>
            <w:r>
              <w:rPr>
                <w:snapToGrid w:val="0"/>
              </w:rPr>
              <w:t>.</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Автосамосвалы</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943EBE">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874C4A">
            <w:pPr>
              <w:jc w:val="center"/>
              <w:rPr>
                <w:snapToGrid w:val="0"/>
              </w:rPr>
            </w:pPr>
            <w:r w:rsidRPr="00FF7041">
              <w:rPr>
                <w:snapToGrid w:val="0"/>
              </w:rPr>
              <w:t>14.</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Бортовые автомобили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943EBE">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874C4A">
            <w:pPr>
              <w:jc w:val="center"/>
              <w:rPr>
                <w:snapToGrid w:val="0"/>
              </w:rPr>
            </w:pPr>
            <w:r w:rsidRPr="00FF7041">
              <w:rPr>
                <w:snapToGrid w:val="0"/>
              </w:rPr>
              <w:t>15.</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 xml:space="preserve">Трубоукладчики </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943EBE">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874C4A">
            <w:pPr>
              <w:jc w:val="center"/>
              <w:rPr>
                <w:snapToGrid w:val="0"/>
              </w:rPr>
            </w:pPr>
            <w:r>
              <w:rPr>
                <w:snapToGrid w:val="0"/>
              </w:rPr>
              <w:t xml:space="preserve">16. </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Установки для электросварки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tcPr>
          <w:p w:rsidR="00211EC0" w:rsidRPr="00FF7041" w:rsidRDefault="00211EC0" w:rsidP="005D738E">
            <w:pPr>
              <w:jc w:val="center"/>
              <w:rPr>
                <w:snapToGrid w:val="0"/>
              </w:rPr>
            </w:pPr>
            <w:r>
              <w:rPr>
                <w:snapToGrid w:val="0"/>
              </w:rPr>
              <w:t>17.</w:t>
            </w:r>
          </w:p>
        </w:tc>
        <w:tc>
          <w:tcPr>
            <w:tcW w:w="1567" w:type="pct"/>
            <w:tcBorders>
              <w:top w:val="single" w:sz="6" w:space="0" w:color="auto"/>
              <w:left w:val="single" w:sz="6" w:space="0" w:color="auto"/>
              <w:bottom w:val="single" w:sz="6" w:space="0" w:color="auto"/>
              <w:right w:val="single" w:sz="6" w:space="0" w:color="auto"/>
            </w:tcBorders>
          </w:tcPr>
          <w:p w:rsidR="00211EC0" w:rsidRPr="00FF7041" w:rsidRDefault="00211EC0" w:rsidP="005D738E">
            <w:pPr>
              <w:rPr>
                <w:snapToGrid w:val="0"/>
              </w:rPr>
            </w:pPr>
            <w:r w:rsidRPr="00FF7041">
              <w:rPr>
                <w:snapToGrid w:val="0"/>
              </w:rPr>
              <w:t>Кабелеукладчики</w:t>
            </w:r>
          </w:p>
        </w:tc>
        <w:tc>
          <w:tcPr>
            <w:tcW w:w="699"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jc w:val="center"/>
              <w:rPr>
                <w:snapToGrid w:val="0"/>
              </w:rPr>
            </w:pPr>
            <w:r>
              <w:rPr>
                <w:snapToGrid w:val="0"/>
              </w:rPr>
              <w:t>18.</w:t>
            </w: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proofErr w:type="spellStart"/>
            <w:r w:rsidRPr="00FF7041">
              <w:rPr>
                <w:snapToGrid w:val="0"/>
              </w:rPr>
              <w:t>Асфальтоукладчики</w:t>
            </w:r>
            <w:proofErr w:type="spellEnd"/>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jc w:val="center"/>
              <w:rPr>
                <w:snapToGrid w:val="0"/>
              </w:rPr>
            </w:pPr>
            <w:r>
              <w:rPr>
                <w:snapToGrid w:val="0"/>
              </w:rPr>
              <w:t>19.</w:t>
            </w: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r>
              <w:rPr>
                <w:snapToGrid w:val="0"/>
              </w:rPr>
              <w:t>Иные (указать отдельно в каждой строке)</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r w:rsidR="00211EC0" w:rsidRPr="00B60847" w:rsidTr="00211EC0">
        <w:trPr>
          <w:cantSplit/>
          <w:trHeight w:val="110"/>
        </w:trPr>
        <w:tc>
          <w:tcPr>
            <w:tcW w:w="211" w:type="pct"/>
            <w:tcBorders>
              <w:top w:val="single" w:sz="6" w:space="0" w:color="auto"/>
              <w:left w:val="outset" w:sz="6" w:space="0" w:color="auto"/>
              <w:bottom w:val="single" w:sz="6" w:space="0" w:color="auto"/>
              <w:right w:val="single" w:sz="6" w:space="0" w:color="auto"/>
            </w:tcBorders>
            <w:shd w:val="clear" w:color="auto" w:fill="auto"/>
          </w:tcPr>
          <w:p w:rsidR="00211EC0" w:rsidRPr="00FF7041" w:rsidRDefault="00211EC0" w:rsidP="005D738E">
            <w:pPr>
              <w:rPr>
                <w:snapToGrid w:val="0"/>
              </w:rPr>
            </w:pPr>
          </w:p>
        </w:tc>
        <w:tc>
          <w:tcPr>
            <w:tcW w:w="1567" w:type="pct"/>
            <w:tcBorders>
              <w:top w:val="single" w:sz="6" w:space="0" w:color="auto"/>
              <w:left w:val="single" w:sz="6" w:space="0" w:color="auto"/>
              <w:bottom w:val="single" w:sz="6" w:space="0" w:color="auto"/>
              <w:right w:val="single" w:sz="6" w:space="0" w:color="auto"/>
            </w:tcBorders>
            <w:shd w:val="clear" w:color="auto" w:fill="auto"/>
          </w:tcPr>
          <w:p w:rsidR="00211EC0" w:rsidRPr="00FF7041" w:rsidRDefault="00211EC0" w:rsidP="005D738E">
            <w:pPr>
              <w:rPr>
                <w:snapToGrid w:val="0"/>
              </w:rPr>
            </w:pPr>
            <w:r w:rsidRPr="00FF7041">
              <w:rPr>
                <w:snapToGrid w:val="0"/>
              </w:rPr>
              <w:t>Итого</w:t>
            </w:r>
          </w:p>
        </w:tc>
        <w:tc>
          <w:tcPr>
            <w:tcW w:w="699"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800" w:type="pct"/>
            <w:tcBorders>
              <w:top w:val="single" w:sz="6" w:space="0" w:color="auto"/>
              <w:left w:val="single" w:sz="6" w:space="0" w:color="auto"/>
              <w:bottom w:val="single" w:sz="6" w:space="0" w:color="auto"/>
              <w:right w:val="single" w:sz="6" w:space="0" w:color="auto"/>
            </w:tcBorders>
            <w:shd w:val="clear" w:color="auto" w:fill="auto"/>
          </w:tcPr>
          <w:p w:rsidR="00211EC0" w:rsidRPr="00B60847" w:rsidRDefault="00211EC0" w:rsidP="005D738E">
            <w:pPr>
              <w:rPr>
                <w:snapToGrid w:val="0"/>
                <w:sz w:val="22"/>
                <w:szCs w:val="22"/>
              </w:rPr>
            </w:pPr>
          </w:p>
        </w:tc>
        <w:tc>
          <w:tcPr>
            <w:tcW w:w="923" w:type="pct"/>
            <w:tcBorders>
              <w:top w:val="single" w:sz="6" w:space="0" w:color="auto"/>
              <w:left w:val="single" w:sz="6" w:space="0" w:color="auto"/>
              <w:bottom w:val="single" w:sz="6" w:space="0" w:color="auto"/>
              <w:right w:val="inset" w:sz="6" w:space="0" w:color="auto"/>
            </w:tcBorders>
            <w:shd w:val="clear" w:color="auto" w:fill="auto"/>
          </w:tcPr>
          <w:p w:rsidR="00211EC0" w:rsidRPr="00B60847" w:rsidRDefault="00211EC0" w:rsidP="005D738E">
            <w:pPr>
              <w:rPr>
                <w:snapToGrid w:val="0"/>
                <w:sz w:val="22"/>
                <w:szCs w:val="22"/>
              </w:rPr>
            </w:pPr>
          </w:p>
        </w:tc>
      </w:tr>
    </w:tbl>
    <w:p w:rsidR="00696D7E" w:rsidRDefault="00696D7E" w:rsidP="007162CD">
      <w:pPr>
        <w:widowControl w:val="0"/>
        <w:tabs>
          <w:tab w:val="left" w:pos="2418"/>
        </w:tabs>
        <w:autoSpaceDE w:val="0"/>
        <w:autoSpaceDN w:val="0"/>
        <w:adjustRightInd w:val="0"/>
        <w:spacing w:after="0"/>
        <w:jc w:val="left"/>
      </w:pPr>
    </w:p>
    <w:p w:rsidR="00DD2B7D" w:rsidRDefault="00DD2B7D" w:rsidP="00390793">
      <w:pPr>
        <w:widowControl w:val="0"/>
        <w:spacing w:after="0"/>
        <w:ind w:right="57" w:firstLine="567"/>
      </w:pPr>
      <w:r>
        <w:t xml:space="preserve">*Сведения подтверждается предоставлением </w:t>
      </w:r>
      <w:r w:rsidRPr="00255FF4">
        <w:t>копи</w:t>
      </w:r>
      <w:r w:rsidR="00821C9A">
        <w:t>й ПТС</w:t>
      </w:r>
      <w:r w:rsidR="00390793">
        <w:t xml:space="preserve"> (паспортов транспортных средств)</w:t>
      </w:r>
      <w:r w:rsidR="00696D7E">
        <w:t xml:space="preserve"> и иных документов, заверенных участником закупки</w:t>
      </w:r>
      <w:r w:rsidR="00821C9A">
        <w:t>.</w:t>
      </w:r>
    </w:p>
    <w:p w:rsidR="00DD2B7D" w:rsidRDefault="00DD2B7D" w:rsidP="007162CD">
      <w:pPr>
        <w:widowControl w:val="0"/>
        <w:tabs>
          <w:tab w:val="left" w:pos="2418"/>
        </w:tabs>
        <w:autoSpaceDE w:val="0"/>
        <w:autoSpaceDN w:val="0"/>
        <w:adjustRightInd w:val="0"/>
        <w:spacing w:after="0"/>
        <w:jc w:val="left"/>
      </w:pPr>
    </w:p>
    <w:p w:rsidR="00DD2B7D" w:rsidRDefault="00DD2B7D" w:rsidP="007162CD">
      <w:pPr>
        <w:widowControl w:val="0"/>
        <w:tabs>
          <w:tab w:val="left" w:pos="2418"/>
        </w:tabs>
        <w:autoSpaceDE w:val="0"/>
        <w:autoSpaceDN w:val="0"/>
        <w:adjustRightInd w:val="0"/>
        <w:spacing w:after="0"/>
        <w:jc w:val="left"/>
      </w:pPr>
    </w:p>
    <w:p w:rsidR="00830FDE" w:rsidRPr="007162CD" w:rsidRDefault="00830FDE" w:rsidP="007162CD">
      <w:pPr>
        <w:widowControl w:val="0"/>
        <w:tabs>
          <w:tab w:val="left" w:pos="2418"/>
        </w:tabs>
        <w:autoSpaceDE w:val="0"/>
        <w:autoSpaceDN w:val="0"/>
        <w:adjustRightInd w:val="0"/>
        <w:spacing w:after="0"/>
        <w:jc w:val="left"/>
      </w:pPr>
    </w:p>
    <w:tbl>
      <w:tblPr>
        <w:tblW w:w="0" w:type="auto"/>
        <w:tblInd w:w="108" w:type="dxa"/>
        <w:tblLayout w:type="fixed"/>
        <w:tblLook w:val="0000" w:firstRow="0" w:lastRow="0" w:firstColumn="0" w:lastColumn="0" w:noHBand="0" w:noVBand="0"/>
      </w:tblPr>
      <w:tblGrid>
        <w:gridCol w:w="3339"/>
        <w:gridCol w:w="882"/>
        <w:gridCol w:w="4851"/>
      </w:tblGrid>
      <w:tr w:rsidR="00830FDE" w:rsidRPr="00AD1878" w:rsidTr="00EF0C23">
        <w:tc>
          <w:tcPr>
            <w:tcW w:w="3339" w:type="dxa"/>
            <w:tcBorders>
              <w:top w:val="nil"/>
              <w:left w:val="nil"/>
              <w:bottom w:val="single" w:sz="6" w:space="0" w:color="auto"/>
              <w:right w:val="nil"/>
            </w:tcBorders>
          </w:tcPr>
          <w:p w:rsidR="00830FDE" w:rsidRPr="00AD1878" w:rsidRDefault="00830FDE" w:rsidP="00EF0C23">
            <w:pPr>
              <w:widowControl w:val="0"/>
              <w:spacing w:after="0"/>
            </w:pPr>
          </w:p>
        </w:tc>
        <w:tc>
          <w:tcPr>
            <w:tcW w:w="882" w:type="dxa"/>
            <w:tcBorders>
              <w:top w:val="nil"/>
              <w:left w:val="nil"/>
              <w:bottom w:val="nil"/>
              <w:right w:val="nil"/>
            </w:tcBorders>
          </w:tcPr>
          <w:p w:rsidR="00830FDE" w:rsidRPr="00AD1878" w:rsidRDefault="00830FDE" w:rsidP="00EF0C23">
            <w:pPr>
              <w:widowControl w:val="0"/>
              <w:spacing w:after="0"/>
            </w:pPr>
          </w:p>
        </w:tc>
        <w:tc>
          <w:tcPr>
            <w:tcW w:w="4851" w:type="dxa"/>
            <w:tcBorders>
              <w:top w:val="nil"/>
              <w:left w:val="nil"/>
              <w:bottom w:val="single" w:sz="6" w:space="0" w:color="auto"/>
              <w:right w:val="nil"/>
            </w:tcBorders>
          </w:tcPr>
          <w:p w:rsidR="00830FDE" w:rsidRPr="00AD1878" w:rsidRDefault="00830FDE" w:rsidP="00EF0C23">
            <w:pPr>
              <w:widowControl w:val="0"/>
              <w:spacing w:after="0"/>
            </w:pPr>
          </w:p>
        </w:tc>
      </w:tr>
      <w:tr w:rsidR="00830FDE" w:rsidRPr="00AD1878" w:rsidTr="00EF0C23">
        <w:tc>
          <w:tcPr>
            <w:tcW w:w="3339" w:type="dxa"/>
            <w:tcBorders>
              <w:top w:val="single" w:sz="6" w:space="0" w:color="auto"/>
              <w:left w:val="nil"/>
              <w:bottom w:val="nil"/>
              <w:right w:val="nil"/>
            </w:tcBorders>
          </w:tcPr>
          <w:p w:rsidR="00830FDE" w:rsidRPr="00AD1878" w:rsidRDefault="00830FDE" w:rsidP="00EF0C23">
            <w:pPr>
              <w:widowControl w:val="0"/>
              <w:spacing w:after="0"/>
              <w:rPr>
                <w:bCs/>
                <w:i/>
              </w:rPr>
            </w:pPr>
            <w:r w:rsidRPr="00AD1878">
              <w:rPr>
                <w:bCs/>
                <w:i/>
              </w:rPr>
              <w:t>(подпись)</w:t>
            </w:r>
          </w:p>
        </w:tc>
        <w:tc>
          <w:tcPr>
            <w:tcW w:w="882" w:type="dxa"/>
            <w:tcBorders>
              <w:top w:val="nil"/>
              <w:left w:val="nil"/>
              <w:bottom w:val="nil"/>
              <w:right w:val="nil"/>
            </w:tcBorders>
          </w:tcPr>
          <w:p w:rsidR="00830FDE" w:rsidRPr="00AD1878" w:rsidRDefault="00830FDE"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830FDE" w:rsidRPr="00AD1878" w:rsidRDefault="00830FDE" w:rsidP="00EF0C2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830FDE" w:rsidRPr="00AD1878" w:rsidRDefault="00830FDE" w:rsidP="00EF0C23">
            <w:pPr>
              <w:widowControl w:val="0"/>
              <w:spacing w:after="0"/>
              <w:rPr>
                <w:bCs/>
                <w:i/>
              </w:rPr>
            </w:pPr>
          </w:p>
        </w:tc>
      </w:tr>
    </w:tbl>
    <w:p w:rsidR="001F084A" w:rsidRDefault="001F084A">
      <w:pPr>
        <w:spacing w:after="0"/>
        <w:jc w:val="left"/>
      </w:pPr>
      <w:r>
        <w:lastRenderedPageBreak/>
        <w:br w:type="page"/>
      </w:r>
    </w:p>
    <w:p w:rsidR="001F084A" w:rsidRDefault="001F084A" w:rsidP="001F084A">
      <w:pPr>
        <w:widowControl w:val="0"/>
        <w:spacing w:after="0"/>
        <w:rPr>
          <w:b/>
          <w:caps/>
        </w:rPr>
      </w:pPr>
      <w:r>
        <w:rPr>
          <w:b/>
        </w:rPr>
        <w:lastRenderedPageBreak/>
        <w:t>I.4.8</w:t>
      </w:r>
      <w:r w:rsidRPr="001D3D0B">
        <w:rPr>
          <w:b/>
        </w:rPr>
        <w:t xml:space="preserve"> СПРАВКА </w:t>
      </w:r>
      <w:r>
        <w:rPr>
          <w:b/>
          <w:caps/>
        </w:rPr>
        <w:t>О СЕРТИФИКАЦИИ</w:t>
      </w:r>
    </w:p>
    <w:p w:rsidR="001F084A" w:rsidRDefault="001F084A" w:rsidP="001F084A">
      <w:pPr>
        <w:widowControl w:val="0"/>
        <w:spacing w:after="0"/>
        <w:rPr>
          <w:i/>
          <w:sz w:val="20"/>
        </w:rPr>
      </w:pPr>
    </w:p>
    <w:p w:rsidR="001F084A" w:rsidRPr="008165C3" w:rsidRDefault="001F084A" w:rsidP="001F084A">
      <w:pPr>
        <w:widowControl w:val="0"/>
        <w:spacing w:after="0"/>
        <w:rPr>
          <w:i/>
          <w:sz w:val="20"/>
        </w:rPr>
      </w:pPr>
      <w:r w:rsidRPr="00F52CD8">
        <w:rPr>
          <w:i/>
        </w:rPr>
        <w:t xml:space="preserve">На </w:t>
      </w:r>
      <w:r w:rsidRPr="008165C3">
        <w:rPr>
          <w:i/>
        </w:rPr>
        <w:t>бланке организации</w:t>
      </w:r>
    </w:p>
    <w:p w:rsidR="001F084A" w:rsidRDefault="001F084A" w:rsidP="001F084A">
      <w:pPr>
        <w:widowControl w:val="0"/>
        <w:spacing w:after="0"/>
        <w:rPr>
          <w:i/>
        </w:rPr>
      </w:pPr>
      <w:r w:rsidRPr="008165C3">
        <w:rPr>
          <w:i/>
        </w:rPr>
        <w:t>Дата, исх. номер</w:t>
      </w:r>
    </w:p>
    <w:p w:rsidR="001F084A" w:rsidRDefault="001F084A">
      <w:pPr>
        <w:spacing w:after="0"/>
        <w:jc w:val="left"/>
      </w:pPr>
    </w:p>
    <w:p w:rsidR="001A7B31" w:rsidRDefault="00821C9A" w:rsidP="00821C9A">
      <w:pPr>
        <w:spacing w:after="0"/>
        <w:jc w:val="center"/>
      </w:pPr>
      <w:r>
        <w:rPr>
          <w:b/>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84"/>
        <w:gridCol w:w="4868"/>
        <w:gridCol w:w="3586"/>
      </w:tblGrid>
      <w:tr w:rsidR="00255FF4" w:rsidRPr="00830FDE"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p w:rsidR="001F084A" w:rsidRPr="00830FDE" w:rsidRDefault="001F084A" w:rsidP="00EF0C23">
            <w:pPr>
              <w:widowControl w:val="0"/>
              <w:autoSpaceDE w:val="0"/>
              <w:autoSpaceDN w:val="0"/>
              <w:adjustRightInd w:val="0"/>
              <w:spacing w:after="0"/>
              <w:jc w:val="center"/>
              <w:rPr>
                <w:snapToGrid w:val="0"/>
              </w:rPr>
            </w:pPr>
            <w:r w:rsidRPr="00830FDE">
              <w:rPr>
                <w:snapToGrid w:val="0"/>
              </w:rPr>
              <w:t xml:space="preserve">№ </w:t>
            </w:r>
            <w:proofErr w:type="gramStart"/>
            <w:r w:rsidRPr="00830FDE">
              <w:rPr>
                <w:snapToGrid w:val="0"/>
              </w:rPr>
              <w:t>п</w:t>
            </w:r>
            <w:proofErr w:type="gramEnd"/>
            <w:r w:rsidRPr="00830FDE">
              <w:rPr>
                <w:snapToGrid w:val="0"/>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830FDE" w:rsidRDefault="008A300F" w:rsidP="00EF0C23">
            <w:pPr>
              <w:widowControl w:val="0"/>
              <w:autoSpaceDE w:val="0"/>
              <w:autoSpaceDN w:val="0"/>
              <w:adjustRightInd w:val="0"/>
              <w:spacing w:after="0"/>
              <w:jc w:val="center"/>
              <w:rPr>
                <w:snapToGrid w:val="0"/>
              </w:rPr>
            </w:pPr>
            <w:r>
              <w:rPr>
                <w:snapToGrid w:val="0"/>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830FDE" w:rsidRDefault="008A300F" w:rsidP="00696D7E">
            <w:pPr>
              <w:widowControl w:val="0"/>
              <w:autoSpaceDE w:val="0"/>
              <w:autoSpaceDN w:val="0"/>
              <w:adjustRightInd w:val="0"/>
              <w:spacing w:after="0"/>
              <w:jc w:val="center"/>
              <w:rPr>
                <w:snapToGrid w:val="0"/>
              </w:rPr>
            </w:pPr>
            <w:r>
              <w:rPr>
                <w:snapToGrid w:val="0"/>
              </w:rPr>
              <w:t>Сведения</w:t>
            </w:r>
          </w:p>
        </w:tc>
      </w:tr>
      <w:tr w:rsidR="00255FF4" w:rsidRPr="00830FDE"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p>
        </w:tc>
      </w:tr>
      <w:tr w:rsidR="00255FF4" w:rsidRPr="00830FDE"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3</w:t>
            </w:r>
          </w:p>
        </w:tc>
      </w:tr>
      <w:tr w:rsidR="00255FF4" w:rsidRPr="00830FDE"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1.</w:t>
            </w:r>
          </w:p>
        </w:tc>
        <w:tc>
          <w:tcPr>
            <w:tcW w:w="2756" w:type="pct"/>
            <w:tcBorders>
              <w:top w:val="single" w:sz="6" w:space="0" w:color="auto"/>
              <w:left w:val="single" w:sz="6" w:space="0" w:color="auto"/>
              <w:bottom w:val="single" w:sz="6" w:space="0" w:color="auto"/>
              <w:right w:val="single" w:sz="6" w:space="0" w:color="auto"/>
            </w:tcBorders>
          </w:tcPr>
          <w:p w:rsidR="001F084A" w:rsidRPr="00830FDE" w:rsidRDefault="002A3809" w:rsidP="00EF0C23">
            <w:pPr>
              <w:widowControl w:val="0"/>
              <w:autoSpaceDE w:val="0"/>
              <w:autoSpaceDN w:val="0"/>
              <w:adjustRightInd w:val="0"/>
              <w:spacing w:after="0"/>
              <w:jc w:val="left"/>
              <w:rPr>
                <w:snapToGrid w:val="0"/>
              </w:rPr>
            </w:pPr>
            <w:r w:rsidRPr="002A3809">
              <w:rPr>
                <w:snapToGrid w:val="0"/>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830FDE" w:rsidRDefault="001F084A" w:rsidP="00EF0C23">
            <w:pPr>
              <w:widowControl w:val="0"/>
              <w:autoSpaceDE w:val="0"/>
              <w:autoSpaceDN w:val="0"/>
              <w:adjustRightInd w:val="0"/>
              <w:spacing w:after="0"/>
              <w:jc w:val="left"/>
              <w:rPr>
                <w:snapToGrid w:val="0"/>
              </w:rPr>
            </w:pPr>
          </w:p>
        </w:tc>
      </w:tr>
      <w:tr w:rsidR="00255FF4" w:rsidRPr="00830FDE"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830FDE" w:rsidRDefault="001F084A" w:rsidP="00EF0C23">
            <w:pPr>
              <w:widowControl w:val="0"/>
              <w:autoSpaceDE w:val="0"/>
              <w:autoSpaceDN w:val="0"/>
              <w:adjustRightInd w:val="0"/>
              <w:spacing w:after="0"/>
              <w:jc w:val="center"/>
              <w:rPr>
                <w:snapToGrid w:val="0"/>
              </w:rPr>
            </w:pPr>
            <w:r w:rsidRPr="00830FDE">
              <w:rPr>
                <w:snapToGrid w:val="0"/>
              </w:rPr>
              <w:t>2.</w:t>
            </w:r>
          </w:p>
        </w:tc>
        <w:tc>
          <w:tcPr>
            <w:tcW w:w="2756" w:type="pct"/>
            <w:tcBorders>
              <w:top w:val="single" w:sz="6" w:space="0" w:color="auto"/>
              <w:left w:val="single" w:sz="6" w:space="0" w:color="auto"/>
              <w:bottom w:val="single" w:sz="6" w:space="0" w:color="auto"/>
              <w:right w:val="single" w:sz="6" w:space="0" w:color="auto"/>
            </w:tcBorders>
          </w:tcPr>
          <w:p w:rsidR="001F084A" w:rsidRPr="00830FDE" w:rsidRDefault="002A3809" w:rsidP="00EF0C23">
            <w:pPr>
              <w:widowControl w:val="0"/>
              <w:autoSpaceDE w:val="0"/>
              <w:autoSpaceDN w:val="0"/>
              <w:adjustRightInd w:val="0"/>
              <w:spacing w:after="0"/>
              <w:jc w:val="left"/>
              <w:rPr>
                <w:snapToGrid w:val="0"/>
              </w:rPr>
            </w:pPr>
            <w:r w:rsidRPr="002A3809">
              <w:rPr>
                <w:snapToGrid w:val="0"/>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830FDE" w:rsidRDefault="001F084A" w:rsidP="00EF0C23">
            <w:pPr>
              <w:widowControl w:val="0"/>
              <w:autoSpaceDE w:val="0"/>
              <w:autoSpaceDN w:val="0"/>
              <w:adjustRightInd w:val="0"/>
              <w:spacing w:after="0"/>
              <w:jc w:val="left"/>
              <w:rPr>
                <w:snapToGrid w:val="0"/>
              </w:rPr>
            </w:pPr>
          </w:p>
        </w:tc>
      </w:tr>
    </w:tbl>
    <w:p w:rsidR="001F084A" w:rsidRDefault="001F084A">
      <w:pPr>
        <w:spacing w:after="0"/>
        <w:jc w:val="left"/>
      </w:pPr>
    </w:p>
    <w:p w:rsidR="00821C9A" w:rsidRDefault="00821C9A">
      <w:pPr>
        <w:spacing w:after="0"/>
        <w:jc w:val="left"/>
      </w:pPr>
      <w:r>
        <w:t>*П</w:t>
      </w:r>
      <w:r w:rsidRPr="00821C9A">
        <w:t>одтверждается предоставлением копи</w:t>
      </w:r>
      <w:r>
        <w:t>й сертификатов/</w:t>
      </w:r>
      <w:r w:rsidR="000D6A2C">
        <w:t>свидетельств/паспортов/ и других подтверждающих документов</w:t>
      </w:r>
      <w:r>
        <w:t>,</w:t>
      </w:r>
      <w:r w:rsidR="000D6A2C">
        <w:t xml:space="preserve"> </w:t>
      </w:r>
      <w:r w:rsidRPr="00821C9A">
        <w:t xml:space="preserve">заверенных </w:t>
      </w:r>
      <w:r w:rsidR="00696D7E">
        <w:t>участником закупки</w:t>
      </w:r>
      <w:r w:rsidRPr="00821C9A">
        <w:t>.</w:t>
      </w:r>
    </w:p>
    <w:p w:rsidR="00821C9A" w:rsidRDefault="00821C9A">
      <w:pPr>
        <w:spacing w:after="0"/>
        <w:jc w:val="left"/>
      </w:pPr>
    </w:p>
    <w:p w:rsidR="00973E25" w:rsidRDefault="00973E25">
      <w:pPr>
        <w:spacing w:after="0"/>
        <w:jc w:val="left"/>
      </w:pPr>
    </w:p>
    <w:tbl>
      <w:tblPr>
        <w:tblW w:w="0" w:type="auto"/>
        <w:tblInd w:w="108" w:type="dxa"/>
        <w:tblLayout w:type="fixed"/>
        <w:tblLook w:val="0000" w:firstRow="0" w:lastRow="0" w:firstColumn="0" w:lastColumn="0" w:noHBand="0" w:noVBand="0"/>
      </w:tblPr>
      <w:tblGrid>
        <w:gridCol w:w="3339"/>
        <w:gridCol w:w="882"/>
        <w:gridCol w:w="4851"/>
      </w:tblGrid>
      <w:tr w:rsidR="00973E25" w:rsidRPr="00AD1878" w:rsidTr="00EF0C23">
        <w:tc>
          <w:tcPr>
            <w:tcW w:w="3339" w:type="dxa"/>
            <w:tcBorders>
              <w:top w:val="nil"/>
              <w:left w:val="nil"/>
              <w:bottom w:val="single" w:sz="6" w:space="0" w:color="auto"/>
              <w:right w:val="nil"/>
            </w:tcBorders>
          </w:tcPr>
          <w:p w:rsidR="00973E25" w:rsidRPr="00AD1878" w:rsidRDefault="00973E25" w:rsidP="00EF0C23">
            <w:pPr>
              <w:widowControl w:val="0"/>
              <w:spacing w:after="0"/>
            </w:pPr>
          </w:p>
        </w:tc>
        <w:tc>
          <w:tcPr>
            <w:tcW w:w="882" w:type="dxa"/>
            <w:tcBorders>
              <w:top w:val="nil"/>
              <w:left w:val="nil"/>
              <w:bottom w:val="nil"/>
              <w:right w:val="nil"/>
            </w:tcBorders>
          </w:tcPr>
          <w:p w:rsidR="00973E25" w:rsidRPr="00AD1878" w:rsidRDefault="00973E25" w:rsidP="00EF0C23">
            <w:pPr>
              <w:widowControl w:val="0"/>
              <w:spacing w:after="0"/>
            </w:pPr>
          </w:p>
        </w:tc>
        <w:tc>
          <w:tcPr>
            <w:tcW w:w="4851" w:type="dxa"/>
            <w:tcBorders>
              <w:top w:val="nil"/>
              <w:left w:val="nil"/>
              <w:bottom w:val="single" w:sz="6" w:space="0" w:color="auto"/>
              <w:right w:val="nil"/>
            </w:tcBorders>
          </w:tcPr>
          <w:p w:rsidR="00973E25" w:rsidRPr="00AD1878" w:rsidRDefault="00973E25" w:rsidP="00EF0C23">
            <w:pPr>
              <w:widowControl w:val="0"/>
              <w:spacing w:after="0"/>
            </w:pPr>
          </w:p>
        </w:tc>
      </w:tr>
      <w:tr w:rsidR="00973E25" w:rsidRPr="00AD1878" w:rsidTr="00EF0C23">
        <w:tc>
          <w:tcPr>
            <w:tcW w:w="3339" w:type="dxa"/>
            <w:tcBorders>
              <w:top w:val="single" w:sz="6" w:space="0" w:color="auto"/>
              <w:left w:val="nil"/>
              <w:bottom w:val="nil"/>
              <w:right w:val="nil"/>
            </w:tcBorders>
          </w:tcPr>
          <w:p w:rsidR="00973E25" w:rsidRPr="00AD1878" w:rsidRDefault="00973E25" w:rsidP="00EF0C23">
            <w:pPr>
              <w:widowControl w:val="0"/>
              <w:spacing w:after="0"/>
              <w:rPr>
                <w:bCs/>
                <w:i/>
              </w:rPr>
            </w:pPr>
            <w:r w:rsidRPr="00AD1878">
              <w:rPr>
                <w:bCs/>
                <w:i/>
              </w:rPr>
              <w:t>(подпись)</w:t>
            </w:r>
          </w:p>
        </w:tc>
        <w:tc>
          <w:tcPr>
            <w:tcW w:w="882" w:type="dxa"/>
            <w:tcBorders>
              <w:top w:val="nil"/>
              <w:left w:val="nil"/>
              <w:bottom w:val="nil"/>
              <w:right w:val="nil"/>
            </w:tcBorders>
          </w:tcPr>
          <w:p w:rsidR="00973E25" w:rsidRPr="00AD1878" w:rsidRDefault="00973E25" w:rsidP="00EF0C23">
            <w:pPr>
              <w:widowControl w:val="0"/>
              <w:spacing w:after="0"/>
              <w:rPr>
                <w:i/>
              </w:rPr>
            </w:pPr>
            <w:r w:rsidRPr="00AD1878">
              <w:rPr>
                <w:i/>
              </w:rPr>
              <w:t>М.П.</w:t>
            </w:r>
          </w:p>
        </w:tc>
        <w:tc>
          <w:tcPr>
            <w:tcW w:w="4851" w:type="dxa"/>
            <w:tcBorders>
              <w:top w:val="single" w:sz="6" w:space="0" w:color="auto"/>
              <w:left w:val="nil"/>
              <w:bottom w:val="nil"/>
              <w:right w:val="nil"/>
            </w:tcBorders>
          </w:tcPr>
          <w:p w:rsidR="00973E25" w:rsidRPr="00AD1878" w:rsidRDefault="00973E25" w:rsidP="00EF0C23">
            <w:pPr>
              <w:widowControl w:val="0"/>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973E25" w:rsidRPr="00AD1878" w:rsidRDefault="00973E25" w:rsidP="00EF0C23">
            <w:pPr>
              <w:widowControl w:val="0"/>
              <w:spacing w:after="0"/>
              <w:rPr>
                <w:bCs/>
                <w:i/>
              </w:rPr>
            </w:pPr>
          </w:p>
        </w:tc>
      </w:tr>
    </w:tbl>
    <w:p w:rsidR="00973E25" w:rsidRDefault="00973E25">
      <w:pPr>
        <w:spacing w:after="0"/>
        <w:jc w:val="left"/>
      </w:pPr>
    </w:p>
    <w:p w:rsidR="001F084A" w:rsidRDefault="001F084A">
      <w:pPr>
        <w:spacing w:after="0"/>
        <w:jc w:val="left"/>
      </w:pPr>
    </w:p>
    <w:p w:rsidR="001A7B31" w:rsidRDefault="001A7B31">
      <w:pPr>
        <w:spacing w:after="0"/>
        <w:jc w:val="left"/>
      </w:pPr>
      <w:r>
        <w:br w:type="page"/>
      </w:r>
    </w:p>
    <w:p w:rsidR="001A7B31" w:rsidRDefault="001A7B31">
      <w:pPr>
        <w:spacing w:after="0"/>
        <w:jc w:val="left"/>
      </w:pPr>
    </w:p>
    <w:p w:rsidR="0053450E" w:rsidRDefault="0053450E" w:rsidP="0053450E">
      <w:pPr>
        <w:spacing w:after="0"/>
        <w:jc w:val="left"/>
        <w:rPr>
          <w:b/>
        </w:rPr>
      </w:pPr>
      <w:r w:rsidRPr="00B8670D">
        <w:rPr>
          <w:b/>
        </w:rPr>
        <w:t>I.4.</w:t>
      </w:r>
      <w:r w:rsidR="00821C9A">
        <w:rPr>
          <w:b/>
        </w:rPr>
        <w:t>9</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sidRPr="0053450E">
        <w:rPr>
          <w:b/>
        </w:rPr>
        <w:t>ОБЕСПЕЧЕНИЕ ЗАЯВКИ</w:t>
      </w:r>
      <w:r>
        <w:rPr>
          <w:b/>
        </w:rPr>
        <w:t>)</w:t>
      </w:r>
    </w:p>
    <w:p w:rsidR="0053450E" w:rsidRDefault="0053450E" w:rsidP="0053450E">
      <w:pPr>
        <w:spacing w:after="0"/>
        <w:rPr>
          <w:b/>
          <w:bCs/>
        </w:rPr>
      </w:pPr>
    </w:p>
    <w:p w:rsidR="0053450E" w:rsidRPr="00F56AE3" w:rsidRDefault="0053450E" w:rsidP="0053450E">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53450E" w:rsidRDefault="0053450E">
      <w:pPr>
        <w:spacing w:after="0"/>
        <w:jc w:val="left"/>
        <w:rPr>
          <w:highlight w:val="yellow"/>
        </w:rPr>
      </w:pPr>
    </w:p>
    <w:p w:rsidR="0053450E" w:rsidRPr="0053450E" w:rsidRDefault="0053450E" w:rsidP="0053450E">
      <w:pPr>
        <w:widowControl w:val="0"/>
        <w:shd w:val="clear" w:color="auto" w:fill="FFFFFF"/>
        <w:autoSpaceDE w:val="0"/>
        <w:autoSpaceDN w:val="0"/>
        <w:adjustRightInd w:val="0"/>
        <w:spacing w:after="0"/>
        <w:ind w:left="5664" w:firstLine="708"/>
        <w:rPr>
          <w:szCs w:val="20"/>
        </w:rPr>
      </w:pPr>
      <w:r w:rsidRPr="0053450E">
        <w:rPr>
          <w:szCs w:val="20"/>
        </w:rPr>
        <w:t>______________________</w:t>
      </w:r>
    </w:p>
    <w:p w:rsidR="0053450E" w:rsidRPr="0053450E" w:rsidRDefault="0053450E" w:rsidP="0053450E">
      <w:pPr>
        <w:widowControl w:val="0"/>
        <w:shd w:val="clear" w:color="auto" w:fill="FFFFFF"/>
        <w:autoSpaceDE w:val="0"/>
        <w:autoSpaceDN w:val="0"/>
        <w:adjustRightInd w:val="0"/>
        <w:spacing w:after="0"/>
        <w:ind w:firstLine="851"/>
        <w:rPr>
          <w:sz w:val="20"/>
          <w:szCs w:val="20"/>
        </w:rPr>
      </w:pP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Cs w:val="20"/>
        </w:rPr>
        <w:tab/>
      </w:r>
      <w:r w:rsidRPr="0053450E">
        <w:rPr>
          <w:sz w:val="20"/>
          <w:szCs w:val="20"/>
        </w:rPr>
        <w:t>(Участник закупки)</w:t>
      </w: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p>
    <w:p w:rsidR="0053450E" w:rsidRPr="0053450E" w:rsidRDefault="0053450E" w:rsidP="0053450E">
      <w:pPr>
        <w:widowControl w:val="0"/>
        <w:shd w:val="clear" w:color="auto" w:fill="FFFFFF"/>
        <w:autoSpaceDE w:val="0"/>
        <w:autoSpaceDN w:val="0"/>
        <w:adjustRightInd w:val="0"/>
        <w:spacing w:after="0"/>
        <w:ind w:firstLine="851"/>
        <w:jc w:val="center"/>
        <w:rPr>
          <w:sz w:val="22"/>
          <w:szCs w:val="22"/>
        </w:rPr>
      </w:pPr>
      <w:r w:rsidRPr="0053450E">
        <w:rPr>
          <w:sz w:val="22"/>
          <w:szCs w:val="22"/>
        </w:rPr>
        <w:t>БАНКОВСКАЯ ГАРАНТИЯ №   _____</w:t>
      </w: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53450E">
        <w:rPr>
          <w:b/>
          <w:sz w:val="22"/>
          <w:szCs w:val="22"/>
        </w:rPr>
        <w:t>г. ____________                                                                                             «___» _________ 20__ г.</w:t>
      </w: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53450E" w:rsidRPr="0053450E"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53450E" w:rsidRPr="0053450E" w:rsidRDefault="0053450E" w:rsidP="0053450E">
      <w:pPr>
        <w:widowControl w:val="0"/>
        <w:shd w:val="clear" w:color="auto" w:fill="FFFFFF"/>
        <w:autoSpaceDE w:val="0"/>
        <w:autoSpaceDN w:val="0"/>
        <w:adjustRightInd w:val="0"/>
        <w:spacing w:after="0"/>
        <w:ind w:firstLine="567"/>
        <w:rPr>
          <w:color w:val="000000"/>
          <w:sz w:val="23"/>
          <w:szCs w:val="23"/>
        </w:rPr>
      </w:pPr>
      <w:r w:rsidRPr="0053450E">
        <w:rPr>
          <w:b/>
          <w:sz w:val="22"/>
          <w:szCs w:val="22"/>
        </w:rPr>
        <w:t xml:space="preserve">__________________ </w:t>
      </w:r>
      <w:r w:rsidRPr="0053450E">
        <w:rPr>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53450E">
        <w:rPr>
          <w:color w:val="000000"/>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Сумма гарантии</w:t>
      </w:r>
      <w:proofErr w:type="gramStart"/>
      <w:r w:rsidRPr="0053450E">
        <w:rPr>
          <w:color w:val="000000"/>
          <w:sz w:val="23"/>
          <w:szCs w:val="23"/>
        </w:rPr>
        <w:t xml:space="preserve"> – ______________________ (__________). </w:t>
      </w:r>
      <w:proofErr w:type="gramEnd"/>
    </w:p>
    <w:p w:rsidR="0053450E" w:rsidRPr="0053450E" w:rsidRDefault="0053450E" w:rsidP="0053450E">
      <w:pPr>
        <w:autoSpaceDE w:val="0"/>
        <w:autoSpaceDN w:val="0"/>
        <w:adjustRightInd w:val="0"/>
        <w:spacing w:after="0"/>
        <w:ind w:firstLine="567"/>
        <w:rPr>
          <w:color w:val="000000"/>
          <w:sz w:val="23"/>
          <w:szCs w:val="23"/>
        </w:rPr>
      </w:pPr>
      <w:proofErr w:type="gramStart"/>
      <w:r w:rsidRPr="0053450E">
        <w:rPr>
          <w:color w:val="000000"/>
          <w:sz w:val="23"/>
          <w:szCs w:val="23"/>
        </w:rPr>
        <w:t>Срок действия гарантии - ______ (______) дней с «___» ________ 20___ г. (</w:t>
      </w:r>
      <w:r w:rsidRPr="0053450E">
        <w:rPr>
          <w:sz w:val="23"/>
          <w:szCs w:val="23"/>
        </w:rPr>
        <w:t>с</w:t>
      </w:r>
      <w:r w:rsidRPr="0053450E">
        <w:rPr>
          <w:color w:val="000000"/>
          <w:sz w:val="23"/>
          <w:szCs w:val="23"/>
        </w:rPr>
        <w:t xml:space="preserve">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В том случае, если: </w:t>
      </w:r>
    </w:p>
    <w:p w:rsidR="0053450E" w:rsidRPr="0053450E" w:rsidRDefault="0053450E" w:rsidP="00367465">
      <w:pPr>
        <w:widowControl w:val="0"/>
        <w:numPr>
          <w:ilvl w:val="0"/>
          <w:numId w:val="62"/>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53450E" w:rsidRDefault="0053450E" w:rsidP="00367465">
      <w:pPr>
        <w:widowControl w:val="0"/>
        <w:numPr>
          <w:ilvl w:val="0"/>
          <w:numId w:val="62"/>
        </w:numPr>
        <w:tabs>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53450E" w:rsidRDefault="0053450E" w:rsidP="00367465">
      <w:pPr>
        <w:widowControl w:val="0"/>
        <w:numPr>
          <w:ilvl w:val="0"/>
          <w:numId w:val="62"/>
        </w:numPr>
        <w:tabs>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53450E" w:rsidRDefault="0053450E" w:rsidP="0053450E">
      <w:pPr>
        <w:autoSpaceDE w:val="0"/>
        <w:autoSpaceDN w:val="0"/>
        <w:adjustRightInd w:val="0"/>
        <w:spacing w:after="0"/>
        <w:ind w:firstLine="567"/>
        <w:rPr>
          <w:color w:val="000000"/>
          <w:sz w:val="23"/>
          <w:szCs w:val="23"/>
        </w:rPr>
      </w:pPr>
      <w:proofErr w:type="gramStart"/>
      <w:r w:rsidRPr="0053450E">
        <w:rPr>
          <w:color w:val="000000"/>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53450E">
        <w:rPr>
          <w:color w:val="000000"/>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Гарантия является безотзывной.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Право требования к ГАРАНТУ по настоящей гарантии не может быть передано другому лицу.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Настоящая гарантия должна быть возвращена БЕНЕФИЦИАРОМ ГАРАНТУ до истечения ее срока действия: </w:t>
      </w:r>
    </w:p>
    <w:p w:rsidR="0053450E" w:rsidRPr="0053450E" w:rsidRDefault="0053450E" w:rsidP="00367465">
      <w:pPr>
        <w:widowControl w:val="0"/>
        <w:numPr>
          <w:ilvl w:val="0"/>
          <w:numId w:val="61"/>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Если ПРИНЦИПАЛ не признан победителем конкурса (единственным участником конкурса); </w:t>
      </w:r>
    </w:p>
    <w:p w:rsidR="0053450E" w:rsidRPr="0053450E" w:rsidRDefault="0053450E" w:rsidP="00367465">
      <w:pPr>
        <w:widowControl w:val="0"/>
        <w:numPr>
          <w:ilvl w:val="0"/>
          <w:numId w:val="61"/>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53450E" w:rsidRDefault="0053450E" w:rsidP="00367465">
      <w:pPr>
        <w:widowControl w:val="0"/>
        <w:numPr>
          <w:ilvl w:val="0"/>
          <w:numId w:val="61"/>
        </w:numPr>
        <w:tabs>
          <w:tab w:val="left" w:pos="0"/>
          <w:tab w:val="left" w:pos="284"/>
        </w:tabs>
        <w:autoSpaceDE w:val="0"/>
        <w:autoSpaceDN w:val="0"/>
        <w:adjustRightInd w:val="0"/>
        <w:spacing w:after="0"/>
        <w:ind w:left="0" w:firstLine="567"/>
        <w:contextualSpacing/>
        <w:jc w:val="left"/>
        <w:rPr>
          <w:color w:val="000000"/>
          <w:sz w:val="23"/>
          <w:szCs w:val="23"/>
        </w:rPr>
      </w:pPr>
      <w:r w:rsidRPr="0053450E">
        <w:rPr>
          <w:color w:val="000000"/>
          <w:sz w:val="23"/>
          <w:szCs w:val="23"/>
        </w:rPr>
        <w:t xml:space="preserve">В случае отказа организатора закупки от проведения конкурса. </w:t>
      </w:r>
    </w:p>
    <w:p w:rsidR="0053450E" w:rsidRPr="0053450E" w:rsidRDefault="0053450E" w:rsidP="0053450E">
      <w:pPr>
        <w:autoSpaceDE w:val="0"/>
        <w:autoSpaceDN w:val="0"/>
        <w:adjustRightInd w:val="0"/>
        <w:spacing w:after="0"/>
        <w:ind w:firstLine="567"/>
        <w:rPr>
          <w:color w:val="000000"/>
          <w:sz w:val="23"/>
          <w:szCs w:val="23"/>
        </w:rPr>
      </w:pPr>
      <w:r w:rsidRPr="0053450E">
        <w:rPr>
          <w:color w:val="000000"/>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w:t>
      </w:r>
      <w:r w:rsidRPr="0053450E">
        <w:rPr>
          <w:color w:val="000000"/>
          <w:sz w:val="23"/>
          <w:szCs w:val="23"/>
        </w:rPr>
        <w:lastRenderedPageBreak/>
        <w:t>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53450E" w:rsidRDefault="0053450E" w:rsidP="0053450E">
      <w:pPr>
        <w:tabs>
          <w:tab w:val="left" w:pos="924"/>
        </w:tabs>
        <w:spacing w:after="0"/>
        <w:rPr>
          <w:rFonts w:eastAsia="Calibri"/>
          <w:b/>
        </w:rPr>
      </w:pPr>
    </w:p>
    <w:p w:rsidR="0053450E" w:rsidRPr="0053450E" w:rsidRDefault="0053450E" w:rsidP="0053450E">
      <w:pPr>
        <w:tabs>
          <w:tab w:val="left" w:pos="924"/>
        </w:tabs>
        <w:spacing w:after="0"/>
        <w:rPr>
          <w:rFonts w:eastAsia="Calibri"/>
          <w:b/>
        </w:rPr>
      </w:pPr>
      <w:r w:rsidRPr="0053450E">
        <w:rPr>
          <w:rFonts w:eastAsia="Calibri"/>
          <w:b/>
        </w:rPr>
        <w:t xml:space="preserve">Реквизиты Сторон: </w:t>
      </w:r>
    </w:p>
    <w:p w:rsidR="0053450E" w:rsidRPr="0053450E" w:rsidRDefault="0053450E" w:rsidP="0053450E">
      <w:pPr>
        <w:tabs>
          <w:tab w:val="left" w:pos="924"/>
        </w:tabs>
        <w:spacing w:after="0"/>
        <w:rPr>
          <w:rFonts w:eastAsia="Calibri"/>
        </w:rPr>
      </w:pPr>
      <w:r w:rsidRPr="0053450E">
        <w:rPr>
          <w:rFonts w:eastAsia="Calibri"/>
          <w:b/>
        </w:rPr>
        <w:t>Гарант:</w:t>
      </w:r>
      <w:r w:rsidRPr="0053450E">
        <w:rPr>
          <w:rFonts w:eastAsia="Calibri"/>
        </w:rPr>
        <w:t xml:space="preserve"> ___________________________</w:t>
      </w:r>
    </w:p>
    <w:p w:rsidR="0053450E" w:rsidRPr="0053450E" w:rsidRDefault="0053450E" w:rsidP="0053450E">
      <w:pPr>
        <w:tabs>
          <w:tab w:val="left" w:pos="-1560"/>
        </w:tabs>
        <w:spacing w:after="0"/>
        <w:rPr>
          <w:rFonts w:eastAsia="Calibri"/>
        </w:rPr>
      </w:pPr>
      <w:r w:rsidRPr="0053450E">
        <w:rPr>
          <w:rFonts w:eastAsia="Calibri"/>
        </w:rPr>
        <w:t xml:space="preserve">Место нахождения: _________________________________  </w:t>
      </w:r>
    </w:p>
    <w:p w:rsidR="0053450E" w:rsidRPr="0053450E" w:rsidRDefault="0053450E" w:rsidP="0053450E">
      <w:pPr>
        <w:spacing w:after="0"/>
        <w:rPr>
          <w:rFonts w:eastAsia="Calibri"/>
        </w:rPr>
      </w:pPr>
      <w:r w:rsidRPr="0053450E">
        <w:rPr>
          <w:rFonts w:eastAsia="Calibri"/>
        </w:rPr>
        <w:t>ИНН ______________/ КПП ______________, ОГРН ________________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tabs>
          <w:tab w:val="left" w:pos="924"/>
        </w:tabs>
        <w:spacing w:after="0"/>
        <w:rPr>
          <w:rFonts w:eastAsia="Calibri"/>
        </w:rPr>
      </w:pPr>
      <w:r w:rsidRPr="0053450E">
        <w:rPr>
          <w:rFonts w:eastAsia="Calibri"/>
          <w:b/>
        </w:rPr>
        <w:t>Принципал:</w:t>
      </w:r>
      <w:r w:rsidRPr="0053450E">
        <w:rPr>
          <w:rFonts w:eastAsia="Calibri"/>
        </w:rPr>
        <w:t xml:space="preserve"> _________________________</w:t>
      </w:r>
    </w:p>
    <w:p w:rsidR="0053450E" w:rsidRPr="0053450E" w:rsidRDefault="0053450E" w:rsidP="0053450E">
      <w:pPr>
        <w:spacing w:after="0"/>
        <w:rPr>
          <w:rFonts w:eastAsia="Calibri"/>
        </w:rPr>
      </w:pPr>
      <w:r w:rsidRPr="0053450E">
        <w:rPr>
          <w:rFonts w:eastAsia="Calibri"/>
        </w:rPr>
        <w:t>Место нахождения: ____________________________</w:t>
      </w:r>
    </w:p>
    <w:p w:rsidR="0053450E" w:rsidRPr="0053450E" w:rsidRDefault="0053450E" w:rsidP="0053450E">
      <w:pPr>
        <w:spacing w:after="0"/>
        <w:rPr>
          <w:rFonts w:eastAsia="Calibri"/>
        </w:rPr>
      </w:pPr>
      <w:r w:rsidRPr="0053450E">
        <w:rPr>
          <w:rFonts w:eastAsia="Calibri"/>
        </w:rPr>
        <w:t>ИНН _______________/КПП ______________, ОГРН ___________________</w:t>
      </w:r>
    </w:p>
    <w:p w:rsidR="0053450E" w:rsidRPr="0053450E" w:rsidRDefault="0053450E" w:rsidP="0053450E">
      <w:pPr>
        <w:spacing w:after="0"/>
        <w:rPr>
          <w:rFonts w:eastAsia="Calibri"/>
        </w:rPr>
      </w:pPr>
      <w:r w:rsidRPr="0053450E">
        <w:rPr>
          <w:rFonts w:eastAsia="Calibri"/>
        </w:rPr>
        <w:t>Реквизиты для расчетов:</w:t>
      </w:r>
    </w:p>
    <w:p w:rsidR="0053450E" w:rsidRPr="0053450E" w:rsidRDefault="0053450E" w:rsidP="0053450E">
      <w:pPr>
        <w:spacing w:after="0"/>
        <w:rPr>
          <w:rFonts w:eastAsia="Calibri"/>
        </w:rPr>
      </w:pPr>
      <w:proofErr w:type="gramStart"/>
      <w:r w:rsidRPr="0053450E">
        <w:rPr>
          <w:rFonts w:eastAsia="Calibri"/>
        </w:rPr>
        <w:t>Р</w:t>
      </w:r>
      <w:proofErr w:type="gramEnd"/>
      <w:r w:rsidRPr="0053450E">
        <w:rPr>
          <w:rFonts w:eastAsia="Calibri"/>
        </w:rPr>
        <w:t>/с ________________ в 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tabs>
          <w:tab w:val="left" w:pos="924"/>
        </w:tabs>
        <w:spacing w:after="0"/>
      </w:pPr>
      <w:r w:rsidRPr="0053450E">
        <w:rPr>
          <w:rFonts w:eastAsia="Calibri"/>
          <w:b/>
        </w:rPr>
        <w:t>Бенефициар:</w:t>
      </w:r>
      <w:r w:rsidRPr="0053450E">
        <w:rPr>
          <w:rFonts w:eastAsia="Calibri"/>
        </w:rPr>
        <w:t xml:space="preserve"> _____________________________</w:t>
      </w:r>
    </w:p>
    <w:p w:rsidR="0053450E" w:rsidRPr="0053450E" w:rsidRDefault="0053450E" w:rsidP="0053450E">
      <w:pPr>
        <w:spacing w:after="0"/>
        <w:rPr>
          <w:rFonts w:eastAsia="Calibri"/>
        </w:rPr>
      </w:pPr>
      <w:r w:rsidRPr="0053450E">
        <w:rPr>
          <w:rFonts w:eastAsia="Calibri"/>
        </w:rPr>
        <w:t>Место нахождения: ____________________________</w:t>
      </w:r>
    </w:p>
    <w:p w:rsidR="0053450E" w:rsidRPr="0053450E" w:rsidRDefault="0053450E" w:rsidP="0053450E">
      <w:pPr>
        <w:spacing w:after="0"/>
        <w:rPr>
          <w:rFonts w:eastAsia="Calibri"/>
        </w:rPr>
      </w:pPr>
      <w:r w:rsidRPr="0053450E">
        <w:rPr>
          <w:rFonts w:eastAsia="Calibri"/>
        </w:rPr>
        <w:t>ИНН _______________/КПП ______________, ОГРН ___________________</w:t>
      </w:r>
    </w:p>
    <w:p w:rsidR="0053450E" w:rsidRPr="0053450E" w:rsidRDefault="0053450E" w:rsidP="0053450E">
      <w:pPr>
        <w:spacing w:after="0"/>
        <w:rPr>
          <w:rFonts w:eastAsia="Calibri"/>
        </w:rPr>
      </w:pPr>
      <w:r w:rsidRPr="0053450E">
        <w:rPr>
          <w:rFonts w:eastAsia="Calibri"/>
        </w:rPr>
        <w:t>Реквизиты для расчетов:</w:t>
      </w:r>
    </w:p>
    <w:p w:rsidR="0053450E" w:rsidRPr="0053450E" w:rsidRDefault="0053450E" w:rsidP="0053450E">
      <w:pPr>
        <w:spacing w:after="0"/>
        <w:rPr>
          <w:rFonts w:eastAsia="Calibri"/>
        </w:rPr>
      </w:pPr>
      <w:proofErr w:type="gramStart"/>
      <w:r w:rsidRPr="0053450E">
        <w:rPr>
          <w:rFonts w:eastAsia="Calibri"/>
        </w:rPr>
        <w:t>Р</w:t>
      </w:r>
      <w:proofErr w:type="gramEnd"/>
      <w:r w:rsidRPr="0053450E">
        <w:rPr>
          <w:rFonts w:eastAsia="Calibri"/>
        </w:rPr>
        <w:t>/с ________________ в _______________</w:t>
      </w:r>
    </w:p>
    <w:p w:rsidR="0053450E" w:rsidRPr="0053450E" w:rsidRDefault="0053450E" w:rsidP="0053450E">
      <w:pPr>
        <w:tabs>
          <w:tab w:val="left" w:pos="924"/>
        </w:tabs>
        <w:spacing w:after="0"/>
        <w:rPr>
          <w:rFonts w:eastAsia="Calibri"/>
        </w:rPr>
      </w:pPr>
      <w:r w:rsidRPr="0053450E">
        <w:rPr>
          <w:rFonts w:eastAsia="Calibri"/>
        </w:rPr>
        <w:t>БИК ________________, к/с ________________ в __________________</w:t>
      </w:r>
    </w:p>
    <w:p w:rsidR="0053450E" w:rsidRPr="0053450E" w:rsidRDefault="0053450E" w:rsidP="0053450E">
      <w:pPr>
        <w:spacing w:after="0"/>
        <w:rPr>
          <w:rFonts w:eastAsia="Calibri"/>
          <w:b/>
        </w:rPr>
      </w:pPr>
    </w:p>
    <w:p w:rsidR="0053450E" w:rsidRPr="0053450E" w:rsidRDefault="0053450E" w:rsidP="0053450E">
      <w:pPr>
        <w:spacing w:after="0"/>
        <w:rPr>
          <w:rFonts w:eastAsia="Calibri"/>
          <w:b/>
        </w:rPr>
      </w:pPr>
      <w:r w:rsidRPr="0053450E">
        <w:rPr>
          <w:rFonts w:eastAsia="Calibri"/>
          <w:b/>
        </w:rPr>
        <w:t>Гарант:</w:t>
      </w:r>
    </w:p>
    <w:p w:rsidR="0053450E" w:rsidRPr="0053450E" w:rsidRDefault="0053450E" w:rsidP="0053450E">
      <w:pPr>
        <w:tabs>
          <w:tab w:val="left" w:pos="924"/>
        </w:tabs>
        <w:spacing w:after="0"/>
        <w:rPr>
          <w:rFonts w:eastAsia="Calibri"/>
          <w:b/>
          <w:bCs/>
        </w:rPr>
      </w:pPr>
      <w:r w:rsidRPr="0053450E">
        <w:rPr>
          <w:rFonts w:eastAsia="Calibri"/>
          <w:b/>
          <w:bCs/>
        </w:rPr>
        <w:t>Руководитель</w:t>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t>____________</w:t>
      </w:r>
      <w:r w:rsidRPr="0053450E">
        <w:rPr>
          <w:rFonts w:eastAsia="Calibri"/>
          <w:b/>
          <w:bCs/>
        </w:rPr>
        <w:tab/>
      </w:r>
      <w:r w:rsidRPr="0053450E">
        <w:rPr>
          <w:rFonts w:eastAsia="Calibri"/>
          <w:b/>
          <w:bCs/>
        </w:rPr>
        <w:tab/>
      </w:r>
      <w:r w:rsidRPr="0053450E">
        <w:rPr>
          <w:rFonts w:eastAsia="Calibri"/>
          <w:b/>
          <w:bCs/>
        </w:rPr>
        <w:tab/>
        <w:t>ФИО</w:t>
      </w:r>
    </w:p>
    <w:p w:rsidR="0053450E" w:rsidRPr="0053450E" w:rsidRDefault="0053450E" w:rsidP="0053450E">
      <w:pPr>
        <w:tabs>
          <w:tab w:val="left" w:pos="924"/>
        </w:tabs>
        <w:spacing w:after="0"/>
        <w:rPr>
          <w:rFonts w:eastAsia="Calibri"/>
          <w:bCs/>
        </w:rPr>
      </w:pPr>
      <w:r w:rsidRPr="0053450E">
        <w:rPr>
          <w:rFonts w:eastAsia="Calibri"/>
          <w:bCs/>
        </w:rPr>
        <w:t>(наименование должности)</w:t>
      </w:r>
      <w:r w:rsidRPr="0053450E">
        <w:rPr>
          <w:rFonts w:eastAsia="Calibri"/>
          <w:bCs/>
        </w:rPr>
        <w:tab/>
      </w:r>
      <w:r w:rsidRPr="0053450E">
        <w:rPr>
          <w:rFonts w:eastAsia="Calibri"/>
          <w:bCs/>
        </w:rPr>
        <w:tab/>
      </w:r>
      <w:r w:rsidRPr="0053450E">
        <w:rPr>
          <w:rFonts w:eastAsia="Calibri"/>
          <w:bCs/>
        </w:rPr>
        <w:tab/>
      </w:r>
      <w:r w:rsidRPr="0053450E">
        <w:rPr>
          <w:rFonts w:eastAsia="Calibri"/>
          <w:bCs/>
        </w:rPr>
        <w:tab/>
        <w:t xml:space="preserve">        (подпись)</w:t>
      </w:r>
    </w:p>
    <w:p w:rsidR="0053450E" w:rsidRPr="0053450E" w:rsidRDefault="0053450E" w:rsidP="0053450E">
      <w:pPr>
        <w:tabs>
          <w:tab w:val="left" w:pos="924"/>
        </w:tabs>
        <w:spacing w:after="0"/>
        <w:rPr>
          <w:rFonts w:eastAsia="Calibri"/>
        </w:rPr>
      </w:pPr>
      <w:r w:rsidRPr="0053450E">
        <w:rPr>
          <w:rFonts w:eastAsia="Calibri"/>
          <w:b/>
          <w:bCs/>
        </w:rPr>
        <w:t>Главный бухгалтер</w:t>
      </w:r>
      <w:r w:rsidRPr="0053450E">
        <w:rPr>
          <w:rFonts w:eastAsia="Calibri"/>
          <w:b/>
          <w:bCs/>
        </w:rPr>
        <w:tab/>
      </w:r>
      <w:r w:rsidRPr="0053450E">
        <w:rPr>
          <w:rFonts w:eastAsia="Calibri"/>
          <w:b/>
          <w:bCs/>
        </w:rPr>
        <w:tab/>
      </w:r>
      <w:r w:rsidRPr="0053450E">
        <w:rPr>
          <w:rFonts w:eastAsia="Calibri"/>
          <w:b/>
          <w:bCs/>
        </w:rPr>
        <w:tab/>
      </w:r>
      <w:r w:rsidRPr="0053450E">
        <w:rPr>
          <w:rFonts w:eastAsia="Calibri"/>
          <w:b/>
          <w:bCs/>
        </w:rPr>
        <w:tab/>
        <w:t>____________</w:t>
      </w:r>
      <w:r w:rsidRPr="0053450E">
        <w:rPr>
          <w:rFonts w:eastAsia="Calibri"/>
          <w:b/>
          <w:bCs/>
        </w:rPr>
        <w:tab/>
      </w:r>
      <w:r w:rsidRPr="0053450E">
        <w:rPr>
          <w:rFonts w:eastAsia="Calibri"/>
          <w:b/>
          <w:bCs/>
        </w:rPr>
        <w:tab/>
      </w:r>
      <w:r w:rsidRPr="0053450E">
        <w:rPr>
          <w:rFonts w:eastAsia="Calibri"/>
          <w:b/>
          <w:bCs/>
        </w:rPr>
        <w:tab/>
        <w:t>ФИО</w:t>
      </w:r>
    </w:p>
    <w:p w:rsidR="0053450E" w:rsidRPr="0053450E" w:rsidRDefault="0053450E" w:rsidP="0053450E">
      <w:pPr>
        <w:tabs>
          <w:tab w:val="left" w:pos="924"/>
        </w:tabs>
        <w:spacing w:after="0"/>
        <w:rPr>
          <w:rFonts w:eastAsia="Calibri"/>
          <w:bCs/>
        </w:rPr>
      </w:pPr>
    </w:p>
    <w:p w:rsidR="0053450E" w:rsidRPr="0053450E" w:rsidRDefault="0053450E" w:rsidP="0053450E">
      <w:pPr>
        <w:tabs>
          <w:tab w:val="left" w:pos="924"/>
        </w:tabs>
        <w:spacing w:after="0"/>
        <w:rPr>
          <w:rFonts w:eastAsia="Calibri"/>
          <w:bCs/>
        </w:rPr>
      </w:pPr>
      <w:r w:rsidRPr="0053450E">
        <w:rPr>
          <w:rFonts w:eastAsia="Calibri"/>
          <w:bCs/>
        </w:rPr>
        <w:tab/>
      </w:r>
      <w:r w:rsidRPr="0053450E">
        <w:rPr>
          <w:rFonts w:eastAsia="Calibri"/>
          <w:bCs/>
        </w:rPr>
        <w:tab/>
      </w:r>
      <w:r w:rsidRPr="0053450E">
        <w:rPr>
          <w:rFonts w:eastAsia="Calibri"/>
          <w:bCs/>
        </w:rPr>
        <w:tab/>
      </w:r>
      <w:r w:rsidRPr="0053450E">
        <w:rPr>
          <w:rFonts w:eastAsia="Calibri"/>
          <w:bCs/>
        </w:rPr>
        <w:tab/>
      </w:r>
      <w:r w:rsidRPr="0053450E">
        <w:rPr>
          <w:rFonts w:eastAsia="Calibri"/>
          <w:bCs/>
        </w:rPr>
        <w:tab/>
      </w:r>
      <w:r w:rsidRPr="0053450E">
        <w:rPr>
          <w:rFonts w:eastAsia="Calibri"/>
          <w:bCs/>
        </w:rPr>
        <w:tab/>
        <w:t xml:space="preserve">        (подпись)</w:t>
      </w:r>
    </w:p>
    <w:p w:rsidR="0053450E" w:rsidRDefault="0053450E">
      <w:pPr>
        <w:spacing w:after="0"/>
        <w:jc w:val="left"/>
        <w:rPr>
          <w:highlight w:val="yellow"/>
        </w:rPr>
      </w:pPr>
    </w:p>
    <w:p w:rsidR="000F771F" w:rsidRDefault="000F771F">
      <w:pPr>
        <w:spacing w:after="0"/>
        <w:jc w:val="left"/>
        <w:rPr>
          <w:highlight w:val="yellow"/>
        </w:rPr>
      </w:pPr>
      <w:r>
        <w:rPr>
          <w:highlight w:val="yellow"/>
        </w:rPr>
        <w:br w:type="page"/>
      </w:r>
    </w:p>
    <w:p w:rsidR="000F771F" w:rsidRDefault="000F771F" w:rsidP="000F771F">
      <w:pPr>
        <w:spacing w:after="0"/>
        <w:jc w:val="left"/>
        <w:rPr>
          <w:b/>
        </w:rPr>
      </w:pPr>
      <w:r w:rsidRPr="00B8670D">
        <w:rPr>
          <w:b/>
        </w:rPr>
        <w:lastRenderedPageBreak/>
        <w:t>I.4.</w:t>
      </w:r>
      <w:r w:rsidR="000F1524">
        <w:rPr>
          <w:b/>
        </w:rPr>
        <w:t>10</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Pr>
          <w:b/>
        </w:rPr>
        <w:t xml:space="preserve">ОБЕСПЕЧЕНИЕ </w:t>
      </w:r>
      <w:r>
        <w:rPr>
          <w:b/>
          <w:bCs/>
        </w:rPr>
        <w:t>ИСПОЛНЕНИЯ ОБЯЗАТЕЛЬСТВ ПО ДОГОВОРУ</w:t>
      </w:r>
      <w:r>
        <w:rPr>
          <w:b/>
        </w:rPr>
        <w:t>)</w:t>
      </w:r>
    </w:p>
    <w:p w:rsidR="000F771F" w:rsidRDefault="000F771F" w:rsidP="000F771F">
      <w:pPr>
        <w:spacing w:after="0"/>
        <w:rPr>
          <w:b/>
          <w:bCs/>
        </w:rPr>
      </w:pPr>
    </w:p>
    <w:p w:rsidR="000F771F" w:rsidRPr="00F56AE3" w:rsidRDefault="000F771F" w:rsidP="000F771F">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0F771F" w:rsidRPr="00F56AE3" w:rsidRDefault="000F771F" w:rsidP="000F771F">
      <w:pPr>
        <w:tabs>
          <w:tab w:val="left" w:pos="924"/>
        </w:tabs>
        <w:spacing w:after="0"/>
        <w:rPr>
          <w:rFonts w:eastAsia="Calibri"/>
          <w:b/>
          <w:bCs/>
        </w:rPr>
      </w:pPr>
    </w:p>
    <w:p w:rsidR="000F771F" w:rsidRPr="00987AA2" w:rsidRDefault="000F771F" w:rsidP="000F771F">
      <w:pPr>
        <w:widowControl w:val="0"/>
        <w:shd w:val="clear" w:color="auto" w:fill="FFFFFF"/>
        <w:autoSpaceDE w:val="0"/>
        <w:autoSpaceDN w:val="0"/>
        <w:adjustRightInd w:val="0"/>
        <w:spacing w:after="0"/>
        <w:ind w:left="5664" w:firstLine="708"/>
        <w:rPr>
          <w:szCs w:val="20"/>
        </w:rPr>
      </w:pPr>
      <w:r w:rsidRPr="00987AA2">
        <w:rPr>
          <w:szCs w:val="20"/>
        </w:rPr>
        <w:t>_____________________</w:t>
      </w:r>
    </w:p>
    <w:p w:rsidR="000F771F" w:rsidRPr="00987AA2" w:rsidRDefault="000F771F" w:rsidP="000F771F">
      <w:pPr>
        <w:widowControl w:val="0"/>
        <w:shd w:val="clear" w:color="auto" w:fill="FFFFFF"/>
        <w:autoSpaceDE w:val="0"/>
        <w:autoSpaceDN w:val="0"/>
        <w:adjustRightInd w:val="0"/>
        <w:spacing w:after="0"/>
        <w:ind w:firstLine="851"/>
        <w:rPr>
          <w:sz w:val="20"/>
          <w:szCs w:val="20"/>
        </w:rPr>
      </w:pP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 w:val="20"/>
          <w:szCs w:val="20"/>
        </w:rPr>
        <w:t>(Бенефициар)</w:t>
      </w: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p>
    <w:p w:rsidR="000F771F" w:rsidRPr="00987AA2" w:rsidRDefault="000F771F" w:rsidP="000F771F">
      <w:pPr>
        <w:widowControl w:val="0"/>
        <w:shd w:val="clear" w:color="auto" w:fill="FFFFFF"/>
        <w:autoSpaceDE w:val="0"/>
        <w:autoSpaceDN w:val="0"/>
        <w:adjustRightInd w:val="0"/>
        <w:spacing w:after="0"/>
        <w:ind w:firstLine="851"/>
        <w:jc w:val="center"/>
        <w:rPr>
          <w:sz w:val="22"/>
          <w:szCs w:val="22"/>
        </w:rPr>
      </w:pPr>
      <w:r w:rsidRPr="00987AA2">
        <w:rPr>
          <w:sz w:val="22"/>
          <w:szCs w:val="22"/>
        </w:rPr>
        <w:t>БАНКОВСКАЯ ГАРАНТИЯ №   _____</w:t>
      </w: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987AA2">
        <w:rPr>
          <w:b/>
          <w:sz w:val="22"/>
          <w:szCs w:val="22"/>
        </w:rPr>
        <w:t>г. ____________                                                                                             «___» _________ 20__ г.</w:t>
      </w: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F771F" w:rsidRPr="00987AA2"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b/>
          <w:sz w:val="23"/>
          <w:szCs w:val="23"/>
        </w:rPr>
        <w:t xml:space="preserve">________________________________ </w:t>
      </w:r>
      <w:r w:rsidRPr="00987AA2">
        <w:rPr>
          <w:sz w:val="23"/>
          <w:szCs w:val="23"/>
        </w:rPr>
        <w:t xml:space="preserve">(Генеральная лицензия на осуществление банковских операций №___ от «___» _______ 20__г.), именуемое в дальнейшем </w:t>
      </w:r>
      <w:r w:rsidRPr="00987AA2">
        <w:rPr>
          <w:b/>
          <w:sz w:val="23"/>
          <w:szCs w:val="23"/>
        </w:rPr>
        <w:t>«Гарант»</w:t>
      </w:r>
      <w:r w:rsidRPr="00987AA2">
        <w:rPr>
          <w:sz w:val="23"/>
          <w:szCs w:val="23"/>
        </w:rPr>
        <w:t xml:space="preserve">, в лице </w:t>
      </w:r>
      <w:r w:rsidRPr="00987AA2">
        <w:rPr>
          <w:b/>
          <w:sz w:val="23"/>
          <w:szCs w:val="23"/>
        </w:rPr>
        <w:t>_______________________________</w:t>
      </w:r>
      <w:r w:rsidRPr="00987AA2">
        <w:rPr>
          <w:sz w:val="23"/>
          <w:szCs w:val="23"/>
        </w:rPr>
        <w:t xml:space="preserve">, действующего на основании _______, по просьбе _________________________________, именуемого в дальнейшем </w:t>
      </w:r>
      <w:r w:rsidRPr="00987AA2">
        <w:rPr>
          <w:b/>
          <w:sz w:val="23"/>
          <w:szCs w:val="23"/>
        </w:rPr>
        <w:t>«Принципал»</w:t>
      </w:r>
      <w:r w:rsidRPr="00987AA2">
        <w:rPr>
          <w:sz w:val="23"/>
          <w:szCs w:val="23"/>
        </w:rPr>
        <w:t xml:space="preserve">, </w:t>
      </w:r>
      <w:proofErr w:type="gramStart"/>
      <w:r w:rsidRPr="00987AA2">
        <w:rPr>
          <w:sz w:val="23"/>
          <w:szCs w:val="23"/>
        </w:rPr>
        <w:t>настоящим</w:t>
      </w:r>
      <w:proofErr w:type="gramEnd"/>
      <w:r w:rsidRPr="00987AA2">
        <w:rPr>
          <w:sz w:val="23"/>
          <w:szCs w:val="23"/>
        </w:rPr>
        <w:t xml:space="preserve"> безусловно и </w:t>
      </w:r>
      <w:proofErr w:type="spellStart"/>
      <w:r w:rsidRPr="00987AA2">
        <w:rPr>
          <w:sz w:val="23"/>
          <w:szCs w:val="23"/>
        </w:rPr>
        <w:t>безотзывно</w:t>
      </w:r>
      <w:proofErr w:type="spellEnd"/>
      <w:r w:rsidRPr="00987AA2">
        <w:rPr>
          <w:sz w:val="23"/>
          <w:szCs w:val="23"/>
        </w:rPr>
        <w:t xml:space="preserve"> обязуется выплатить ____________________________</w:t>
      </w:r>
      <w:r w:rsidRPr="00987AA2">
        <w:rPr>
          <w:b/>
          <w:sz w:val="23"/>
          <w:szCs w:val="23"/>
        </w:rPr>
        <w:t>,</w:t>
      </w:r>
      <w:r w:rsidRPr="00987AA2">
        <w:rPr>
          <w:sz w:val="23"/>
          <w:szCs w:val="23"/>
        </w:rPr>
        <w:t xml:space="preserve"> именуемому в дальнейшем </w:t>
      </w:r>
      <w:r w:rsidRPr="00987AA2">
        <w:rPr>
          <w:b/>
          <w:sz w:val="23"/>
          <w:szCs w:val="23"/>
        </w:rPr>
        <w:t>«Бенефициар»</w:t>
      </w:r>
      <w:r w:rsidRPr="00987AA2">
        <w:rPr>
          <w:sz w:val="23"/>
          <w:szCs w:val="23"/>
        </w:rPr>
        <w:t xml:space="preserve"> любую сумму в пределах суммы полученного Принципалом по </w:t>
      </w:r>
      <w:r w:rsidRPr="00987AA2">
        <w:rPr>
          <w:b/>
          <w:sz w:val="23"/>
          <w:szCs w:val="23"/>
        </w:rPr>
        <w:t xml:space="preserve">Договору _______________________ от «___» _______ 20__г., </w:t>
      </w:r>
      <w:r w:rsidRPr="00987AA2">
        <w:rPr>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987AA2">
        <w:rPr>
          <w:sz w:val="23"/>
          <w:szCs w:val="23"/>
        </w:rPr>
        <w:t xml:space="preserve"> </w:t>
      </w:r>
      <w:r w:rsidRPr="00987AA2">
        <w:rPr>
          <w:b/>
          <w:sz w:val="23"/>
          <w:szCs w:val="23"/>
        </w:rPr>
        <w:t xml:space="preserve">_____________ (_________) </w:t>
      </w:r>
      <w:proofErr w:type="gramEnd"/>
      <w:r w:rsidRPr="00987AA2">
        <w:rPr>
          <w:b/>
          <w:sz w:val="23"/>
          <w:szCs w:val="23"/>
        </w:rPr>
        <w:t>рублей ___ копеек</w:t>
      </w:r>
      <w:r w:rsidRPr="00987AA2">
        <w:rPr>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 xml:space="preserve">Срок действия Гарантии – </w:t>
      </w:r>
      <w:proofErr w:type="gramStart"/>
      <w:r w:rsidRPr="00987AA2">
        <w:rPr>
          <w:sz w:val="23"/>
          <w:szCs w:val="23"/>
        </w:rPr>
        <w:t>с даты выдачи</w:t>
      </w:r>
      <w:proofErr w:type="gramEnd"/>
      <w:r w:rsidRPr="00987AA2">
        <w:rPr>
          <w:sz w:val="23"/>
          <w:szCs w:val="23"/>
        </w:rPr>
        <w:t xml:space="preserve"> </w:t>
      </w:r>
      <w:r w:rsidRPr="00987AA2">
        <w:rPr>
          <w:b/>
          <w:sz w:val="23"/>
          <w:szCs w:val="23"/>
        </w:rPr>
        <w:t xml:space="preserve">по «___» ___________ 20___ года </w:t>
      </w:r>
      <w:r w:rsidRPr="00987AA2">
        <w:rPr>
          <w:sz w:val="23"/>
          <w:szCs w:val="23"/>
        </w:rPr>
        <w:t>включительно.</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987AA2">
        <w:rPr>
          <w:b/>
          <w:sz w:val="23"/>
          <w:szCs w:val="23"/>
        </w:rPr>
        <w:t xml:space="preserve">5 (Пяти) рабочих дней </w:t>
      </w:r>
      <w:proofErr w:type="gramStart"/>
      <w:r w:rsidRPr="00987AA2">
        <w:rPr>
          <w:sz w:val="23"/>
          <w:szCs w:val="23"/>
        </w:rPr>
        <w:t>с даты получения</w:t>
      </w:r>
      <w:proofErr w:type="gramEnd"/>
      <w:r w:rsidRPr="00987AA2">
        <w:rPr>
          <w:sz w:val="23"/>
          <w:szCs w:val="23"/>
        </w:rPr>
        <w:t xml:space="preserve"> письменного Требования.</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987AA2" w:rsidRDefault="000F771F" w:rsidP="000F771F">
      <w:pPr>
        <w:widowControl w:val="0"/>
        <w:autoSpaceDE w:val="0"/>
        <w:autoSpaceDN w:val="0"/>
        <w:adjustRightInd w:val="0"/>
        <w:spacing w:after="0"/>
        <w:ind w:firstLine="709"/>
        <w:rPr>
          <w:sz w:val="23"/>
          <w:szCs w:val="23"/>
        </w:rPr>
      </w:pPr>
      <w:r w:rsidRPr="00987AA2">
        <w:rPr>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987AA2" w:rsidRDefault="000F771F" w:rsidP="000F771F">
      <w:pPr>
        <w:widowControl w:val="0"/>
        <w:autoSpaceDE w:val="0"/>
        <w:autoSpaceDN w:val="0"/>
        <w:adjustRightInd w:val="0"/>
        <w:spacing w:after="0"/>
        <w:ind w:firstLine="709"/>
        <w:rPr>
          <w:sz w:val="23"/>
          <w:szCs w:val="23"/>
        </w:rPr>
      </w:pPr>
      <w:r w:rsidRPr="00987AA2">
        <w:rPr>
          <w:sz w:val="23"/>
          <w:szCs w:val="23"/>
        </w:rPr>
        <w:t>Настоящая гарантия не может быть отозвана Гарантом.</w:t>
      </w:r>
    </w:p>
    <w:p w:rsidR="000F771F" w:rsidRPr="00987AA2" w:rsidRDefault="000F771F" w:rsidP="000F771F">
      <w:pPr>
        <w:widowControl w:val="0"/>
        <w:shd w:val="clear" w:color="auto" w:fill="FFFFFF"/>
        <w:autoSpaceDE w:val="0"/>
        <w:autoSpaceDN w:val="0"/>
        <w:adjustRightInd w:val="0"/>
        <w:spacing w:after="0"/>
        <w:ind w:firstLine="709"/>
        <w:rPr>
          <w:sz w:val="23"/>
          <w:szCs w:val="23"/>
        </w:rPr>
      </w:pPr>
      <w:r w:rsidRPr="00987AA2">
        <w:rPr>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Default="000F771F" w:rsidP="000F771F">
      <w:pPr>
        <w:widowControl w:val="0"/>
        <w:shd w:val="clear" w:color="auto" w:fill="FFFFFF"/>
        <w:autoSpaceDE w:val="0"/>
        <w:autoSpaceDN w:val="0"/>
        <w:adjustRightInd w:val="0"/>
        <w:spacing w:after="0"/>
        <w:rPr>
          <w:b/>
          <w:sz w:val="22"/>
          <w:szCs w:val="22"/>
        </w:rPr>
      </w:pPr>
    </w:p>
    <w:p w:rsidR="000F771F" w:rsidRPr="00987AA2" w:rsidRDefault="000F771F" w:rsidP="000F771F">
      <w:pPr>
        <w:widowControl w:val="0"/>
        <w:shd w:val="clear" w:color="auto" w:fill="FFFFFF"/>
        <w:autoSpaceDE w:val="0"/>
        <w:autoSpaceDN w:val="0"/>
        <w:adjustRightInd w:val="0"/>
        <w:spacing w:after="0"/>
        <w:rPr>
          <w:b/>
          <w:sz w:val="22"/>
          <w:szCs w:val="22"/>
        </w:rPr>
      </w:pPr>
      <w:r w:rsidRPr="00987AA2">
        <w:rPr>
          <w:b/>
          <w:sz w:val="22"/>
          <w:szCs w:val="22"/>
        </w:rPr>
        <w:t>Реквизиты Сторон:</w:t>
      </w:r>
    </w:p>
    <w:p w:rsidR="000F771F" w:rsidRPr="00987AA2" w:rsidRDefault="000F771F" w:rsidP="000F771F">
      <w:pPr>
        <w:widowControl w:val="0"/>
        <w:shd w:val="clear" w:color="auto" w:fill="FFFFFF"/>
        <w:autoSpaceDE w:val="0"/>
        <w:autoSpaceDN w:val="0"/>
        <w:adjustRightInd w:val="0"/>
        <w:spacing w:after="0"/>
        <w:rPr>
          <w:b/>
          <w:sz w:val="22"/>
          <w:szCs w:val="22"/>
        </w:rPr>
      </w:pPr>
    </w:p>
    <w:p w:rsidR="0053450E" w:rsidRDefault="0053450E">
      <w:pPr>
        <w:spacing w:after="0"/>
        <w:jc w:val="left"/>
        <w:rPr>
          <w:highlight w:val="yellow"/>
        </w:rPr>
      </w:pPr>
    </w:p>
    <w:p w:rsidR="0053450E" w:rsidRDefault="0053450E">
      <w:pPr>
        <w:spacing w:after="0"/>
        <w:jc w:val="left"/>
        <w:rPr>
          <w:highlight w:val="yellow"/>
        </w:rPr>
      </w:pPr>
    </w:p>
    <w:p w:rsidR="002A663A" w:rsidRDefault="002A663A" w:rsidP="006528DB">
      <w:pPr>
        <w:keepNext/>
        <w:spacing w:after="0"/>
        <w:jc w:val="left"/>
        <w:rPr>
          <w:b/>
        </w:rPr>
        <w:sectPr w:rsidR="002A663A" w:rsidSect="006D6D5B">
          <w:headerReference w:type="default" r:id="rId28"/>
          <w:footerReference w:type="default" r:id="rId29"/>
          <w:headerReference w:type="first" r:id="rId30"/>
          <w:footerReference w:type="first" r:id="rId31"/>
          <w:pgSz w:w="11906" w:h="16838" w:code="9"/>
          <w:pgMar w:top="1079" w:right="991" w:bottom="539" w:left="1797" w:header="709" w:footer="709" w:gutter="0"/>
          <w:cols w:space="708"/>
          <w:titlePg/>
          <w:docGrid w:linePitch="360"/>
        </w:sectPr>
      </w:pPr>
      <w:bookmarkStart w:id="129" w:name="_Toc266360083"/>
    </w:p>
    <w:p w:rsidR="006528DB" w:rsidRPr="00AD1878" w:rsidRDefault="006528DB" w:rsidP="006528DB">
      <w:pPr>
        <w:keepNext/>
        <w:spacing w:after="0"/>
        <w:jc w:val="left"/>
        <w:rPr>
          <w:b/>
        </w:rPr>
      </w:pPr>
      <w:r w:rsidRPr="00AD1878">
        <w:rPr>
          <w:b/>
        </w:rPr>
        <w:lastRenderedPageBreak/>
        <w:t>I.4</w:t>
      </w:r>
      <w:r w:rsidR="00AB2C24">
        <w:rPr>
          <w:b/>
        </w:rPr>
        <w:t>.</w:t>
      </w:r>
      <w:r w:rsidR="00BB7690">
        <w:rPr>
          <w:b/>
        </w:rPr>
        <w:t>11</w:t>
      </w:r>
      <w:r w:rsidRPr="00AD1878">
        <w:rPr>
          <w:b/>
        </w:rPr>
        <w:t xml:space="preserve"> СПРАВКА О </w:t>
      </w:r>
      <w:r w:rsidR="002A663A">
        <w:rPr>
          <w:b/>
        </w:rPr>
        <w:t xml:space="preserve">СОБСТВЕННИКА УЧАСТНИКА </w:t>
      </w:r>
      <w:r w:rsidR="002C625B">
        <w:rPr>
          <w:b/>
        </w:rPr>
        <w:t>КОНКУРСА</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2A663A" w:rsidRDefault="006528DB" w:rsidP="006528DB">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2A663A"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C625B">
            <w:pPr>
              <w:tabs>
                <w:tab w:val="left" w:pos="10255"/>
              </w:tabs>
              <w:spacing w:after="0"/>
              <w:jc w:val="center"/>
            </w:pPr>
            <w:r w:rsidRPr="002A663A">
              <w:t xml:space="preserve">Информация о собственниках </w:t>
            </w:r>
            <w:r w:rsidR="002C625B">
              <w:t>участника конкурса</w:t>
            </w:r>
            <w:r w:rsidRPr="002A663A">
              <w:t>, включая конечных бенефициаров</w:t>
            </w:r>
          </w:p>
        </w:tc>
      </w:tr>
      <w:tr w:rsidR="002A663A" w:rsidRPr="002A663A"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2A663A" w:rsidRDefault="002A663A" w:rsidP="002A663A">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2A663A" w:rsidRDefault="002A663A" w:rsidP="002A663A">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trHeight w:val="255"/>
        </w:trPr>
        <w:tc>
          <w:tcPr>
            <w:tcW w:w="15060" w:type="dxa"/>
            <w:gridSpan w:val="12"/>
            <w:tcBorders>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2A663A" w:rsidRPr="002A663A" w:rsidTr="00B640DC">
        <w:trPr>
          <w:trHeight w:val="255"/>
        </w:trPr>
        <w:tc>
          <w:tcPr>
            <w:tcW w:w="825" w:type="dxa"/>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7" w:type="dxa"/>
            <w:vAlign w:val="center"/>
            <w:hideMark/>
          </w:tcPr>
          <w:p w:rsidR="002A663A" w:rsidRPr="002A663A" w:rsidRDefault="002A663A" w:rsidP="002A663A">
            <w:pPr>
              <w:spacing w:after="0"/>
              <w:jc w:val="left"/>
              <w:rPr>
                <w:sz w:val="16"/>
                <w:szCs w:val="16"/>
              </w:rPr>
            </w:pPr>
          </w:p>
        </w:tc>
        <w:tc>
          <w:tcPr>
            <w:tcW w:w="237" w:type="dxa"/>
            <w:gridSpan w:val="2"/>
            <w:vAlign w:val="center"/>
            <w:hideMark/>
          </w:tcPr>
          <w:p w:rsidR="002A663A" w:rsidRPr="002A663A" w:rsidRDefault="002A663A" w:rsidP="002A663A">
            <w:pPr>
              <w:spacing w:after="0"/>
              <w:jc w:val="left"/>
              <w:rPr>
                <w:sz w:val="16"/>
                <w:szCs w:val="16"/>
              </w:rPr>
            </w:pPr>
          </w:p>
        </w:tc>
        <w:tc>
          <w:tcPr>
            <w:tcW w:w="237" w:type="dxa"/>
            <w:vAlign w:val="center"/>
            <w:hideMark/>
          </w:tcPr>
          <w:p w:rsidR="002A663A" w:rsidRPr="002A663A" w:rsidRDefault="002A663A" w:rsidP="002A663A">
            <w:pPr>
              <w:spacing w:after="0"/>
              <w:jc w:val="left"/>
              <w:rPr>
                <w:sz w:val="16"/>
                <w:szCs w:val="16"/>
              </w:rPr>
            </w:pPr>
          </w:p>
        </w:tc>
      </w:tr>
      <w:tr w:rsidR="002A663A" w:rsidRPr="002A663A" w:rsidTr="00B640DC">
        <w:trPr>
          <w:trHeight w:val="255"/>
        </w:trPr>
        <w:tc>
          <w:tcPr>
            <w:tcW w:w="825" w:type="dxa"/>
            <w:tcBorders>
              <w:top w:val="nil"/>
              <w:bottom w:val="nil"/>
              <w:right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AD1878" w:rsidTr="002A663A">
        <w:tc>
          <w:tcPr>
            <w:tcW w:w="3447" w:type="dxa"/>
            <w:tcBorders>
              <w:top w:val="nil"/>
              <w:left w:val="nil"/>
              <w:bottom w:val="single" w:sz="6" w:space="0" w:color="auto"/>
              <w:right w:val="nil"/>
            </w:tcBorders>
          </w:tcPr>
          <w:p w:rsidR="002A663A" w:rsidRPr="00AD1878" w:rsidRDefault="002A663A" w:rsidP="002A663A">
            <w:pPr>
              <w:keepNext/>
              <w:spacing w:after="0"/>
            </w:pPr>
          </w:p>
        </w:tc>
        <w:tc>
          <w:tcPr>
            <w:tcW w:w="882" w:type="dxa"/>
            <w:tcBorders>
              <w:top w:val="nil"/>
              <w:left w:val="nil"/>
              <w:bottom w:val="nil"/>
              <w:right w:val="nil"/>
            </w:tcBorders>
          </w:tcPr>
          <w:p w:rsidR="002A663A" w:rsidRPr="00AD1878" w:rsidRDefault="002A663A" w:rsidP="002A663A">
            <w:pPr>
              <w:keepNext/>
              <w:spacing w:after="0"/>
            </w:pPr>
          </w:p>
        </w:tc>
        <w:tc>
          <w:tcPr>
            <w:tcW w:w="4993" w:type="dxa"/>
            <w:tcBorders>
              <w:top w:val="nil"/>
              <w:left w:val="nil"/>
              <w:bottom w:val="single" w:sz="6" w:space="0" w:color="auto"/>
              <w:right w:val="nil"/>
            </w:tcBorders>
          </w:tcPr>
          <w:p w:rsidR="002A663A" w:rsidRPr="00AD1878" w:rsidRDefault="002A663A" w:rsidP="002A663A">
            <w:pPr>
              <w:keepNext/>
              <w:spacing w:after="0"/>
            </w:pPr>
          </w:p>
        </w:tc>
      </w:tr>
      <w:tr w:rsidR="002A663A" w:rsidRPr="00AD1878" w:rsidTr="002A663A">
        <w:tc>
          <w:tcPr>
            <w:tcW w:w="3447"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(подпись)</w:t>
            </w:r>
          </w:p>
        </w:tc>
        <w:tc>
          <w:tcPr>
            <w:tcW w:w="882" w:type="dxa"/>
            <w:tcBorders>
              <w:top w:val="nil"/>
              <w:left w:val="nil"/>
              <w:bottom w:val="nil"/>
              <w:right w:val="nil"/>
            </w:tcBorders>
          </w:tcPr>
          <w:p w:rsidR="002A663A" w:rsidRPr="00AD1878" w:rsidRDefault="002A663A" w:rsidP="002A663A">
            <w:pPr>
              <w:keepNext/>
              <w:spacing w:after="0"/>
              <w:rPr>
                <w:i/>
              </w:rPr>
            </w:pPr>
            <w:r w:rsidRPr="00AD1878">
              <w:rPr>
                <w:i/>
              </w:rPr>
              <w:t>М.П.</w:t>
            </w:r>
          </w:p>
        </w:tc>
        <w:tc>
          <w:tcPr>
            <w:tcW w:w="4993"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2A663A" w:rsidRPr="00AD1878" w:rsidRDefault="002A663A" w:rsidP="002A663A">
            <w:pPr>
              <w:keepNext/>
              <w:spacing w:after="0"/>
              <w:rPr>
                <w:bCs/>
                <w:i/>
              </w:rPr>
            </w:pPr>
          </w:p>
        </w:tc>
      </w:tr>
    </w:tbl>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pPr>
    </w:p>
    <w:p w:rsidR="002A663A" w:rsidRDefault="002A663A" w:rsidP="006528DB">
      <w:pPr>
        <w:pStyle w:val="af4"/>
        <w:spacing w:after="0"/>
        <w:rPr>
          <w:highlight w:val="yellow"/>
        </w:rPr>
        <w:sectPr w:rsidR="002A663A" w:rsidSect="006D6D5B">
          <w:pgSz w:w="16838" w:h="11906" w:orient="landscape" w:code="9"/>
          <w:pgMar w:top="1077" w:right="1077" w:bottom="1077" w:left="1077" w:header="709" w:footer="709" w:gutter="0"/>
          <w:cols w:space="708"/>
          <w:titlePg/>
          <w:docGrid w:linePitch="360"/>
        </w:sectPr>
      </w:pPr>
    </w:p>
    <w:p w:rsidR="00E83121" w:rsidRPr="00B8670D" w:rsidRDefault="00AC61F6" w:rsidP="00AB2C24">
      <w:pPr>
        <w:spacing w:after="0"/>
        <w:rPr>
          <w:b/>
        </w:rPr>
      </w:pPr>
      <w:r w:rsidRPr="00B8670D">
        <w:rPr>
          <w:b/>
        </w:rPr>
        <w:lastRenderedPageBreak/>
        <w:t>I.4.</w:t>
      </w:r>
      <w:r w:rsidR="009D019A">
        <w:rPr>
          <w:b/>
        </w:rPr>
        <w:t>12</w:t>
      </w:r>
      <w:r w:rsidRPr="00B8670D">
        <w:rPr>
          <w:b/>
        </w:rPr>
        <w:t xml:space="preserve"> 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Полное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5"/>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E83121" w:rsidRDefault="00E83121" w:rsidP="001F53A2">
      <w:pPr>
        <w:pStyle w:val="16"/>
        <w:spacing w:before="0" w:after="0"/>
        <w:rPr>
          <w:sz w:val="26"/>
          <w:szCs w:val="26"/>
        </w:rPr>
      </w:pPr>
    </w:p>
    <w:p w:rsidR="0016438B" w:rsidRDefault="0016438B">
      <w:pPr>
        <w:spacing w:after="0"/>
        <w:jc w:val="left"/>
      </w:pPr>
      <w:r>
        <w:br w:type="page"/>
      </w:r>
    </w:p>
    <w:p w:rsidR="00F8180D" w:rsidRDefault="0016438B" w:rsidP="00F8180D">
      <w:pPr>
        <w:spacing w:after="0"/>
      </w:pPr>
      <w:r w:rsidRPr="00B8670D">
        <w:rPr>
          <w:b/>
        </w:rPr>
        <w:lastRenderedPageBreak/>
        <w:t>I.4.</w:t>
      </w:r>
      <w:r>
        <w:rPr>
          <w:b/>
        </w:rPr>
        <w:t>13</w:t>
      </w:r>
      <w:r w:rsidRPr="00B8670D">
        <w:rPr>
          <w:b/>
        </w:rPr>
        <w:t xml:space="preserve"> </w:t>
      </w:r>
      <w:r w:rsidRPr="00F8180D">
        <w:rPr>
          <w:b/>
        </w:rPr>
        <w:t>Р</w:t>
      </w:r>
      <w:r w:rsidR="00F8180D" w:rsidRPr="00F8180D">
        <w:rPr>
          <w:b/>
        </w:rPr>
        <w:t>АСПРЕДЕЛЕНИЕ НАЧАЛЬНОЙ (МАКСИМАЛЬНОЙ) ЦЕНЫ ЗАКУПКИ</w:t>
      </w:r>
    </w:p>
    <w:p w:rsidR="00F8180D" w:rsidRDefault="00F8180D" w:rsidP="00F8180D">
      <w:pPr>
        <w:spacing w:after="0"/>
      </w:pPr>
    </w:p>
    <w:p w:rsidR="00F8180D" w:rsidRDefault="00F8180D">
      <w:pPr>
        <w:spacing w:after="0"/>
        <w:jc w:val="left"/>
      </w:pPr>
      <w:r>
        <w:br w:type="page"/>
      </w:r>
    </w:p>
    <w:p w:rsidR="0016438B" w:rsidRDefault="00F8180D">
      <w:pPr>
        <w:spacing w:after="0"/>
        <w:jc w:val="left"/>
        <w:rPr>
          <w:b/>
        </w:rPr>
      </w:pPr>
      <w:r w:rsidRPr="00F8180D">
        <w:rPr>
          <w:b/>
        </w:rPr>
        <w:lastRenderedPageBreak/>
        <w:t>I.4.1</w:t>
      </w:r>
      <w:r>
        <w:rPr>
          <w:b/>
        </w:rPr>
        <w:t>4</w:t>
      </w:r>
      <w:r w:rsidRPr="00F8180D">
        <w:rPr>
          <w:b/>
        </w:rPr>
        <w:t xml:space="preserve"> ГРАФИК ПРОИЗВОДСТВА РАБОТ</w:t>
      </w:r>
    </w:p>
    <w:p w:rsidR="00F8180D" w:rsidRDefault="00F8180D">
      <w:pPr>
        <w:spacing w:after="0"/>
        <w:jc w:val="left"/>
        <w:rPr>
          <w:b/>
        </w:rPr>
      </w:pPr>
    </w:p>
    <w:p w:rsidR="00F8180D" w:rsidRDefault="00F8180D">
      <w:pPr>
        <w:spacing w:after="0"/>
        <w:jc w:val="left"/>
        <w:rPr>
          <w:b/>
        </w:rPr>
      </w:pPr>
    </w:p>
    <w:p w:rsidR="00F8180D" w:rsidRDefault="00F8180D">
      <w:pPr>
        <w:spacing w:after="0"/>
        <w:jc w:val="left"/>
        <w:rPr>
          <w:b/>
        </w:rPr>
      </w:pPr>
    </w:p>
    <w:p w:rsidR="00F8180D" w:rsidRDefault="00F8180D">
      <w:pPr>
        <w:spacing w:after="0"/>
        <w:jc w:val="left"/>
        <w:rPr>
          <w:b/>
        </w:rPr>
      </w:pPr>
    </w:p>
    <w:p w:rsidR="00F8180D" w:rsidRPr="00F8180D" w:rsidRDefault="00F8180D">
      <w:pPr>
        <w:spacing w:after="0"/>
        <w:jc w:val="left"/>
        <w:rPr>
          <w:b/>
        </w:rPr>
      </w:pPr>
    </w:p>
    <w:p w:rsidR="0016438B" w:rsidRDefault="0016438B">
      <w:pPr>
        <w:spacing w:after="0"/>
        <w:jc w:val="left"/>
      </w:pPr>
      <w:r>
        <w:br w:type="page"/>
      </w:r>
    </w:p>
    <w:p w:rsidR="001F53A2" w:rsidRPr="00957B53" w:rsidRDefault="001F53A2" w:rsidP="001F53A2">
      <w:pPr>
        <w:pStyle w:val="16"/>
        <w:spacing w:before="0" w:after="0"/>
        <w:rPr>
          <w:sz w:val="26"/>
          <w:szCs w:val="26"/>
        </w:rPr>
      </w:pPr>
      <w:r w:rsidRPr="00957B53">
        <w:rPr>
          <w:sz w:val="26"/>
          <w:szCs w:val="26"/>
        </w:rPr>
        <w:lastRenderedPageBreak/>
        <w:t xml:space="preserve">ИНСТРУКЦИИ ПО ЗАПОЛНЕНИЮ ФОРМ УЧАСТНИКАМИ </w:t>
      </w:r>
      <w:bookmarkEnd w:id="129"/>
      <w:r w:rsidR="004E117F">
        <w:rPr>
          <w:sz w:val="26"/>
          <w:szCs w:val="26"/>
        </w:rPr>
        <w:t>ЗАКУПКИ</w:t>
      </w:r>
    </w:p>
    <w:p w:rsidR="001F53A2" w:rsidRPr="001F2C1B" w:rsidRDefault="001F53A2" w:rsidP="001F53A2">
      <w:pPr>
        <w:spacing w:after="0"/>
      </w:pPr>
    </w:p>
    <w:p w:rsidR="001F53A2" w:rsidRPr="00BF5B2B" w:rsidRDefault="001F53A2" w:rsidP="001F53A2">
      <w:pPr>
        <w:spacing w:after="0"/>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1F53A2">
      <w:pPr>
        <w:spacing w:after="0"/>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1F53A2">
      <w:pPr>
        <w:spacing w:after="0"/>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636362">
      <w:pPr>
        <w:tabs>
          <w:tab w:val="left" w:pos="360"/>
        </w:tabs>
        <w:spacing w:after="0"/>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1F53A2">
      <w:pPr>
        <w:spacing w:after="0"/>
      </w:pPr>
    </w:p>
    <w:p w:rsidR="001F53A2" w:rsidRPr="00BF5B2B" w:rsidRDefault="001F53A2" w:rsidP="001F53A2">
      <w:pPr>
        <w:spacing w:after="0"/>
        <w:rPr>
          <w:b/>
        </w:rPr>
      </w:pPr>
      <w:r w:rsidRPr="00BF5B2B">
        <w:rPr>
          <w:b/>
        </w:rPr>
        <w:t>1.4.2. Форма: «Заявка на участие в конкурсе»</w:t>
      </w:r>
    </w:p>
    <w:p w:rsidR="001F53A2" w:rsidRDefault="001F53A2" w:rsidP="001F53A2">
      <w:pPr>
        <w:spacing w:after="0"/>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791EBF" w:rsidRDefault="00A4368A" w:rsidP="00A4368A">
      <w:pPr>
        <w:spacing w:after="0"/>
        <w:rPr>
          <w:sz w:val="20"/>
        </w:rPr>
      </w:pPr>
      <w:r w:rsidRPr="009831D0">
        <w:t>2. Заявка</w:t>
      </w:r>
      <w:r w:rsidR="009831D0">
        <w:t xml:space="preserve"> и ее приложения </w:t>
      </w:r>
      <w:r w:rsidR="00605263">
        <w:t>заполняю</w:t>
      </w:r>
      <w:r w:rsidR="00605263" w:rsidRPr="009831D0">
        <w:t>т</w:t>
      </w:r>
      <w:r w:rsidR="00605263">
        <w:t>с</w:t>
      </w:r>
      <w:r w:rsidR="00605263" w:rsidRPr="009831D0">
        <w:t>я</w:t>
      </w:r>
      <w:r w:rsidRPr="009831D0">
        <w:t xml:space="preserve"> отдельно в отношении каждого Лота.</w:t>
      </w:r>
    </w:p>
    <w:p w:rsidR="00A4368A" w:rsidRPr="00BF5B2B" w:rsidRDefault="00A4368A" w:rsidP="001F53A2">
      <w:pPr>
        <w:spacing w:after="0"/>
      </w:pPr>
    </w:p>
    <w:p w:rsidR="00F62163" w:rsidRDefault="00F62163" w:rsidP="001F53A2">
      <w:pPr>
        <w:spacing w:after="0"/>
      </w:pPr>
    </w:p>
    <w:p w:rsidR="00F62163" w:rsidRDefault="00F62163" w:rsidP="001F53A2">
      <w:pPr>
        <w:spacing w:after="0"/>
      </w:pPr>
    </w:p>
    <w:p w:rsidR="00F62163" w:rsidRDefault="00F62163" w:rsidP="001F53A2">
      <w:pPr>
        <w:spacing w:after="0"/>
      </w:pPr>
    </w:p>
    <w:p w:rsidR="001F53A2" w:rsidRPr="00BF5B2B" w:rsidRDefault="001F53A2" w:rsidP="00F62163">
      <w:pPr>
        <w:spacing w:after="0"/>
        <w:ind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F8180D" w:rsidRDefault="00F8180D">
      <w:pPr>
        <w:spacing w:after="0"/>
        <w:jc w:val="left"/>
      </w:pPr>
      <w:r>
        <w:br w:type="page"/>
      </w:r>
    </w:p>
    <w:p w:rsidR="0082634D" w:rsidRDefault="008C5808" w:rsidP="0082634D">
      <w:pPr>
        <w:pStyle w:val="16"/>
        <w:spacing w:before="0" w:after="0"/>
        <w:rPr>
          <w:sz w:val="28"/>
          <w:szCs w:val="28"/>
        </w:rPr>
      </w:pPr>
      <w:bookmarkStart w:id="130" w:name="_Toc255201855"/>
      <w:r w:rsidRPr="0093550E">
        <w:rPr>
          <w:b w:val="0"/>
          <w:sz w:val="28"/>
          <w:szCs w:val="28"/>
        </w:rPr>
        <w:lastRenderedPageBreak/>
        <w:t xml:space="preserve">ЧАСТЬ </w:t>
      </w:r>
      <w:r w:rsidR="00256448" w:rsidRPr="0093550E">
        <w:rPr>
          <w:b w:val="0"/>
          <w:sz w:val="28"/>
          <w:szCs w:val="28"/>
          <w:lang w:val="en-US"/>
        </w:rPr>
        <w:t>I</w:t>
      </w:r>
      <w:r w:rsidRPr="0093550E">
        <w:rPr>
          <w:b w:val="0"/>
          <w:sz w:val="28"/>
          <w:szCs w:val="28"/>
          <w:lang w:val="en-US"/>
        </w:rPr>
        <w:t>I</w:t>
      </w:r>
      <w:r w:rsidRPr="00957B53">
        <w:rPr>
          <w:sz w:val="28"/>
          <w:szCs w:val="28"/>
        </w:rPr>
        <w:t xml:space="preserve">. </w:t>
      </w:r>
      <w:bookmarkEnd w:id="130"/>
      <w:r w:rsidR="0082634D" w:rsidRPr="00AB55DA">
        <w:rPr>
          <w:sz w:val="28"/>
          <w:szCs w:val="28"/>
        </w:rPr>
        <w:t>ПРОЕКТ ДОГОВОРА</w:t>
      </w:r>
    </w:p>
    <w:p w:rsidR="0082634D" w:rsidRDefault="0082634D" w:rsidP="0082634D"/>
    <w:p w:rsidR="0082634D" w:rsidRPr="0082634D" w:rsidRDefault="0082634D" w:rsidP="0082634D"/>
    <w:p w:rsidR="00AF0778" w:rsidRPr="00137309" w:rsidRDefault="00AF0778" w:rsidP="00AF0778">
      <w:pPr>
        <w:tabs>
          <w:tab w:val="left" w:pos="2418"/>
        </w:tabs>
        <w:jc w:val="center"/>
        <w:rPr>
          <w:b/>
          <w:bCs/>
          <w:color w:val="000000"/>
          <w:spacing w:val="-10"/>
          <w:u w:val="single"/>
        </w:rPr>
      </w:pPr>
      <w:bookmarkStart w:id="131" w:name="_Toc315423831"/>
      <w:r w:rsidRPr="00137309">
        <w:rPr>
          <w:b/>
          <w:bCs/>
          <w:color w:val="000000"/>
          <w:spacing w:val="-10"/>
        </w:rPr>
        <w:t xml:space="preserve">ПРОЕКТ ДОГОВОРА № </w:t>
      </w:r>
      <w:r w:rsidRPr="00137309">
        <w:rPr>
          <w:b/>
          <w:bCs/>
          <w:color w:val="000000"/>
          <w:spacing w:val="-10"/>
          <w:u w:val="single"/>
        </w:rPr>
        <w:t>_______</w:t>
      </w:r>
    </w:p>
    <w:p w:rsidR="00AF0778" w:rsidRPr="00B04A71" w:rsidRDefault="00AF0778" w:rsidP="00AF0778">
      <w:pPr>
        <w:spacing w:after="256" w:line="276" w:lineRule="auto"/>
        <w:ind w:right="-1"/>
        <w:jc w:val="center"/>
        <w:rPr>
          <w:b/>
          <w:bCs/>
          <w:spacing w:val="-10"/>
          <w:sz w:val="25"/>
          <w:szCs w:val="25"/>
        </w:rPr>
      </w:pPr>
      <w:r w:rsidRPr="00B04A71">
        <w:rPr>
          <w:b/>
          <w:bCs/>
          <w:spacing w:val="-10"/>
          <w:sz w:val="25"/>
          <w:szCs w:val="25"/>
        </w:rPr>
        <w:t>на выполнение строительно-монтажных работ</w:t>
      </w:r>
    </w:p>
    <w:p w:rsidR="00AF0778" w:rsidRPr="00B04A71" w:rsidRDefault="00AF0778" w:rsidP="00AF0778">
      <w:pPr>
        <w:spacing w:line="276" w:lineRule="auto"/>
        <w:ind w:firstLine="567"/>
        <w:rPr>
          <w:rFonts w:eastAsia="Courier New"/>
          <w:sz w:val="25"/>
          <w:szCs w:val="25"/>
        </w:rPr>
      </w:pPr>
      <w:r w:rsidRPr="00B04A71">
        <w:rPr>
          <w:rFonts w:eastAsia="Courier New"/>
          <w:sz w:val="25"/>
          <w:szCs w:val="25"/>
        </w:rPr>
        <w:t>г. Москва</w:t>
      </w:r>
      <w:r w:rsidRPr="00B04A71">
        <w:rPr>
          <w:rFonts w:eastAsia="Courier New"/>
          <w:sz w:val="25"/>
          <w:szCs w:val="25"/>
        </w:rPr>
        <w:tab/>
      </w:r>
      <w:r w:rsidRPr="00B04A71">
        <w:rPr>
          <w:rFonts w:eastAsia="Courier New"/>
          <w:sz w:val="25"/>
          <w:szCs w:val="25"/>
        </w:rPr>
        <w:tab/>
      </w:r>
      <w:r w:rsidRPr="00B04A71">
        <w:rPr>
          <w:rFonts w:eastAsia="Courier New"/>
          <w:sz w:val="25"/>
          <w:szCs w:val="25"/>
        </w:rPr>
        <w:tab/>
      </w:r>
      <w:r w:rsidRPr="00B04A71">
        <w:rPr>
          <w:rFonts w:eastAsia="Courier New"/>
          <w:sz w:val="25"/>
          <w:szCs w:val="25"/>
        </w:rPr>
        <w:tab/>
      </w:r>
      <w:r w:rsidRPr="00B04A71">
        <w:rPr>
          <w:rFonts w:eastAsia="Courier New"/>
          <w:sz w:val="25"/>
          <w:szCs w:val="25"/>
        </w:rPr>
        <w:tab/>
      </w:r>
      <w:r w:rsidRPr="00B04A71">
        <w:rPr>
          <w:rFonts w:eastAsia="Courier New"/>
          <w:sz w:val="25"/>
          <w:szCs w:val="25"/>
        </w:rPr>
        <w:tab/>
      </w:r>
      <w:r w:rsidRPr="00B04A71">
        <w:rPr>
          <w:rFonts w:eastAsia="Courier New"/>
          <w:sz w:val="25"/>
          <w:szCs w:val="25"/>
        </w:rPr>
        <w:tab/>
      </w:r>
      <w:r>
        <w:rPr>
          <w:rFonts w:eastAsia="Courier New"/>
          <w:sz w:val="25"/>
          <w:szCs w:val="25"/>
        </w:rPr>
        <w:t xml:space="preserve">      </w:t>
      </w:r>
      <w:r w:rsidRPr="00B04A71">
        <w:rPr>
          <w:rFonts w:eastAsia="Courier New"/>
          <w:sz w:val="25"/>
          <w:szCs w:val="25"/>
        </w:rPr>
        <w:t xml:space="preserve">           «__»_____201_ г.</w:t>
      </w:r>
    </w:p>
    <w:p w:rsidR="00AF0778" w:rsidRPr="00B04A71" w:rsidRDefault="00AF0778" w:rsidP="00AF0778">
      <w:pPr>
        <w:widowControl w:val="0"/>
        <w:spacing w:after="0"/>
        <w:rPr>
          <w:b/>
          <w:bCs/>
          <w:spacing w:val="-10"/>
          <w:sz w:val="25"/>
          <w:szCs w:val="25"/>
          <w:shd w:val="clear" w:color="auto" w:fill="FFFFFF"/>
        </w:rPr>
      </w:pPr>
    </w:p>
    <w:p w:rsidR="00AF0778" w:rsidRPr="00B04A71" w:rsidRDefault="00AF0778" w:rsidP="00AF0778">
      <w:pPr>
        <w:widowControl w:val="0"/>
        <w:tabs>
          <w:tab w:val="left" w:pos="851"/>
        </w:tabs>
        <w:spacing w:after="0"/>
        <w:rPr>
          <w:sz w:val="25"/>
          <w:szCs w:val="25"/>
        </w:rPr>
      </w:pPr>
      <w:proofErr w:type="gramStart"/>
      <w:r w:rsidRPr="00B04A71">
        <w:rPr>
          <w:b/>
          <w:bCs/>
          <w:spacing w:val="-10"/>
          <w:sz w:val="25"/>
          <w:szCs w:val="25"/>
          <w:shd w:val="clear" w:color="auto" w:fill="FFFFFF"/>
        </w:rPr>
        <w:t xml:space="preserve">Открытое акционерное общество «Курорты Северного Кавказа» </w:t>
      </w:r>
      <w:r w:rsidRPr="00B04A71">
        <w:rPr>
          <w:sz w:val="25"/>
          <w:szCs w:val="25"/>
        </w:rPr>
        <w:t xml:space="preserve">(ОАО «КСК»), в лице Генерального директора Верещагина Сергея Викторовича, действующего на основании ___________________________, именуемое в дальнейшем </w:t>
      </w:r>
      <w:r w:rsidRPr="00B04A71">
        <w:rPr>
          <w:b/>
          <w:bCs/>
          <w:spacing w:val="-10"/>
          <w:sz w:val="25"/>
          <w:szCs w:val="25"/>
          <w:shd w:val="clear" w:color="auto" w:fill="FFFFFF"/>
        </w:rPr>
        <w:t>«Заказчик»</w:t>
      </w:r>
      <w:r w:rsidRPr="00B04A71">
        <w:rPr>
          <w:bCs/>
          <w:spacing w:val="-10"/>
          <w:sz w:val="25"/>
          <w:szCs w:val="25"/>
          <w:shd w:val="clear" w:color="auto" w:fill="FFFFFF"/>
        </w:rPr>
        <w:t xml:space="preserve">, </w:t>
      </w:r>
      <w:r w:rsidRPr="00B04A71">
        <w:rPr>
          <w:sz w:val="25"/>
          <w:szCs w:val="25"/>
        </w:rPr>
        <w:t xml:space="preserve">с одной стороны, и </w:t>
      </w:r>
      <w:r w:rsidRPr="00B04A71">
        <w:rPr>
          <w:bCs/>
          <w:spacing w:val="-10"/>
          <w:sz w:val="25"/>
          <w:szCs w:val="25"/>
          <w:shd w:val="clear" w:color="auto" w:fill="FFFFFF"/>
        </w:rPr>
        <w:t>_____________________________</w:t>
      </w:r>
      <w:r w:rsidRPr="00B04A71">
        <w:rPr>
          <w:sz w:val="25"/>
          <w:szCs w:val="25"/>
        </w:rPr>
        <w:t xml:space="preserve">, именуемое </w:t>
      </w:r>
      <w:r w:rsidRPr="00B04A71">
        <w:rPr>
          <w:bCs/>
          <w:spacing w:val="-10"/>
          <w:sz w:val="25"/>
          <w:szCs w:val="25"/>
          <w:shd w:val="clear" w:color="auto" w:fill="FFFFFF"/>
        </w:rPr>
        <w:t>в</w:t>
      </w:r>
      <w:r w:rsidRPr="00B04A71">
        <w:rPr>
          <w:b/>
          <w:bCs/>
          <w:spacing w:val="-10"/>
          <w:sz w:val="25"/>
          <w:szCs w:val="25"/>
          <w:shd w:val="clear" w:color="auto" w:fill="FFFFFF"/>
        </w:rPr>
        <w:t xml:space="preserve"> </w:t>
      </w:r>
      <w:r w:rsidRPr="00B04A71">
        <w:rPr>
          <w:sz w:val="25"/>
          <w:szCs w:val="25"/>
        </w:rPr>
        <w:t xml:space="preserve">дальнейшем </w:t>
      </w:r>
      <w:r w:rsidRPr="00B04A71">
        <w:rPr>
          <w:b/>
          <w:bCs/>
          <w:spacing w:val="-10"/>
          <w:sz w:val="25"/>
          <w:szCs w:val="25"/>
          <w:shd w:val="clear" w:color="auto" w:fill="FFFFFF"/>
        </w:rPr>
        <w:t>«Генеральный подрядчик»</w:t>
      </w:r>
      <w:r w:rsidRPr="00B04A71">
        <w:rPr>
          <w:sz w:val="25"/>
          <w:szCs w:val="25"/>
        </w:rPr>
        <w:t>,</w:t>
      </w:r>
      <w:r w:rsidRPr="00B04A71">
        <w:rPr>
          <w:b/>
          <w:bCs/>
          <w:spacing w:val="-10"/>
          <w:sz w:val="25"/>
          <w:szCs w:val="25"/>
          <w:shd w:val="clear" w:color="auto" w:fill="FFFFFF"/>
        </w:rPr>
        <w:t xml:space="preserve"> </w:t>
      </w:r>
      <w:r w:rsidRPr="00B04A71">
        <w:rPr>
          <w:sz w:val="25"/>
          <w:szCs w:val="25"/>
        </w:rPr>
        <w:t>в лице ____________________, действующего 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roofErr w:type="gramEnd"/>
    </w:p>
    <w:p w:rsidR="00AF0778" w:rsidRPr="00B04A71" w:rsidRDefault="00AF0778" w:rsidP="00AF0778">
      <w:pPr>
        <w:widowControl w:val="0"/>
        <w:tabs>
          <w:tab w:val="left" w:pos="851"/>
        </w:tabs>
        <w:spacing w:after="0"/>
        <w:ind w:right="2"/>
        <w:rPr>
          <w:sz w:val="25"/>
          <w:szCs w:val="25"/>
        </w:rPr>
      </w:pPr>
    </w:p>
    <w:p w:rsidR="00AF0778" w:rsidRPr="00B04A71" w:rsidRDefault="00AF0778" w:rsidP="00AF0778">
      <w:pPr>
        <w:widowControl w:val="0"/>
        <w:tabs>
          <w:tab w:val="left" w:pos="851"/>
        </w:tabs>
        <w:spacing w:after="0"/>
        <w:rPr>
          <w:b/>
          <w:bCs/>
          <w:spacing w:val="-10"/>
          <w:sz w:val="25"/>
          <w:szCs w:val="25"/>
        </w:rPr>
      </w:pPr>
      <w:r w:rsidRPr="00B04A71">
        <w:rPr>
          <w:b/>
          <w:bCs/>
          <w:spacing w:val="-10"/>
          <w:sz w:val="25"/>
          <w:szCs w:val="25"/>
        </w:rPr>
        <w:t>СТАТЬЯ 1. Определение и толкование терминов</w:t>
      </w:r>
    </w:p>
    <w:p w:rsidR="00AF0778" w:rsidRPr="00B04A71" w:rsidRDefault="00AF0778" w:rsidP="00AF0778">
      <w:pPr>
        <w:widowControl w:val="0"/>
        <w:tabs>
          <w:tab w:val="left" w:pos="851"/>
        </w:tabs>
        <w:spacing w:after="0"/>
        <w:rPr>
          <w:sz w:val="25"/>
          <w:szCs w:val="25"/>
        </w:rPr>
      </w:pPr>
      <w:r w:rsidRPr="00B04A71">
        <w:rPr>
          <w:sz w:val="25"/>
          <w:szCs w:val="25"/>
        </w:rPr>
        <w:t>В настоящем Договоре используются следующие термины:</w:t>
      </w:r>
    </w:p>
    <w:p w:rsidR="00AF0778" w:rsidRPr="00B04A71" w:rsidRDefault="00AF0778" w:rsidP="00AF0778">
      <w:pPr>
        <w:widowControl w:val="0"/>
        <w:numPr>
          <w:ilvl w:val="0"/>
          <w:numId w:val="68"/>
        </w:numPr>
        <w:tabs>
          <w:tab w:val="left" w:pos="-142"/>
          <w:tab w:val="left" w:pos="851"/>
        </w:tabs>
        <w:spacing w:after="0"/>
        <w:ind w:right="20"/>
        <w:rPr>
          <w:sz w:val="25"/>
          <w:szCs w:val="25"/>
          <w:shd w:val="clear" w:color="auto" w:fill="FFFFFF"/>
        </w:rPr>
      </w:pPr>
      <w:r w:rsidRPr="00B04A71">
        <w:rPr>
          <w:b/>
          <w:bCs/>
          <w:spacing w:val="-10"/>
          <w:sz w:val="25"/>
          <w:szCs w:val="25"/>
          <w:shd w:val="clear" w:color="auto" w:fill="FFFFFF"/>
        </w:rPr>
        <w:t xml:space="preserve">Авторский надзор </w:t>
      </w:r>
      <w:r w:rsidRPr="00B04A71">
        <w:rPr>
          <w:sz w:val="25"/>
          <w:szCs w:val="25"/>
        </w:rPr>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w:t>
      </w:r>
    </w:p>
    <w:p w:rsidR="00AF0778" w:rsidRPr="00B04A71" w:rsidRDefault="00AF0778" w:rsidP="00AF0778">
      <w:pPr>
        <w:widowControl w:val="0"/>
        <w:numPr>
          <w:ilvl w:val="0"/>
          <w:numId w:val="68"/>
        </w:numPr>
        <w:tabs>
          <w:tab w:val="left" w:pos="-142"/>
          <w:tab w:val="left" w:pos="851"/>
        </w:tabs>
        <w:spacing w:after="0"/>
        <w:ind w:right="20"/>
        <w:rPr>
          <w:sz w:val="25"/>
          <w:szCs w:val="25"/>
          <w:shd w:val="clear" w:color="auto" w:fill="FFFFFF"/>
        </w:rPr>
      </w:pPr>
      <w:r w:rsidRPr="00B04A71">
        <w:rPr>
          <w:b/>
          <w:bCs/>
          <w:spacing w:val="-10"/>
          <w:sz w:val="25"/>
          <w:szCs w:val="25"/>
          <w:shd w:val="clear" w:color="auto" w:fill="FFFFFF"/>
        </w:rPr>
        <w:t xml:space="preserve">Акт о приемке выполненных работ </w:t>
      </w:r>
      <w:r w:rsidRPr="00B04A71">
        <w:rPr>
          <w:sz w:val="25"/>
          <w:szCs w:val="25"/>
        </w:rPr>
        <w:t>(форма КС-2</w:t>
      </w:r>
      <w:r w:rsidRPr="00B04A71">
        <w:rPr>
          <w:sz w:val="25"/>
          <w:szCs w:val="25"/>
          <w:vertAlign w:val="superscript"/>
        </w:rPr>
        <w:footnoteReference w:id="3"/>
      </w:r>
      <w:r w:rsidRPr="00B04A71">
        <w:rPr>
          <w:sz w:val="25"/>
          <w:szCs w:val="25"/>
        </w:rPr>
        <w:t>) - первичный учетный документ, составляемый Генподрядчиком на основании фактически выполненных объемов работ и представленной исполнительной документации на выполненный объем работ за отчетный период, подписываемый Сторонами.</w:t>
      </w:r>
    </w:p>
    <w:p w:rsidR="00AF0778" w:rsidRPr="00B04A71" w:rsidRDefault="00AF0778" w:rsidP="00AF0778">
      <w:pPr>
        <w:widowControl w:val="0"/>
        <w:numPr>
          <w:ilvl w:val="0"/>
          <w:numId w:val="68"/>
        </w:numPr>
        <w:tabs>
          <w:tab w:val="left" w:pos="851"/>
        </w:tabs>
        <w:spacing w:after="0"/>
        <w:rPr>
          <w:sz w:val="25"/>
          <w:szCs w:val="25"/>
        </w:rPr>
      </w:pPr>
      <w:r w:rsidRPr="00B04A71">
        <w:rPr>
          <w:b/>
          <w:bCs/>
          <w:spacing w:val="-10"/>
          <w:sz w:val="25"/>
          <w:szCs w:val="25"/>
          <w:shd w:val="clear" w:color="auto" w:fill="FFFFFF"/>
        </w:rPr>
        <w:t xml:space="preserve">Акт приемки законченного строительством Объекта </w:t>
      </w:r>
      <w:r w:rsidRPr="00B04A71">
        <w:rPr>
          <w:sz w:val="25"/>
          <w:szCs w:val="25"/>
        </w:rPr>
        <w:t>(форма КС-11</w:t>
      </w:r>
      <w:r w:rsidRPr="00B04A71">
        <w:rPr>
          <w:sz w:val="25"/>
          <w:szCs w:val="25"/>
          <w:vertAlign w:val="superscript"/>
        </w:rPr>
        <w:footnoteReference w:id="4"/>
      </w:r>
      <w:r w:rsidRPr="00B04A71">
        <w:rPr>
          <w:sz w:val="25"/>
          <w:szCs w:val="25"/>
        </w:rPr>
        <w:t>) - подписанный представителями Генподрядчика и Заказчика документ приемки законченного строительством Объекта при его полной готовности в соответствии с</w:t>
      </w:r>
      <w:r w:rsidRPr="00B04A71">
        <w:rPr>
          <w:sz w:val="25"/>
          <w:szCs w:val="25"/>
          <w:lang w:val="en-US"/>
        </w:rPr>
        <w:t> </w:t>
      </w:r>
      <w:r w:rsidRPr="00B04A71">
        <w:rPr>
          <w:sz w:val="25"/>
          <w:szCs w:val="25"/>
        </w:rPr>
        <w:t>утвержденным проектом и условиями настоящего Договора по форме, соответствующей требованиям законодательства Российской Федерации, строительным нормам и правилам.</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Акт приемки Объекта капитального строительства/Акт приемки законченного строительством Объекта приемочной комиссией </w:t>
      </w:r>
      <w:r w:rsidRPr="00B04A71">
        <w:rPr>
          <w:sz w:val="25"/>
          <w:szCs w:val="25"/>
        </w:rPr>
        <w:t>(форма КС-14</w:t>
      </w:r>
      <w:r w:rsidRPr="00B04A71">
        <w:rPr>
          <w:sz w:val="25"/>
          <w:szCs w:val="25"/>
          <w:vertAlign w:val="superscript"/>
        </w:rPr>
        <w:footnoteReference w:id="5"/>
      </w:r>
      <w:r w:rsidRPr="00B04A71">
        <w:rPr>
          <w:sz w:val="25"/>
          <w:szCs w:val="25"/>
        </w:rPr>
        <w:t xml:space="preserve">) </w:t>
      </w:r>
      <w:r w:rsidRPr="00B04A71">
        <w:rPr>
          <w:b/>
          <w:bCs/>
          <w:spacing w:val="-10"/>
          <w:sz w:val="25"/>
          <w:szCs w:val="25"/>
          <w:shd w:val="clear" w:color="auto" w:fill="FFFFFF"/>
        </w:rPr>
        <w:t xml:space="preserve">- </w:t>
      </w:r>
      <w:r w:rsidRPr="00B04A71">
        <w:rPr>
          <w:sz w:val="25"/>
          <w:szCs w:val="25"/>
        </w:rPr>
        <w:t>подписанный членами приемочной комиссии документ по приемке и вводу законченного строительством/реконструкцией Объекта в объеме согласно технической документации и условиям настоящего Договора и по форме, соответствующей требованиям законодательства Российской Федерации, строительным нормам и правилам.</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sz w:val="25"/>
          <w:szCs w:val="25"/>
        </w:rPr>
        <w:t>Акт сверки взаиморасчетов</w:t>
      </w:r>
      <w:r w:rsidRPr="00B04A71">
        <w:rPr>
          <w:sz w:val="25"/>
          <w:szCs w:val="25"/>
        </w:rPr>
        <w:t xml:space="preserve"> - документ о сверке расчетов между Сторонами.</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Акт сдачи-приемки работ </w:t>
      </w:r>
      <w:r w:rsidRPr="00B04A71">
        <w:rPr>
          <w:sz w:val="25"/>
          <w:szCs w:val="25"/>
        </w:rPr>
        <w:t>- документ, подписываемый Сторонами и подтверждающий окончание этапа работ.</w:t>
      </w:r>
    </w:p>
    <w:p w:rsidR="00AF0778" w:rsidRPr="00B04A71" w:rsidRDefault="00AF0778" w:rsidP="00AF0778">
      <w:pPr>
        <w:widowControl w:val="0"/>
        <w:numPr>
          <w:ilvl w:val="0"/>
          <w:numId w:val="68"/>
        </w:numPr>
        <w:tabs>
          <w:tab w:val="left" w:pos="0"/>
          <w:tab w:val="left" w:pos="851"/>
        </w:tabs>
        <w:spacing w:after="0"/>
        <w:ind w:right="20"/>
        <w:rPr>
          <w:sz w:val="25"/>
          <w:szCs w:val="25"/>
        </w:rPr>
      </w:pPr>
      <w:r w:rsidRPr="00B04A71">
        <w:rPr>
          <w:b/>
          <w:bCs/>
          <w:spacing w:val="-10"/>
          <w:sz w:val="25"/>
          <w:szCs w:val="25"/>
          <w:shd w:val="clear" w:color="auto" w:fill="FFFFFF"/>
        </w:rPr>
        <w:lastRenderedPageBreak/>
        <w:t xml:space="preserve">Акт сдачи-приемки оказанных услуг </w:t>
      </w:r>
      <w:r w:rsidRPr="00B04A71">
        <w:rPr>
          <w:sz w:val="25"/>
          <w:szCs w:val="25"/>
        </w:rPr>
        <w:t>- документ, подписываемый Сторонами и подтверждающий оказание специалистами, осуществляющими авторский надзор, услуг по проведению авторского надзора за строительством Объекта за отчетный месяц.</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Временные здания и сооружения </w:t>
      </w:r>
      <w:r w:rsidRPr="00B04A71">
        <w:rPr>
          <w:sz w:val="25"/>
          <w:szCs w:val="25"/>
        </w:rPr>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Подрядчиком и вывезены за пределы строительной площадки.</w:t>
      </w:r>
    </w:p>
    <w:p w:rsidR="00AF0778" w:rsidRPr="00B04A71" w:rsidRDefault="00AF0778" w:rsidP="00AF0778">
      <w:pPr>
        <w:widowControl w:val="0"/>
        <w:numPr>
          <w:ilvl w:val="0"/>
          <w:numId w:val="68"/>
        </w:numPr>
        <w:tabs>
          <w:tab w:val="left" w:pos="-142"/>
          <w:tab w:val="left" w:pos="851"/>
        </w:tabs>
        <w:spacing w:after="0"/>
        <w:ind w:right="20"/>
        <w:rPr>
          <w:sz w:val="25"/>
          <w:szCs w:val="25"/>
        </w:rPr>
      </w:pPr>
      <w:proofErr w:type="gramStart"/>
      <w:r w:rsidRPr="00B04A71">
        <w:rPr>
          <w:b/>
          <w:bCs/>
          <w:spacing w:val="-10"/>
          <w:sz w:val="25"/>
          <w:szCs w:val="25"/>
          <w:shd w:val="clear" w:color="auto" w:fill="FFFFFF"/>
        </w:rPr>
        <w:t xml:space="preserve">Гарантийный срок </w:t>
      </w:r>
      <w:r w:rsidRPr="00B04A71">
        <w:rPr>
          <w:sz w:val="25"/>
          <w:szCs w:val="25"/>
        </w:rPr>
        <w:t>- период времени, в течение которого Генподрядчик обеспечивает собственными силами и за свой счет устранение всех Дефектов/Недостатков и/или ненадлежащего качества работ, выявленных Заказчиком или правомочными, согласно законодательству Российской Федерации, третьими лицами в процессе гарантийной эксплуатации объекта, и являющихся следствием неисполнения и/или ненадлежащего исполнения Генподрядчиком обязательств по настоящему договору.</w:t>
      </w:r>
      <w:proofErr w:type="gramEnd"/>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bCs/>
          <w:sz w:val="25"/>
          <w:szCs w:val="25"/>
        </w:rPr>
        <w:t xml:space="preserve">Генеральный подрядчик (Генподрядчик) </w:t>
      </w:r>
      <w:r w:rsidRPr="00B04A71">
        <w:rPr>
          <w:bCs/>
          <w:sz w:val="25"/>
          <w:szCs w:val="25"/>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AF0778" w:rsidRPr="00B04A71" w:rsidRDefault="00AF0778" w:rsidP="00AF0778">
      <w:pPr>
        <w:widowControl w:val="0"/>
        <w:numPr>
          <w:ilvl w:val="0"/>
          <w:numId w:val="68"/>
        </w:numPr>
        <w:tabs>
          <w:tab w:val="left" w:pos="-142"/>
          <w:tab w:val="left" w:pos="851"/>
        </w:tabs>
        <w:spacing w:after="0"/>
        <w:ind w:right="20"/>
        <w:rPr>
          <w:sz w:val="25"/>
          <w:szCs w:val="25"/>
          <w:shd w:val="clear" w:color="auto" w:fill="FFFFFF"/>
        </w:rPr>
      </w:pPr>
      <w:r w:rsidRPr="00B04A71">
        <w:rPr>
          <w:b/>
          <w:sz w:val="25"/>
          <w:szCs w:val="25"/>
        </w:rPr>
        <w:t xml:space="preserve">График производства работ </w:t>
      </w:r>
      <w:r w:rsidRPr="00B04A71">
        <w:rPr>
          <w:sz w:val="25"/>
          <w:szCs w:val="25"/>
        </w:rPr>
        <w:t>- документ, определяющий сроки, объем и последовательность строительства Объекта.</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Договор </w:t>
      </w:r>
      <w:r w:rsidRPr="00B04A71">
        <w:rPr>
          <w:sz w:val="25"/>
          <w:szCs w:val="25"/>
        </w:rPr>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Договорная цена </w:t>
      </w:r>
      <w:r w:rsidRPr="00B04A71">
        <w:rPr>
          <w:sz w:val="25"/>
          <w:szCs w:val="25"/>
        </w:rPr>
        <w:t>- денежная сумма, которая выплачивается Генподрядчику в порядке и на условиях, определенных настоящим Договором.</w:t>
      </w:r>
    </w:p>
    <w:p w:rsidR="00AF0778" w:rsidRPr="00B04A71" w:rsidRDefault="00AF0778" w:rsidP="00AF0778">
      <w:pPr>
        <w:widowControl w:val="0"/>
        <w:numPr>
          <w:ilvl w:val="0"/>
          <w:numId w:val="68"/>
        </w:numPr>
        <w:tabs>
          <w:tab w:val="left" w:pos="851"/>
        </w:tabs>
        <w:spacing w:after="0"/>
        <w:ind w:right="20"/>
        <w:rPr>
          <w:sz w:val="25"/>
          <w:szCs w:val="25"/>
        </w:rPr>
      </w:pPr>
      <w:proofErr w:type="gramStart"/>
      <w:r w:rsidRPr="00B04A71">
        <w:rPr>
          <w:b/>
          <w:bCs/>
          <w:spacing w:val="-10"/>
          <w:sz w:val="25"/>
          <w:szCs w:val="25"/>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B04A71">
        <w:rPr>
          <w:sz w:val="25"/>
          <w:szCs w:val="25"/>
        </w:rPr>
        <w:t>- каждое отдельное несоответствие установленным требованиям проекта, технической документации, технических регламентов, нормативно-правовых актов и нормативных документов, возникающие в процессе выполнения работ по строительству Объекта, а также возникшие в течение гарантийного срока.</w:t>
      </w:r>
      <w:proofErr w:type="gramEnd"/>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Дополнительное соглашение </w:t>
      </w:r>
      <w:r w:rsidRPr="00B04A71">
        <w:rPr>
          <w:sz w:val="25"/>
          <w:szCs w:val="25"/>
        </w:rPr>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AF0778" w:rsidRPr="00B04A71" w:rsidRDefault="00AF0778" w:rsidP="00AF0778">
      <w:pPr>
        <w:widowControl w:val="0"/>
        <w:numPr>
          <w:ilvl w:val="0"/>
          <w:numId w:val="68"/>
        </w:numPr>
        <w:tabs>
          <w:tab w:val="left" w:pos="0"/>
          <w:tab w:val="left" w:pos="851"/>
        </w:tabs>
        <w:spacing w:after="0"/>
        <w:ind w:right="20"/>
        <w:rPr>
          <w:sz w:val="25"/>
          <w:szCs w:val="25"/>
        </w:rPr>
      </w:pPr>
      <w:proofErr w:type="gramStart"/>
      <w:r w:rsidRPr="00B04A71">
        <w:rPr>
          <w:b/>
          <w:bCs/>
          <w:spacing w:val="-10"/>
          <w:sz w:val="25"/>
          <w:szCs w:val="25"/>
          <w:shd w:val="clear" w:color="auto" w:fill="FFFFFF"/>
        </w:rPr>
        <w:t xml:space="preserve">Дополнительные работы </w:t>
      </w:r>
      <w:r w:rsidRPr="00B04A71">
        <w:rPr>
          <w:sz w:val="25"/>
          <w:szCs w:val="25"/>
        </w:rPr>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AF0778" w:rsidRPr="00B04A71" w:rsidRDefault="00AF0778" w:rsidP="00AF0778">
      <w:pPr>
        <w:widowControl w:val="0"/>
        <w:numPr>
          <w:ilvl w:val="0"/>
          <w:numId w:val="68"/>
        </w:numPr>
        <w:tabs>
          <w:tab w:val="left" w:pos="0"/>
          <w:tab w:val="left" w:pos="851"/>
        </w:tabs>
        <w:spacing w:after="0"/>
        <w:ind w:right="20"/>
        <w:rPr>
          <w:sz w:val="25"/>
          <w:szCs w:val="25"/>
        </w:rPr>
      </w:pPr>
      <w:r w:rsidRPr="00B04A71">
        <w:rPr>
          <w:b/>
          <w:bCs/>
          <w:spacing w:val="-10"/>
          <w:sz w:val="25"/>
          <w:szCs w:val="25"/>
          <w:shd w:val="clear" w:color="auto" w:fill="FFFFFF"/>
        </w:rPr>
        <w:t xml:space="preserve"> Журнал учета выполненных работ </w:t>
      </w:r>
      <w:r w:rsidRPr="00B04A71">
        <w:rPr>
          <w:sz w:val="25"/>
          <w:szCs w:val="25"/>
        </w:rPr>
        <w:t>(форма КС-6а</w:t>
      </w:r>
      <w:r w:rsidRPr="00B04A71">
        <w:rPr>
          <w:sz w:val="25"/>
          <w:szCs w:val="25"/>
          <w:vertAlign w:val="superscript"/>
        </w:rPr>
        <w:footnoteReference w:id="6"/>
      </w:r>
      <w:r w:rsidRPr="00B04A71">
        <w:rPr>
          <w:sz w:val="25"/>
          <w:szCs w:val="25"/>
        </w:rPr>
        <w:t>)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r w:rsidRPr="00B04A71">
        <w:rPr>
          <w:sz w:val="25"/>
          <w:szCs w:val="25"/>
          <w:vertAlign w:val="superscript"/>
        </w:rPr>
        <w:footnoteReference w:id="7"/>
      </w:r>
      <w:r w:rsidRPr="00B04A71">
        <w:rPr>
          <w:sz w:val="25"/>
          <w:szCs w:val="25"/>
        </w:rPr>
        <w:t>).</w:t>
      </w:r>
    </w:p>
    <w:p w:rsidR="00AF0778" w:rsidRPr="00B04A71" w:rsidRDefault="00AF0778" w:rsidP="00AF0778">
      <w:pPr>
        <w:widowControl w:val="0"/>
        <w:numPr>
          <w:ilvl w:val="0"/>
          <w:numId w:val="68"/>
        </w:numPr>
        <w:tabs>
          <w:tab w:val="left" w:pos="851"/>
        </w:tabs>
        <w:spacing w:after="0"/>
        <w:ind w:right="20"/>
        <w:rPr>
          <w:sz w:val="25"/>
          <w:szCs w:val="25"/>
        </w:rPr>
      </w:pPr>
      <w:r w:rsidRPr="00B04A71">
        <w:rPr>
          <w:b/>
          <w:bCs/>
          <w:spacing w:val="-10"/>
          <w:sz w:val="25"/>
          <w:szCs w:val="25"/>
          <w:shd w:val="clear" w:color="auto" w:fill="FFFFFF"/>
        </w:rPr>
        <w:t xml:space="preserve">Журнал авторского надзора </w:t>
      </w:r>
      <w:r w:rsidRPr="00B04A71">
        <w:rPr>
          <w:sz w:val="25"/>
          <w:szCs w:val="25"/>
        </w:rPr>
        <w:t xml:space="preserve">- учетный документ, оформляемый в соответствии </w:t>
      </w:r>
      <w:r w:rsidRPr="00B04A71">
        <w:rPr>
          <w:sz w:val="25"/>
          <w:szCs w:val="25"/>
        </w:rPr>
        <w:lastRenderedPageBreak/>
        <w:t>с требованиями строительных норм и правил, который ведется при проведении авторского надзора.</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sz w:val="25"/>
          <w:szCs w:val="25"/>
        </w:rPr>
        <w:t>Исполнительная документация</w:t>
      </w:r>
      <w:r w:rsidRPr="00B04A71">
        <w:rPr>
          <w:sz w:val="25"/>
          <w:szCs w:val="25"/>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sz w:val="25"/>
          <w:szCs w:val="25"/>
        </w:rPr>
        <w:t xml:space="preserve">Коэффициент конкурсного снижения – </w:t>
      </w:r>
      <w:r w:rsidRPr="00B04A71">
        <w:rPr>
          <w:sz w:val="25"/>
          <w:szCs w:val="25"/>
        </w:rPr>
        <w:t>отношение предложенной в Заявке на участие в конкурсе цены договора к ориентировочной начальной (максимальной) цене договора, указанной в Извещении о проведении конкурса.</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Материалы и оборудование </w:t>
      </w:r>
      <w:r w:rsidRPr="00B04A71">
        <w:rPr>
          <w:sz w:val="25"/>
          <w:szCs w:val="25"/>
        </w:rPr>
        <w:t>- строительный материал и конструкции, инертный материал, материал для отделочных работ, изделия и оборудование, и другие материалы, необходимые для выполнения работ по Договору.</w:t>
      </w:r>
    </w:p>
    <w:p w:rsidR="00AF0778" w:rsidRPr="00B04A71" w:rsidRDefault="00AF0778" w:rsidP="00AF0778">
      <w:pPr>
        <w:widowControl w:val="0"/>
        <w:numPr>
          <w:ilvl w:val="0"/>
          <w:numId w:val="68"/>
        </w:numPr>
        <w:tabs>
          <w:tab w:val="left" w:pos="-142"/>
          <w:tab w:val="left" w:pos="851"/>
        </w:tabs>
        <w:spacing w:after="0"/>
        <w:ind w:right="20"/>
        <w:rPr>
          <w:sz w:val="25"/>
          <w:szCs w:val="25"/>
        </w:rPr>
      </w:pPr>
      <w:proofErr w:type="gramStart"/>
      <w:r w:rsidRPr="00B04A71">
        <w:rPr>
          <w:b/>
          <w:bCs/>
          <w:spacing w:val="-10"/>
          <w:sz w:val="25"/>
          <w:szCs w:val="25"/>
          <w:shd w:val="clear" w:color="auto" w:fill="FFFFFF"/>
        </w:rPr>
        <w:t xml:space="preserve">Надзорные органы Российской Федерации </w:t>
      </w:r>
      <w:r w:rsidRPr="00B04A71">
        <w:rPr>
          <w:sz w:val="25"/>
          <w:szCs w:val="25"/>
        </w:rPr>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нормативов и других регулятивных норм, введенных законами и другими нормативными правовыми актами.</w:t>
      </w:r>
      <w:proofErr w:type="gramEnd"/>
    </w:p>
    <w:p w:rsidR="00AF0778" w:rsidRPr="00B04A71" w:rsidRDefault="00AF0778" w:rsidP="00AF0778">
      <w:pPr>
        <w:widowControl w:val="0"/>
        <w:numPr>
          <w:ilvl w:val="0"/>
          <w:numId w:val="68"/>
        </w:numPr>
        <w:tabs>
          <w:tab w:val="left" w:pos="-142"/>
          <w:tab w:val="left" w:pos="851"/>
        </w:tabs>
        <w:spacing w:after="0"/>
        <w:ind w:right="20"/>
        <w:rPr>
          <w:sz w:val="25"/>
          <w:szCs w:val="25"/>
        </w:rPr>
      </w:pPr>
      <w:proofErr w:type="spellStart"/>
      <w:r w:rsidRPr="00B04A71">
        <w:rPr>
          <w:b/>
          <w:sz w:val="25"/>
          <w:szCs w:val="25"/>
        </w:rPr>
        <w:t>Нормоконтроль</w:t>
      </w:r>
      <w:proofErr w:type="spellEnd"/>
      <w:r w:rsidRPr="00B04A71">
        <w:rPr>
          <w:sz w:val="25"/>
          <w:szCs w:val="25"/>
        </w:rPr>
        <w:t xml:space="preserve"> - проверка выполнения проектной и/или рабочей документации, определение ее соответствия требованиям технических регламентов, стандартов Системы проектной документации для строительства (СПДС), других документов по стандартизации.</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Объект </w:t>
      </w:r>
      <w:r w:rsidRPr="00B04A71">
        <w:rPr>
          <w:sz w:val="25"/>
          <w:szCs w:val="25"/>
        </w:rPr>
        <w:t xml:space="preserve">- «Система искусственного </w:t>
      </w:r>
      <w:proofErr w:type="spellStart"/>
      <w:r w:rsidRPr="00B04A71">
        <w:rPr>
          <w:sz w:val="25"/>
          <w:szCs w:val="25"/>
        </w:rPr>
        <w:t>снегообразования</w:t>
      </w:r>
      <w:proofErr w:type="spellEnd"/>
      <w:r w:rsidRPr="00B04A71">
        <w:rPr>
          <w:sz w:val="25"/>
          <w:szCs w:val="25"/>
        </w:rPr>
        <w:t xml:space="preserve"> горнолыжных трасс №1В, 2В, 5В, 6В для туристического поселка «Романтик» в составе всесезонного туристско-рекреационного комплекса «Архыз» и «Сети </w:t>
      </w:r>
      <w:proofErr w:type="spellStart"/>
      <w:r w:rsidRPr="00B04A71">
        <w:rPr>
          <w:sz w:val="25"/>
          <w:szCs w:val="25"/>
        </w:rPr>
        <w:t>наружнего</w:t>
      </w:r>
      <w:proofErr w:type="spellEnd"/>
      <w:r w:rsidRPr="00B04A71">
        <w:rPr>
          <w:sz w:val="25"/>
          <w:szCs w:val="25"/>
        </w:rPr>
        <w:t xml:space="preserve"> электроосвещения горнолыжных трасс №1В, 2В, 5В, 6В и осей канатных дорог В13 и В10 для туристического поселка «Романтик» в составе всесезонного туристско-рекреационного комплекса «Архыз».</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Одобрение </w:t>
      </w:r>
      <w:r w:rsidRPr="00B04A71">
        <w:rPr>
          <w:sz w:val="25"/>
          <w:szCs w:val="25"/>
        </w:rPr>
        <w:t>- подтверждение в письменной форме, сделанное Сторонами или их уполномоченными представителями.</w:t>
      </w:r>
    </w:p>
    <w:p w:rsidR="00AF0778" w:rsidRPr="00B04A71" w:rsidRDefault="00AF0778" w:rsidP="00AF0778">
      <w:pPr>
        <w:widowControl w:val="0"/>
        <w:numPr>
          <w:ilvl w:val="0"/>
          <w:numId w:val="68"/>
        </w:numPr>
        <w:tabs>
          <w:tab w:val="left" w:pos="-142"/>
          <w:tab w:val="left" w:pos="851"/>
        </w:tabs>
        <w:spacing w:after="0"/>
        <w:ind w:right="20"/>
        <w:rPr>
          <w:sz w:val="25"/>
          <w:szCs w:val="25"/>
        </w:rPr>
      </w:pPr>
      <w:proofErr w:type="gramStart"/>
      <w:r w:rsidRPr="00B04A71">
        <w:rPr>
          <w:b/>
          <w:sz w:val="25"/>
          <w:szCs w:val="25"/>
        </w:rPr>
        <w:t xml:space="preserve">Организация по проведению строительного контроля </w:t>
      </w:r>
      <w:r w:rsidRPr="00B04A71">
        <w:rPr>
          <w:bCs/>
          <w:sz w:val="25"/>
          <w:szCs w:val="25"/>
        </w:rPr>
        <w:t>- Заказчик или иная независимая специализированная организация (Технический заказчик),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rsidR="00AF0778" w:rsidRPr="00B04A71" w:rsidRDefault="00AF0778" w:rsidP="00AF0778">
      <w:pPr>
        <w:widowControl w:val="0"/>
        <w:numPr>
          <w:ilvl w:val="0"/>
          <w:numId w:val="68"/>
        </w:numPr>
        <w:tabs>
          <w:tab w:val="left" w:pos="0"/>
          <w:tab w:val="left" w:pos="851"/>
        </w:tabs>
        <w:spacing w:after="0"/>
        <w:ind w:right="20"/>
        <w:rPr>
          <w:sz w:val="25"/>
          <w:szCs w:val="25"/>
        </w:rPr>
      </w:pPr>
      <w:r w:rsidRPr="00B04A71">
        <w:rPr>
          <w:b/>
          <w:bCs/>
          <w:spacing w:val="-10"/>
          <w:sz w:val="25"/>
          <w:szCs w:val="25"/>
          <w:shd w:val="clear" w:color="auto" w:fill="FFFFFF"/>
        </w:rPr>
        <w:t xml:space="preserve">Персонал Генподрядчика </w:t>
      </w:r>
      <w:r w:rsidRPr="00B04A71">
        <w:rPr>
          <w:sz w:val="25"/>
          <w:szCs w:val="25"/>
        </w:rPr>
        <w:t>- штатные сотрудники Генподрядчика или физические лица, привлеченные Генподрядчиком на договорной основе для выполнения работ (услуг) или их части.</w:t>
      </w:r>
    </w:p>
    <w:p w:rsidR="00AF0778" w:rsidRPr="00B04A71" w:rsidRDefault="00AF0778" w:rsidP="00AF0778">
      <w:pPr>
        <w:widowControl w:val="0"/>
        <w:numPr>
          <w:ilvl w:val="0"/>
          <w:numId w:val="68"/>
        </w:numPr>
        <w:tabs>
          <w:tab w:val="left" w:pos="-142"/>
          <w:tab w:val="left" w:pos="851"/>
        </w:tabs>
        <w:spacing w:after="0"/>
        <w:ind w:right="20"/>
        <w:rPr>
          <w:bCs/>
          <w:sz w:val="25"/>
          <w:szCs w:val="25"/>
        </w:rPr>
      </w:pPr>
      <w:proofErr w:type="gramStart"/>
      <w:r w:rsidRPr="00B04A71">
        <w:rPr>
          <w:b/>
          <w:bCs/>
          <w:sz w:val="25"/>
          <w:szCs w:val="25"/>
        </w:rPr>
        <w:t xml:space="preserve">Предписание </w:t>
      </w:r>
      <w:r w:rsidRPr="00B04A71">
        <w:rPr>
          <w:sz w:val="25"/>
          <w:szCs w:val="25"/>
        </w:rPr>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соответствия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и подлежащие немедленному устранению. </w:t>
      </w:r>
      <w:proofErr w:type="gramEnd"/>
    </w:p>
    <w:p w:rsidR="00AF0778" w:rsidRPr="00B04A71" w:rsidRDefault="00AF0778" w:rsidP="00AF0778">
      <w:pPr>
        <w:widowControl w:val="0"/>
        <w:numPr>
          <w:ilvl w:val="0"/>
          <w:numId w:val="68"/>
        </w:numPr>
        <w:tabs>
          <w:tab w:val="left" w:pos="-142"/>
          <w:tab w:val="left" w:pos="851"/>
        </w:tabs>
        <w:spacing w:after="0"/>
        <w:rPr>
          <w:sz w:val="25"/>
          <w:szCs w:val="25"/>
        </w:rPr>
      </w:pPr>
      <w:r w:rsidRPr="00B04A71">
        <w:rPr>
          <w:b/>
          <w:bCs/>
          <w:spacing w:val="-10"/>
          <w:sz w:val="25"/>
          <w:szCs w:val="25"/>
          <w:shd w:val="clear" w:color="auto" w:fill="FFFFFF"/>
        </w:rPr>
        <w:t xml:space="preserve">Представитель Генподрядчика/Заказчика </w:t>
      </w:r>
      <w:r w:rsidRPr="00B04A71">
        <w:rPr>
          <w:sz w:val="25"/>
          <w:szCs w:val="25"/>
        </w:rPr>
        <w:t>- лицо, уполномоченное Генподрядчиком/Заказчиком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lastRenderedPageBreak/>
        <w:t xml:space="preserve">Приемочная комиссия </w:t>
      </w:r>
      <w:r w:rsidRPr="00B04A71">
        <w:rPr>
          <w:sz w:val="25"/>
          <w:szCs w:val="25"/>
        </w:rPr>
        <w:t>- комиссия, создаваемая Заказчиком для приёмки в эксплуатацию законченного строительством Объекта.</w:t>
      </w:r>
      <w:r w:rsidRPr="00B04A71">
        <w:rPr>
          <w:sz w:val="25"/>
          <w:szCs w:val="25"/>
          <w:vertAlign w:val="superscript"/>
        </w:rPr>
        <w:footnoteReference w:id="8"/>
      </w:r>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bCs/>
          <w:sz w:val="25"/>
          <w:szCs w:val="25"/>
        </w:rPr>
        <w:t xml:space="preserve">Природная среда, компоненты природной среды, природные и природно-антропогенные объекты </w:t>
      </w:r>
      <w:r w:rsidRPr="00B04A71">
        <w:rPr>
          <w:sz w:val="25"/>
          <w:szCs w:val="25"/>
        </w:rPr>
        <w:t>и прочие взаимосвязанные понятия определяются в соответствии со ст.1 Федерального закона от 10 января 2002 № 7-ФЗ «Об охране окружающей среды».</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Проект производства работ, ППР </w:t>
      </w:r>
      <w:r w:rsidRPr="00B04A71">
        <w:rPr>
          <w:sz w:val="25"/>
          <w:szCs w:val="25"/>
        </w:rPr>
        <w:t>- документ, содержащий решения по организации строительного производства и технологии строительно-монтажных работ, разработанный Генподрядчиком в соответствии с требованиями строительных норм и правил и иных нормативных правовых актов, согласованный Заказчиком и</w:t>
      </w:r>
      <w:r w:rsidRPr="00B04A71">
        <w:rPr>
          <w:sz w:val="25"/>
          <w:szCs w:val="25"/>
          <w:lang w:val="en-US"/>
        </w:rPr>
        <w:t> </w:t>
      </w:r>
      <w:r w:rsidRPr="00B04A71">
        <w:rPr>
          <w:sz w:val="25"/>
          <w:szCs w:val="25"/>
        </w:rPr>
        <w:t xml:space="preserve">надзорными органами Российской Федерации. </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sz w:val="25"/>
          <w:szCs w:val="25"/>
        </w:rPr>
        <w:t>Проектная документация</w:t>
      </w:r>
      <w:r w:rsidRPr="00B04A71">
        <w:rPr>
          <w:sz w:val="25"/>
          <w:szCs w:val="25"/>
        </w:rPr>
        <w:t xml:space="preserve"> - документация, разрабатываемая в соответствии с постановлением Правительства Российской Федерации от 16 февраля 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Протокол о реализации Договора </w:t>
      </w:r>
      <w:r w:rsidRPr="00B04A71">
        <w:rPr>
          <w:sz w:val="25"/>
          <w:szCs w:val="25"/>
        </w:rPr>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Работы/Услуги </w:t>
      </w:r>
      <w:r w:rsidRPr="00B04A71">
        <w:rPr>
          <w:sz w:val="25"/>
          <w:szCs w:val="25"/>
        </w:rPr>
        <w:t>- объем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действующих на дату подписания Договора.</w:t>
      </w:r>
    </w:p>
    <w:p w:rsidR="00AF0778" w:rsidRPr="00B04A71" w:rsidRDefault="00AF0778" w:rsidP="00AF0778">
      <w:pPr>
        <w:widowControl w:val="0"/>
        <w:numPr>
          <w:ilvl w:val="0"/>
          <w:numId w:val="68"/>
        </w:numPr>
        <w:tabs>
          <w:tab w:val="left" w:pos="-142"/>
          <w:tab w:val="left" w:pos="851"/>
        </w:tabs>
        <w:spacing w:after="0"/>
        <w:ind w:right="20"/>
        <w:rPr>
          <w:sz w:val="25"/>
          <w:szCs w:val="25"/>
        </w:rPr>
      </w:pPr>
      <w:proofErr w:type="gramStart"/>
      <w:r w:rsidRPr="00B04A71">
        <w:rPr>
          <w:b/>
          <w:sz w:val="25"/>
          <w:szCs w:val="25"/>
        </w:rPr>
        <w:t>Рабочая документация</w:t>
      </w:r>
      <w:r w:rsidRPr="00B04A71">
        <w:rPr>
          <w:sz w:val="25"/>
          <w:szCs w:val="25"/>
        </w:rPr>
        <w:t xml:space="preserve"> - документация на строительство здания или сооружения, разрабатываемая на основании проектной документации и включающая в себя: рабочие чертежи, предназначенные для производства строительных и монтажных работ, эскизные чертежи общих видов нетиповых изделий, спецификации оборудования, изделий и материалов, другую прилагаемую документацию, предусмотренную соответствующими стандартами системы проектной документации для строительства, сметную документацию по установленным формам.</w:t>
      </w:r>
      <w:proofErr w:type="gramEnd"/>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Разрешение на ввод Объекта в эксплуатацию </w:t>
      </w:r>
      <w:r w:rsidRPr="00B04A71">
        <w:rPr>
          <w:sz w:val="25"/>
          <w:szCs w:val="25"/>
        </w:rPr>
        <w:t>-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z w:val="25"/>
          <w:szCs w:val="25"/>
        </w:rPr>
        <w:t xml:space="preserve">Скрытые работы </w:t>
      </w:r>
      <w:r w:rsidRPr="00B04A71">
        <w:rPr>
          <w:sz w:val="25"/>
          <w:szCs w:val="25"/>
        </w:rPr>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sz w:val="25"/>
          <w:szCs w:val="25"/>
        </w:rPr>
        <w:t>Сметная документация</w:t>
      </w:r>
      <w:r w:rsidRPr="00B04A71">
        <w:rPr>
          <w:sz w:val="25"/>
          <w:szCs w:val="25"/>
        </w:rPr>
        <w:t xml:space="preserve"> - документация, разработанная Генподрядчиком и/или привлеченной, по согласованию с Заказчиком, организацией, имеющими лицензию (допуски) на ее разработку, согласно Постановлению Правительства Российской Федерации от 16.02.08 г. №87 «О составе разделов Проектной Документации и требованиях к их содержанию». </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sz w:val="25"/>
          <w:szCs w:val="25"/>
        </w:rPr>
        <w:t xml:space="preserve">Специалист </w:t>
      </w:r>
      <w:r w:rsidRPr="00B04A71">
        <w:rPr>
          <w:bCs/>
          <w:sz w:val="25"/>
          <w:szCs w:val="25"/>
        </w:rPr>
        <w:t xml:space="preserve">- лицо, имеющее соответствующую квалификацию </w:t>
      </w:r>
      <w:r w:rsidRPr="00B04A71">
        <w:rPr>
          <w:bCs/>
          <w:sz w:val="25"/>
          <w:szCs w:val="25"/>
        </w:rPr>
        <w:lastRenderedPageBreak/>
        <w:t>по специальности, направляемое Генподрядчиком для выполнения работ по Договору.</w:t>
      </w:r>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sz w:val="25"/>
          <w:szCs w:val="25"/>
        </w:rPr>
        <w:t xml:space="preserve">Специальный контроль </w:t>
      </w:r>
      <w:r w:rsidRPr="00B04A71">
        <w:rPr>
          <w:bCs/>
          <w:sz w:val="25"/>
          <w:szCs w:val="25"/>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sz w:val="25"/>
          <w:szCs w:val="25"/>
        </w:rPr>
        <w:t xml:space="preserve">Система комплексной безопасности </w:t>
      </w:r>
      <w:r w:rsidRPr="00B04A71">
        <w:rPr>
          <w:bCs/>
          <w:sz w:val="25"/>
          <w:szCs w:val="25"/>
        </w:rPr>
        <w:t>- совокупность всех технических средств защиты и охраны, функциональных и интегрированных, автономных и</w:t>
      </w:r>
      <w:r w:rsidRPr="00B04A71">
        <w:rPr>
          <w:bCs/>
          <w:sz w:val="25"/>
          <w:szCs w:val="25"/>
          <w:lang w:val="en-US"/>
        </w:rPr>
        <w:t> </w:t>
      </w:r>
      <w:r w:rsidRPr="00B04A71">
        <w:rPr>
          <w:bCs/>
          <w:sz w:val="25"/>
          <w:szCs w:val="25"/>
        </w:rPr>
        <w:t>централизованных систем, обеспечивающих безопасность и защиту Объекта по</w:t>
      </w:r>
      <w:r w:rsidRPr="00B04A71">
        <w:rPr>
          <w:bCs/>
          <w:sz w:val="25"/>
          <w:szCs w:val="25"/>
          <w:lang w:val="en-US"/>
        </w:rPr>
        <w:t> </w:t>
      </w:r>
      <w:r w:rsidRPr="00B04A71">
        <w:rPr>
          <w:bCs/>
          <w:sz w:val="25"/>
          <w:szCs w:val="25"/>
        </w:rPr>
        <w:t>установленным для него показателям и уровням защиты.</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pacing w:val="-10"/>
          <w:sz w:val="25"/>
          <w:szCs w:val="25"/>
          <w:shd w:val="clear" w:color="auto" w:fill="FFFFFF"/>
        </w:rPr>
        <w:t xml:space="preserve">Специалисты, осуществляющие авторский надзор </w:t>
      </w:r>
      <w:r w:rsidRPr="00B04A71">
        <w:rPr>
          <w:sz w:val="25"/>
          <w:szCs w:val="25"/>
        </w:rPr>
        <w:t>- штатные сотрудники Генподрядчика или привлеченные Генподрядчиком на договорной основе лица, являющиеся разработчиками проектной и рабочей документации и уполномоченные Генподрядчиком осуществлять от его имени авторский надзор за строительством Объекта.</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z w:val="25"/>
          <w:szCs w:val="25"/>
        </w:rPr>
        <w:t xml:space="preserve">Срок выполнения работ </w:t>
      </w:r>
      <w:r w:rsidRPr="00B04A71">
        <w:rPr>
          <w:sz w:val="25"/>
          <w:szCs w:val="25"/>
        </w:rPr>
        <w:t>- период времени, определенный в Договоре.</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bCs/>
          <w:sz w:val="25"/>
          <w:szCs w:val="25"/>
        </w:rPr>
        <w:t xml:space="preserve">Срок действия Договора </w:t>
      </w:r>
      <w:r w:rsidRPr="00B04A71">
        <w:rPr>
          <w:sz w:val="25"/>
          <w:szCs w:val="25"/>
        </w:rPr>
        <w:t xml:space="preserve">- период времени </w:t>
      </w:r>
      <w:proofErr w:type="gramStart"/>
      <w:r w:rsidRPr="00B04A71">
        <w:rPr>
          <w:sz w:val="25"/>
          <w:szCs w:val="25"/>
        </w:rPr>
        <w:t>с даты вступления</w:t>
      </w:r>
      <w:proofErr w:type="gramEnd"/>
      <w:r w:rsidRPr="00B04A71">
        <w:rPr>
          <w:sz w:val="25"/>
          <w:szCs w:val="25"/>
        </w:rPr>
        <w:t xml:space="preserve"> Договора в</w:t>
      </w:r>
      <w:r w:rsidRPr="00B04A71">
        <w:rPr>
          <w:sz w:val="25"/>
          <w:szCs w:val="25"/>
          <w:lang w:val="en-US"/>
        </w:rPr>
        <w:t> </w:t>
      </w:r>
      <w:r w:rsidRPr="00B04A71">
        <w:rPr>
          <w:sz w:val="25"/>
          <w:szCs w:val="25"/>
        </w:rPr>
        <w:t>силу до полного исполнения Сторонами обязательств по Договору, включая обязательства Сторон в гарантийный период.</w:t>
      </w:r>
    </w:p>
    <w:p w:rsidR="00AF0778" w:rsidRPr="00B04A71" w:rsidRDefault="00AF0778" w:rsidP="00AF0778">
      <w:pPr>
        <w:widowControl w:val="0"/>
        <w:numPr>
          <w:ilvl w:val="0"/>
          <w:numId w:val="68"/>
        </w:numPr>
        <w:tabs>
          <w:tab w:val="left" w:pos="-142"/>
          <w:tab w:val="left" w:pos="851"/>
        </w:tabs>
        <w:spacing w:after="0"/>
        <w:ind w:right="20"/>
        <w:rPr>
          <w:sz w:val="25"/>
          <w:szCs w:val="25"/>
        </w:rPr>
      </w:pPr>
      <w:proofErr w:type="gramStart"/>
      <w:r w:rsidRPr="00B04A71">
        <w:rPr>
          <w:b/>
          <w:bCs/>
          <w:sz w:val="25"/>
          <w:szCs w:val="25"/>
        </w:rPr>
        <w:t xml:space="preserve">Строительный контроль </w:t>
      </w:r>
      <w:r w:rsidRPr="00B04A71">
        <w:rPr>
          <w:sz w:val="25"/>
          <w:szCs w:val="25"/>
        </w:rPr>
        <w:t>- деятельность по обеспечению Заказчиком/Техническим заказчиком и Генподрядчиком соответствия выполняемых в</w:t>
      </w:r>
      <w:r w:rsidRPr="00B04A71">
        <w:rPr>
          <w:sz w:val="25"/>
          <w:szCs w:val="25"/>
          <w:lang w:val="en-US"/>
        </w:rPr>
        <w:t> </w:t>
      </w:r>
      <w:r w:rsidRPr="00B04A71">
        <w:rPr>
          <w:sz w:val="25"/>
          <w:szCs w:val="25"/>
        </w:rPr>
        <w:t>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и рабочей документации, результатам инженерных изысканий, требованиям градостроительного плана земельного участка, а</w:t>
      </w:r>
      <w:r w:rsidRPr="00B04A71">
        <w:rPr>
          <w:sz w:val="25"/>
          <w:szCs w:val="25"/>
          <w:lang w:val="en-US"/>
        </w:rPr>
        <w:t> </w:t>
      </w:r>
      <w:r w:rsidRPr="00B04A71">
        <w:rPr>
          <w:sz w:val="25"/>
          <w:szCs w:val="25"/>
        </w:rPr>
        <w:t>также иным требованиям к объектам, установленным Заказчиком.</w:t>
      </w:r>
      <w:proofErr w:type="gramEnd"/>
    </w:p>
    <w:p w:rsidR="00AF0778" w:rsidRPr="00B04A71" w:rsidRDefault="00AF0778" w:rsidP="00AF0778">
      <w:pPr>
        <w:widowControl w:val="0"/>
        <w:numPr>
          <w:ilvl w:val="0"/>
          <w:numId w:val="68"/>
        </w:numPr>
        <w:tabs>
          <w:tab w:val="left" w:pos="-142"/>
          <w:tab w:val="left" w:pos="851"/>
        </w:tabs>
        <w:spacing w:after="0"/>
        <w:ind w:right="20"/>
        <w:rPr>
          <w:bCs/>
          <w:sz w:val="25"/>
          <w:szCs w:val="25"/>
        </w:rPr>
      </w:pPr>
      <w:proofErr w:type="gramStart"/>
      <w:r w:rsidRPr="00B04A71">
        <w:rPr>
          <w:b/>
          <w:sz w:val="25"/>
          <w:szCs w:val="25"/>
        </w:rPr>
        <w:t xml:space="preserve">Строительная площадка </w:t>
      </w:r>
      <w:r w:rsidRPr="00B04A71">
        <w:rPr>
          <w:bCs/>
          <w:sz w:val="25"/>
          <w:szCs w:val="25"/>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разрешения на</w:t>
      </w:r>
      <w:r w:rsidRPr="00B04A71">
        <w:rPr>
          <w:bCs/>
          <w:sz w:val="25"/>
          <w:szCs w:val="25"/>
          <w:lang w:val="en-US"/>
        </w:rPr>
        <w:t> </w:t>
      </w:r>
      <w:r w:rsidRPr="00B04A71">
        <w:rPr>
          <w:bCs/>
          <w:sz w:val="25"/>
          <w:szCs w:val="25"/>
        </w:rPr>
        <w:t>ввод Объекта в эксплуатацию, пригодный для выполнения работ в рамках настоящего Договора.</w:t>
      </w:r>
      <w:proofErr w:type="gramEnd"/>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sz w:val="25"/>
          <w:szCs w:val="25"/>
        </w:rPr>
        <w:t xml:space="preserve">Строительная техника и расходные материалы </w:t>
      </w:r>
      <w:r w:rsidRPr="00B04A71">
        <w:rPr>
          <w:bCs/>
          <w:sz w:val="25"/>
          <w:szCs w:val="25"/>
        </w:rPr>
        <w:t>- 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bCs/>
          <w:sz w:val="25"/>
          <w:szCs w:val="25"/>
        </w:rPr>
        <w:t>Субподрядчик/субподрядная организация</w:t>
      </w:r>
      <w:r w:rsidRPr="00B04A71">
        <w:rPr>
          <w:bCs/>
          <w:sz w:val="25"/>
          <w:szCs w:val="25"/>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AF0778" w:rsidRPr="00B04A71" w:rsidRDefault="00AF0778" w:rsidP="00AF0778">
      <w:pPr>
        <w:widowControl w:val="0"/>
        <w:numPr>
          <w:ilvl w:val="0"/>
          <w:numId w:val="68"/>
        </w:numPr>
        <w:tabs>
          <w:tab w:val="left" w:pos="-142"/>
          <w:tab w:val="left" w:pos="851"/>
        </w:tabs>
        <w:spacing w:after="0"/>
        <w:ind w:right="20"/>
        <w:rPr>
          <w:sz w:val="25"/>
          <w:szCs w:val="25"/>
        </w:rPr>
      </w:pPr>
      <w:r w:rsidRPr="00B04A71">
        <w:rPr>
          <w:b/>
          <w:sz w:val="25"/>
          <w:szCs w:val="25"/>
        </w:rPr>
        <w:t>Техническая документация</w:t>
      </w:r>
      <w:r w:rsidRPr="00B04A71">
        <w:rPr>
          <w:sz w:val="25"/>
          <w:szCs w:val="25"/>
        </w:rPr>
        <w:t xml:space="preserve"> - проектная документация, результаты инженерных изысканий, технико-экономическое обоснование (проект), рабочий проект (утверждаемая часть и рабочая документация)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w:t>
      </w:r>
      <w:proofErr w:type="gramStart"/>
      <w:r w:rsidRPr="00B04A71">
        <w:rPr>
          <w:sz w:val="25"/>
          <w:szCs w:val="25"/>
        </w:rPr>
        <w:t>ПОС</w:t>
      </w:r>
      <w:proofErr w:type="gramEnd"/>
      <w:r w:rsidRPr="00B04A71">
        <w:rPr>
          <w:sz w:val="25"/>
          <w:szCs w:val="25"/>
        </w:rPr>
        <w:t>) за исключением данных по стоимостным показателям строительства Объекта, проект производства работ, а также другая документация, в объеме, необходимом для производства работ на Объекте.</w:t>
      </w:r>
    </w:p>
    <w:p w:rsidR="00AF0778" w:rsidRPr="00B04A71" w:rsidRDefault="00AF0778" w:rsidP="00AF0778">
      <w:pPr>
        <w:widowControl w:val="0"/>
        <w:numPr>
          <w:ilvl w:val="0"/>
          <w:numId w:val="68"/>
        </w:numPr>
        <w:tabs>
          <w:tab w:val="left" w:pos="851"/>
        </w:tabs>
        <w:spacing w:after="0"/>
        <w:rPr>
          <w:bCs/>
          <w:sz w:val="25"/>
          <w:szCs w:val="25"/>
        </w:rPr>
      </w:pPr>
      <w:proofErr w:type="gramStart"/>
      <w:r w:rsidRPr="00B04A71">
        <w:rPr>
          <w:b/>
          <w:bCs/>
          <w:sz w:val="25"/>
          <w:szCs w:val="25"/>
        </w:rPr>
        <w:t>Технический заказчик</w:t>
      </w:r>
      <w:r w:rsidRPr="00B04A71">
        <w:rPr>
          <w:bCs/>
          <w:sz w:val="25"/>
          <w:szCs w:val="25"/>
        </w:rPr>
        <w:t xml:space="preserve"> - юридическое лицо, уполномоченное Заказчиком, </w:t>
      </w:r>
      <w:r w:rsidRPr="00B04A71">
        <w:rPr>
          <w:bCs/>
          <w:sz w:val="25"/>
          <w:szCs w:val="25"/>
        </w:rPr>
        <w:lastRenderedPageBreak/>
        <w:t>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w:t>
      </w:r>
      <w:proofErr w:type="gramEnd"/>
      <w:r w:rsidRPr="00B04A71">
        <w:rPr>
          <w:bCs/>
          <w:sz w:val="25"/>
          <w:szCs w:val="25"/>
        </w:rPr>
        <w:t xml:space="preserve"> </w:t>
      </w:r>
      <w:proofErr w:type="gramStart"/>
      <w:r w:rsidRPr="00B04A71">
        <w:rPr>
          <w:bCs/>
          <w:sz w:val="25"/>
          <w:szCs w:val="25"/>
        </w:rPr>
        <w:t>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B04A71">
        <w:rPr>
          <w:bCs/>
          <w:sz w:val="25"/>
          <w:szCs w:val="25"/>
          <w:lang w:val="en-US"/>
        </w:rPr>
        <w:t> </w:t>
      </w:r>
      <w:r w:rsidRPr="00B04A71">
        <w:rPr>
          <w:bCs/>
          <w:sz w:val="25"/>
          <w:szCs w:val="25"/>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bCs/>
          <w:sz w:val="25"/>
          <w:szCs w:val="25"/>
        </w:rPr>
        <w:t>Третьи лица</w:t>
      </w:r>
      <w:r w:rsidRPr="00B04A71">
        <w:rPr>
          <w:bCs/>
          <w:sz w:val="25"/>
          <w:szCs w:val="25"/>
        </w:rPr>
        <w:t xml:space="preserve"> - юридические и физические лица, не связанные обязательствами по настоящему Договору и договору с Техническим заказчиком</w:t>
      </w:r>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bCs/>
          <w:spacing w:val="-10"/>
          <w:sz w:val="25"/>
          <w:szCs w:val="25"/>
          <w:shd w:val="clear" w:color="auto" w:fill="FFFFFF"/>
        </w:rPr>
        <w:t xml:space="preserve">Технологический этап </w:t>
      </w:r>
      <w:r w:rsidRPr="00B04A71">
        <w:rPr>
          <w:sz w:val="25"/>
          <w:szCs w:val="25"/>
        </w:rPr>
        <w:t>- совокупность технологических операций, приводящих к получению промежуточного продукта (на конечной стадии - конечного продукта).</w:t>
      </w:r>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b/>
          <w:bCs/>
          <w:sz w:val="25"/>
          <w:szCs w:val="25"/>
        </w:rPr>
        <w:t xml:space="preserve">Экологическая безопасность </w:t>
      </w:r>
      <w:r w:rsidRPr="00B04A71">
        <w:rPr>
          <w:sz w:val="25"/>
          <w:szCs w:val="25"/>
        </w:rPr>
        <w:t>-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sz w:val="25"/>
          <w:szCs w:val="25"/>
        </w:rPr>
        <w:t>В Договоре, за исключением случаев, когда из контекста следует иное:</w:t>
      </w:r>
    </w:p>
    <w:p w:rsidR="00AF0778" w:rsidRPr="00B04A71" w:rsidRDefault="00AF0778" w:rsidP="00AF0778">
      <w:pPr>
        <w:widowControl w:val="0"/>
        <w:numPr>
          <w:ilvl w:val="2"/>
          <w:numId w:val="110"/>
        </w:numPr>
        <w:tabs>
          <w:tab w:val="left" w:pos="-142"/>
          <w:tab w:val="left" w:pos="851"/>
        </w:tabs>
        <w:spacing w:after="0"/>
        <w:ind w:left="0" w:right="20" w:firstLine="0"/>
        <w:rPr>
          <w:bCs/>
          <w:sz w:val="25"/>
          <w:szCs w:val="25"/>
        </w:rPr>
      </w:pPr>
      <w:r w:rsidRPr="00B04A71">
        <w:rPr>
          <w:bCs/>
          <w:sz w:val="25"/>
          <w:szCs w:val="25"/>
        </w:rPr>
        <w:t>слова, используемые в одном из родов, включают и другие рода;</w:t>
      </w:r>
    </w:p>
    <w:p w:rsidR="00AF0778" w:rsidRPr="00B04A71" w:rsidRDefault="00AF0778" w:rsidP="00AF0778">
      <w:pPr>
        <w:widowControl w:val="0"/>
        <w:numPr>
          <w:ilvl w:val="2"/>
          <w:numId w:val="110"/>
        </w:numPr>
        <w:tabs>
          <w:tab w:val="left" w:pos="-142"/>
          <w:tab w:val="left" w:pos="851"/>
        </w:tabs>
        <w:spacing w:after="0"/>
        <w:ind w:left="0" w:right="20" w:firstLine="0"/>
        <w:rPr>
          <w:bCs/>
          <w:sz w:val="25"/>
          <w:szCs w:val="25"/>
        </w:rPr>
      </w:pPr>
      <w:r w:rsidRPr="00B04A71">
        <w:rPr>
          <w:bCs/>
          <w:sz w:val="25"/>
          <w:szCs w:val="25"/>
        </w:rPr>
        <w:t xml:space="preserve"> слова, используемые в единственном числе, также обозначают множественное число и, наоборот, в зависимости от контекста;</w:t>
      </w:r>
    </w:p>
    <w:p w:rsidR="00AF0778" w:rsidRPr="00B04A71" w:rsidRDefault="00AF0778" w:rsidP="00AF0778">
      <w:pPr>
        <w:widowControl w:val="0"/>
        <w:numPr>
          <w:ilvl w:val="2"/>
          <w:numId w:val="110"/>
        </w:numPr>
        <w:tabs>
          <w:tab w:val="left" w:pos="-142"/>
          <w:tab w:val="left" w:pos="851"/>
        </w:tabs>
        <w:spacing w:after="0"/>
        <w:ind w:left="0" w:right="20" w:firstLine="0"/>
        <w:rPr>
          <w:bCs/>
          <w:sz w:val="25"/>
          <w:szCs w:val="25"/>
        </w:rPr>
      </w:pPr>
      <w:r w:rsidRPr="00B04A71">
        <w:rPr>
          <w:bCs/>
          <w:sz w:val="25"/>
          <w:szCs w:val="25"/>
        </w:rPr>
        <w:t>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AF0778" w:rsidRPr="00B04A71" w:rsidRDefault="00AF0778" w:rsidP="00AF0778">
      <w:pPr>
        <w:widowControl w:val="0"/>
        <w:numPr>
          <w:ilvl w:val="2"/>
          <w:numId w:val="110"/>
        </w:numPr>
        <w:tabs>
          <w:tab w:val="left" w:pos="-142"/>
          <w:tab w:val="left" w:pos="851"/>
        </w:tabs>
        <w:spacing w:after="0"/>
        <w:ind w:left="0" w:right="20" w:firstLine="0"/>
        <w:rPr>
          <w:bCs/>
          <w:sz w:val="25"/>
          <w:szCs w:val="25"/>
        </w:rPr>
      </w:pPr>
      <w:r w:rsidRPr="00B04A71">
        <w:rPr>
          <w:bCs/>
          <w:sz w:val="25"/>
          <w:szCs w:val="25"/>
        </w:rPr>
        <w:t xml:space="preserve"> термин «письменный» или «в письменной форме» обозначает запись на</w:t>
      </w:r>
      <w:r w:rsidRPr="00B04A71">
        <w:rPr>
          <w:bCs/>
          <w:sz w:val="25"/>
          <w:szCs w:val="25"/>
          <w:lang w:val="en-US"/>
        </w:rPr>
        <w:t> </w:t>
      </w:r>
      <w:r w:rsidRPr="00B04A71">
        <w:rPr>
          <w:bCs/>
          <w:sz w:val="25"/>
          <w:szCs w:val="25"/>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AF0778" w:rsidRPr="00B04A71" w:rsidRDefault="00AF0778" w:rsidP="00AF0778">
      <w:pPr>
        <w:widowControl w:val="0"/>
        <w:numPr>
          <w:ilvl w:val="0"/>
          <w:numId w:val="68"/>
        </w:numPr>
        <w:tabs>
          <w:tab w:val="left" w:pos="-142"/>
          <w:tab w:val="left" w:pos="851"/>
        </w:tabs>
        <w:spacing w:after="0"/>
        <w:ind w:right="20"/>
        <w:rPr>
          <w:bCs/>
          <w:sz w:val="25"/>
          <w:szCs w:val="25"/>
        </w:rPr>
      </w:pPr>
      <w:r w:rsidRPr="00B04A71">
        <w:rPr>
          <w:sz w:val="25"/>
          <w:szCs w:val="25"/>
        </w:rPr>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AF0778" w:rsidRPr="00B04A71" w:rsidRDefault="00AF0778" w:rsidP="00AF0778">
      <w:pPr>
        <w:widowControl w:val="0"/>
        <w:tabs>
          <w:tab w:val="left" w:pos="-142"/>
          <w:tab w:val="left" w:pos="851"/>
        </w:tabs>
        <w:spacing w:after="0"/>
        <w:ind w:right="20"/>
        <w:rPr>
          <w:bCs/>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2. Предмет Договора</w:t>
      </w:r>
    </w:p>
    <w:p w:rsidR="00AF0778" w:rsidRPr="00B04A71" w:rsidRDefault="00AF0778" w:rsidP="00AF0778">
      <w:pPr>
        <w:widowControl w:val="0"/>
        <w:numPr>
          <w:ilvl w:val="0"/>
          <w:numId w:val="69"/>
        </w:numPr>
        <w:tabs>
          <w:tab w:val="left" w:pos="-284"/>
          <w:tab w:val="left" w:pos="851"/>
        </w:tabs>
        <w:spacing w:after="0"/>
        <w:ind w:right="20"/>
        <w:rPr>
          <w:sz w:val="25"/>
          <w:szCs w:val="25"/>
        </w:rPr>
      </w:pPr>
      <w:proofErr w:type="gramStart"/>
      <w:r w:rsidRPr="00B04A71">
        <w:rPr>
          <w:sz w:val="25"/>
          <w:szCs w:val="25"/>
        </w:rPr>
        <w:t xml:space="preserve">Заказчик поручает, а Генподрядчик принимает на себя обязательство в соответствии с условиями настоящего Договора, строительными нормами и правилами Российской Федерации, иных нормативных правовых актов, действующих на дату подписания Договора, на основании проектной и рабочей документации по Объекту, получившей положительное заключение государственной экспертизы, выполнить строительно-монтажные работы, смонтировать и испытать оборудование, </w:t>
      </w:r>
      <w:r w:rsidRPr="00B04A71">
        <w:rPr>
          <w:sz w:val="25"/>
          <w:szCs w:val="25"/>
        </w:rPr>
        <w:lastRenderedPageBreak/>
        <w:t>сдать Объект приемочной комиссии в соответствии с п.3 статьи 55</w:t>
      </w:r>
      <w:proofErr w:type="gramEnd"/>
      <w:r w:rsidRPr="00B04A71">
        <w:rPr>
          <w:sz w:val="25"/>
          <w:szCs w:val="25"/>
        </w:rPr>
        <w:t xml:space="preserve"> Градостроительного кодекса РФ с</w:t>
      </w:r>
      <w:r w:rsidRPr="00B04A71">
        <w:rPr>
          <w:sz w:val="25"/>
          <w:szCs w:val="25"/>
          <w:lang w:val="en-US"/>
        </w:rPr>
        <w:t> </w:t>
      </w:r>
      <w:r w:rsidRPr="00B04A71">
        <w:rPr>
          <w:sz w:val="25"/>
          <w:szCs w:val="25"/>
        </w:rPr>
        <w:t>комплектом документов, позволяющим получить разрешение на ввод объекта в</w:t>
      </w:r>
      <w:r w:rsidRPr="00B04A71">
        <w:rPr>
          <w:sz w:val="25"/>
          <w:szCs w:val="25"/>
          <w:lang w:val="en-US"/>
        </w:rPr>
        <w:t> </w:t>
      </w:r>
      <w:r w:rsidRPr="00B04A71">
        <w:rPr>
          <w:sz w:val="25"/>
          <w:szCs w:val="25"/>
        </w:rPr>
        <w:t>эксплуатацию, передать результат Работ Заказчику, а Заказчик обязуется принять результат выполненных Генподрядчиком в полном объеме Работ/Услуг и оплатить обусловленную настоящим Договором цену.</w:t>
      </w:r>
    </w:p>
    <w:p w:rsidR="00AF0778" w:rsidRPr="00B04A71" w:rsidRDefault="00AF0778" w:rsidP="00AF0778">
      <w:pPr>
        <w:widowControl w:val="0"/>
        <w:numPr>
          <w:ilvl w:val="0"/>
          <w:numId w:val="69"/>
        </w:numPr>
        <w:tabs>
          <w:tab w:val="left" w:pos="-284"/>
          <w:tab w:val="left" w:pos="851"/>
        </w:tabs>
        <w:spacing w:after="0"/>
        <w:ind w:right="20"/>
        <w:rPr>
          <w:sz w:val="25"/>
          <w:szCs w:val="25"/>
        </w:rPr>
      </w:pPr>
      <w:r w:rsidRPr="00B04A71">
        <w:rPr>
          <w:sz w:val="25"/>
          <w:szCs w:val="25"/>
        </w:rPr>
        <w:t>Генподрядчик в установленные Договором сроки и в пределах Договорной цены обязуется качественно выполнить на свой риск, своими силами или силами привлеченных им субподрядчиков все Работы/Услуги, определенные в пункте 2.1 настоящего Договора.</w:t>
      </w:r>
    </w:p>
    <w:p w:rsidR="00AF0778" w:rsidRPr="00B04A71" w:rsidRDefault="00AF0778" w:rsidP="00AF0778">
      <w:pPr>
        <w:widowControl w:val="0"/>
        <w:numPr>
          <w:ilvl w:val="0"/>
          <w:numId w:val="69"/>
        </w:numPr>
        <w:tabs>
          <w:tab w:val="left" w:pos="-284"/>
          <w:tab w:val="left" w:pos="851"/>
        </w:tabs>
        <w:spacing w:after="0"/>
        <w:ind w:right="20"/>
        <w:rPr>
          <w:sz w:val="25"/>
          <w:szCs w:val="25"/>
        </w:rPr>
      </w:pPr>
      <w:r w:rsidRPr="00B04A71">
        <w:rPr>
          <w:sz w:val="25"/>
          <w:szCs w:val="25"/>
        </w:rPr>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Работ/Услуг.</w:t>
      </w:r>
    </w:p>
    <w:p w:rsidR="00AF0778" w:rsidRPr="00B04A71" w:rsidRDefault="00AF0778" w:rsidP="00AF0778">
      <w:pPr>
        <w:widowControl w:val="0"/>
        <w:tabs>
          <w:tab w:val="left" w:pos="851"/>
        </w:tabs>
        <w:spacing w:after="0"/>
        <w:jc w:val="center"/>
        <w:rPr>
          <w:b/>
          <w:sz w:val="25"/>
          <w:szCs w:val="25"/>
        </w:rPr>
      </w:pPr>
      <w:r w:rsidRPr="00B04A71">
        <w:rPr>
          <w:b/>
          <w:sz w:val="25"/>
          <w:szCs w:val="25"/>
        </w:rPr>
        <w:t>СТАТЬЯ 3. Договорная цена</w:t>
      </w:r>
    </w:p>
    <w:p w:rsidR="00AF0778" w:rsidRPr="00B04A71" w:rsidRDefault="00AF0778" w:rsidP="00AF0778">
      <w:pPr>
        <w:widowControl w:val="0"/>
        <w:numPr>
          <w:ilvl w:val="0"/>
          <w:numId w:val="70"/>
        </w:numPr>
        <w:tabs>
          <w:tab w:val="left" w:pos="-142"/>
          <w:tab w:val="left" w:pos="851"/>
        </w:tabs>
        <w:spacing w:after="0"/>
        <w:ind w:right="20"/>
        <w:rPr>
          <w:sz w:val="25"/>
          <w:szCs w:val="25"/>
        </w:rPr>
      </w:pPr>
      <w:r w:rsidRPr="00B04A71">
        <w:rPr>
          <w:sz w:val="25"/>
          <w:szCs w:val="25"/>
        </w:rPr>
        <w:t>Ориентировочная цена работ, подлежащая оплате Генподрядчику по настоящему Договору, составляет</w:t>
      </w:r>
      <w:proofErr w:type="gramStart"/>
      <w:r w:rsidRPr="00B04A71">
        <w:rPr>
          <w:sz w:val="25"/>
          <w:szCs w:val="25"/>
        </w:rPr>
        <w:t xml:space="preserve"> _________(________) </w:t>
      </w:r>
      <w:proofErr w:type="gramEnd"/>
      <w:r w:rsidRPr="00B04A71">
        <w:rPr>
          <w:sz w:val="25"/>
          <w:szCs w:val="25"/>
        </w:rPr>
        <w:t>руб. ____ копеек, в том числе НДС (18%) в сумме ________(________) руб. ___ копеек.</w:t>
      </w:r>
    </w:p>
    <w:p w:rsidR="00AF0778" w:rsidRPr="00B04A71" w:rsidRDefault="00AF0778" w:rsidP="00AF0778">
      <w:pPr>
        <w:widowControl w:val="0"/>
        <w:tabs>
          <w:tab w:val="left" w:pos="-142"/>
          <w:tab w:val="left" w:pos="851"/>
        </w:tabs>
        <w:spacing w:after="0"/>
        <w:ind w:right="23"/>
        <w:rPr>
          <w:sz w:val="25"/>
          <w:szCs w:val="25"/>
        </w:rPr>
      </w:pPr>
      <w:r w:rsidRPr="00B04A71">
        <w:rPr>
          <w:sz w:val="25"/>
          <w:szCs w:val="25"/>
        </w:rPr>
        <w:t>Ориентировочная цена включает в себя инфляционную составляющую, учитывающую прогнозный рост стоимости подрядных работ от момента начала строительства до его окончания по нормативным срокам.</w:t>
      </w:r>
    </w:p>
    <w:p w:rsidR="00AF0778" w:rsidRPr="00B04A71" w:rsidRDefault="00AF0778" w:rsidP="00AF0778">
      <w:pPr>
        <w:widowControl w:val="0"/>
        <w:tabs>
          <w:tab w:val="left" w:pos="851"/>
        </w:tabs>
        <w:spacing w:after="0"/>
        <w:ind w:right="23"/>
        <w:rPr>
          <w:sz w:val="25"/>
          <w:szCs w:val="25"/>
        </w:rPr>
      </w:pPr>
      <w:r w:rsidRPr="00B04A71">
        <w:rPr>
          <w:sz w:val="25"/>
          <w:szCs w:val="25"/>
        </w:rPr>
        <w:t>Риск удорожания сверх рассчитанной величины ложится на Генподрядчика и в пределах этой суммы - полностью оплачивается подрядчику вне зависимости от фактической величины инфляции.</w:t>
      </w:r>
    </w:p>
    <w:p w:rsidR="00AF0778" w:rsidRPr="00B04A71" w:rsidRDefault="00AF0778" w:rsidP="00AF0778">
      <w:pPr>
        <w:widowControl w:val="0"/>
        <w:tabs>
          <w:tab w:val="left" w:pos="851"/>
        </w:tabs>
        <w:spacing w:after="0"/>
        <w:ind w:right="23"/>
        <w:rPr>
          <w:sz w:val="25"/>
          <w:szCs w:val="25"/>
        </w:rPr>
      </w:pPr>
      <w:r w:rsidRPr="00B04A71">
        <w:rPr>
          <w:sz w:val="25"/>
          <w:szCs w:val="25"/>
        </w:rPr>
        <w:t>Ориентировочная цена оформляется протоколом соглашения об Ориентировочной цене, который прилагается к настоящему Договору и является его неотъемлемой частью (Приложение № 1 к Договору).</w:t>
      </w:r>
    </w:p>
    <w:p w:rsidR="00AF0778" w:rsidRPr="00B04A71" w:rsidRDefault="00AF0778" w:rsidP="00AF0778">
      <w:pPr>
        <w:widowControl w:val="0"/>
        <w:tabs>
          <w:tab w:val="left" w:pos="851"/>
        </w:tabs>
        <w:spacing w:after="0"/>
        <w:ind w:right="20"/>
        <w:rPr>
          <w:sz w:val="25"/>
          <w:szCs w:val="25"/>
        </w:rPr>
      </w:pPr>
      <w:r w:rsidRPr="00B04A71">
        <w:rPr>
          <w:sz w:val="25"/>
          <w:szCs w:val="25"/>
        </w:rPr>
        <w:t>В Ориентировочную цену включены причитающееся Генподрядчику вознаграждение и стоимость всех затрат Генподрядчика, необходимых для выполнения Работ/Услуг, указанных в пункте 2.1 настоящего Договора, в том числе:</w:t>
      </w:r>
    </w:p>
    <w:p w:rsidR="00AF0778" w:rsidRPr="00B04A71" w:rsidRDefault="00AF0778" w:rsidP="00AF0778">
      <w:pPr>
        <w:widowControl w:val="0"/>
        <w:numPr>
          <w:ilvl w:val="2"/>
          <w:numId w:val="132"/>
        </w:numPr>
        <w:tabs>
          <w:tab w:val="left" w:pos="851"/>
        </w:tabs>
        <w:spacing w:after="0"/>
        <w:ind w:left="0" w:right="23" w:firstLine="0"/>
        <w:rPr>
          <w:sz w:val="25"/>
          <w:szCs w:val="25"/>
        </w:rPr>
      </w:pPr>
      <w:r w:rsidRPr="00B04A71">
        <w:rPr>
          <w:sz w:val="25"/>
          <w:szCs w:val="25"/>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Генподрядчиком (за исключением оборудования, конструкций и материалов, поставляемых Заказчиком, согласно Приложению № 9);</w:t>
      </w:r>
    </w:p>
    <w:p w:rsidR="00AF0778" w:rsidRPr="00B04A71" w:rsidRDefault="00AF0778" w:rsidP="00AF0778">
      <w:pPr>
        <w:widowControl w:val="0"/>
        <w:numPr>
          <w:ilvl w:val="2"/>
          <w:numId w:val="132"/>
        </w:numPr>
        <w:tabs>
          <w:tab w:val="left" w:pos="851"/>
        </w:tabs>
        <w:spacing w:after="0"/>
        <w:ind w:left="0" w:right="23" w:firstLine="0"/>
        <w:rPr>
          <w:sz w:val="25"/>
          <w:szCs w:val="25"/>
        </w:rPr>
      </w:pPr>
      <w:r w:rsidRPr="00B04A71">
        <w:rPr>
          <w:sz w:val="25"/>
          <w:szCs w:val="25"/>
        </w:rPr>
        <w:t>стоимость всех работ согласно рабочей документации;</w:t>
      </w:r>
    </w:p>
    <w:p w:rsidR="00AF0778" w:rsidRPr="00B04A71" w:rsidRDefault="00AF0778" w:rsidP="00AF0778">
      <w:pPr>
        <w:widowControl w:val="0"/>
        <w:numPr>
          <w:ilvl w:val="2"/>
          <w:numId w:val="132"/>
        </w:numPr>
        <w:tabs>
          <w:tab w:val="left" w:pos="851"/>
        </w:tabs>
        <w:spacing w:after="0"/>
        <w:ind w:left="0" w:right="23" w:firstLine="0"/>
        <w:rPr>
          <w:sz w:val="25"/>
          <w:szCs w:val="25"/>
        </w:rPr>
      </w:pPr>
      <w:r w:rsidRPr="00B04A71">
        <w:rPr>
          <w:sz w:val="25"/>
          <w:szCs w:val="25"/>
        </w:rPr>
        <w:t>затраты, связанные с мобилизацией/демобилизацией строительной техники/оборудования, а также связанные с обеспечением строительства рабочими, в том числе иностранными, специалистами, включая заработную плату, транспортные и командировочные расходы, питание, проживание, страхование;</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на охрану Объекта;</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на специальный контроль;</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на испытание оборудования;</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транспортные расходы и получение разрешений на транспортировку грузов, доставляемых Генподрядчиком и привлекаемых им субподрядчиками;</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накладные расходы, сметная прибыль, а также все налоги, действующие на момент заключения Договора;</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lastRenderedPageBreak/>
        <w:t>стоимость понесенных Генподрядчиком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на проведение авторского надзора;</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связанные с оплатой за подключение Объекта к сетям инженерно- технического обеспечения и электроснабжения включая плату за право подключения;</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по страхованию строительно-монтажных рисков в пределах процентной нормы;</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на мероприятия, связанные с соблюдением экологических норм при строительстве Объекта;</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затраты, связанные с действием специальных режимов и других факторов, влияющих на выполнение сроков строительства;</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расходы Генподрядчика на получение необходимых согласований, разрешений, опробований, инспекций, заключений;</w:t>
      </w:r>
    </w:p>
    <w:p w:rsidR="00AF0778" w:rsidRPr="00B04A71" w:rsidRDefault="00AF0778" w:rsidP="00AF0778">
      <w:pPr>
        <w:widowControl w:val="0"/>
        <w:numPr>
          <w:ilvl w:val="2"/>
          <w:numId w:val="132"/>
        </w:numPr>
        <w:tabs>
          <w:tab w:val="left" w:pos="851"/>
        </w:tabs>
        <w:spacing w:after="0"/>
        <w:ind w:left="0" w:right="20" w:firstLine="0"/>
        <w:rPr>
          <w:sz w:val="25"/>
          <w:szCs w:val="25"/>
        </w:rPr>
      </w:pPr>
      <w:r w:rsidRPr="00B04A71">
        <w:rPr>
          <w:sz w:val="25"/>
          <w:szCs w:val="25"/>
        </w:rPr>
        <w:t xml:space="preserve">другие затраты, необходимые для полного исполнения обязательств Генерального подрядчика по настоящему Договору, а так же работы, не детализированные в настоящем Договоре, но необходимые для качественного выполнения Работ. </w:t>
      </w:r>
    </w:p>
    <w:p w:rsidR="00AF0778" w:rsidRPr="00B04A71" w:rsidRDefault="00AF0778" w:rsidP="00AF0778">
      <w:pPr>
        <w:widowControl w:val="0"/>
        <w:tabs>
          <w:tab w:val="left" w:pos="851"/>
        </w:tabs>
        <w:spacing w:after="0"/>
        <w:ind w:right="23"/>
        <w:rPr>
          <w:sz w:val="25"/>
          <w:szCs w:val="25"/>
        </w:rPr>
      </w:pPr>
      <w:r w:rsidRPr="00B04A71">
        <w:rPr>
          <w:sz w:val="25"/>
          <w:szCs w:val="25"/>
        </w:rPr>
        <w:t>Распределение Ориентировочной цены и график финансирования указаны в Приложении № 2 к настоящему Договору.</w:t>
      </w:r>
    </w:p>
    <w:p w:rsidR="00AF0778" w:rsidRPr="00B04A71" w:rsidRDefault="00AF0778" w:rsidP="00AF0778">
      <w:pPr>
        <w:widowControl w:val="0"/>
        <w:numPr>
          <w:ilvl w:val="0"/>
          <w:numId w:val="109"/>
        </w:numPr>
        <w:tabs>
          <w:tab w:val="left" w:pos="-142"/>
          <w:tab w:val="left" w:pos="851"/>
        </w:tabs>
        <w:spacing w:after="0"/>
        <w:ind w:left="0" w:right="23" w:firstLine="0"/>
        <w:rPr>
          <w:sz w:val="25"/>
          <w:szCs w:val="25"/>
        </w:rPr>
      </w:pPr>
      <w:r w:rsidRPr="00B04A71">
        <w:rPr>
          <w:sz w:val="25"/>
          <w:szCs w:val="25"/>
        </w:rPr>
        <w:t>Указанная в пункте 3.1 настоящего Договора Ориентировочная цена подлежит изменению по результатам прохождения проектной документации по Объекту государственной экспертизы с учетом коэффициента конкурсного снижения. По результатам изменения Ориентировочной цены договора, такая цена будет являться Договорной ценой, что в свою очередь оформляется соответствующим дополнительным соглашением с внесением необходимых изменений в Приложения № 1 и № 2 к договору.</w:t>
      </w:r>
    </w:p>
    <w:p w:rsidR="00AF0778" w:rsidRPr="00B04A71" w:rsidRDefault="00AF0778" w:rsidP="00AF0778">
      <w:pPr>
        <w:widowControl w:val="0"/>
        <w:numPr>
          <w:ilvl w:val="0"/>
          <w:numId w:val="109"/>
        </w:numPr>
        <w:tabs>
          <w:tab w:val="left" w:pos="851"/>
        </w:tabs>
        <w:spacing w:after="0"/>
        <w:ind w:left="0" w:firstLine="0"/>
        <w:rPr>
          <w:sz w:val="25"/>
          <w:szCs w:val="25"/>
        </w:rPr>
      </w:pPr>
      <w:r w:rsidRPr="00B04A71">
        <w:rPr>
          <w:sz w:val="25"/>
          <w:szCs w:val="25"/>
        </w:rPr>
        <w:t>Договорная цена Договора, определенная в соответствии с пунктом 3.2 настоящего Договора, является твердой и изменению не подлежит за исключением случаев, предусмотренных в пунктах 3.4, 3.5, 24.2 настоящего Договора. Генподрядчик вправе, по согласованию с Заказчиком, при необходимости, перераспределять расходы по статьям затрат в  пределах общей твердой договорной цены по объекту, с соответствующим внесением изменений в Приложение №2 (Распределение договорной цены и График финансирования), которые оформляются дополнительным соглашением к Договору.</w:t>
      </w:r>
    </w:p>
    <w:p w:rsidR="00AF0778" w:rsidRPr="00B04A71" w:rsidRDefault="00AF0778" w:rsidP="00AF0778">
      <w:pPr>
        <w:widowControl w:val="0"/>
        <w:numPr>
          <w:ilvl w:val="0"/>
          <w:numId w:val="109"/>
        </w:numPr>
        <w:tabs>
          <w:tab w:val="left" w:pos="-142"/>
          <w:tab w:val="left" w:pos="851"/>
        </w:tabs>
        <w:spacing w:after="0"/>
        <w:ind w:left="0" w:right="23" w:firstLine="0"/>
        <w:rPr>
          <w:sz w:val="25"/>
          <w:szCs w:val="25"/>
        </w:rPr>
      </w:pPr>
      <w:r w:rsidRPr="00B04A71">
        <w:rPr>
          <w:sz w:val="25"/>
          <w:szCs w:val="25"/>
        </w:rPr>
        <w:t>Размер Договорной цены, может быть пересмотрен в сторону увеличения или уменьшения только по соглашению Сторон путем заключения дополнительного соглашения к Договору в следующих случаях:</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при внесении в установленном порядке изменений в Проектную документацию по инициативе Заказчика, что влечет за собой дополнительные строительно-монтажные работы, влияющие на стоимость и сроки выполнения работ, после утверждения Заказчиком проектной документации, получившей положительное заключение Органа государственной экспертизы;</w:t>
      </w:r>
    </w:p>
    <w:p w:rsidR="00AF0778" w:rsidRPr="00B04A71" w:rsidRDefault="00AF0778" w:rsidP="00AF0778">
      <w:pPr>
        <w:widowControl w:val="0"/>
        <w:numPr>
          <w:ilvl w:val="0"/>
          <w:numId w:val="73"/>
        </w:numPr>
        <w:tabs>
          <w:tab w:val="left" w:pos="-142"/>
          <w:tab w:val="left" w:pos="851"/>
        </w:tabs>
        <w:spacing w:after="0"/>
        <w:ind w:right="20"/>
        <w:rPr>
          <w:sz w:val="25"/>
          <w:szCs w:val="25"/>
        </w:rPr>
      </w:pPr>
      <w:proofErr w:type="gramStart"/>
      <w:r w:rsidRPr="00B04A71">
        <w:rPr>
          <w:sz w:val="25"/>
          <w:szCs w:val="25"/>
        </w:rPr>
        <w:t xml:space="preserve">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повлечет за собой изменение размеров затрат Заказчика и/или Генподрядчика, Стороны подписывают дополнительное соглашение к Договору в течение 20 (Двадцати) </w:t>
      </w:r>
      <w:r w:rsidRPr="00B04A71">
        <w:rPr>
          <w:sz w:val="25"/>
          <w:szCs w:val="25"/>
        </w:rPr>
        <w:lastRenderedPageBreak/>
        <w:t>календарных дней, следующих за датой вступления в силу соответствующего нормативного правового акта;</w:t>
      </w:r>
      <w:proofErr w:type="gramEnd"/>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при существенном возрастании стоимости материалов, вовлекаемых Генподрядчиком в производство (</w:t>
      </w:r>
      <w:proofErr w:type="spellStart"/>
      <w:r w:rsidRPr="00B04A71">
        <w:rPr>
          <w:sz w:val="25"/>
          <w:szCs w:val="25"/>
        </w:rPr>
        <w:t>абз</w:t>
      </w:r>
      <w:proofErr w:type="spellEnd"/>
      <w:r w:rsidRPr="00B04A71">
        <w:rPr>
          <w:sz w:val="25"/>
          <w:szCs w:val="25"/>
        </w:rPr>
        <w:t xml:space="preserve">. 2 п.6 ст. 709 ГК РФ), Стороны рассмотрят возможность увеличения Договорной цены Договора. </w:t>
      </w:r>
      <w:proofErr w:type="gramStart"/>
      <w:r w:rsidRPr="00B04A71">
        <w:rPr>
          <w:sz w:val="25"/>
          <w:szCs w:val="25"/>
        </w:rPr>
        <w:t>При этом Стороны по взаимному согласию определили, что существенным возрастанием стоимости материалов, вовлекаемых Генподрядчиком в производство, считается значение индекса цен производителей в строительстве (строительно-монтажные работы) по Российской Федерации на конец каждого года строительства в процентах (%) к декабрю предыдущего года, большее или равное 125%, рассчитываемого Госкомстатом РФ и публикуемого на сайте www.gks.ru</w:t>
      </w:r>
      <w:proofErr w:type="gramEnd"/>
    </w:p>
    <w:p w:rsidR="00AF0778" w:rsidRPr="00B04A71" w:rsidRDefault="00AF0778" w:rsidP="00AF0778">
      <w:pPr>
        <w:widowControl w:val="0"/>
        <w:numPr>
          <w:ilvl w:val="0"/>
          <w:numId w:val="109"/>
        </w:numPr>
        <w:tabs>
          <w:tab w:val="left" w:pos="-142"/>
          <w:tab w:val="left" w:pos="851"/>
        </w:tabs>
        <w:spacing w:after="0"/>
        <w:ind w:left="0" w:right="20" w:firstLine="0"/>
        <w:rPr>
          <w:sz w:val="25"/>
          <w:szCs w:val="25"/>
        </w:rPr>
      </w:pPr>
      <w:r w:rsidRPr="00B04A71">
        <w:rPr>
          <w:sz w:val="25"/>
          <w:szCs w:val="25"/>
        </w:rPr>
        <w:t>Если по результатам контрольных обмеров технологического этапа выявлено несоответствие объемов фактически выполненных работ Рабочей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rsidR="00AF0778" w:rsidRPr="00B04A71" w:rsidRDefault="00AF0778" w:rsidP="00AF0778">
      <w:pPr>
        <w:widowControl w:val="0"/>
        <w:tabs>
          <w:tab w:val="left" w:pos="851"/>
          <w:tab w:val="left" w:pos="1237"/>
          <w:tab w:val="left" w:pos="1288"/>
        </w:tabs>
        <w:spacing w:after="0"/>
        <w:ind w:right="23"/>
        <w:rPr>
          <w:sz w:val="25"/>
          <w:szCs w:val="25"/>
        </w:rPr>
      </w:pPr>
      <w:r w:rsidRPr="00B04A71">
        <w:rPr>
          <w:sz w:val="25"/>
          <w:szCs w:val="25"/>
        </w:rPr>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rsidR="00AF0778" w:rsidRPr="00B04A71" w:rsidRDefault="00AF0778" w:rsidP="00AF0778">
      <w:pPr>
        <w:widowControl w:val="0"/>
        <w:numPr>
          <w:ilvl w:val="0"/>
          <w:numId w:val="109"/>
        </w:numPr>
        <w:tabs>
          <w:tab w:val="left" w:pos="-142"/>
          <w:tab w:val="left" w:pos="851"/>
        </w:tabs>
        <w:spacing w:after="0"/>
        <w:ind w:left="0" w:right="23" w:firstLine="0"/>
        <w:rPr>
          <w:sz w:val="25"/>
          <w:szCs w:val="25"/>
        </w:rPr>
      </w:pPr>
      <w:r w:rsidRPr="00B04A71">
        <w:rPr>
          <w:sz w:val="25"/>
          <w:szCs w:val="25"/>
        </w:rPr>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AF0778" w:rsidRPr="00B04A71" w:rsidRDefault="00AF0778" w:rsidP="00AF0778">
      <w:pPr>
        <w:widowControl w:val="0"/>
        <w:tabs>
          <w:tab w:val="left" w:pos="851"/>
        </w:tabs>
        <w:spacing w:after="0"/>
        <w:rPr>
          <w:sz w:val="25"/>
          <w:szCs w:val="25"/>
        </w:rPr>
      </w:pPr>
    </w:p>
    <w:p w:rsidR="00AF0778" w:rsidRPr="00B04A71" w:rsidRDefault="00AF0778" w:rsidP="00AF0778">
      <w:pPr>
        <w:widowControl w:val="0"/>
        <w:tabs>
          <w:tab w:val="left" w:pos="851"/>
        </w:tabs>
        <w:spacing w:after="0"/>
        <w:jc w:val="center"/>
        <w:rPr>
          <w:b/>
          <w:sz w:val="25"/>
          <w:szCs w:val="25"/>
        </w:rPr>
      </w:pPr>
      <w:r w:rsidRPr="00B04A71">
        <w:rPr>
          <w:b/>
          <w:sz w:val="25"/>
          <w:szCs w:val="25"/>
        </w:rPr>
        <w:t>СТАТЬЯ 4. Порядок и условия платежей</w:t>
      </w:r>
    </w:p>
    <w:p w:rsidR="00AF0778" w:rsidRPr="00B04A71" w:rsidRDefault="00AF0778" w:rsidP="00AF0778">
      <w:pPr>
        <w:widowControl w:val="0"/>
        <w:numPr>
          <w:ilvl w:val="0"/>
          <w:numId w:val="74"/>
        </w:numPr>
        <w:tabs>
          <w:tab w:val="left" w:pos="851"/>
          <w:tab w:val="left" w:pos="1183"/>
        </w:tabs>
        <w:spacing w:after="0"/>
        <w:ind w:right="20"/>
        <w:rPr>
          <w:sz w:val="25"/>
          <w:szCs w:val="25"/>
        </w:rPr>
      </w:pPr>
      <w:r w:rsidRPr="00B04A71">
        <w:rPr>
          <w:sz w:val="25"/>
          <w:szCs w:val="25"/>
        </w:rPr>
        <w:t>Оплата работ (оказанных услуг), указанных в пункте 2.1 настоящего Договора, производится Заказчиком в следующем порядке:</w:t>
      </w:r>
    </w:p>
    <w:p w:rsidR="00AF0778" w:rsidRPr="00B04A71" w:rsidRDefault="00AF0778" w:rsidP="00AF0778">
      <w:pPr>
        <w:widowControl w:val="0"/>
        <w:numPr>
          <w:ilvl w:val="0"/>
          <w:numId w:val="75"/>
        </w:numPr>
        <w:tabs>
          <w:tab w:val="left" w:pos="-142"/>
          <w:tab w:val="left" w:pos="851"/>
        </w:tabs>
        <w:spacing w:after="0"/>
        <w:ind w:right="20"/>
        <w:rPr>
          <w:sz w:val="25"/>
          <w:szCs w:val="25"/>
        </w:rPr>
      </w:pPr>
      <w:proofErr w:type="gramStart"/>
      <w:r w:rsidRPr="00B04A71">
        <w:rPr>
          <w:sz w:val="25"/>
          <w:szCs w:val="25"/>
        </w:rPr>
        <w:t>В течение 10 (Десяти) банковских дней с момента представления Подрядчиком банковской гарантии в порядке, предусмотренном статьей 24 настоящего Договора, на основании выставленного Подрядчиком счета, Заказчик перечисляет на расчетный счет Подрядчика аванс в размере не более 30% с учетом НДС от стоимости выполняемых Работ/Услуг, указанного в Приложении № 2 к настоящему Договору, что составляет _______(________)рублей ____копеек, в том числе НДС (18</w:t>
      </w:r>
      <w:proofErr w:type="gramEnd"/>
      <w:r w:rsidRPr="00B04A71">
        <w:rPr>
          <w:sz w:val="25"/>
          <w:szCs w:val="25"/>
        </w:rPr>
        <w:t>%) в сумме</w:t>
      </w:r>
      <w:proofErr w:type="gramStart"/>
      <w:r w:rsidRPr="00B04A71">
        <w:rPr>
          <w:sz w:val="25"/>
          <w:szCs w:val="25"/>
        </w:rPr>
        <w:t xml:space="preserve"> _______(________)</w:t>
      </w:r>
      <w:proofErr w:type="gramEnd"/>
      <w:r w:rsidRPr="00B04A71">
        <w:rPr>
          <w:sz w:val="25"/>
          <w:szCs w:val="25"/>
        </w:rPr>
        <w:t>рублей _____копеек.</w:t>
      </w:r>
    </w:p>
    <w:p w:rsidR="00AF0778" w:rsidRPr="00B04A71" w:rsidRDefault="00AF0778" w:rsidP="00AF0778">
      <w:pPr>
        <w:widowControl w:val="0"/>
        <w:numPr>
          <w:ilvl w:val="0"/>
          <w:numId w:val="75"/>
        </w:numPr>
        <w:tabs>
          <w:tab w:val="left" w:pos="-142"/>
          <w:tab w:val="left" w:pos="851"/>
        </w:tabs>
        <w:spacing w:after="0"/>
        <w:ind w:right="20"/>
        <w:rPr>
          <w:sz w:val="25"/>
          <w:szCs w:val="25"/>
        </w:rPr>
      </w:pPr>
      <w:r w:rsidRPr="00B04A71">
        <w:rPr>
          <w:sz w:val="25"/>
          <w:szCs w:val="25"/>
        </w:rPr>
        <w:t>Зачет авансового платежа производится ежемесячно в размере 30% от стоимости выполненных работ (оказанных услуг) за месяц.</w:t>
      </w:r>
    </w:p>
    <w:p w:rsidR="00AF0778" w:rsidRPr="00B04A71" w:rsidRDefault="00AF0778" w:rsidP="00AF0778">
      <w:pPr>
        <w:widowControl w:val="0"/>
        <w:numPr>
          <w:ilvl w:val="0"/>
          <w:numId w:val="75"/>
        </w:numPr>
        <w:tabs>
          <w:tab w:val="left" w:pos="-142"/>
          <w:tab w:val="left" w:pos="851"/>
        </w:tabs>
        <w:spacing w:after="0"/>
        <w:ind w:right="20"/>
        <w:rPr>
          <w:sz w:val="25"/>
          <w:szCs w:val="25"/>
        </w:rPr>
      </w:pPr>
      <w:proofErr w:type="gramStart"/>
      <w:r w:rsidRPr="00B04A71">
        <w:rPr>
          <w:sz w:val="25"/>
          <w:szCs w:val="25"/>
        </w:rPr>
        <w:t>Оплата выполненных Генподрядчиком строительно-монтажных работ осуществляется на основании справки о стоимости выполненных работ и затрат за месяц (КС-3) и подписанного Техническим заказчиком акта о приемке выполненных работ (КС-2) в течение 10 (Десяти) банковских дней, следующих за датой получения Заказчиком оригинала счета, оформленного на основании первичной учетной документации, указанной в статье 16 настоящего Договора и при наличии счета-фактуры,</w:t>
      </w:r>
      <w:proofErr w:type="gramEnd"/>
    </w:p>
    <w:p w:rsidR="00AF0778" w:rsidRPr="00B04A71" w:rsidRDefault="00AF0778" w:rsidP="00AF0778">
      <w:pPr>
        <w:widowControl w:val="0"/>
        <w:numPr>
          <w:ilvl w:val="0"/>
          <w:numId w:val="74"/>
        </w:numPr>
        <w:tabs>
          <w:tab w:val="left" w:pos="-142"/>
          <w:tab w:val="left" w:pos="851"/>
          <w:tab w:val="left" w:pos="1418"/>
        </w:tabs>
        <w:spacing w:after="0"/>
        <w:ind w:right="20"/>
        <w:rPr>
          <w:sz w:val="25"/>
          <w:szCs w:val="25"/>
        </w:rPr>
      </w:pPr>
      <w:r w:rsidRPr="00B04A71">
        <w:rPr>
          <w:sz w:val="25"/>
          <w:szCs w:val="25"/>
        </w:rPr>
        <w:t>Датой исполнения обязательств по оплате по настоящему Договору является дата списания денежных средств со счета Стороны, осуществляющей платеж. При этом Стороны самостоятельно несут все расходы, связанные с платежами.</w:t>
      </w:r>
    </w:p>
    <w:p w:rsidR="00AF0778" w:rsidRPr="00B04A71" w:rsidRDefault="00AF0778" w:rsidP="00AF0778">
      <w:pPr>
        <w:widowControl w:val="0"/>
        <w:numPr>
          <w:ilvl w:val="0"/>
          <w:numId w:val="74"/>
        </w:numPr>
        <w:tabs>
          <w:tab w:val="left" w:pos="-142"/>
          <w:tab w:val="left" w:pos="851"/>
          <w:tab w:val="left" w:pos="1418"/>
        </w:tabs>
        <w:spacing w:after="0"/>
        <w:ind w:right="20"/>
        <w:rPr>
          <w:sz w:val="25"/>
          <w:szCs w:val="25"/>
        </w:rPr>
      </w:pPr>
      <w:r w:rsidRPr="00B04A71">
        <w:rPr>
          <w:sz w:val="25"/>
          <w:szCs w:val="25"/>
        </w:rPr>
        <w:t xml:space="preserve">Оплата по настоящему Договору осуществляется Заказчиком на специально </w:t>
      </w:r>
      <w:r w:rsidRPr="00B04A71">
        <w:rPr>
          <w:sz w:val="25"/>
          <w:szCs w:val="25"/>
        </w:rPr>
        <w:lastRenderedPageBreak/>
        <w:t>открытый Генподрядчиком расчетный счет.</w:t>
      </w:r>
    </w:p>
    <w:p w:rsidR="00AF0778" w:rsidRPr="00B04A71" w:rsidRDefault="00AF0778" w:rsidP="00AF0778">
      <w:pPr>
        <w:widowControl w:val="0"/>
        <w:numPr>
          <w:ilvl w:val="0"/>
          <w:numId w:val="74"/>
        </w:numPr>
        <w:tabs>
          <w:tab w:val="left" w:pos="851"/>
          <w:tab w:val="left" w:pos="1360"/>
          <w:tab w:val="left" w:pos="1418"/>
        </w:tabs>
        <w:spacing w:after="0"/>
        <w:ind w:right="20"/>
        <w:rPr>
          <w:sz w:val="25"/>
          <w:szCs w:val="25"/>
        </w:rPr>
      </w:pPr>
      <w:proofErr w:type="gramStart"/>
      <w:r w:rsidRPr="00B04A71">
        <w:rPr>
          <w:sz w:val="25"/>
          <w:szCs w:val="25"/>
        </w:rPr>
        <w:t xml:space="preserve">Генподрядчик обязан возвратить Заказчику </w:t>
      </w:r>
      <w:proofErr w:type="spellStart"/>
      <w:r w:rsidRPr="00B04A71">
        <w:rPr>
          <w:sz w:val="25"/>
          <w:szCs w:val="25"/>
        </w:rPr>
        <w:t>незачтенный</w:t>
      </w:r>
      <w:proofErr w:type="spellEnd"/>
      <w:r w:rsidRPr="00B04A71">
        <w:rPr>
          <w:sz w:val="25"/>
          <w:szCs w:val="25"/>
        </w:rPr>
        <w:t xml:space="preserve"> аванс (за невыполненные/непринятые Заказчиком объемы работ (услуг) в течение 10 (Десяти) банковских дней, следующих за датой получения письменного требования Заказчика о расторжении настоящего Договора.</w:t>
      </w:r>
      <w:proofErr w:type="gramEnd"/>
    </w:p>
    <w:p w:rsidR="00AF0778" w:rsidRPr="00B04A71" w:rsidRDefault="00AF0778" w:rsidP="00AF0778">
      <w:pPr>
        <w:widowControl w:val="0"/>
        <w:numPr>
          <w:ilvl w:val="0"/>
          <w:numId w:val="74"/>
        </w:numPr>
        <w:tabs>
          <w:tab w:val="left" w:pos="-142"/>
          <w:tab w:val="left" w:pos="851"/>
          <w:tab w:val="left" w:pos="1418"/>
        </w:tabs>
        <w:spacing w:after="0"/>
        <w:ind w:right="20"/>
        <w:rPr>
          <w:sz w:val="25"/>
          <w:szCs w:val="25"/>
        </w:rPr>
      </w:pPr>
      <w:r w:rsidRPr="00B04A71">
        <w:rPr>
          <w:sz w:val="25"/>
          <w:szCs w:val="25"/>
        </w:rPr>
        <w:t>Генподрядчик предоставляет Заказчику счета-фактуры на авансовый платеж и на выполненные работы (оказанные услуги) в сроки, установленные Налоговым кодексом Российской Федерации.</w:t>
      </w:r>
    </w:p>
    <w:p w:rsidR="00AF0778" w:rsidRPr="00B04A71" w:rsidRDefault="00AF0778" w:rsidP="00AF0778">
      <w:pPr>
        <w:widowControl w:val="0"/>
        <w:numPr>
          <w:ilvl w:val="0"/>
          <w:numId w:val="74"/>
        </w:numPr>
        <w:tabs>
          <w:tab w:val="left" w:pos="-142"/>
          <w:tab w:val="left" w:pos="851"/>
          <w:tab w:val="left" w:pos="1418"/>
        </w:tabs>
        <w:spacing w:after="0"/>
        <w:ind w:right="20"/>
        <w:rPr>
          <w:sz w:val="25"/>
          <w:szCs w:val="25"/>
        </w:rPr>
      </w:pPr>
      <w:r w:rsidRPr="00B04A71">
        <w:rPr>
          <w:sz w:val="25"/>
          <w:szCs w:val="25"/>
        </w:rPr>
        <w:t>В целях обеспечения и выполнения Генподрядчиком мероприятий по качеству, срокам Работ, Стороны договорились о создании гарантийного резерва денежных сре</w:t>
      </w:r>
      <w:proofErr w:type="gramStart"/>
      <w:r w:rsidRPr="00B04A71">
        <w:rPr>
          <w:sz w:val="25"/>
          <w:szCs w:val="25"/>
        </w:rPr>
        <w:t>дств в р</w:t>
      </w:r>
      <w:proofErr w:type="gramEnd"/>
      <w:r w:rsidRPr="00B04A71">
        <w:rPr>
          <w:sz w:val="25"/>
          <w:szCs w:val="25"/>
        </w:rPr>
        <w:t>азмере 10 (десяти) % от Договорной цены.</w:t>
      </w:r>
    </w:p>
    <w:p w:rsidR="00AF0778" w:rsidRPr="00B04A71" w:rsidRDefault="00AF0778" w:rsidP="00AF0778">
      <w:pPr>
        <w:widowControl w:val="0"/>
        <w:numPr>
          <w:ilvl w:val="0"/>
          <w:numId w:val="74"/>
        </w:numPr>
        <w:tabs>
          <w:tab w:val="left" w:pos="-142"/>
          <w:tab w:val="left" w:pos="851"/>
          <w:tab w:val="left" w:pos="1418"/>
        </w:tabs>
        <w:spacing w:after="0"/>
        <w:ind w:right="20"/>
        <w:rPr>
          <w:sz w:val="25"/>
          <w:szCs w:val="25"/>
        </w:rPr>
      </w:pPr>
      <w:r w:rsidRPr="00B04A71">
        <w:rPr>
          <w:sz w:val="25"/>
          <w:szCs w:val="25"/>
        </w:rPr>
        <w:t>Гарантийный резерв удерживается Заказчиком ежемесячно в размере 10 (десяти) % от стоимости выполненных работ и оказанных услуг за отчетный месяц, указанной в Актах по форме КС-2, КС- 3.</w:t>
      </w:r>
    </w:p>
    <w:p w:rsidR="00AF0778" w:rsidRPr="00B04A71" w:rsidRDefault="00AF0778" w:rsidP="00AF0778">
      <w:pPr>
        <w:widowControl w:val="0"/>
        <w:numPr>
          <w:ilvl w:val="0"/>
          <w:numId w:val="74"/>
        </w:numPr>
        <w:tabs>
          <w:tab w:val="left" w:pos="-142"/>
          <w:tab w:val="left" w:pos="851"/>
          <w:tab w:val="left" w:pos="1418"/>
        </w:tabs>
        <w:spacing w:after="0"/>
        <w:ind w:right="20"/>
        <w:rPr>
          <w:sz w:val="25"/>
          <w:szCs w:val="25"/>
        </w:rPr>
      </w:pPr>
      <w:r w:rsidRPr="00B04A71">
        <w:rPr>
          <w:sz w:val="25"/>
          <w:szCs w:val="25"/>
        </w:rPr>
        <w:t xml:space="preserve">Окончательная оплата (выплата гарантийного резерва) осуществляется следующим образом: </w:t>
      </w:r>
    </w:p>
    <w:p w:rsidR="00AF0778" w:rsidRPr="00B04A71" w:rsidRDefault="00AF0778" w:rsidP="00AF0778">
      <w:pPr>
        <w:widowControl w:val="0"/>
        <w:numPr>
          <w:ilvl w:val="0"/>
          <w:numId w:val="111"/>
        </w:numPr>
        <w:tabs>
          <w:tab w:val="left" w:pos="-142"/>
          <w:tab w:val="left" w:pos="851"/>
          <w:tab w:val="left" w:pos="993"/>
          <w:tab w:val="left" w:pos="1418"/>
        </w:tabs>
        <w:spacing w:after="0"/>
        <w:ind w:left="0" w:right="20" w:firstLine="0"/>
        <w:rPr>
          <w:sz w:val="25"/>
          <w:szCs w:val="25"/>
        </w:rPr>
      </w:pPr>
      <w:r w:rsidRPr="00B04A71">
        <w:rPr>
          <w:sz w:val="25"/>
          <w:szCs w:val="25"/>
        </w:rPr>
        <w:t xml:space="preserve">в размере 5 (пяти) % от Договорной цены, в течение 30 (Тридцати) календарных дней с момента получения Заказчиком разрешения на ввод Объекта в эксплуатацию и передачи пакета документов необходимых для регистрации права собственности Заказчика в установленном порядке, после устранения замечаний эксплуатирующей организации; </w:t>
      </w:r>
    </w:p>
    <w:p w:rsidR="00AF0778" w:rsidRPr="00B04A71" w:rsidRDefault="00AF0778" w:rsidP="00AF0778">
      <w:pPr>
        <w:widowControl w:val="0"/>
        <w:numPr>
          <w:ilvl w:val="0"/>
          <w:numId w:val="111"/>
        </w:numPr>
        <w:tabs>
          <w:tab w:val="left" w:pos="-142"/>
          <w:tab w:val="left" w:pos="851"/>
          <w:tab w:val="left" w:pos="993"/>
          <w:tab w:val="left" w:pos="1418"/>
        </w:tabs>
        <w:spacing w:after="0"/>
        <w:ind w:left="0" w:right="20" w:firstLine="0"/>
        <w:rPr>
          <w:sz w:val="25"/>
          <w:szCs w:val="25"/>
        </w:rPr>
      </w:pPr>
      <w:r w:rsidRPr="00B04A71">
        <w:rPr>
          <w:sz w:val="25"/>
          <w:szCs w:val="25"/>
        </w:rPr>
        <w:t>в размере 5 (пять) % от Договорной цены (остаток гарантийного резерва), в течение 30 (Тридцати) календарных дней по истечении гарантийных обязательств Генподрядчика, предусмотренных статьёй 27 настоящего Договора.</w:t>
      </w:r>
    </w:p>
    <w:p w:rsidR="00AF0778" w:rsidRPr="00B04A71" w:rsidRDefault="00AF0778" w:rsidP="00AF0778">
      <w:pPr>
        <w:widowControl w:val="0"/>
        <w:tabs>
          <w:tab w:val="left" w:pos="-142"/>
          <w:tab w:val="left" w:pos="851"/>
          <w:tab w:val="left" w:pos="1418"/>
        </w:tabs>
        <w:spacing w:after="0"/>
        <w:ind w:right="20"/>
        <w:rPr>
          <w:sz w:val="25"/>
          <w:szCs w:val="25"/>
        </w:rPr>
      </w:pPr>
      <w:r w:rsidRPr="00B04A71">
        <w:rPr>
          <w:sz w:val="25"/>
          <w:szCs w:val="25"/>
        </w:rPr>
        <w:t xml:space="preserve">4.10. Генподрядчик обязан подписать и направить в адрес Заказчика итоговой акт сверки исполнения обязательств по настоящему Договору в течение 3 (Трех) рабочих дней </w:t>
      </w:r>
      <w:proofErr w:type="gramStart"/>
      <w:r w:rsidRPr="00B04A71">
        <w:rPr>
          <w:sz w:val="25"/>
          <w:szCs w:val="25"/>
        </w:rPr>
        <w:t>с даты</w:t>
      </w:r>
      <w:proofErr w:type="gramEnd"/>
      <w:r w:rsidRPr="00B04A71">
        <w:rPr>
          <w:sz w:val="25"/>
          <w:szCs w:val="25"/>
        </w:rPr>
        <w:t xml:space="preserve"> его получения или представить мотивированный отказ от его подписания. </w:t>
      </w:r>
    </w:p>
    <w:p w:rsidR="00AF0778" w:rsidRPr="00B04A71" w:rsidRDefault="00AF0778" w:rsidP="00AF0778">
      <w:pPr>
        <w:widowControl w:val="0"/>
        <w:tabs>
          <w:tab w:val="left" w:pos="-142"/>
          <w:tab w:val="left" w:pos="851"/>
          <w:tab w:val="left" w:pos="1418"/>
        </w:tabs>
        <w:spacing w:after="0"/>
        <w:ind w:right="20"/>
        <w:rPr>
          <w:sz w:val="25"/>
          <w:szCs w:val="25"/>
        </w:rPr>
      </w:pPr>
      <w:r w:rsidRPr="00B04A71">
        <w:rPr>
          <w:sz w:val="25"/>
          <w:szCs w:val="25"/>
        </w:rPr>
        <w:t>В случае неисполнения условий, указанных в пункте 4.10 настоящего Договора, Заказчик вправе при окончательном расчете с Генподрядчиком в бесспорном порядке произвести удержание (зачет) суммы пеней, рассчитанной и подлежащей оплате Генподрядчиком в соответствии с условиями настоящего Договора, путем уменьшения суммы окончательного расчета на сумму пеней.</w:t>
      </w:r>
    </w:p>
    <w:p w:rsidR="00AF0778" w:rsidRPr="00B04A71" w:rsidRDefault="00AF0778" w:rsidP="00AF0778">
      <w:pPr>
        <w:widowControl w:val="0"/>
        <w:tabs>
          <w:tab w:val="left" w:pos="-142"/>
          <w:tab w:val="left" w:pos="851"/>
        </w:tabs>
        <w:spacing w:after="0"/>
        <w:ind w:right="20"/>
        <w:rPr>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5. Сроки и порядок выполнения работ</w:t>
      </w:r>
    </w:p>
    <w:p w:rsidR="00AF0778" w:rsidRPr="00B04A71" w:rsidRDefault="00AF0778" w:rsidP="00AF0778">
      <w:pPr>
        <w:widowControl w:val="0"/>
        <w:numPr>
          <w:ilvl w:val="0"/>
          <w:numId w:val="76"/>
        </w:numPr>
        <w:tabs>
          <w:tab w:val="left" w:pos="-284"/>
          <w:tab w:val="left" w:pos="851"/>
        </w:tabs>
        <w:spacing w:after="0"/>
        <w:ind w:right="20"/>
        <w:rPr>
          <w:sz w:val="25"/>
          <w:szCs w:val="25"/>
        </w:rPr>
      </w:pPr>
      <w:r w:rsidRPr="00B04A71">
        <w:rPr>
          <w:sz w:val="25"/>
          <w:szCs w:val="25"/>
        </w:rPr>
        <w:t xml:space="preserve">Работы, предусмотренные настоящим Договором (за исключением </w:t>
      </w:r>
      <w:proofErr w:type="gramStart"/>
      <w:r w:rsidRPr="00B04A71">
        <w:rPr>
          <w:sz w:val="25"/>
          <w:szCs w:val="25"/>
        </w:rPr>
        <w:t>выполняемых</w:t>
      </w:r>
      <w:proofErr w:type="gramEnd"/>
      <w:r w:rsidRPr="00B04A71">
        <w:rPr>
          <w:sz w:val="25"/>
          <w:szCs w:val="25"/>
        </w:rPr>
        <w:t xml:space="preserve"> в течение гарантийного периода), выполняются поэтапно:</w:t>
      </w:r>
    </w:p>
    <w:p w:rsidR="00AF0778" w:rsidRPr="00B04A71" w:rsidRDefault="00AF0778" w:rsidP="00AF0778">
      <w:pPr>
        <w:widowControl w:val="0"/>
        <w:numPr>
          <w:ilvl w:val="0"/>
          <w:numId w:val="76"/>
        </w:numPr>
        <w:tabs>
          <w:tab w:val="left" w:pos="-426"/>
          <w:tab w:val="left" w:pos="-284"/>
          <w:tab w:val="left" w:pos="851"/>
        </w:tabs>
        <w:spacing w:after="0"/>
        <w:ind w:right="20"/>
        <w:rPr>
          <w:sz w:val="25"/>
          <w:szCs w:val="25"/>
        </w:rPr>
      </w:pPr>
      <w:r w:rsidRPr="00B04A71">
        <w:rPr>
          <w:sz w:val="25"/>
          <w:szCs w:val="25"/>
        </w:rPr>
        <w:t>строительно-монтажные работы - в соответствии с Графиком производства работ (Приложение № 3 к настоящему Договору) и Оперативным планом выполнения работ за месяц (Приложение № 4 к настоящему Договору)</w:t>
      </w:r>
    </w:p>
    <w:p w:rsidR="00AF0778" w:rsidRPr="00B04A71" w:rsidRDefault="00AF0778" w:rsidP="00AF0778">
      <w:pPr>
        <w:widowControl w:val="0"/>
        <w:numPr>
          <w:ilvl w:val="0"/>
          <w:numId w:val="76"/>
        </w:numPr>
        <w:tabs>
          <w:tab w:val="left" w:pos="-142"/>
          <w:tab w:val="left" w:pos="851"/>
        </w:tabs>
        <w:spacing w:after="0"/>
        <w:ind w:right="20"/>
        <w:rPr>
          <w:sz w:val="25"/>
          <w:szCs w:val="25"/>
        </w:rPr>
      </w:pPr>
      <w:r w:rsidRPr="00B04A71">
        <w:rPr>
          <w:sz w:val="25"/>
          <w:szCs w:val="25"/>
        </w:rPr>
        <w:t>Датой завершения работ по Договору в целом считается дата подписания разрешения на ввод Объекта в эксплуатацию.</w:t>
      </w:r>
    </w:p>
    <w:p w:rsidR="00AF0778" w:rsidRPr="00B04A71" w:rsidRDefault="00AF0778" w:rsidP="00AF0778">
      <w:pPr>
        <w:widowControl w:val="0"/>
        <w:numPr>
          <w:ilvl w:val="0"/>
          <w:numId w:val="76"/>
        </w:numPr>
        <w:tabs>
          <w:tab w:val="left" w:pos="-284"/>
          <w:tab w:val="left" w:pos="-142"/>
          <w:tab w:val="left" w:pos="851"/>
        </w:tabs>
        <w:spacing w:after="0"/>
        <w:ind w:right="20"/>
        <w:rPr>
          <w:sz w:val="25"/>
          <w:szCs w:val="25"/>
        </w:rPr>
      </w:pPr>
      <w:r w:rsidRPr="00B04A71">
        <w:rPr>
          <w:sz w:val="25"/>
          <w:szCs w:val="25"/>
        </w:rPr>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31 и пункте 9.19 настоящего Договора.</w:t>
      </w:r>
    </w:p>
    <w:p w:rsidR="00AF0778" w:rsidRPr="00B04A71" w:rsidRDefault="00AF0778" w:rsidP="00AF0778">
      <w:pPr>
        <w:widowControl w:val="0"/>
        <w:tabs>
          <w:tab w:val="left" w:pos="851"/>
        </w:tabs>
        <w:spacing w:after="0"/>
        <w:rPr>
          <w:b/>
          <w:bCs/>
          <w:spacing w:val="-10"/>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6. Принятие Генподрядчиком условий Договора</w:t>
      </w:r>
    </w:p>
    <w:p w:rsidR="00AF0778" w:rsidRPr="00B04A71" w:rsidRDefault="00AF0778" w:rsidP="00AF0778">
      <w:pPr>
        <w:widowControl w:val="0"/>
        <w:numPr>
          <w:ilvl w:val="0"/>
          <w:numId w:val="108"/>
        </w:numPr>
        <w:tabs>
          <w:tab w:val="left" w:pos="-142"/>
          <w:tab w:val="left" w:pos="851"/>
        </w:tabs>
        <w:spacing w:after="0"/>
        <w:ind w:left="0" w:right="23" w:firstLine="0"/>
        <w:rPr>
          <w:sz w:val="25"/>
          <w:szCs w:val="25"/>
        </w:rPr>
      </w:pPr>
      <w:r w:rsidRPr="00B04A71">
        <w:rPr>
          <w:sz w:val="25"/>
          <w:szCs w:val="25"/>
        </w:rPr>
        <w:t>Генподрядчик, подписав настоящий Договор, подтверждает, что:</w:t>
      </w:r>
    </w:p>
    <w:p w:rsidR="00AF0778" w:rsidRPr="00B04A71" w:rsidRDefault="00AF0778" w:rsidP="00AF0778">
      <w:pPr>
        <w:widowControl w:val="0"/>
        <w:tabs>
          <w:tab w:val="left" w:pos="-142"/>
          <w:tab w:val="left" w:pos="851"/>
        </w:tabs>
        <w:spacing w:after="0"/>
        <w:ind w:right="23"/>
        <w:rPr>
          <w:sz w:val="25"/>
          <w:szCs w:val="25"/>
        </w:rPr>
      </w:pPr>
      <w:r w:rsidRPr="00B04A71">
        <w:rPr>
          <w:sz w:val="25"/>
          <w:szCs w:val="25"/>
        </w:rPr>
        <w:t xml:space="preserve">6.1.1 несет полную ответственность за выполнение Работ/Услуг по настоящему Договору в соответствии с нормативными актами Российской Федерации </w:t>
      </w:r>
      <w:r w:rsidRPr="00B04A71">
        <w:rPr>
          <w:sz w:val="25"/>
          <w:szCs w:val="25"/>
        </w:rPr>
        <w:lastRenderedPageBreak/>
        <w:t>и разработанной проектной документацией.</w:t>
      </w:r>
    </w:p>
    <w:p w:rsidR="00AF0778" w:rsidRPr="00B04A71" w:rsidRDefault="00AF0778" w:rsidP="00AF0778">
      <w:pPr>
        <w:widowControl w:val="0"/>
        <w:numPr>
          <w:ilvl w:val="2"/>
          <w:numId w:val="127"/>
        </w:numPr>
        <w:tabs>
          <w:tab w:val="left" w:pos="-142"/>
          <w:tab w:val="left" w:pos="851"/>
        </w:tabs>
        <w:spacing w:after="0"/>
        <w:ind w:left="0" w:right="23" w:firstLine="0"/>
        <w:rPr>
          <w:sz w:val="25"/>
          <w:szCs w:val="25"/>
        </w:rPr>
      </w:pPr>
      <w:r w:rsidRPr="00B04A71">
        <w:rPr>
          <w:sz w:val="25"/>
          <w:szCs w:val="25"/>
        </w:rPr>
        <w:t>тщательно изучил и проверил документацию по настоящему Договору и полностью ознакомлен со всеми условиями, связанными с выполнением Работ/Услуг, получил полную информацию по всем вопросам, которые могли бы повлиять на сроки, стоимость и качество Работ/Услуг и принимает на себя все расходы, риск и трудности выполнения Работ/Услуг.</w:t>
      </w:r>
    </w:p>
    <w:p w:rsidR="00AF0778" w:rsidRPr="00B04A71" w:rsidRDefault="00AF0778" w:rsidP="00AF0778">
      <w:pPr>
        <w:widowControl w:val="0"/>
        <w:numPr>
          <w:ilvl w:val="2"/>
          <w:numId w:val="127"/>
        </w:numPr>
        <w:tabs>
          <w:tab w:val="left" w:pos="-142"/>
          <w:tab w:val="left" w:pos="851"/>
        </w:tabs>
        <w:spacing w:after="0"/>
        <w:ind w:left="0" w:right="23" w:firstLine="0"/>
        <w:rPr>
          <w:sz w:val="25"/>
          <w:szCs w:val="25"/>
        </w:rPr>
      </w:pPr>
      <w:r w:rsidRPr="00B04A71">
        <w:rPr>
          <w:sz w:val="25"/>
          <w:szCs w:val="25"/>
        </w:rPr>
        <w:t>никакая работа Генподрядчика не является приоритетной в ущерб Работам/ Услугам результату работ по настоящему Договору.</w:t>
      </w:r>
    </w:p>
    <w:p w:rsidR="00AF0778" w:rsidRPr="00B04A71" w:rsidRDefault="00AF0778" w:rsidP="00AF0778">
      <w:pPr>
        <w:widowControl w:val="0"/>
        <w:tabs>
          <w:tab w:val="left" w:pos="851"/>
        </w:tabs>
        <w:spacing w:after="0"/>
        <w:rPr>
          <w:b/>
          <w:bCs/>
          <w:spacing w:val="-10"/>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7. Обязательства и права Генподрядчика</w:t>
      </w:r>
    </w:p>
    <w:p w:rsidR="00AF0778" w:rsidRPr="00B04A71" w:rsidRDefault="00AF0778" w:rsidP="00AF0778">
      <w:pPr>
        <w:widowControl w:val="0"/>
        <w:tabs>
          <w:tab w:val="left" w:pos="851"/>
        </w:tabs>
        <w:spacing w:after="0"/>
        <w:rPr>
          <w:sz w:val="25"/>
          <w:szCs w:val="25"/>
        </w:rPr>
      </w:pPr>
      <w:r w:rsidRPr="00B04A71">
        <w:rPr>
          <w:sz w:val="25"/>
          <w:szCs w:val="25"/>
        </w:rPr>
        <w:t>В рамках Договорной цены Генподрядчик:</w:t>
      </w:r>
    </w:p>
    <w:p w:rsidR="00AF0778" w:rsidRPr="00B04A71" w:rsidRDefault="00AF0778" w:rsidP="00AF0778">
      <w:pPr>
        <w:widowControl w:val="0"/>
        <w:numPr>
          <w:ilvl w:val="0"/>
          <w:numId w:val="78"/>
        </w:numPr>
        <w:tabs>
          <w:tab w:val="left" w:pos="-142"/>
          <w:tab w:val="left" w:pos="851"/>
        </w:tabs>
        <w:spacing w:after="0"/>
        <w:ind w:right="20"/>
        <w:rPr>
          <w:sz w:val="25"/>
          <w:szCs w:val="25"/>
        </w:rPr>
      </w:pPr>
      <w:r w:rsidRPr="00B04A71">
        <w:rPr>
          <w:sz w:val="25"/>
          <w:szCs w:val="25"/>
        </w:rPr>
        <w:t>После подписания договора в срок не более 10 рабочих дней Генподрядчик предоставляет Заказчику/Техническому заказчику на согласование в формате специализированного программного обеспечении (</w:t>
      </w:r>
      <w:proofErr w:type="spellStart"/>
      <w:r w:rsidRPr="00B04A71">
        <w:rPr>
          <w:sz w:val="25"/>
          <w:szCs w:val="25"/>
        </w:rPr>
        <w:t>Spider</w:t>
      </w:r>
      <w:proofErr w:type="spellEnd"/>
      <w:r w:rsidRPr="00B04A71">
        <w:rPr>
          <w:sz w:val="25"/>
          <w:szCs w:val="25"/>
        </w:rPr>
        <w:t xml:space="preserve"> </w:t>
      </w:r>
      <w:proofErr w:type="spellStart"/>
      <w:r w:rsidRPr="00B04A71">
        <w:rPr>
          <w:sz w:val="25"/>
          <w:szCs w:val="25"/>
        </w:rPr>
        <w:t>Project</w:t>
      </w:r>
      <w:proofErr w:type="spellEnd"/>
      <w:r w:rsidRPr="00B04A71">
        <w:rPr>
          <w:sz w:val="25"/>
          <w:szCs w:val="25"/>
        </w:rPr>
        <w:t xml:space="preserve">) и в PDF модель Графика производства работ согласно Приложению № 3а (Требования к модели графика производства работ). </w:t>
      </w:r>
    </w:p>
    <w:p w:rsidR="00AF0778" w:rsidRPr="00B04A71" w:rsidRDefault="00AF0778" w:rsidP="00AF0778">
      <w:pPr>
        <w:widowControl w:val="0"/>
        <w:numPr>
          <w:ilvl w:val="0"/>
          <w:numId w:val="78"/>
        </w:numPr>
        <w:tabs>
          <w:tab w:val="left" w:pos="851"/>
        </w:tabs>
        <w:spacing w:after="0"/>
        <w:ind w:right="20"/>
        <w:rPr>
          <w:sz w:val="25"/>
          <w:szCs w:val="25"/>
        </w:rPr>
      </w:pPr>
      <w:r w:rsidRPr="00B04A71">
        <w:rPr>
          <w:sz w:val="25"/>
          <w:szCs w:val="25"/>
        </w:rPr>
        <w:t>До начала производства соответствующих работ принимает по Акту приема-передачи Строительную площадку от Заказчика/Технического заказчика.</w:t>
      </w:r>
    </w:p>
    <w:p w:rsidR="00AF0778" w:rsidRPr="00B04A71" w:rsidRDefault="00AF0778" w:rsidP="00AF0778">
      <w:pPr>
        <w:widowControl w:val="0"/>
        <w:numPr>
          <w:ilvl w:val="0"/>
          <w:numId w:val="78"/>
        </w:numPr>
        <w:tabs>
          <w:tab w:val="left" w:pos="851"/>
        </w:tabs>
        <w:spacing w:after="0"/>
        <w:ind w:right="20"/>
        <w:rPr>
          <w:sz w:val="25"/>
          <w:szCs w:val="25"/>
        </w:rPr>
      </w:pPr>
      <w:r w:rsidRPr="00B04A71">
        <w:rPr>
          <w:sz w:val="25"/>
          <w:szCs w:val="25"/>
        </w:rPr>
        <w:t>Осуществляет в соответствии со СП 126.13330.2012. «Свод правил. Геодезические работы в строительстве. Актуализированная редакция СНиП 3.01.03-84» прием созданной Заказчиком/Технического заказчика геодезической разбивочной основы строительных площадок, включающей:</w:t>
      </w:r>
    </w:p>
    <w:p w:rsidR="00AF0778" w:rsidRPr="00B04A71" w:rsidRDefault="00AF0778" w:rsidP="00AF0778">
      <w:pPr>
        <w:widowControl w:val="0"/>
        <w:tabs>
          <w:tab w:val="left" w:pos="851"/>
        </w:tabs>
        <w:spacing w:after="0"/>
        <w:ind w:right="23"/>
        <w:rPr>
          <w:sz w:val="25"/>
          <w:szCs w:val="25"/>
        </w:rPr>
      </w:pPr>
      <w:r w:rsidRPr="00B04A71">
        <w:rPr>
          <w:sz w:val="25"/>
          <w:szCs w:val="25"/>
        </w:rPr>
        <w:t>7.3.1. знаки разбивочной сети строительной площадки;</w:t>
      </w:r>
    </w:p>
    <w:p w:rsidR="00AF0778" w:rsidRPr="00B04A71" w:rsidRDefault="00AF0778" w:rsidP="00AF0778">
      <w:pPr>
        <w:widowControl w:val="0"/>
        <w:tabs>
          <w:tab w:val="left" w:pos="851"/>
        </w:tabs>
        <w:spacing w:after="0"/>
        <w:ind w:right="23"/>
        <w:rPr>
          <w:sz w:val="25"/>
          <w:szCs w:val="25"/>
        </w:rPr>
      </w:pPr>
      <w:r w:rsidRPr="00B04A71">
        <w:rPr>
          <w:sz w:val="25"/>
          <w:szCs w:val="25"/>
        </w:rPr>
        <w:t>7.3.2. плановые (осевые) знаки внешней разбивочной сети сооружения; количество разбивочных осей, закрепляемых осевыми знаками, определяется с учетом конфигурации и размеров сооружения. На местности должны быть закреплены основные разбивочные оси, определяющие габариты сооружения;</w:t>
      </w:r>
    </w:p>
    <w:p w:rsidR="00AF0778" w:rsidRPr="00B04A71" w:rsidRDefault="00AF0778" w:rsidP="00AF0778">
      <w:pPr>
        <w:widowControl w:val="0"/>
        <w:tabs>
          <w:tab w:val="left" w:pos="851"/>
        </w:tabs>
        <w:spacing w:after="0"/>
        <w:ind w:right="23"/>
        <w:rPr>
          <w:sz w:val="25"/>
          <w:szCs w:val="25"/>
        </w:rPr>
      </w:pPr>
      <w:r w:rsidRPr="00B04A71">
        <w:rPr>
          <w:sz w:val="25"/>
          <w:szCs w:val="25"/>
        </w:rPr>
        <w:t>7.3.3. плановые (осевые) знаки линейных сооружений, определяющие ось, начало и конец трассы, закрепленные осевыми знаками на прямых участках не менее чем через 0,5 км и на углах поворота трассы;</w:t>
      </w:r>
    </w:p>
    <w:p w:rsidR="00AF0778" w:rsidRPr="00B04A71" w:rsidRDefault="00AF0778" w:rsidP="00AF0778">
      <w:pPr>
        <w:widowControl w:val="0"/>
        <w:tabs>
          <w:tab w:val="left" w:pos="851"/>
        </w:tabs>
        <w:spacing w:after="0"/>
        <w:ind w:right="23"/>
        <w:rPr>
          <w:sz w:val="25"/>
          <w:szCs w:val="25"/>
        </w:rPr>
      </w:pPr>
      <w:r w:rsidRPr="00B04A71">
        <w:rPr>
          <w:sz w:val="25"/>
          <w:szCs w:val="25"/>
        </w:rPr>
        <w:t>7.3.4. нивелирные реперы по границам и внутри застраиваемой территории – у каждого сооружения не менее одного, вдоль осей инженерных сетей не реже чем через 0,5 км;</w:t>
      </w:r>
    </w:p>
    <w:p w:rsidR="00AF0778" w:rsidRPr="00B04A71" w:rsidRDefault="00AF0778" w:rsidP="00AF0778">
      <w:pPr>
        <w:widowControl w:val="0"/>
        <w:tabs>
          <w:tab w:val="left" w:pos="851"/>
        </w:tabs>
        <w:spacing w:after="0"/>
        <w:ind w:right="23"/>
        <w:rPr>
          <w:sz w:val="25"/>
          <w:szCs w:val="25"/>
        </w:rPr>
      </w:pPr>
      <w:r w:rsidRPr="00B04A71">
        <w:rPr>
          <w:sz w:val="25"/>
          <w:szCs w:val="25"/>
        </w:rPr>
        <w:t>7.3.5. каталоги координат, высот пунктов геодезической разбивочной основы.</w:t>
      </w:r>
    </w:p>
    <w:p w:rsidR="00AF0778" w:rsidRPr="00B04A71" w:rsidRDefault="00AF0778" w:rsidP="00AF0778">
      <w:pPr>
        <w:widowControl w:val="0"/>
        <w:tabs>
          <w:tab w:val="left" w:pos="851"/>
        </w:tabs>
        <w:spacing w:after="0"/>
        <w:ind w:right="23"/>
        <w:rPr>
          <w:sz w:val="25"/>
          <w:szCs w:val="25"/>
        </w:rPr>
      </w:pPr>
      <w:r w:rsidRPr="00B04A71">
        <w:rPr>
          <w:sz w:val="25"/>
          <w:szCs w:val="25"/>
        </w:rPr>
        <w:t>Генеральный подрядчик обеспечивает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rsidR="00AF0778" w:rsidRPr="00B04A71" w:rsidRDefault="00AF0778" w:rsidP="00AF0778">
      <w:pPr>
        <w:widowControl w:val="0"/>
        <w:tabs>
          <w:tab w:val="left" w:pos="851"/>
        </w:tabs>
        <w:spacing w:after="0"/>
        <w:ind w:right="23"/>
        <w:rPr>
          <w:sz w:val="25"/>
          <w:szCs w:val="25"/>
        </w:rPr>
      </w:pPr>
      <w:r w:rsidRPr="00B04A71">
        <w:rPr>
          <w:sz w:val="25"/>
          <w:szCs w:val="25"/>
        </w:rPr>
        <w:t>Генподрядчик выполняет геодезические разбивочные работы в пределах переданных границ линейных сооружений и площадок с точностью, соответствующей СП 126.13330.2012. «Свод правил. Геодезические работы в строительстве. Актуализированная редакция СНиП 3.01.03-84» или предусмотренной проектной документацией.</w:t>
      </w:r>
    </w:p>
    <w:p w:rsidR="00AF0778" w:rsidRPr="00B04A71" w:rsidRDefault="00AF0778" w:rsidP="00AF0778">
      <w:pPr>
        <w:widowControl w:val="0"/>
        <w:tabs>
          <w:tab w:val="left" w:pos="851"/>
        </w:tabs>
        <w:spacing w:after="0"/>
        <w:ind w:right="23"/>
        <w:rPr>
          <w:sz w:val="25"/>
          <w:szCs w:val="25"/>
        </w:rPr>
      </w:pPr>
      <w:r w:rsidRPr="00B04A71">
        <w:rPr>
          <w:sz w:val="25"/>
          <w:szCs w:val="25"/>
        </w:rPr>
        <w:t>Разбивочные работы в процессе строительства должны обеспечивать вынос в натуру от пунктов геодезической разбивочной основы с заданной точностью осей и отметок, определяющих в соответствии с проектной документацией положение в плане и по высоте частей и конструктивных элементов зданий (сооружений).</w:t>
      </w:r>
    </w:p>
    <w:p w:rsidR="00AF0778" w:rsidRPr="00B04A71" w:rsidRDefault="00AF0778" w:rsidP="00AF0778">
      <w:pPr>
        <w:widowControl w:val="0"/>
        <w:tabs>
          <w:tab w:val="left" w:pos="851"/>
        </w:tabs>
        <w:spacing w:after="0"/>
        <w:ind w:right="23"/>
        <w:rPr>
          <w:sz w:val="25"/>
          <w:szCs w:val="25"/>
        </w:rPr>
      </w:pPr>
      <w:r w:rsidRPr="00B04A71">
        <w:rPr>
          <w:sz w:val="25"/>
          <w:szCs w:val="25"/>
        </w:rPr>
        <w:t xml:space="preserve">Генподрядчик осуществляет передачу результатов геодезических разбивочных работ по акту в соответствии с СП 126.13330.2012. «Свод правил. Геодезические работы в </w:t>
      </w:r>
      <w:r w:rsidRPr="00B04A71">
        <w:rPr>
          <w:sz w:val="25"/>
          <w:szCs w:val="25"/>
        </w:rPr>
        <w:lastRenderedPageBreak/>
        <w:t>строительстве. Актуализированная редакция СНиП 3.01.03-84» субподрядным организациям, инструментально контролирует выполнение строительно-монтажных работ</w:t>
      </w:r>
    </w:p>
    <w:p w:rsidR="00AF0778" w:rsidRPr="00B04A71" w:rsidRDefault="00AF0778" w:rsidP="00AF0778">
      <w:pPr>
        <w:widowControl w:val="0"/>
        <w:numPr>
          <w:ilvl w:val="0"/>
          <w:numId w:val="78"/>
        </w:numPr>
        <w:tabs>
          <w:tab w:val="left" w:pos="851"/>
        </w:tabs>
        <w:spacing w:after="0"/>
        <w:ind w:right="20"/>
        <w:rPr>
          <w:sz w:val="25"/>
          <w:szCs w:val="25"/>
        </w:rPr>
      </w:pPr>
      <w:r w:rsidRPr="00B04A71">
        <w:rPr>
          <w:sz w:val="25"/>
          <w:szCs w:val="25"/>
        </w:rPr>
        <w:t>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Недостатков.</w:t>
      </w:r>
    </w:p>
    <w:p w:rsidR="00AF0778" w:rsidRPr="00B04A71" w:rsidRDefault="00AF0778" w:rsidP="00AF0778">
      <w:pPr>
        <w:widowControl w:val="0"/>
        <w:numPr>
          <w:ilvl w:val="0"/>
          <w:numId w:val="78"/>
        </w:numPr>
        <w:tabs>
          <w:tab w:val="left" w:pos="851"/>
        </w:tabs>
        <w:spacing w:after="0"/>
        <w:ind w:right="20"/>
        <w:rPr>
          <w:sz w:val="25"/>
          <w:szCs w:val="25"/>
        </w:rPr>
      </w:pPr>
      <w:proofErr w:type="gramStart"/>
      <w:r w:rsidRPr="00B04A71">
        <w:rPr>
          <w:sz w:val="25"/>
          <w:szCs w:val="25"/>
        </w:rPr>
        <w:t>После утверждения Заказчиком/Техническим заказчиком «в производство работ» рабочей документации, в случае изменений, в том числе в наименовании поставляемых материально-технических ресурсов, марки, типа, ГОСТа, технических условий, количества, наименования изготовителя или даты поставки, Генподрядчик в течение 10 (Десяти) календарных дней направляет в адрес Заказчика с сопроводительным письмом проект дополнительного соглашения к Договору о внесении изменений в Приложения № 2 и № 3 к</w:t>
      </w:r>
      <w:proofErr w:type="gramEnd"/>
      <w:r w:rsidRPr="00B04A71">
        <w:rPr>
          <w:sz w:val="25"/>
          <w:szCs w:val="25"/>
        </w:rPr>
        <w:t xml:space="preserve"> Договору без увеличения договорной цены, предусмотренной п.3.1 Договора, в двух экземплярах. 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(Тридцать) календарных дней. В случае</w:t>
      </w:r>
      <w:proofErr w:type="gramStart"/>
      <w:r w:rsidRPr="00B04A71">
        <w:rPr>
          <w:sz w:val="25"/>
          <w:szCs w:val="25"/>
        </w:rPr>
        <w:t>,</w:t>
      </w:r>
      <w:proofErr w:type="gramEnd"/>
      <w:r w:rsidRPr="00B04A71">
        <w:rPr>
          <w:sz w:val="25"/>
          <w:szCs w:val="25"/>
        </w:rPr>
        <w:t xml:space="preserve"> если Заказчиком в ходе рассмотрения представленного проекта дополнительного соглашения было выявлено уменьшение стоимости материально-технических ресурсов, Заказчик, основываясь на объективных данных, вправе требовать соответствующего уменьшения Договорной цены.</w:t>
      </w:r>
    </w:p>
    <w:p w:rsidR="00AF0778" w:rsidRPr="00B04A71" w:rsidRDefault="00AF0778" w:rsidP="00AF0778">
      <w:pPr>
        <w:widowControl w:val="0"/>
        <w:numPr>
          <w:ilvl w:val="0"/>
          <w:numId w:val="78"/>
        </w:numPr>
        <w:tabs>
          <w:tab w:val="left" w:pos="851"/>
        </w:tabs>
        <w:spacing w:after="0"/>
        <w:ind w:right="20"/>
        <w:rPr>
          <w:sz w:val="25"/>
          <w:szCs w:val="25"/>
        </w:rPr>
      </w:pPr>
      <w:r w:rsidRPr="00B04A71">
        <w:rPr>
          <w:sz w:val="25"/>
          <w:szCs w:val="25"/>
        </w:rPr>
        <w:t>В течение 5 (Пяти) календарных дней с момента подписания настоящего Договора открывает отдельный расчетный счет по расчетам с Заказчиком и оплате расходов, связанных с выполнением Работ/Услуг по настоящему Договору. Генподрядчик письменно информирует Заказчика о реквизитах счета в течение 5 (Пяти) рабочих дней с момента его открытия. Генподрядчик обязан использовать полученные от Заказчика на указанный расчетный счет денежные средства исключительно в целях исполнения обязательств по настоящему Договору.</w:t>
      </w:r>
    </w:p>
    <w:p w:rsidR="00AF0778" w:rsidRPr="00B04A71" w:rsidRDefault="00AF0778" w:rsidP="00AF0778">
      <w:pPr>
        <w:widowControl w:val="0"/>
        <w:numPr>
          <w:ilvl w:val="0"/>
          <w:numId w:val="78"/>
        </w:numPr>
        <w:tabs>
          <w:tab w:val="left" w:pos="851"/>
        </w:tabs>
        <w:spacing w:after="0"/>
        <w:ind w:right="20"/>
        <w:rPr>
          <w:sz w:val="25"/>
          <w:szCs w:val="25"/>
        </w:rPr>
      </w:pPr>
      <w:r w:rsidRPr="00B04A71">
        <w:rPr>
          <w:sz w:val="25"/>
          <w:szCs w:val="25"/>
        </w:rPr>
        <w:t>Обеспечивает доступ сотрудникам Заказчика к бухгалтерской финансовой и контрактной документации (договорам), связанной с выполнением Работ/Услуг по настоящему Договору. 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(субподрядчиками), связанной с исполнением настоящего Договора по письменному обращению Заказчика.</w:t>
      </w:r>
    </w:p>
    <w:p w:rsidR="00AF0778" w:rsidRPr="00B04A71" w:rsidRDefault="00AF0778" w:rsidP="00AF0778">
      <w:pPr>
        <w:widowControl w:val="0"/>
        <w:numPr>
          <w:ilvl w:val="0"/>
          <w:numId w:val="78"/>
        </w:numPr>
        <w:tabs>
          <w:tab w:val="left" w:pos="851"/>
        </w:tabs>
        <w:spacing w:after="0"/>
        <w:ind w:right="20"/>
        <w:rPr>
          <w:sz w:val="25"/>
          <w:szCs w:val="25"/>
        </w:rPr>
      </w:pPr>
      <w:r w:rsidRPr="00B04A71">
        <w:rPr>
          <w:sz w:val="25"/>
          <w:szCs w:val="25"/>
        </w:rPr>
        <w:t xml:space="preserve">Выполняет все Работы, являющиеся предметом настоящего Договора, в соответствии с нормативно-технической, разработанной проектной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w:t>
      </w:r>
    </w:p>
    <w:p w:rsidR="00AF0778" w:rsidRPr="00B04A71" w:rsidRDefault="00AF0778" w:rsidP="00AF0778">
      <w:pPr>
        <w:widowControl w:val="0"/>
        <w:tabs>
          <w:tab w:val="left" w:pos="851"/>
          <w:tab w:val="left" w:pos="1187"/>
        </w:tabs>
        <w:spacing w:after="0"/>
        <w:ind w:right="20"/>
        <w:rPr>
          <w:sz w:val="25"/>
          <w:szCs w:val="25"/>
        </w:rPr>
      </w:pPr>
      <w:r w:rsidRPr="00B04A71">
        <w:rPr>
          <w:sz w:val="25"/>
          <w:szCs w:val="25"/>
        </w:rPr>
        <w:t>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Генподрядчик обязан согласовать с Техническим заказчиком.</w:t>
      </w:r>
    </w:p>
    <w:p w:rsidR="00AF0778" w:rsidRPr="00B04A71" w:rsidRDefault="00AF0778" w:rsidP="00AF0778">
      <w:pPr>
        <w:widowControl w:val="0"/>
        <w:numPr>
          <w:ilvl w:val="1"/>
          <w:numId w:val="128"/>
        </w:numPr>
        <w:tabs>
          <w:tab w:val="left" w:pos="851"/>
          <w:tab w:val="left" w:pos="1187"/>
        </w:tabs>
        <w:spacing w:after="0"/>
        <w:ind w:left="0" w:right="20" w:firstLine="0"/>
        <w:rPr>
          <w:sz w:val="25"/>
          <w:szCs w:val="25"/>
        </w:rPr>
      </w:pPr>
      <w:proofErr w:type="gramStart"/>
      <w:r w:rsidRPr="00B04A71">
        <w:rPr>
          <w:sz w:val="25"/>
          <w:szCs w:val="25"/>
        </w:rPr>
        <w:t>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rsidR="00AF0778" w:rsidRPr="00B04A71" w:rsidRDefault="00AF0778" w:rsidP="00AF0778">
      <w:pPr>
        <w:widowControl w:val="0"/>
        <w:numPr>
          <w:ilvl w:val="0"/>
          <w:numId w:val="80"/>
        </w:numPr>
        <w:tabs>
          <w:tab w:val="left" w:pos="851"/>
          <w:tab w:val="left" w:pos="1324"/>
        </w:tabs>
        <w:spacing w:after="0"/>
        <w:ind w:right="20"/>
        <w:rPr>
          <w:sz w:val="25"/>
          <w:szCs w:val="25"/>
        </w:rPr>
      </w:pPr>
      <w:r w:rsidRPr="00B04A71">
        <w:rPr>
          <w:sz w:val="25"/>
          <w:szCs w:val="25"/>
        </w:rPr>
        <w:lastRenderedPageBreak/>
        <w:t>Назначает в течение 5 (Пяти) календарных дней, следующих за датой вступления Договора в силу, лиц, ответственных:</w:t>
      </w:r>
    </w:p>
    <w:p w:rsidR="00AF0778" w:rsidRPr="00B04A71" w:rsidRDefault="00AF0778" w:rsidP="00AF0778">
      <w:pPr>
        <w:widowControl w:val="0"/>
        <w:numPr>
          <w:ilvl w:val="2"/>
          <w:numId w:val="129"/>
        </w:numPr>
        <w:tabs>
          <w:tab w:val="left" w:pos="851"/>
          <w:tab w:val="left" w:pos="1324"/>
        </w:tabs>
        <w:spacing w:after="0"/>
        <w:ind w:left="0" w:right="20" w:firstLine="0"/>
        <w:rPr>
          <w:sz w:val="25"/>
          <w:szCs w:val="25"/>
        </w:rPr>
      </w:pPr>
      <w:r w:rsidRPr="00B04A71">
        <w:rPr>
          <w:sz w:val="25"/>
          <w:szCs w:val="25"/>
        </w:rPr>
        <w:t>за предоставление отчетов в объеме и порядке, определенном статьей 30 настоящего Договора;</w:t>
      </w:r>
    </w:p>
    <w:p w:rsidR="00AF0778" w:rsidRPr="00B04A71" w:rsidRDefault="00AF0778" w:rsidP="00AF0778">
      <w:pPr>
        <w:widowControl w:val="0"/>
        <w:numPr>
          <w:ilvl w:val="2"/>
          <w:numId w:val="129"/>
        </w:numPr>
        <w:tabs>
          <w:tab w:val="left" w:pos="851"/>
          <w:tab w:val="left" w:pos="1324"/>
        </w:tabs>
        <w:spacing w:after="0"/>
        <w:ind w:left="0" w:right="20" w:firstLine="0"/>
        <w:rPr>
          <w:sz w:val="25"/>
          <w:szCs w:val="25"/>
        </w:rPr>
      </w:pPr>
      <w:r w:rsidRPr="00B04A71">
        <w:rPr>
          <w:sz w:val="25"/>
          <w:szCs w:val="25"/>
        </w:rPr>
        <w:t>за ведение исполнительной документации;</w:t>
      </w:r>
    </w:p>
    <w:p w:rsidR="00AF0778" w:rsidRPr="00B04A71" w:rsidRDefault="00AF0778" w:rsidP="00AF0778">
      <w:pPr>
        <w:widowControl w:val="0"/>
        <w:numPr>
          <w:ilvl w:val="2"/>
          <w:numId w:val="129"/>
        </w:numPr>
        <w:tabs>
          <w:tab w:val="left" w:pos="851"/>
          <w:tab w:val="left" w:pos="1324"/>
        </w:tabs>
        <w:spacing w:after="0"/>
        <w:ind w:left="0" w:right="20" w:firstLine="0"/>
        <w:rPr>
          <w:sz w:val="25"/>
          <w:szCs w:val="25"/>
        </w:rPr>
      </w:pPr>
      <w:r w:rsidRPr="00B04A71">
        <w:rPr>
          <w:sz w:val="25"/>
          <w:szCs w:val="25"/>
        </w:rPr>
        <w:t>за производство строительно-монтажных работ;</w:t>
      </w:r>
    </w:p>
    <w:p w:rsidR="00AF0778" w:rsidRPr="00B04A71" w:rsidRDefault="00AF0778" w:rsidP="00AF0778">
      <w:pPr>
        <w:widowControl w:val="0"/>
        <w:numPr>
          <w:ilvl w:val="2"/>
          <w:numId w:val="129"/>
        </w:numPr>
        <w:tabs>
          <w:tab w:val="left" w:pos="851"/>
          <w:tab w:val="left" w:pos="1324"/>
        </w:tabs>
        <w:spacing w:after="0"/>
        <w:ind w:left="0" w:right="20" w:firstLine="0"/>
        <w:rPr>
          <w:sz w:val="25"/>
          <w:szCs w:val="25"/>
        </w:rPr>
      </w:pPr>
      <w:r w:rsidRPr="00B04A71">
        <w:rPr>
          <w:sz w:val="25"/>
          <w:szCs w:val="25"/>
        </w:rPr>
        <w:t>за поставку материалов и оборудования и иных материально-технических ресурсов;</w:t>
      </w:r>
    </w:p>
    <w:p w:rsidR="00AF0778" w:rsidRPr="00B04A71" w:rsidRDefault="00AF0778" w:rsidP="00AF0778">
      <w:pPr>
        <w:widowControl w:val="0"/>
        <w:numPr>
          <w:ilvl w:val="2"/>
          <w:numId w:val="129"/>
        </w:numPr>
        <w:tabs>
          <w:tab w:val="left" w:pos="851"/>
          <w:tab w:val="left" w:pos="1324"/>
        </w:tabs>
        <w:spacing w:after="0"/>
        <w:ind w:left="0" w:right="20" w:firstLine="0"/>
        <w:rPr>
          <w:sz w:val="25"/>
          <w:szCs w:val="25"/>
        </w:rPr>
      </w:pPr>
      <w:r w:rsidRPr="00B04A71">
        <w:rPr>
          <w:sz w:val="25"/>
          <w:szCs w:val="25"/>
        </w:rPr>
        <w:t xml:space="preserve"> за осуществление строительного контроля;</w:t>
      </w:r>
    </w:p>
    <w:p w:rsidR="00AF0778" w:rsidRPr="00B04A71" w:rsidRDefault="00AF0778" w:rsidP="00AF0778">
      <w:pPr>
        <w:widowControl w:val="0"/>
        <w:numPr>
          <w:ilvl w:val="2"/>
          <w:numId w:val="129"/>
        </w:numPr>
        <w:tabs>
          <w:tab w:val="left" w:pos="851"/>
          <w:tab w:val="left" w:pos="1324"/>
        </w:tabs>
        <w:spacing w:after="0"/>
        <w:ind w:left="0" w:right="20" w:firstLine="0"/>
        <w:rPr>
          <w:sz w:val="25"/>
          <w:szCs w:val="25"/>
        </w:rPr>
      </w:pPr>
      <w:r w:rsidRPr="00B04A71">
        <w:rPr>
          <w:sz w:val="25"/>
          <w:szCs w:val="25"/>
        </w:rPr>
        <w:t>за производство работ по линии создания системы комплексной безопасности Объекта;</w:t>
      </w:r>
    </w:p>
    <w:p w:rsidR="00AF0778" w:rsidRPr="00B04A71" w:rsidRDefault="00AF0778" w:rsidP="00AF0778">
      <w:pPr>
        <w:widowControl w:val="0"/>
        <w:numPr>
          <w:ilvl w:val="2"/>
          <w:numId w:val="129"/>
        </w:numPr>
        <w:tabs>
          <w:tab w:val="left" w:pos="851"/>
          <w:tab w:val="left" w:pos="1324"/>
        </w:tabs>
        <w:spacing w:after="0"/>
        <w:ind w:left="0" w:right="20" w:firstLine="0"/>
        <w:rPr>
          <w:sz w:val="25"/>
          <w:szCs w:val="25"/>
        </w:rPr>
      </w:pPr>
      <w:r w:rsidRPr="00B04A71">
        <w:rPr>
          <w:sz w:val="25"/>
          <w:szCs w:val="25"/>
        </w:rPr>
        <w:t xml:space="preserve">за поддержание безопасности Объекта, пропускного и </w:t>
      </w:r>
      <w:proofErr w:type="spellStart"/>
      <w:r w:rsidRPr="00B04A71">
        <w:rPr>
          <w:sz w:val="25"/>
          <w:szCs w:val="25"/>
        </w:rPr>
        <w:t>внутриобъектного</w:t>
      </w:r>
      <w:proofErr w:type="spellEnd"/>
      <w:r w:rsidRPr="00B04A71">
        <w:rPr>
          <w:sz w:val="25"/>
          <w:szCs w:val="25"/>
        </w:rPr>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rsidR="00AF0778" w:rsidRPr="00B04A71" w:rsidRDefault="00AF0778" w:rsidP="00AF0778">
      <w:pPr>
        <w:widowControl w:val="0"/>
        <w:tabs>
          <w:tab w:val="left" w:pos="851"/>
        </w:tabs>
        <w:spacing w:after="0"/>
        <w:ind w:right="20"/>
        <w:rPr>
          <w:sz w:val="25"/>
          <w:szCs w:val="25"/>
        </w:rPr>
      </w:pPr>
      <w:r w:rsidRPr="00B04A71">
        <w:rPr>
          <w:sz w:val="25"/>
          <w:szCs w:val="25"/>
        </w:rPr>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rsidR="00AF0778" w:rsidRPr="00B04A71" w:rsidRDefault="00AF0778" w:rsidP="00AF0778">
      <w:pPr>
        <w:widowControl w:val="0"/>
        <w:tabs>
          <w:tab w:val="left" w:pos="851"/>
        </w:tabs>
        <w:spacing w:after="0"/>
        <w:ind w:right="20"/>
        <w:rPr>
          <w:sz w:val="25"/>
          <w:szCs w:val="25"/>
        </w:rPr>
      </w:pPr>
      <w:r w:rsidRPr="00B04A71">
        <w:rPr>
          <w:sz w:val="25"/>
          <w:szCs w:val="25"/>
        </w:rPr>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AF0778" w:rsidRPr="00B04A71" w:rsidRDefault="00AF0778" w:rsidP="00AF0778">
      <w:pPr>
        <w:widowControl w:val="0"/>
        <w:tabs>
          <w:tab w:val="left" w:pos="851"/>
        </w:tabs>
        <w:spacing w:after="0"/>
        <w:ind w:right="20"/>
        <w:rPr>
          <w:sz w:val="25"/>
          <w:szCs w:val="25"/>
        </w:rPr>
      </w:pPr>
      <w:r w:rsidRPr="00B04A71">
        <w:rPr>
          <w:sz w:val="25"/>
          <w:szCs w:val="25"/>
        </w:rPr>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rsidR="00AF0778" w:rsidRPr="00B04A71" w:rsidRDefault="00AF0778" w:rsidP="00AF0778">
      <w:pPr>
        <w:widowControl w:val="0"/>
        <w:tabs>
          <w:tab w:val="left" w:pos="851"/>
        </w:tabs>
        <w:spacing w:after="0"/>
        <w:ind w:right="20"/>
        <w:rPr>
          <w:sz w:val="25"/>
          <w:szCs w:val="25"/>
        </w:rPr>
      </w:pPr>
      <w:r w:rsidRPr="00B04A71">
        <w:rPr>
          <w:sz w:val="25"/>
          <w:szCs w:val="25"/>
        </w:rPr>
        <w:t>Ответственные представители Генподрядчика должны свободно владеть языком общения по Договору.</w:t>
      </w:r>
    </w:p>
    <w:p w:rsidR="00AF0778" w:rsidRPr="00B04A71" w:rsidRDefault="00AF0778" w:rsidP="00AF0778">
      <w:pPr>
        <w:widowControl w:val="0"/>
        <w:tabs>
          <w:tab w:val="left" w:pos="851"/>
        </w:tabs>
        <w:spacing w:after="0"/>
        <w:ind w:right="20"/>
        <w:rPr>
          <w:sz w:val="25"/>
          <w:szCs w:val="25"/>
        </w:rPr>
      </w:pPr>
      <w:r w:rsidRPr="00B04A71">
        <w:rPr>
          <w:sz w:val="25"/>
          <w:szCs w:val="25"/>
        </w:rPr>
        <w:t>За 15 (Пятнадцать) рабочих дней до начала строительства Генподрядчик заключает договор на осуществление авторского надзора и сообщает Заказчику/Техническому заказчику о специалистах, уполномоченных осуществлять авторский надзор, о чем направляет Заказчику/Техническому заказчику письменное уведомление, которое должно содержать Ф.И.О. специалистов, должность, контактные телефоны.</w:t>
      </w:r>
    </w:p>
    <w:p w:rsidR="00AF0778" w:rsidRPr="00B04A71" w:rsidRDefault="00AF0778" w:rsidP="00AF0778">
      <w:pPr>
        <w:widowControl w:val="0"/>
        <w:numPr>
          <w:ilvl w:val="0"/>
          <w:numId w:val="80"/>
        </w:numPr>
        <w:tabs>
          <w:tab w:val="left" w:pos="-284"/>
          <w:tab w:val="left" w:pos="851"/>
        </w:tabs>
        <w:spacing w:after="0"/>
        <w:ind w:right="20"/>
        <w:rPr>
          <w:sz w:val="25"/>
          <w:szCs w:val="25"/>
        </w:rPr>
      </w:pPr>
      <w:proofErr w:type="gramStart"/>
      <w:r w:rsidRPr="00B04A71">
        <w:rPr>
          <w:sz w:val="25"/>
          <w:szCs w:val="25"/>
        </w:rPr>
        <w:t>Направляет перед началом выполнения строительно-монтажных работ, независимо от готовности Генподрядчика к выполнению указанных работ, уполномоченных представителей для получения необходимых документов: разрешения на строительство, акта передачи строительной площадки, уведомления о назначенных Техническим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w:t>
      </w:r>
      <w:proofErr w:type="gramEnd"/>
    </w:p>
    <w:p w:rsidR="00AF0778" w:rsidRPr="00B04A71" w:rsidRDefault="00AF0778" w:rsidP="00AF0778">
      <w:pPr>
        <w:widowControl w:val="0"/>
        <w:tabs>
          <w:tab w:val="left" w:pos="851"/>
        </w:tabs>
        <w:spacing w:after="0"/>
        <w:ind w:right="20"/>
        <w:rPr>
          <w:sz w:val="25"/>
          <w:szCs w:val="25"/>
        </w:rPr>
      </w:pPr>
      <w:r w:rsidRPr="00B04A71">
        <w:rPr>
          <w:sz w:val="25"/>
          <w:szCs w:val="25"/>
        </w:rPr>
        <w:t>В случае невыполнения обязательств Техническим заказчиком по передаче вышеназванных документов Генподрядчик составляет акт с участием представителей Заказчика.</w:t>
      </w:r>
    </w:p>
    <w:p w:rsidR="00AF0778" w:rsidRPr="00B04A71" w:rsidRDefault="00AF0778" w:rsidP="00AF0778">
      <w:pPr>
        <w:widowControl w:val="0"/>
        <w:numPr>
          <w:ilvl w:val="0"/>
          <w:numId w:val="80"/>
        </w:numPr>
        <w:tabs>
          <w:tab w:val="left" w:pos="-284"/>
          <w:tab w:val="left" w:pos="851"/>
        </w:tabs>
        <w:spacing w:after="0"/>
        <w:ind w:right="20"/>
        <w:rPr>
          <w:sz w:val="25"/>
          <w:szCs w:val="25"/>
        </w:rPr>
      </w:pPr>
      <w:r w:rsidRPr="00B04A71">
        <w:rPr>
          <w:sz w:val="25"/>
          <w:szCs w:val="25"/>
        </w:rPr>
        <w:lastRenderedPageBreak/>
        <w:t>Разрабатывает и предоставляет на согласование Заказчику/Техническому заказчику проекты производства работ.</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Начинает производство строительно-монтажных работ на Объекте не</w:t>
      </w:r>
      <w:r w:rsidRPr="00B04A71">
        <w:rPr>
          <w:sz w:val="25"/>
          <w:szCs w:val="25"/>
          <w:lang w:val="en-US"/>
        </w:rPr>
        <w:t> </w:t>
      </w:r>
      <w:r w:rsidRPr="00B04A71">
        <w:rPr>
          <w:sz w:val="25"/>
          <w:szCs w:val="25"/>
        </w:rPr>
        <w:t>позднее 5 (Пяти) календарных дней после согласования проекта производства работ с</w:t>
      </w:r>
      <w:r w:rsidRPr="00B04A71">
        <w:rPr>
          <w:sz w:val="25"/>
          <w:szCs w:val="25"/>
          <w:lang w:val="en-US"/>
        </w:rPr>
        <w:t> </w:t>
      </w:r>
      <w:r w:rsidRPr="00B04A71">
        <w:rPr>
          <w:sz w:val="25"/>
          <w:szCs w:val="25"/>
        </w:rPr>
        <w:t>Заказчиком/Техническим заказчиком, при наличии разрешения на строительство, письменно уведомив о начале работ Заказчика, если иной срок не предусмотрен Графиком производства работ.</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Осуществляет строительный и специальный контроль в соответствии с требованиями технических регламентов, норм и правил и иных нормативных правовых актов.</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Ведет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Техническому заказчику одновременно с актами о приемке выполненных работ.</w:t>
      </w:r>
    </w:p>
    <w:p w:rsidR="00AF0778" w:rsidRPr="00B04A71" w:rsidRDefault="00AF0778" w:rsidP="00AF0778">
      <w:pPr>
        <w:widowControl w:val="0"/>
        <w:tabs>
          <w:tab w:val="left" w:pos="851"/>
        </w:tabs>
        <w:spacing w:after="0"/>
        <w:ind w:right="20"/>
        <w:rPr>
          <w:sz w:val="25"/>
          <w:szCs w:val="25"/>
        </w:rPr>
      </w:pPr>
      <w:r w:rsidRPr="00B04A71">
        <w:rPr>
          <w:sz w:val="25"/>
          <w:szCs w:val="25"/>
        </w:rPr>
        <w:t>Обеспечивает предоставление 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AF0778" w:rsidRPr="00B04A71" w:rsidRDefault="00AF0778" w:rsidP="00AF0778">
      <w:pPr>
        <w:widowControl w:val="0"/>
        <w:numPr>
          <w:ilvl w:val="0"/>
          <w:numId w:val="80"/>
        </w:numPr>
        <w:tabs>
          <w:tab w:val="left" w:pos="-284"/>
          <w:tab w:val="left" w:pos="851"/>
        </w:tabs>
        <w:spacing w:after="0"/>
        <w:ind w:right="20"/>
        <w:rPr>
          <w:sz w:val="25"/>
          <w:szCs w:val="25"/>
        </w:rPr>
      </w:pPr>
      <w:r w:rsidRPr="00B04A71">
        <w:rPr>
          <w:sz w:val="25"/>
          <w:szCs w:val="25"/>
        </w:rPr>
        <w:t>Производит обучение персонала Заказчика в части эксплуатации сложных инженерных систем, специальных систем и оборудования согласно Перечню сложных инженерных систем, специальных систем и оборудования, требующих обучения эксплуатационного персонала Заказчика.</w:t>
      </w:r>
    </w:p>
    <w:p w:rsidR="00AF0778" w:rsidRPr="00B04A71" w:rsidRDefault="00AF0778" w:rsidP="00AF0778">
      <w:pPr>
        <w:widowControl w:val="0"/>
        <w:numPr>
          <w:ilvl w:val="0"/>
          <w:numId w:val="80"/>
        </w:numPr>
        <w:tabs>
          <w:tab w:val="left" w:pos="-284"/>
          <w:tab w:val="left" w:pos="851"/>
        </w:tabs>
        <w:spacing w:after="0"/>
        <w:ind w:right="20"/>
        <w:rPr>
          <w:sz w:val="25"/>
          <w:szCs w:val="25"/>
        </w:rPr>
      </w:pPr>
      <w:r w:rsidRPr="00B04A71">
        <w:rPr>
          <w:sz w:val="25"/>
          <w:szCs w:val="25"/>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 в течение 30 (Тридцати) календарных дней, следующих за подписанием Акта приемки законченного строительством Объекта.</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Соблюдает установленные территориальными эксплуатационными службами правила движения транспорта и перевозки грузов на всех государственных и</w:t>
      </w:r>
      <w:r w:rsidRPr="00B04A71">
        <w:rPr>
          <w:sz w:val="25"/>
          <w:szCs w:val="25"/>
          <w:lang w:val="en-US"/>
        </w:rPr>
        <w:t> </w:t>
      </w:r>
      <w:r w:rsidRPr="00B04A71">
        <w:rPr>
          <w:sz w:val="25"/>
          <w:szCs w:val="25"/>
        </w:rPr>
        <w:t>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w:t>
      </w:r>
      <w:r w:rsidRPr="00B04A71">
        <w:rPr>
          <w:sz w:val="25"/>
          <w:szCs w:val="25"/>
          <w:lang w:val="en-US"/>
        </w:rPr>
        <w:t> </w:t>
      </w:r>
      <w:r w:rsidRPr="00B04A71">
        <w:rPr>
          <w:sz w:val="25"/>
          <w:szCs w:val="25"/>
        </w:rPr>
        <w:t>согласования на перемещение негабаритных и опасных грузов.</w:t>
      </w:r>
    </w:p>
    <w:p w:rsidR="00AF0778" w:rsidRPr="00B04A71" w:rsidRDefault="00AF0778" w:rsidP="00AF0778">
      <w:pPr>
        <w:widowControl w:val="0"/>
        <w:numPr>
          <w:ilvl w:val="0"/>
          <w:numId w:val="80"/>
        </w:numPr>
        <w:tabs>
          <w:tab w:val="left" w:pos="-284"/>
          <w:tab w:val="left" w:pos="851"/>
        </w:tabs>
        <w:spacing w:after="0"/>
        <w:ind w:right="20"/>
        <w:rPr>
          <w:sz w:val="25"/>
          <w:szCs w:val="25"/>
        </w:rPr>
      </w:pPr>
      <w:r w:rsidRPr="00B04A71">
        <w:rPr>
          <w:sz w:val="25"/>
          <w:szCs w:val="25"/>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AF0778" w:rsidRPr="00B04A71" w:rsidRDefault="00AF0778" w:rsidP="00AF0778">
      <w:pPr>
        <w:widowControl w:val="0"/>
        <w:numPr>
          <w:ilvl w:val="0"/>
          <w:numId w:val="80"/>
        </w:numPr>
        <w:tabs>
          <w:tab w:val="left" w:pos="-284"/>
          <w:tab w:val="left" w:pos="851"/>
        </w:tabs>
        <w:spacing w:after="0"/>
        <w:ind w:right="20"/>
        <w:rPr>
          <w:sz w:val="25"/>
          <w:szCs w:val="25"/>
        </w:rPr>
      </w:pPr>
      <w:r w:rsidRPr="00B04A71">
        <w:rPr>
          <w:sz w:val="25"/>
          <w:szCs w:val="25"/>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AF0778" w:rsidRPr="00B04A71" w:rsidRDefault="00AF0778" w:rsidP="00AF0778">
      <w:pPr>
        <w:widowControl w:val="0"/>
        <w:numPr>
          <w:ilvl w:val="0"/>
          <w:numId w:val="80"/>
        </w:numPr>
        <w:tabs>
          <w:tab w:val="left" w:pos="-284"/>
          <w:tab w:val="left" w:pos="851"/>
        </w:tabs>
        <w:spacing w:after="0"/>
        <w:ind w:right="20"/>
        <w:rPr>
          <w:sz w:val="25"/>
          <w:szCs w:val="25"/>
        </w:rPr>
      </w:pPr>
      <w:proofErr w:type="gramStart"/>
      <w:r w:rsidRPr="00B04A71">
        <w:rPr>
          <w:sz w:val="25"/>
          <w:szCs w:val="25"/>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и представителей Заказчика/Технического заказчика (при необходимости) по нормам, не ниже предусмотренных законодательством Российской Федерации, а также круглосуточное обеспечение представителей Заказчика/Технического заказчика (при необходимости) на Объекте </w:t>
      </w:r>
      <w:r w:rsidRPr="00B04A71">
        <w:rPr>
          <w:sz w:val="25"/>
          <w:szCs w:val="25"/>
        </w:rPr>
        <w:lastRenderedPageBreak/>
        <w:t>технологической связью и оргтехникой.</w:t>
      </w:r>
      <w:proofErr w:type="gramEnd"/>
    </w:p>
    <w:p w:rsidR="00AF0778" w:rsidRPr="00B04A71" w:rsidRDefault="00AF0778" w:rsidP="00AF0778">
      <w:pPr>
        <w:widowControl w:val="0"/>
        <w:numPr>
          <w:ilvl w:val="0"/>
          <w:numId w:val="80"/>
        </w:numPr>
        <w:tabs>
          <w:tab w:val="left" w:pos="-284"/>
          <w:tab w:val="left" w:pos="-142"/>
          <w:tab w:val="left" w:pos="851"/>
        </w:tabs>
        <w:spacing w:after="0"/>
        <w:ind w:right="20"/>
        <w:rPr>
          <w:sz w:val="25"/>
          <w:szCs w:val="25"/>
        </w:rPr>
      </w:pPr>
      <w:r w:rsidRPr="00B04A71">
        <w:rPr>
          <w:sz w:val="25"/>
          <w:szCs w:val="25"/>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AF0778" w:rsidRPr="00B04A71" w:rsidRDefault="00AF0778" w:rsidP="00AF0778">
      <w:pPr>
        <w:widowControl w:val="0"/>
        <w:tabs>
          <w:tab w:val="left" w:pos="-284"/>
          <w:tab w:val="left" w:pos="851"/>
        </w:tabs>
        <w:spacing w:after="0"/>
        <w:ind w:right="20"/>
        <w:rPr>
          <w:sz w:val="25"/>
          <w:szCs w:val="25"/>
        </w:rPr>
      </w:pPr>
      <w:r w:rsidRPr="00B04A71">
        <w:rPr>
          <w:sz w:val="25"/>
          <w:szCs w:val="25"/>
        </w:rPr>
        <w:t>Компенсирует ущерб, причиненный окружающей природной среде в ходе проведения работ.</w:t>
      </w:r>
    </w:p>
    <w:p w:rsidR="00AF0778" w:rsidRPr="00B04A71" w:rsidRDefault="00AF0778" w:rsidP="00AF0778">
      <w:pPr>
        <w:widowControl w:val="0"/>
        <w:numPr>
          <w:ilvl w:val="0"/>
          <w:numId w:val="80"/>
        </w:numPr>
        <w:tabs>
          <w:tab w:val="left" w:pos="-284"/>
          <w:tab w:val="left" w:pos="-142"/>
          <w:tab w:val="left" w:pos="851"/>
        </w:tabs>
        <w:spacing w:after="0"/>
        <w:ind w:right="20"/>
        <w:rPr>
          <w:sz w:val="25"/>
          <w:szCs w:val="25"/>
        </w:rPr>
      </w:pPr>
      <w:r w:rsidRPr="00B04A71">
        <w:rPr>
          <w:sz w:val="25"/>
          <w:szCs w:val="25"/>
        </w:rPr>
        <w:t xml:space="preserve">Обеспечивает безопасность предусмотренных настоящим Договором работ для окружающей природной среды. </w:t>
      </w:r>
      <w:proofErr w:type="gramStart"/>
      <w:r w:rsidRPr="00B04A71">
        <w:rPr>
          <w:sz w:val="25"/>
          <w:szCs w:val="25"/>
        </w:rPr>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Pr="00B04A71">
        <w:rPr>
          <w:sz w:val="25"/>
          <w:szCs w:val="25"/>
        </w:rPr>
        <w:t>излива</w:t>
      </w:r>
      <w:proofErr w:type="spellEnd"/>
      <w:r w:rsidRPr="00B04A71">
        <w:rPr>
          <w:sz w:val="25"/>
          <w:szCs w:val="25"/>
        </w:rPr>
        <w:t xml:space="preserve"> подземных вод, выполняет работы по изменению существующего рельефа только в соответствии с согласованной надзорными органами и</w:t>
      </w:r>
      <w:r w:rsidRPr="00B04A71">
        <w:rPr>
          <w:sz w:val="25"/>
          <w:szCs w:val="25"/>
          <w:lang w:val="en-US"/>
        </w:rPr>
        <w:t> </w:t>
      </w:r>
      <w:r w:rsidRPr="00B04A71">
        <w:rPr>
          <w:sz w:val="25"/>
          <w:szCs w:val="25"/>
        </w:rPr>
        <w:t>утвержденной проектной документацией.</w:t>
      </w:r>
      <w:proofErr w:type="gramEnd"/>
    </w:p>
    <w:p w:rsidR="00AF0778" w:rsidRPr="00B04A71" w:rsidRDefault="00AF0778" w:rsidP="00AF0778">
      <w:pPr>
        <w:widowControl w:val="0"/>
        <w:tabs>
          <w:tab w:val="left" w:pos="-284"/>
          <w:tab w:val="left" w:pos="851"/>
        </w:tabs>
        <w:spacing w:after="0"/>
        <w:ind w:right="20"/>
        <w:rPr>
          <w:sz w:val="25"/>
          <w:szCs w:val="25"/>
        </w:rPr>
      </w:pPr>
      <w:r w:rsidRPr="00B04A71">
        <w:rPr>
          <w:sz w:val="25"/>
          <w:szCs w:val="25"/>
        </w:rPr>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AF0778" w:rsidRPr="00B04A71" w:rsidRDefault="00AF0778" w:rsidP="00AF0778">
      <w:pPr>
        <w:widowControl w:val="0"/>
        <w:numPr>
          <w:ilvl w:val="0"/>
          <w:numId w:val="80"/>
        </w:numPr>
        <w:tabs>
          <w:tab w:val="left" w:pos="-284"/>
          <w:tab w:val="left" w:pos="851"/>
        </w:tabs>
        <w:spacing w:after="0"/>
        <w:ind w:right="20"/>
        <w:rPr>
          <w:sz w:val="25"/>
          <w:szCs w:val="25"/>
        </w:rPr>
      </w:pPr>
      <w:proofErr w:type="gramStart"/>
      <w:r w:rsidRPr="00B04A71">
        <w:rPr>
          <w:sz w:val="25"/>
          <w:szCs w:val="25"/>
        </w:rPr>
        <w:t>Обеспечивает в процессе проведения строительно-монтажных работ собственными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w:t>
      </w:r>
      <w:proofErr w:type="gramEnd"/>
      <w:r w:rsidRPr="00B04A71">
        <w:rPr>
          <w:sz w:val="25"/>
          <w:szCs w:val="25"/>
        </w:rPr>
        <w:t xml:space="preserve"> и сроки, установленные законодательством Российской Федерации.</w:t>
      </w:r>
    </w:p>
    <w:p w:rsidR="00AF0778" w:rsidRPr="00B04A71" w:rsidRDefault="00AF0778" w:rsidP="00AF0778">
      <w:pPr>
        <w:widowControl w:val="0"/>
        <w:tabs>
          <w:tab w:val="left" w:pos="851"/>
        </w:tabs>
        <w:spacing w:after="0"/>
        <w:ind w:right="20"/>
        <w:rPr>
          <w:sz w:val="25"/>
          <w:szCs w:val="25"/>
        </w:rPr>
      </w:pPr>
      <w:r w:rsidRPr="00B04A71">
        <w:rPr>
          <w:sz w:val="25"/>
          <w:szCs w:val="25"/>
        </w:rPr>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AF0778" w:rsidRPr="00B04A71" w:rsidRDefault="00AF0778" w:rsidP="00AF0778">
      <w:pPr>
        <w:widowControl w:val="0"/>
        <w:tabs>
          <w:tab w:val="left" w:pos="851"/>
        </w:tabs>
        <w:spacing w:after="0"/>
        <w:ind w:right="20"/>
        <w:rPr>
          <w:sz w:val="25"/>
          <w:szCs w:val="25"/>
        </w:rPr>
      </w:pPr>
      <w:r w:rsidRPr="00B04A71">
        <w:rPr>
          <w:sz w:val="25"/>
          <w:szCs w:val="25"/>
        </w:rPr>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AF0778" w:rsidRPr="00B04A71" w:rsidRDefault="00AF0778" w:rsidP="00AF0778">
      <w:pPr>
        <w:widowControl w:val="0"/>
        <w:numPr>
          <w:ilvl w:val="0"/>
          <w:numId w:val="80"/>
        </w:numPr>
        <w:tabs>
          <w:tab w:val="left" w:pos="-142"/>
          <w:tab w:val="left" w:pos="851"/>
        </w:tabs>
        <w:spacing w:after="0"/>
        <w:ind w:right="20"/>
        <w:rPr>
          <w:sz w:val="25"/>
          <w:szCs w:val="25"/>
        </w:rPr>
      </w:pPr>
      <w:proofErr w:type="gramStart"/>
      <w:r w:rsidRPr="00B04A71">
        <w:rPr>
          <w:sz w:val="25"/>
          <w:szCs w:val="25"/>
        </w:rPr>
        <w:t>Вывозит в течение 10 (Десяти) календарных дней, следующих за датой подписания Акта приемки законченного строительством Объекта со строительной площадки все собственное оборудование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w:t>
      </w:r>
      <w:proofErr w:type="gramEnd"/>
      <w:r w:rsidRPr="00B04A71">
        <w:rPr>
          <w:sz w:val="25"/>
          <w:szCs w:val="25"/>
        </w:rPr>
        <w:t xml:space="preserve"> площадку по акту.</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В срок не позднее, чем за 10 (Десять) календарных дней до даты завершения строительно-монтажных и пуско-наладочных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Обеспечивает в присутствии представителей Технического заказчика и организации по проведению строительного контроля проведение индивидуального испытания примененного материала узла/части Объекта и/или Объекта в целом.</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В срок не позднее 10 (Десяти) календарных дней до начала испытаний на Объекте предоставляет представителю организации по проведению строительного контроля </w:t>
      </w:r>
      <w:r w:rsidRPr="00B04A71">
        <w:rPr>
          <w:sz w:val="25"/>
          <w:szCs w:val="25"/>
        </w:rPr>
        <w:lastRenderedPageBreak/>
        <w:t>комплект исполнительной документации для проверки и получает согласование о правильности оформления и комплектности.</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Оформляет и передает Заказчику в течение 2 (Двух) календарных дней, следующих за датой </w:t>
      </w:r>
      <w:proofErr w:type="gramStart"/>
      <w:r w:rsidRPr="00B04A71">
        <w:rPr>
          <w:sz w:val="25"/>
          <w:szCs w:val="25"/>
        </w:rPr>
        <w:t>окончания испытаний каждого узла/части Объекта</w:t>
      </w:r>
      <w:proofErr w:type="gramEnd"/>
      <w:r w:rsidRPr="00B04A71">
        <w:rPr>
          <w:sz w:val="25"/>
          <w:szCs w:val="25"/>
        </w:rPr>
        <w:t xml:space="preserve"> и/или Объекта в целом, акт индивидуального испытания по установленной строительными нормами и правилами форме.</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Несет ответственность в течение гарантийного срока за поставленные и установленные материалы, и оборудование в соответствии с положениями статьи 25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Предъявляет организации по проведению строительного контроля 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AF0778" w:rsidRPr="00B04A71" w:rsidRDefault="00AF0778" w:rsidP="00AF0778">
      <w:pPr>
        <w:widowControl w:val="0"/>
        <w:tabs>
          <w:tab w:val="left" w:pos="851"/>
        </w:tabs>
        <w:spacing w:after="0"/>
        <w:ind w:right="20"/>
        <w:rPr>
          <w:sz w:val="25"/>
          <w:szCs w:val="25"/>
        </w:rPr>
      </w:pPr>
      <w:r w:rsidRPr="00B04A71">
        <w:rPr>
          <w:sz w:val="25"/>
          <w:szCs w:val="25"/>
        </w:rPr>
        <w:t>Генподрядчику категорически запрещается выполнение технологических операций последующего технологического этапа без их предъявления организации по проведению строительного контроля.</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Оформляет разрешение на производство земляных работ, согласованное с владельцами инженерных коммуникаций.</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 xml:space="preserve"> Обеспечивает сохранение земельного участка, переданного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 на основании проектов, подготовленных за счет Подрядчика, силами Генподрядчика или привлеченного субподрядчика, и обязуется проводить иные мероприятия, предусмотренные законодательством Российской Федерации.</w:t>
      </w:r>
    </w:p>
    <w:p w:rsidR="00AF0778" w:rsidRPr="00B04A71" w:rsidRDefault="00AF0778" w:rsidP="00AF0778">
      <w:pPr>
        <w:widowControl w:val="0"/>
        <w:numPr>
          <w:ilvl w:val="0"/>
          <w:numId w:val="80"/>
        </w:numPr>
        <w:tabs>
          <w:tab w:val="left" w:pos="851"/>
        </w:tabs>
        <w:spacing w:after="0"/>
        <w:ind w:right="20"/>
        <w:rPr>
          <w:sz w:val="25"/>
          <w:szCs w:val="25"/>
        </w:rPr>
      </w:pPr>
      <w:r w:rsidRPr="00B04A71">
        <w:rPr>
          <w:sz w:val="25"/>
          <w:szCs w:val="25"/>
        </w:rPr>
        <w:t>Предоставляет Техническому заказчику исполнительную документацию в количестве 3 (Трех) экземпляров + 1 (Один) экземпляр на электронном носителе за 15 (Пятнадцать) календарных дней до начала работы Приемочной комиссии.</w:t>
      </w:r>
    </w:p>
    <w:p w:rsidR="00AF0778" w:rsidRPr="00B04A71" w:rsidRDefault="00AF0778" w:rsidP="00AF0778">
      <w:pPr>
        <w:widowControl w:val="0"/>
        <w:numPr>
          <w:ilvl w:val="0"/>
          <w:numId w:val="80"/>
        </w:numPr>
        <w:tabs>
          <w:tab w:val="left" w:pos="-284"/>
          <w:tab w:val="left" w:pos="851"/>
        </w:tabs>
        <w:spacing w:after="0"/>
        <w:rPr>
          <w:sz w:val="25"/>
          <w:szCs w:val="25"/>
        </w:rPr>
      </w:pPr>
      <w:r w:rsidRPr="00B04A71">
        <w:rPr>
          <w:sz w:val="25"/>
          <w:szCs w:val="25"/>
        </w:rPr>
        <w:t>Принимает участие в работе Приемочной комиссии.</w:t>
      </w:r>
    </w:p>
    <w:p w:rsidR="00AF0778" w:rsidRPr="00B04A71" w:rsidRDefault="00AF0778" w:rsidP="00AF0778">
      <w:pPr>
        <w:widowControl w:val="0"/>
        <w:numPr>
          <w:ilvl w:val="0"/>
          <w:numId w:val="80"/>
        </w:numPr>
        <w:tabs>
          <w:tab w:val="left" w:pos="-284"/>
          <w:tab w:val="left" w:pos="851"/>
        </w:tabs>
        <w:spacing w:after="0"/>
        <w:ind w:right="20"/>
        <w:rPr>
          <w:sz w:val="25"/>
          <w:szCs w:val="25"/>
        </w:rPr>
      </w:pPr>
      <w:r w:rsidRPr="00B04A71">
        <w:rPr>
          <w:sz w:val="25"/>
          <w:szCs w:val="25"/>
        </w:rPr>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разрешения на ввод Объекта в эксплуатацию и передачи Заказчику.</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Обеспечивает условия труда, проживания, питания, бытового и медицинского </w:t>
      </w:r>
      <w:r w:rsidRPr="00B04A71">
        <w:rPr>
          <w:sz w:val="25"/>
          <w:szCs w:val="25"/>
        </w:rPr>
        <w:lastRenderedPageBreak/>
        <w:t>обслуживания привлекаемых работников в соответствии с санитарно-эпидемиологическими требованиями.</w:t>
      </w:r>
    </w:p>
    <w:p w:rsidR="00AF0778" w:rsidRPr="00B04A71" w:rsidRDefault="00AF0778" w:rsidP="00AF0778">
      <w:pPr>
        <w:widowControl w:val="0"/>
        <w:tabs>
          <w:tab w:val="left" w:pos="851"/>
        </w:tabs>
        <w:spacing w:after="0"/>
        <w:ind w:right="20"/>
        <w:rPr>
          <w:sz w:val="25"/>
          <w:szCs w:val="25"/>
        </w:rPr>
      </w:pPr>
      <w:r w:rsidRPr="00B04A71">
        <w:rPr>
          <w:sz w:val="25"/>
          <w:szCs w:val="25"/>
        </w:rPr>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нормативно-правовыми и нормативными актами в  течение всего срока действия настоящего Договора.</w:t>
      </w:r>
    </w:p>
    <w:p w:rsidR="00AF0778" w:rsidRPr="00B04A71" w:rsidRDefault="00AF0778" w:rsidP="00AF0778">
      <w:pPr>
        <w:widowControl w:val="0"/>
        <w:tabs>
          <w:tab w:val="left" w:pos="851"/>
        </w:tabs>
        <w:spacing w:after="0"/>
        <w:ind w:right="20"/>
        <w:rPr>
          <w:sz w:val="25"/>
          <w:szCs w:val="25"/>
        </w:rPr>
      </w:pPr>
      <w:r w:rsidRPr="00B04A71">
        <w:rPr>
          <w:sz w:val="25"/>
          <w:szCs w:val="25"/>
        </w:rPr>
        <w:t>Гарантирует, что любой субподрядчик, привлеченный к выполнению строительно-монтажных работ от лица Генподрядчика, выполняет их в соответствии с локальными нормативными актами Генподрядчика и Заказчика по всем вопросам, связанным с охраной труда, промышленной, пожарной безопасностью и охраной окружающей среды.</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 и оборудование.</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аварии (в течение 2 (Двух) часов);</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о хищениях и иных противоправных действиях (в течение 24 (Двадцати четырех) часов);</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об аресте и/или блокировании счетов и/или иных обстоятельствах, влияющих на платежи между Сторонами (в течение 24 (Двадцати четырех) часов);</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Pr="00B04A71">
        <w:rPr>
          <w:sz w:val="25"/>
          <w:szCs w:val="25"/>
        </w:rPr>
        <w:t>ств Ст</w:t>
      </w:r>
      <w:proofErr w:type="gramEnd"/>
      <w:r w:rsidRPr="00B04A71">
        <w:rPr>
          <w:sz w:val="25"/>
          <w:szCs w:val="25"/>
        </w:rPr>
        <w:t>орон по настоящему Договору (в течение 24 (Двадцати четырех) часов);</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об иных обстоятельствах, фактах, сообщениях в средствах массовой информации (СМИ) и т.п. (в течение 24 (Двадцати четырех) часов);</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rsidR="00AF0778" w:rsidRPr="00B04A71" w:rsidRDefault="00AF0778" w:rsidP="00AF0778">
      <w:pPr>
        <w:widowControl w:val="0"/>
        <w:numPr>
          <w:ilvl w:val="2"/>
          <w:numId w:val="130"/>
        </w:numPr>
        <w:tabs>
          <w:tab w:val="left" w:pos="-142"/>
          <w:tab w:val="left" w:pos="851"/>
        </w:tabs>
        <w:spacing w:after="0"/>
        <w:ind w:left="0" w:right="20" w:firstLine="0"/>
        <w:rPr>
          <w:sz w:val="25"/>
          <w:szCs w:val="25"/>
        </w:rPr>
      </w:pPr>
      <w:r w:rsidRPr="00B04A71">
        <w:rPr>
          <w:sz w:val="25"/>
          <w:szCs w:val="25"/>
        </w:rPr>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Обеспечивает страхование Объекта и гражданской ответственности в соответствии со статьей 26 настоящего Договора.</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 xml:space="preserve">Обязуется </w:t>
      </w:r>
      <w:proofErr w:type="gramStart"/>
      <w:r w:rsidRPr="00B04A71">
        <w:rPr>
          <w:sz w:val="25"/>
          <w:szCs w:val="25"/>
        </w:rPr>
        <w:t>предоставлять отчеты</w:t>
      </w:r>
      <w:proofErr w:type="gramEnd"/>
      <w:r w:rsidRPr="00B04A71">
        <w:rPr>
          <w:sz w:val="25"/>
          <w:szCs w:val="25"/>
        </w:rPr>
        <w:t xml:space="preserve"> в объеме и порядке, определенном статьей 30 настоящего Договора.</w:t>
      </w:r>
    </w:p>
    <w:p w:rsidR="00AF0778" w:rsidRPr="00B04A71" w:rsidRDefault="00AF0778" w:rsidP="00AF0778">
      <w:pPr>
        <w:widowControl w:val="0"/>
        <w:numPr>
          <w:ilvl w:val="0"/>
          <w:numId w:val="80"/>
        </w:numPr>
        <w:tabs>
          <w:tab w:val="left" w:pos="-284"/>
          <w:tab w:val="left" w:pos="-142"/>
          <w:tab w:val="left" w:pos="851"/>
        </w:tabs>
        <w:spacing w:after="0"/>
        <w:ind w:right="20"/>
        <w:rPr>
          <w:sz w:val="25"/>
          <w:szCs w:val="25"/>
        </w:rPr>
      </w:pPr>
      <w:r w:rsidRPr="00B04A71">
        <w:rPr>
          <w:sz w:val="25"/>
          <w:szCs w:val="25"/>
        </w:rPr>
        <w:t xml:space="preserve">Обязуется согласовывать с Заказчиком/Техническим заказчиком привлечение </w:t>
      </w:r>
      <w:r w:rsidRPr="00B04A71">
        <w:rPr>
          <w:sz w:val="25"/>
          <w:szCs w:val="25"/>
        </w:rPr>
        <w:lastRenderedPageBreak/>
        <w:t>к выполнению предусмотренных настоящим Договором субподрядчиков.</w:t>
      </w:r>
    </w:p>
    <w:p w:rsidR="00AF0778" w:rsidRPr="00B04A71" w:rsidRDefault="00AF0778" w:rsidP="00AF0778">
      <w:pPr>
        <w:widowControl w:val="0"/>
        <w:numPr>
          <w:ilvl w:val="0"/>
          <w:numId w:val="80"/>
        </w:numPr>
        <w:tabs>
          <w:tab w:val="left" w:pos="-142"/>
          <w:tab w:val="left" w:pos="851"/>
        </w:tabs>
        <w:spacing w:after="0"/>
        <w:ind w:right="20"/>
        <w:rPr>
          <w:sz w:val="25"/>
          <w:szCs w:val="25"/>
        </w:rPr>
      </w:pPr>
      <w:proofErr w:type="gramStart"/>
      <w:r w:rsidRPr="00B04A71">
        <w:rPr>
          <w:sz w:val="25"/>
          <w:szCs w:val="25"/>
        </w:rPr>
        <w:t xml:space="preserve">По требованию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и оборудования,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Pr="00B04A71">
        <w:rPr>
          <w:sz w:val="25"/>
          <w:szCs w:val="25"/>
        </w:rPr>
        <w:t>внутриобъектного</w:t>
      </w:r>
      <w:proofErr w:type="spellEnd"/>
      <w:r w:rsidRPr="00B04A71">
        <w:rPr>
          <w:sz w:val="25"/>
          <w:szCs w:val="25"/>
        </w:rPr>
        <w:t xml:space="preserve"> режимов</w:t>
      </w:r>
      <w:proofErr w:type="gramEnd"/>
      <w:r w:rsidRPr="00B04A71">
        <w:rPr>
          <w:sz w:val="25"/>
          <w:szCs w:val="25"/>
        </w:rPr>
        <w:t>, специального контроля.</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 xml:space="preserve">С целью </w:t>
      </w:r>
      <w:proofErr w:type="gramStart"/>
      <w:r w:rsidRPr="00B04A71">
        <w:rPr>
          <w:sz w:val="25"/>
          <w:szCs w:val="25"/>
        </w:rPr>
        <w:t>обеспечения процесса мониторинга строительства Объектов</w:t>
      </w:r>
      <w:proofErr w:type="gramEnd"/>
      <w:r w:rsidRPr="00B04A71">
        <w:rPr>
          <w:sz w:val="25"/>
          <w:szCs w:val="25"/>
        </w:rPr>
        <w:t xml:space="preserve">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AF0778" w:rsidRPr="00B04A71" w:rsidRDefault="00AF0778" w:rsidP="00AF0778">
      <w:pPr>
        <w:widowControl w:val="0"/>
        <w:tabs>
          <w:tab w:val="left" w:pos="851"/>
        </w:tabs>
        <w:spacing w:after="0"/>
        <w:ind w:right="20"/>
        <w:rPr>
          <w:sz w:val="25"/>
          <w:szCs w:val="25"/>
        </w:rPr>
      </w:pPr>
      <w:r w:rsidRPr="00B04A71">
        <w:rPr>
          <w:sz w:val="25"/>
          <w:szCs w:val="25"/>
        </w:rPr>
        <w:t>По требованию Заказчика обеспечивает работу специалиста по проектному управлению в составе рабочих групп, организуемых Заказчиком.</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Обязуется предоставлять Заказчику/Техническому заказчику возможность осуществления мониторинга охраны Объекта, системы комплексной безопасности, а также выполнения требований антитеррористической защищенности и режима специального контроля.</w:t>
      </w:r>
    </w:p>
    <w:p w:rsidR="00AF0778" w:rsidRPr="00B04A71" w:rsidRDefault="00AF0778" w:rsidP="00AF0778">
      <w:pPr>
        <w:widowControl w:val="0"/>
        <w:numPr>
          <w:ilvl w:val="0"/>
          <w:numId w:val="80"/>
        </w:numPr>
        <w:tabs>
          <w:tab w:val="left" w:pos="851"/>
        </w:tabs>
        <w:spacing w:after="0"/>
        <w:rPr>
          <w:sz w:val="25"/>
          <w:szCs w:val="25"/>
        </w:rPr>
      </w:pPr>
      <w:r w:rsidRPr="00B04A71">
        <w:rPr>
          <w:sz w:val="25"/>
          <w:szCs w:val="25"/>
        </w:rPr>
        <w:t>Обязуется проводить мероприятия в области охраны окружающей среды.</w:t>
      </w:r>
    </w:p>
    <w:p w:rsidR="00AF0778" w:rsidRPr="00B04A71" w:rsidRDefault="00AF0778" w:rsidP="00AF0778">
      <w:pPr>
        <w:widowControl w:val="0"/>
        <w:numPr>
          <w:ilvl w:val="0"/>
          <w:numId w:val="80"/>
        </w:numPr>
        <w:tabs>
          <w:tab w:val="left" w:pos="-142"/>
          <w:tab w:val="left" w:pos="851"/>
        </w:tabs>
        <w:spacing w:after="0"/>
        <w:ind w:right="20"/>
        <w:rPr>
          <w:sz w:val="25"/>
          <w:szCs w:val="25"/>
        </w:rPr>
      </w:pPr>
      <w:r w:rsidRPr="00B04A71">
        <w:rPr>
          <w:sz w:val="25"/>
          <w:szCs w:val="25"/>
        </w:rPr>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rsidR="00AF0778" w:rsidRPr="00B04A71" w:rsidRDefault="00AF0778" w:rsidP="00AF0778">
      <w:pPr>
        <w:widowControl w:val="0"/>
        <w:numPr>
          <w:ilvl w:val="0"/>
          <w:numId w:val="73"/>
        </w:numPr>
        <w:tabs>
          <w:tab w:val="left" w:pos="851"/>
        </w:tabs>
        <w:spacing w:after="0"/>
        <w:ind w:right="20"/>
        <w:rPr>
          <w:sz w:val="25"/>
          <w:szCs w:val="25"/>
        </w:rPr>
      </w:pPr>
      <w:r w:rsidRPr="00B04A71">
        <w:rPr>
          <w:sz w:val="25"/>
          <w:szCs w:val="25"/>
        </w:rPr>
        <w:t xml:space="preserve">установления пропускного и </w:t>
      </w:r>
      <w:proofErr w:type="spellStart"/>
      <w:r w:rsidRPr="00B04A71">
        <w:rPr>
          <w:sz w:val="25"/>
          <w:szCs w:val="25"/>
        </w:rPr>
        <w:t>внутриобъектового</w:t>
      </w:r>
      <w:proofErr w:type="spellEnd"/>
      <w:r w:rsidRPr="00B04A71">
        <w:rPr>
          <w:sz w:val="25"/>
          <w:szCs w:val="25"/>
        </w:rPr>
        <w:t xml:space="preserve"> режимов, в соответствии с инструкцией, разработанной Генподрядчиком и согласованной с Заказчиком;</w:t>
      </w:r>
    </w:p>
    <w:p w:rsidR="00AF0778" w:rsidRPr="00B04A71" w:rsidRDefault="00AF0778" w:rsidP="00AF0778">
      <w:pPr>
        <w:widowControl w:val="0"/>
        <w:numPr>
          <w:ilvl w:val="0"/>
          <w:numId w:val="73"/>
        </w:numPr>
        <w:tabs>
          <w:tab w:val="left" w:pos="758"/>
          <w:tab w:val="left" w:pos="851"/>
        </w:tabs>
        <w:spacing w:after="0"/>
        <w:ind w:right="20"/>
        <w:rPr>
          <w:sz w:val="25"/>
          <w:szCs w:val="25"/>
        </w:rPr>
      </w:pPr>
      <w:r w:rsidRPr="00B04A71">
        <w:rPr>
          <w:sz w:val="25"/>
          <w:szCs w:val="25"/>
        </w:rPr>
        <w:t>осуществления специального контроля материалов, оборудования, изделий и конструкций, поставляемых на строительные площадки;</w:t>
      </w:r>
    </w:p>
    <w:p w:rsidR="00AF0778" w:rsidRPr="00B04A71" w:rsidRDefault="00AF0778" w:rsidP="00AF0778">
      <w:pPr>
        <w:widowControl w:val="0"/>
        <w:numPr>
          <w:ilvl w:val="0"/>
          <w:numId w:val="73"/>
        </w:numPr>
        <w:tabs>
          <w:tab w:val="left" w:pos="851"/>
        </w:tabs>
        <w:spacing w:after="0"/>
        <w:ind w:right="20"/>
        <w:rPr>
          <w:sz w:val="25"/>
          <w:szCs w:val="25"/>
        </w:rPr>
      </w:pPr>
      <w:r w:rsidRPr="00B04A71">
        <w:rPr>
          <w:sz w:val="25"/>
          <w:szCs w:val="25"/>
        </w:rPr>
        <w:t>соблюдения конфиденциальности решений, связанных с инженерно-техническими мероприятиями по обеспечению безопасности Объекта;</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 xml:space="preserve">в целях организации управления и </w:t>
      </w:r>
      <w:proofErr w:type="gramStart"/>
      <w:r w:rsidRPr="00B04A71">
        <w:rPr>
          <w:sz w:val="25"/>
          <w:szCs w:val="25"/>
        </w:rPr>
        <w:t>контроля за</w:t>
      </w:r>
      <w:proofErr w:type="gramEnd"/>
      <w:r w:rsidRPr="00B04A71">
        <w:rPr>
          <w:sz w:val="25"/>
          <w:szCs w:val="25"/>
        </w:rPr>
        <w:t xml:space="preserve"> ходом поставок материально- технических ресурсов, обязуется ежемесячно, в срок до 25 (Двадцать пятого) числа месяца, предшествующего планируемому, представлять Техническому заказчику план поставки материально-технических ресурсов на Объект.</w:t>
      </w:r>
    </w:p>
    <w:p w:rsidR="00AF0778" w:rsidRPr="00B04A71" w:rsidRDefault="00AF0778" w:rsidP="00AF0778">
      <w:pPr>
        <w:widowControl w:val="0"/>
        <w:numPr>
          <w:ilvl w:val="0"/>
          <w:numId w:val="80"/>
        </w:numPr>
        <w:tabs>
          <w:tab w:val="left" w:pos="851"/>
        </w:tabs>
        <w:spacing w:after="0"/>
        <w:ind w:right="23"/>
        <w:rPr>
          <w:sz w:val="25"/>
          <w:szCs w:val="25"/>
        </w:rPr>
      </w:pPr>
      <w:r w:rsidRPr="00B04A71">
        <w:rPr>
          <w:sz w:val="25"/>
          <w:szCs w:val="25"/>
        </w:rPr>
        <w:t>Осуществляет авторский надзор за строительством Объекта в соответствии с нормативными актами Российской Федерации, а именно:</w:t>
      </w:r>
    </w:p>
    <w:p w:rsidR="00AF0778" w:rsidRPr="00B04A71" w:rsidRDefault="00AF0778" w:rsidP="00AF0778">
      <w:pPr>
        <w:widowControl w:val="0"/>
        <w:tabs>
          <w:tab w:val="left" w:pos="851"/>
        </w:tabs>
        <w:spacing w:after="0"/>
        <w:ind w:right="23"/>
        <w:rPr>
          <w:sz w:val="25"/>
          <w:szCs w:val="25"/>
        </w:rPr>
      </w:pPr>
      <w:r w:rsidRPr="00B04A71">
        <w:rPr>
          <w:sz w:val="25"/>
          <w:szCs w:val="25"/>
        </w:rPr>
        <w:t>7.50.1. проверяет в процессе строительства соответствие выполненных работ на Объекте проектным решениям, предусмотренным рабочей документацией, соответствие выполняемых работ проекту организации строительства, качество производства строительно-монтажных работ и работ по монтажу технологического и других видов оборудования.</w:t>
      </w:r>
    </w:p>
    <w:p w:rsidR="00AF0778" w:rsidRPr="00B04A71" w:rsidRDefault="00AF0778" w:rsidP="00AF0778">
      <w:pPr>
        <w:widowControl w:val="0"/>
        <w:numPr>
          <w:ilvl w:val="2"/>
          <w:numId w:val="131"/>
        </w:numPr>
        <w:tabs>
          <w:tab w:val="left" w:pos="851"/>
        </w:tabs>
        <w:spacing w:after="0"/>
        <w:ind w:left="0" w:right="23" w:firstLine="0"/>
        <w:rPr>
          <w:sz w:val="25"/>
          <w:szCs w:val="25"/>
        </w:rPr>
      </w:pPr>
      <w:proofErr w:type="gramStart"/>
      <w:r w:rsidRPr="00B04A71">
        <w:rPr>
          <w:sz w:val="25"/>
          <w:szCs w:val="25"/>
        </w:rPr>
        <w:t>регулярно ведет журнал авторского надзора по установленной СП 11-110-99 форме, в котором фиксирует выявленные при строительстве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дает персоналу Генподрядчика, осуществляющему строительно-монтажные работы, указания и рекомендации по их устранению, а также устанавливает сроки устранения отступлений и нарушений.</w:t>
      </w:r>
      <w:proofErr w:type="gramEnd"/>
      <w:r w:rsidRPr="00B04A71">
        <w:rPr>
          <w:sz w:val="25"/>
          <w:szCs w:val="25"/>
        </w:rPr>
        <w:t xml:space="preserve"> В журнале авторского надзора регистрируется каждое </w:t>
      </w:r>
      <w:r w:rsidRPr="00B04A71">
        <w:rPr>
          <w:sz w:val="25"/>
          <w:szCs w:val="25"/>
        </w:rPr>
        <w:lastRenderedPageBreak/>
        <w:t>посещение Объекта специалистами, осуществляющими авторский надзор.</w:t>
      </w:r>
    </w:p>
    <w:p w:rsidR="00AF0778" w:rsidRPr="00B04A71" w:rsidRDefault="00AF0778" w:rsidP="00AF0778">
      <w:pPr>
        <w:widowControl w:val="0"/>
        <w:numPr>
          <w:ilvl w:val="2"/>
          <w:numId w:val="131"/>
        </w:numPr>
        <w:tabs>
          <w:tab w:val="left" w:pos="851"/>
        </w:tabs>
        <w:spacing w:after="0"/>
        <w:ind w:left="0" w:right="23" w:firstLine="0"/>
        <w:rPr>
          <w:sz w:val="25"/>
          <w:szCs w:val="25"/>
        </w:rPr>
      </w:pPr>
      <w:proofErr w:type="gramStart"/>
      <w:r w:rsidRPr="00B04A71">
        <w:rPr>
          <w:sz w:val="25"/>
          <w:szCs w:val="25"/>
        </w:rPr>
        <w:t>в случае несвоевременного или некачественного выполнения персоналом Генподрядчика, осуществляющим строительно-монтажные работы на Объекте, указаний по устранению выявленных отступлений и нарушений вносит в журнал авторского надзора повторную запись о необходимости их устранения, а также информирует об этом в письменной форме Технического заказчика для принятия им оперативных мер по устранению выявленных отступлений и нарушений.</w:t>
      </w:r>
      <w:proofErr w:type="gramEnd"/>
    </w:p>
    <w:p w:rsidR="00AF0778" w:rsidRPr="00B04A71" w:rsidRDefault="00AF0778" w:rsidP="00AF0778">
      <w:pPr>
        <w:widowControl w:val="0"/>
        <w:numPr>
          <w:ilvl w:val="2"/>
          <w:numId w:val="131"/>
        </w:numPr>
        <w:tabs>
          <w:tab w:val="left" w:pos="851"/>
        </w:tabs>
        <w:spacing w:after="0"/>
        <w:ind w:left="0" w:right="23" w:firstLine="0"/>
        <w:rPr>
          <w:sz w:val="25"/>
          <w:szCs w:val="25"/>
        </w:rPr>
      </w:pPr>
      <w:r w:rsidRPr="00B04A71">
        <w:rPr>
          <w:sz w:val="25"/>
          <w:szCs w:val="25"/>
        </w:rPr>
        <w:t xml:space="preserve">осуществляет </w:t>
      </w:r>
      <w:proofErr w:type="gramStart"/>
      <w:r w:rsidRPr="00B04A71">
        <w:rPr>
          <w:sz w:val="25"/>
          <w:szCs w:val="25"/>
        </w:rPr>
        <w:t>контроль за</w:t>
      </w:r>
      <w:proofErr w:type="gramEnd"/>
      <w:r w:rsidRPr="00B04A71">
        <w:rPr>
          <w:sz w:val="25"/>
          <w:szCs w:val="25"/>
        </w:rPr>
        <w:t xml:space="preserve">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AF0778" w:rsidRPr="00B04A71" w:rsidRDefault="00AF0778" w:rsidP="00AF0778">
      <w:pPr>
        <w:widowControl w:val="0"/>
        <w:numPr>
          <w:ilvl w:val="2"/>
          <w:numId w:val="131"/>
        </w:numPr>
        <w:tabs>
          <w:tab w:val="left" w:pos="851"/>
        </w:tabs>
        <w:spacing w:after="0"/>
        <w:ind w:left="0" w:right="23" w:firstLine="0"/>
        <w:rPr>
          <w:sz w:val="25"/>
          <w:szCs w:val="25"/>
        </w:rPr>
      </w:pPr>
      <w:r w:rsidRPr="00B04A71">
        <w:rPr>
          <w:sz w:val="25"/>
          <w:szCs w:val="25"/>
        </w:rPr>
        <w:t>участвует в приемке Заказчиком/Техническим заказчиком или привлеченным им для осуществления строительного контроля третьим лицом отдельных ответственных конструкций, а также в составлении актов освидетельствования работ, скрываемых последующими работами и конструкциями, от качества, выполнения которых зависят прочность и устойчивость Объекта.</w:t>
      </w:r>
    </w:p>
    <w:p w:rsidR="00AF0778" w:rsidRPr="00B04A71" w:rsidRDefault="00AF0778" w:rsidP="00AF0778">
      <w:pPr>
        <w:widowControl w:val="0"/>
        <w:numPr>
          <w:ilvl w:val="0"/>
          <w:numId w:val="80"/>
        </w:numPr>
        <w:tabs>
          <w:tab w:val="left" w:pos="-142"/>
          <w:tab w:val="left" w:pos="851"/>
        </w:tabs>
        <w:spacing w:after="0"/>
        <w:ind w:right="23"/>
        <w:rPr>
          <w:sz w:val="25"/>
          <w:szCs w:val="25"/>
        </w:rPr>
      </w:pPr>
      <w:r w:rsidRPr="00B04A71">
        <w:rPr>
          <w:sz w:val="25"/>
          <w:szCs w:val="25"/>
        </w:rPr>
        <w:t>Выполняет иные обязательства, предусмотренные настоящим Договором.</w:t>
      </w:r>
    </w:p>
    <w:p w:rsidR="00AF0778" w:rsidRPr="00B04A71" w:rsidRDefault="00AF0778" w:rsidP="00AF0778">
      <w:pPr>
        <w:widowControl w:val="0"/>
        <w:tabs>
          <w:tab w:val="left" w:pos="851"/>
        </w:tabs>
        <w:spacing w:after="0"/>
        <w:rPr>
          <w:b/>
          <w:bCs/>
          <w:spacing w:val="-10"/>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8. Обязательства и права Заказчика</w:t>
      </w:r>
    </w:p>
    <w:p w:rsidR="00AF0778" w:rsidRPr="00B04A71" w:rsidRDefault="00AF0778" w:rsidP="00AF0778">
      <w:pPr>
        <w:widowControl w:val="0"/>
        <w:tabs>
          <w:tab w:val="left" w:pos="851"/>
        </w:tabs>
        <w:spacing w:after="0"/>
        <w:rPr>
          <w:sz w:val="25"/>
          <w:szCs w:val="25"/>
        </w:rPr>
      </w:pPr>
      <w:r w:rsidRPr="00B04A71">
        <w:rPr>
          <w:sz w:val="25"/>
          <w:szCs w:val="25"/>
        </w:rPr>
        <w:t>По настоящему Договору Заказчик:</w:t>
      </w:r>
    </w:p>
    <w:p w:rsidR="00AF0778" w:rsidRPr="00B04A71" w:rsidRDefault="00AF0778" w:rsidP="00AF0778">
      <w:pPr>
        <w:widowControl w:val="0"/>
        <w:numPr>
          <w:ilvl w:val="0"/>
          <w:numId w:val="84"/>
        </w:numPr>
        <w:tabs>
          <w:tab w:val="left" w:pos="-142"/>
          <w:tab w:val="left" w:pos="851"/>
        </w:tabs>
        <w:spacing w:after="0"/>
        <w:ind w:right="23"/>
        <w:rPr>
          <w:sz w:val="25"/>
          <w:szCs w:val="25"/>
        </w:rPr>
      </w:pPr>
      <w:r w:rsidRPr="00B04A71">
        <w:rPr>
          <w:sz w:val="25"/>
          <w:szCs w:val="25"/>
        </w:rPr>
        <w:t>Своевременно производит оплату Договорной цены в порядке и объеме, предусмотренном настоящим Договором.</w:t>
      </w:r>
    </w:p>
    <w:p w:rsidR="00AF0778" w:rsidRPr="00B04A71" w:rsidRDefault="00AF0778" w:rsidP="00AF0778">
      <w:pPr>
        <w:widowControl w:val="0"/>
        <w:numPr>
          <w:ilvl w:val="0"/>
          <w:numId w:val="84"/>
        </w:numPr>
        <w:tabs>
          <w:tab w:val="left" w:pos="851"/>
        </w:tabs>
        <w:spacing w:after="0"/>
        <w:ind w:right="23"/>
        <w:rPr>
          <w:sz w:val="25"/>
          <w:szCs w:val="25"/>
        </w:rPr>
      </w:pPr>
      <w:r w:rsidRPr="00B04A71">
        <w:rPr>
          <w:sz w:val="25"/>
          <w:szCs w:val="25"/>
        </w:rPr>
        <w:t>Своевременно через Технического заказчика производит приемку, после приемки Техническим заказчиком Заказчик производит оплату выполненных работ в соответствии с условиями настоящего Договора.</w:t>
      </w:r>
    </w:p>
    <w:p w:rsidR="00AF0778" w:rsidRPr="00B04A71" w:rsidRDefault="00AF0778" w:rsidP="00AF0778">
      <w:pPr>
        <w:widowControl w:val="0"/>
        <w:numPr>
          <w:ilvl w:val="0"/>
          <w:numId w:val="84"/>
        </w:numPr>
        <w:tabs>
          <w:tab w:val="left" w:pos="-142"/>
          <w:tab w:val="left" w:pos="851"/>
        </w:tabs>
        <w:spacing w:after="0"/>
        <w:ind w:right="23"/>
        <w:rPr>
          <w:sz w:val="25"/>
          <w:szCs w:val="25"/>
        </w:rPr>
      </w:pPr>
      <w:r w:rsidRPr="00B04A71">
        <w:rPr>
          <w:sz w:val="25"/>
          <w:szCs w:val="25"/>
        </w:rPr>
        <w:t xml:space="preserve">Передает Генподрядчику в соответствии с СП 126.13330.2012. «Свод правил. Геодезические работы в строительстве. Актуализированная редакция СНиП 3.01.03-84» не </w:t>
      </w:r>
      <w:proofErr w:type="gramStart"/>
      <w:r w:rsidRPr="00B04A71">
        <w:rPr>
          <w:sz w:val="25"/>
          <w:szCs w:val="25"/>
        </w:rPr>
        <w:t>позднее</w:t>
      </w:r>
      <w:proofErr w:type="gramEnd"/>
      <w:r w:rsidRPr="00B04A71">
        <w:rPr>
          <w:sz w:val="25"/>
          <w:szCs w:val="25"/>
        </w:rPr>
        <w:t xml:space="preserve"> чем за 10 (Десять) дней до начала выполнения строительно-монтажных работ техническую документацию на нее и закрепленные на площадке пункты основы, в том числе:</w:t>
      </w:r>
    </w:p>
    <w:p w:rsidR="00AF0778" w:rsidRPr="00B04A71" w:rsidRDefault="00AF0778" w:rsidP="00AF0778">
      <w:pPr>
        <w:widowControl w:val="0"/>
        <w:tabs>
          <w:tab w:val="left" w:pos="-142"/>
          <w:tab w:val="left" w:pos="851"/>
        </w:tabs>
        <w:spacing w:after="0"/>
        <w:ind w:right="23"/>
        <w:rPr>
          <w:sz w:val="25"/>
          <w:szCs w:val="25"/>
        </w:rPr>
      </w:pPr>
      <w:r w:rsidRPr="00B04A71">
        <w:rPr>
          <w:sz w:val="25"/>
          <w:szCs w:val="25"/>
        </w:rPr>
        <w:t>8.3.1. знаки разбивочной сети строительной площадки;</w:t>
      </w:r>
    </w:p>
    <w:p w:rsidR="00AF0778" w:rsidRPr="00B04A71" w:rsidRDefault="00AF0778" w:rsidP="00AF0778">
      <w:pPr>
        <w:widowControl w:val="0"/>
        <w:shd w:val="clear" w:color="auto" w:fill="FFFFFF"/>
        <w:tabs>
          <w:tab w:val="left" w:pos="-142"/>
          <w:tab w:val="left" w:pos="851"/>
        </w:tabs>
        <w:spacing w:after="0"/>
        <w:ind w:right="23"/>
        <w:rPr>
          <w:sz w:val="25"/>
          <w:szCs w:val="25"/>
        </w:rPr>
      </w:pPr>
      <w:r w:rsidRPr="00B04A71">
        <w:rPr>
          <w:sz w:val="25"/>
          <w:szCs w:val="25"/>
        </w:rPr>
        <w:t>8.3.2. плановые (осевые) знаки внешней разбивочной сети сооружения; количество разбивочных осей, закрепляемых осевыми знаками, определяется с учетом конфигурации и размеров сооружения. На местности должны быть закреплены основные разбивочные оси, определяющие габариты сооружения;</w:t>
      </w:r>
    </w:p>
    <w:p w:rsidR="00AF0778" w:rsidRPr="00B04A71" w:rsidRDefault="00AF0778" w:rsidP="00AF0778">
      <w:pPr>
        <w:widowControl w:val="0"/>
        <w:shd w:val="clear" w:color="auto" w:fill="FFFFFF"/>
        <w:tabs>
          <w:tab w:val="left" w:pos="-142"/>
          <w:tab w:val="left" w:pos="851"/>
        </w:tabs>
        <w:spacing w:after="0"/>
        <w:ind w:right="23"/>
        <w:rPr>
          <w:sz w:val="25"/>
          <w:szCs w:val="25"/>
        </w:rPr>
      </w:pPr>
      <w:r w:rsidRPr="00B04A71">
        <w:rPr>
          <w:sz w:val="25"/>
          <w:szCs w:val="25"/>
        </w:rPr>
        <w:t>8.3.3. плановые (осевые) знаки линейных сооружений, определяющие ось, начало и конец трассы, закрепленные осевыми знаками на прямых участках не менее чем через 0,5 км и на углах поворота трассы;</w:t>
      </w:r>
    </w:p>
    <w:p w:rsidR="00AF0778" w:rsidRPr="00B04A71" w:rsidRDefault="00AF0778" w:rsidP="00AF0778">
      <w:pPr>
        <w:widowControl w:val="0"/>
        <w:shd w:val="clear" w:color="auto" w:fill="FFFFFF"/>
        <w:tabs>
          <w:tab w:val="left" w:pos="-142"/>
          <w:tab w:val="left" w:pos="851"/>
        </w:tabs>
        <w:spacing w:after="0"/>
        <w:ind w:right="23"/>
        <w:rPr>
          <w:sz w:val="25"/>
          <w:szCs w:val="25"/>
        </w:rPr>
      </w:pPr>
      <w:r w:rsidRPr="00B04A71">
        <w:rPr>
          <w:sz w:val="25"/>
          <w:szCs w:val="25"/>
        </w:rPr>
        <w:t>8.3.4. нивелирные реперы по границам и внутри застраиваемой территории – у каждого сооружения не менее одного, вдоль осей инженерных сетей не реже чем через 0,5 км;</w:t>
      </w:r>
    </w:p>
    <w:p w:rsidR="00AF0778" w:rsidRPr="00B04A71" w:rsidRDefault="00AF0778" w:rsidP="00AF0778">
      <w:pPr>
        <w:widowControl w:val="0"/>
        <w:tabs>
          <w:tab w:val="left" w:pos="-142"/>
          <w:tab w:val="left" w:pos="851"/>
        </w:tabs>
        <w:spacing w:after="0"/>
        <w:ind w:right="23"/>
        <w:rPr>
          <w:sz w:val="25"/>
          <w:szCs w:val="25"/>
        </w:rPr>
      </w:pPr>
      <w:r w:rsidRPr="00B04A71">
        <w:rPr>
          <w:sz w:val="25"/>
          <w:szCs w:val="25"/>
        </w:rPr>
        <w:t>8.3.5. каталоги координат, высот пунктов геодезической разбивочной основы.</w:t>
      </w:r>
    </w:p>
    <w:p w:rsidR="00AF0778" w:rsidRPr="00B04A71" w:rsidRDefault="00AF0778" w:rsidP="00AF0778">
      <w:pPr>
        <w:widowControl w:val="0"/>
        <w:numPr>
          <w:ilvl w:val="0"/>
          <w:numId w:val="84"/>
        </w:numPr>
        <w:tabs>
          <w:tab w:val="left" w:pos="-284"/>
          <w:tab w:val="left" w:pos="851"/>
        </w:tabs>
        <w:spacing w:after="0"/>
        <w:ind w:right="23"/>
        <w:rPr>
          <w:sz w:val="25"/>
          <w:szCs w:val="25"/>
        </w:rPr>
      </w:pPr>
      <w:r w:rsidRPr="00B04A71">
        <w:rPr>
          <w:sz w:val="25"/>
          <w:szCs w:val="25"/>
        </w:rPr>
        <w:t>Формирует Приемочную комиссию и организует приемку законченного строительством Объекта. Подготавливает и представляет Приемочной комиссии всю необходимую документацию.</w:t>
      </w:r>
    </w:p>
    <w:p w:rsidR="00AF0778" w:rsidRPr="00B04A71" w:rsidRDefault="00AF0778" w:rsidP="00AF0778">
      <w:pPr>
        <w:widowControl w:val="0"/>
        <w:numPr>
          <w:ilvl w:val="0"/>
          <w:numId w:val="84"/>
        </w:numPr>
        <w:tabs>
          <w:tab w:val="left" w:pos="-142"/>
          <w:tab w:val="left" w:pos="851"/>
        </w:tabs>
        <w:spacing w:after="0"/>
        <w:ind w:right="20"/>
        <w:rPr>
          <w:sz w:val="25"/>
          <w:szCs w:val="25"/>
        </w:rPr>
      </w:pPr>
      <w:r w:rsidRPr="00B04A71">
        <w:rPr>
          <w:sz w:val="25"/>
          <w:szCs w:val="25"/>
        </w:rPr>
        <w:t>Назначает в течение 5 (Пяти) календарных дней, следующих за датой вступления настоящего Договора в силу, полномочных представителей Технического заказчика на Объекте, официально известив об этом Генподрядчика в письменной форме с указанием предоставленных представителям полномочий.</w:t>
      </w:r>
    </w:p>
    <w:p w:rsidR="00AF0778" w:rsidRPr="00B04A71" w:rsidRDefault="00AF0778" w:rsidP="00AF0778">
      <w:pPr>
        <w:widowControl w:val="0"/>
        <w:numPr>
          <w:ilvl w:val="0"/>
          <w:numId w:val="84"/>
        </w:numPr>
        <w:tabs>
          <w:tab w:val="left" w:pos="851"/>
        </w:tabs>
        <w:spacing w:after="0"/>
        <w:ind w:right="20"/>
        <w:rPr>
          <w:sz w:val="25"/>
          <w:szCs w:val="25"/>
        </w:rPr>
      </w:pPr>
      <w:r w:rsidRPr="00B04A71">
        <w:rPr>
          <w:sz w:val="25"/>
          <w:szCs w:val="25"/>
        </w:rPr>
        <w:t xml:space="preserve">Уведомляет Генподрядчика об организации по проведению строительного </w:t>
      </w:r>
      <w:r w:rsidRPr="00B04A71">
        <w:rPr>
          <w:sz w:val="25"/>
          <w:szCs w:val="25"/>
        </w:rPr>
        <w:lastRenderedPageBreak/>
        <w:t>контроля производства работ на Объекте.</w:t>
      </w:r>
    </w:p>
    <w:p w:rsidR="00AF0778" w:rsidRPr="00B04A71" w:rsidRDefault="00AF0778" w:rsidP="00AF0778">
      <w:pPr>
        <w:widowControl w:val="0"/>
        <w:numPr>
          <w:ilvl w:val="0"/>
          <w:numId w:val="84"/>
        </w:numPr>
        <w:tabs>
          <w:tab w:val="left" w:pos="-142"/>
          <w:tab w:val="left" w:pos="851"/>
        </w:tabs>
        <w:spacing w:after="0"/>
        <w:rPr>
          <w:sz w:val="25"/>
          <w:szCs w:val="25"/>
        </w:rPr>
      </w:pPr>
      <w:r w:rsidRPr="00B04A71">
        <w:rPr>
          <w:sz w:val="25"/>
          <w:szCs w:val="25"/>
        </w:rPr>
        <w:t>Передает через Технического заказчика Генподрядчику разрешение на строительство.</w:t>
      </w:r>
    </w:p>
    <w:p w:rsidR="00AF0778" w:rsidRPr="00B04A71" w:rsidRDefault="00AF0778" w:rsidP="00AF0778">
      <w:pPr>
        <w:widowControl w:val="0"/>
        <w:numPr>
          <w:ilvl w:val="0"/>
          <w:numId w:val="84"/>
        </w:numPr>
        <w:tabs>
          <w:tab w:val="left" w:pos="-284"/>
          <w:tab w:val="left" w:pos="851"/>
        </w:tabs>
        <w:spacing w:after="0"/>
        <w:rPr>
          <w:sz w:val="25"/>
          <w:szCs w:val="25"/>
        </w:rPr>
      </w:pPr>
      <w:r w:rsidRPr="00B04A71">
        <w:rPr>
          <w:sz w:val="25"/>
          <w:szCs w:val="25"/>
        </w:rPr>
        <w:t>Передает через Технического заказчика Генподрядчику по акту приема-передачи строительную площадку.</w:t>
      </w:r>
    </w:p>
    <w:p w:rsidR="00AF0778" w:rsidRPr="00B04A71" w:rsidRDefault="00AF0778" w:rsidP="00AF0778">
      <w:pPr>
        <w:widowControl w:val="0"/>
        <w:numPr>
          <w:ilvl w:val="0"/>
          <w:numId w:val="84"/>
        </w:numPr>
        <w:tabs>
          <w:tab w:val="left" w:pos="851"/>
        </w:tabs>
        <w:spacing w:after="0"/>
        <w:ind w:right="20"/>
        <w:rPr>
          <w:sz w:val="25"/>
          <w:szCs w:val="25"/>
        </w:rPr>
      </w:pPr>
      <w:r w:rsidRPr="00B04A71">
        <w:rPr>
          <w:sz w:val="25"/>
          <w:szCs w:val="25"/>
        </w:rPr>
        <w:t xml:space="preserve">Осуществляет через Технического заказчика </w:t>
      </w:r>
      <w:proofErr w:type="gramStart"/>
      <w:r w:rsidRPr="00B04A71">
        <w:rPr>
          <w:sz w:val="25"/>
          <w:szCs w:val="25"/>
        </w:rPr>
        <w:t>контроль за</w:t>
      </w:r>
      <w:proofErr w:type="gramEnd"/>
      <w:r w:rsidRPr="00B04A71">
        <w:rPr>
          <w:sz w:val="25"/>
          <w:szCs w:val="25"/>
        </w:rPr>
        <w:t xml:space="preserve"> строительством, сроками и качеством строительно-монтажных работ, ведением соответствующего учета.</w:t>
      </w:r>
    </w:p>
    <w:p w:rsidR="00AF0778" w:rsidRPr="00B04A71" w:rsidRDefault="00AF0778" w:rsidP="00AF0778">
      <w:pPr>
        <w:widowControl w:val="0"/>
        <w:numPr>
          <w:ilvl w:val="0"/>
          <w:numId w:val="84"/>
        </w:numPr>
        <w:tabs>
          <w:tab w:val="left" w:pos="851"/>
        </w:tabs>
        <w:spacing w:after="0"/>
        <w:ind w:right="20"/>
        <w:rPr>
          <w:sz w:val="25"/>
          <w:szCs w:val="25"/>
        </w:rPr>
      </w:pPr>
      <w:r w:rsidRPr="00B04A71">
        <w:rPr>
          <w:sz w:val="25"/>
          <w:szCs w:val="25"/>
        </w:rPr>
        <w:t>Оказывает содействие Генподрядчику в выполнении работ в объеме и на условиях, предусмотренных Договором.</w:t>
      </w:r>
    </w:p>
    <w:p w:rsidR="00AF0778" w:rsidRPr="00B04A71" w:rsidRDefault="00AF0778" w:rsidP="00AF0778">
      <w:pPr>
        <w:widowControl w:val="0"/>
        <w:numPr>
          <w:ilvl w:val="0"/>
          <w:numId w:val="84"/>
        </w:numPr>
        <w:tabs>
          <w:tab w:val="left" w:pos="851"/>
        </w:tabs>
        <w:spacing w:after="0"/>
        <w:ind w:right="20"/>
        <w:rPr>
          <w:sz w:val="25"/>
          <w:szCs w:val="25"/>
        </w:rPr>
      </w:pPr>
      <w:r w:rsidRPr="00B04A71">
        <w:rPr>
          <w:sz w:val="25"/>
          <w:szCs w:val="25"/>
        </w:rPr>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w:t>
      </w:r>
    </w:p>
    <w:p w:rsidR="00AF0778" w:rsidRPr="00B04A71" w:rsidRDefault="00AF0778" w:rsidP="00AF0778">
      <w:pPr>
        <w:widowControl w:val="0"/>
        <w:numPr>
          <w:ilvl w:val="0"/>
          <w:numId w:val="84"/>
        </w:numPr>
        <w:tabs>
          <w:tab w:val="left" w:pos="-142"/>
          <w:tab w:val="left" w:pos="851"/>
        </w:tabs>
        <w:spacing w:after="0"/>
        <w:ind w:right="20"/>
        <w:rPr>
          <w:sz w:val="25"/>
          <w:szCs w:val="25"/>
        </w:rPr>
      </w:pPr>
      <w:r w:rsidRPr="00B04A71">
        <w:rPr>
          <w:sz w:val="25"/>
          <w:szCs w:val="25"/>
        </w:rPr>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AF0778" w:rsidRPr="00B04A71" w:rsidRDefault="00AF0778" w:rsidP="00AF0778">
      <w:pPr>
        <w:widowControl w:val="0"/>
        <w:numPr>
          <w:ilvl w:val="0"/>
          <w:numId w:val="84"/>
        </w:numPr>
        <w:tabs>
          <w:tab w:val="left" w:pos="-142"/>
          <w:tab w:val="left" w:pos="851"/>
        </w:tabs>
        <w:spacing w:after="0"/>
        <w:ind w:right="20"/>
        <w:rPr>
          <w:sz w:val="25"/>
          <w:szCs w:val="25"/>
        </w:rPr>
      </w:pPr>
      <w:r w:rsidRPr="00B04A71">
        <w:rPr>
          <w:sz w:val="25"/>
          <w:szCs w:val="25"/>
        </w:rPr>
        <w:t>Технический заказчик вправе рекомендовать Генподрядчику места для складирования материалов, а также места для размещения рабочей силы.</w:t>
      </w:r>
    </w:p>
    <w:p w:rsidR="00AF0778" w:rsidRPr="00B04A71" w:rsidRDefault="00AF0778" w:rsidP="00AF0778">
      <w:pPr>
        <w:widowControl w:val="0"/>
        <w:numPr>
          <w:ilvl w:val="0"/>
          <w:numId w:val="84"/>
        </w:numPr>
        <w:tabs>
          <w:tab w:val="left" w:pos="-284"/>
          <w:tab w:val="left" w:pos="851"/>
        </w:tabs>
        <w:spacing w:after="0"/>
        <w:ind w:right="20"/>
        <w:rPr>
          <w:sz w:val="25"/>
          <w:szCs w:val="25"/>
        </w:rPr>
      </w:pPr>
      <w:r w:rsidRPr="00B04A71">
        <w:rPr>
          <w:sz w:val="25"/>
          <w:szCs w:val="25"/>
        </w:rPr>
        <w:t>Технический заказчик вправе проводить проверки на предмет соблюдения требований промышленной, пожарной, экологической безопасности и охраны труда.</w:t>
      </w:r>
    </w:p>
    <w:p w:rsidR="00AF0778" w:rsidRPr="00B04A71" w:rsidRDefault="00AF0778" w:rsidP="00AF0778">
      <w:pPr>
        <w:widowControl w:val="0"/>
        <w:numPr>
          <w:ilvl w:val="0"/>
          <w:numId w:val="84"/>
        </w:numPr>
        <w:tabs>
          <w:tab w:val="left" w:pos="-142"/>
          <w:tab w:val="left" w:pos="851"/>
        </w:tabs>
        <w:spacing w:after="0"/>
        <w:ind w:right="20"/>
        <w:rPr>
          <w:sz w:val="25"/>
          <w:szCs w:val="25"/>
        </w:rPr>
      </w:pPr>
      <w:r w:rsidRPr="00B04A71">
        <w:rPr>
          <w:sz w:val="25"/>
          <w:szCs w:val="25"/>
        </w:rPr>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B04A71">
        <w:rPr>
          <w:sz w:val="25"/>
          <w:szCs w:val="25"/>
        </w:rPr>
        <w:t>т.ч</w:t>
      </w:r>
      <w:proofErr w:type="spellEnd"/>
      <w:r w:rsidRPr="00B04A71">
        <w:rPr>
          <w:sz w:val="25"/>
          <w:szCs w:val="25"/>
        </w:rPr>
        <w:t>. договоров (контрактов) с исполнителями работ (услуг), связанных с исполнением настоящего Договора, а также осуществлять контрольные обмеры объемов выполненных работ.</w:t>
      </w:r>
    </w:p>
    <w:p w:rsidR="00AF0778" w:rsidRPr="00B04A71" w:rsidRDefault="00AF0778" w:rsidP="00AF0778">
      <w:pPr>
        <w:widowControl w:val="0"/>
        <w:numPr>
          <w:ilvl w:val="0"/>
          <w:numId w:val="84"/>
        </w:numPr>
        <w:tabs>
          <w:tab w:val="left" w:pos="851"/>
        </w:tabs>
        <w:spacing w:after="0"/>
        <w:ind w:right="20"/>
        <w:rPr>
          <w:sz w:val="25"/>
          <w:szCs w:val="25"/>
        </w:rPr>
      </w:pPr>
      <w:proofErr w:type="gramStart"/>
      <w:r w:rsidRPr="00B04A71">
        <w:rPr>
          <w:sz w:val="25"/>
          <w:szCs w:val="25"/>
        </w:rPr>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 строительно-монтажных работ при проведении строительно-монтажных работ.</w:t>
      </w:r>
      <w:proofErr w:type="gramEnd"/>
    </w:p>
    <w:p w:rsidR="00AF0778" w:rsidRPr="00B04A71" w:rsidRDefault="00AF0778" w:rsidP="00AF0778">
      <w:pPr>
        <w:widowControl w:val="0"/>
        <w:tabs>
          <w:tab w:val="left" w:pos="851"/>
        </w:tabs>
        <w:spacing w:after="0"/>
        <w:ind w:right="20"/>
        <w:rPr>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9. Поставка материалов и оборудования</w:t>
      </w:r>
    </w:p>
    <w:p w:rsidR="00AF0778" w:rsidRPr="00B04A71" w:rsidRDefault="00AF0778" w:rsidP="00AF0778">
      <w:pPr>
        <w:widowControl w:val="0"/>
        <w:numPr>
          <w:ilvl w:val="0"/>
          <w:numId w:val="85"/>
        </w:numPr>
        <w:tabs>
          <w:tab w:val="left" w:pos="-142"/>
          <w:tab w:val="left" w:pos="851"/>
        </w:tabs>
        <w:spacing w:after="0"/>
        <w:ind w:right="20"/>
        <w:rPr>
          <w:sz w:val="25"/>
          <w:szCs w:val="25"/>
        </w:rPr>
      </w:pPr>
      <w:r w:rsidRPr="00B04A71">
        <w:rPr>
          <w:sz w:val="25"/>
          <w:szCs w:val="25"/>
        </w:rPr>
        <w:t>Генподрядчик в счет Договорной цены от своего имени приобретает и самостоятельно поставляет на строительную площадку все материалы и оборудование, необходимые для выполнения работ по строительству Объекта за исключением материалов и оборудования, поставляемого Заказчиком.</w:t>
      </w:r>
    </w:p>
    <w:p w:rsidR="00AF0778" w:rsidRPr="00B04A71" w:rsidRDefault="00AF0778" w:rsidP="00AF0778">
      <w:pPr>
        <w:widowControl w:val="0"/>
        <w:tabs>
          <w:tab w:val="left" w:pos="851"/>
        </w:tabs>
        <w:spacing w:after="0"/>
        <w:ind w:right="20"/>
        <w:rPr>
          <w:sz w:val="25"/>
          <w:szCs w:val="25"/>
        </w:rPr>
      </w:pPr>
      <w:r w:rsidRPr="00B04A71">
        <w:rPr>
          <w:sz w:val="25"/>
          <w:szCs w:val="25"/>
        </w:rPr>
        <w:t>Стоимость приобретаемого оборудования и поставщика данного оборудования, Генподрядчик обязан согласовать с Заказчиком.</w:t>
      </w:r>
    </w:p>
    <w:p w:rsidR="00AF0778" w:rsidRPr="00B04A71" w:rsidRDefault="00AF0778" w:rsidP="00AF0778">
      <w:pPr>
        <w:widowControl w:val="0"/>
        <w:numPr>
          <w:ilvl w:val="0"/>
          <w:numId w:val="85"/>
        </w:numPr>
        <w:tabs>
          <w:tab w:val="left" w:pos="-142"/>
          <w:tab w:val="left" w:pos="851"/>
        </w:tabs>
        <w:spacing w:after="0"/>
        <w:ind w:right="20"/>
        <w:rPr>
          <w:sz w:val="25"/>
          <w:szCs w:val="25"/>
        </w:rPr>
      </w:pPr>
      <w:r w:rsidRPr="00B04A71">
        <w:rPr>
          <w:sz w:val="25"/>
          <w:szCs w:val="25"/>
        </w:rPr>
        <w:t xml:space="preserve">Перечень </w:t>
      </w:r>
      <w:proofErr w:type="gramStart"/>
      <w:r w:rsidRPr="00B04A71">
        <w:rPr>
          <w:sz w:val="25"/>
          <w:szCs w:val="25"/>
        </w:rPr>
        <w:t>оборудования, приобретаемого и поставляемого для выполнения строительно-монтажных работ по настоящему Договору определяется</w:t>
      </w:r>
      <w:proofErr w:type="gramEnd"/>
      <w:r w:rsidRPr="00B04A71">
        <w:rPr>
          <w:sz w:val="25"/>
          <w:szCs w:val="25"/>
        </w:rPr>
        <w:t xml:space="preserve"> рабочей документацией. </w:t>
      </w:r>
    </w:p>
    <w:p w:rsidR="00AF0778" w:rsidRPr="00B04A71" w:rsidRDefault="00AF0778" w:rsidP="00AF0778">
      <w:pPr>
        <w:widowControl w:val="0"/>
        <w:numPr>
          <w:ilvl w:val="0"/>
          <w:numId w:val="85"/>
        </w:numPr>
        <w:tabs>
          <w:tab w:val="left" w:pos="-142"/>
          <w:tab w:val="left" w:pos="851"/>
        </w:tabs>
        <w:spacing w:after="0"/>
        <w:ind w:right="20"/>
        <w:rPr>
          <w:sz w:val="25"/>
          <w:szCs w:val="25"/>
        </w:rPr>
      </w:pPr>
      <w:r w:rsidRPr="00B04A71">
        <w:rPr>
          <w:sz w:val="25"/>
          <w:szCs w:val="25"/>
        </w:rPr>
        <w:t xml:space="preserve">Поставка оборудования Генподрядчиком осуществляется в соответствии с Графиком поставки оборудования, утвержденным Заказчиком/Техническим заказчиком. </w:t>
      </w:r>
    </w:p>
    <w:p w:rsidR="00AF0778" w:rsidRPr="00B04A71" w:rsidRDefault="00AF0778" w:rsidP="00AF0778">
      <w:pPr>
        <w:widowControl w:val="0"/>
        <w:numPr>
          <w:ilvl w:val="0"/>
          <w:numId w:val="85"/>
        </w:numPr>
        <w:tabs>
          <w:tab w:val="left" w:pos="-284"/>
          <w:tab w:val="left" w:pos="851"/>
        </w:tabs>
        <w:spacing w:after="0"/>
        <w:ind w:right="20"/>
        <w:rPr>
          <w:sz w:val="25"/>
          <w:szCs w:val="25"/>
        </w:rPr>
      </w:pPr>
      <w:proofErr w:type="gramStart"/>
      <w:r w:rsidRPr="00B04A71">
        <w:rPr>
          <w:sz w:val="25"/>
          <w:szCs w:val="25"/>
        </w:rPr>
        <w:t xml:space="preserve">Генподрядчик обязан проследить за тем, чтобы все предоставляемые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w:t>
      </w:r>
      <w:r w:rsidRPr="00B04A71">
        <w:rPr>
          <w:sz w:val="25"/>
          <w:szCs w:val="25"/>
        </w:rPr>
        <w:lastRenderedPageBreak/>
        <w:t>использования по предназначению, и были упакованы в соответствии с условиями и сроками хранения.</w:t>
      </w:r>
      <w:proofErr w:type="gramEnd"/>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AF0778" w:rsidRPr="00B04A71" w:rsidRDefault="00AF0778" w:rsidP="00AF0778">
      <w:pPr>
        <w:widowControl w:val="0"/>
        <w:tabs>
          <w:tab w:val="left" w:pos="851"/>
        </w:tabs>
        <w:spacing w:after="0"/>
        <w:ind w:right="20"/>
        <w:rPr>
          <w:sz w:val="25"/>
          <w:szCs w:val="25"/>
        </w:rPr>
      </w:pPr>
      <w:r w:rsidRPr="00B04A71">
        <w:rPr>
          <w:sz w:val="25"/>
          <w:szCs w:val="25"/>
        </w:rPr>
        <w:t>Генподрядчик обязуется осуществлять входной контроль качества материалов, изделий и оборудования, который включает проверку:</w:t>
      </w:r>
    </w:p>
    <w:p w:rsidR="00AF0778" w:rsidRPr="00B04A71" w:rsidRDefault="00AF0778" w:rsidP="00AF0778">
      <w:pPr>
        <w:widowControl w:val="0"/>
        <w:numPr>
          <w:ilvl w:val="0"/>
          <w:numId w:val="86"/>
        </w:numPr>
        <w:tabs>
          <w:tab w:val="left" w:pos="-284"/>
          <w:tab w:val="left" w:pos="851"/>
        </w:tabs>
        <w:spacing w:after="0"/>
        <w:ind w:right="20"/>
        <w:rPr>
          <w:sz w:val="25"/>
          <w:szCs w:val="25"/>
        </w:rPr>
      </w:pPr>
      <w:proofErr w:type="gramStart"/>
      <w:r w:rsidRPr="00B04A71">
        <w:rPr>
          <w:sz w:val="25"/>
          <w:szCs w:val="25"/>
        </w:rPr>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AF0778" w:rsidRPr="00B04A71" w:rsidRDefault="00AF0778" w:rsidP="00AF0778">
      <w:pPr>
        <w:widowControl w:val="0"/>
        <w:numPr>
          <w:ilvl w:val="0"/>
          <w:numId w:val="86"/>
        </w:numPr>
        <w:tabs>
          <w:tab w:val="left" w:pos="-284"/>
          <w:tab w:val="left" w:pos="851"/>
        </w:tabs>
        <w:spacing w:after="0"/>
        <w:ind w:right="20"/>
        <w:rPr>
          <w:sz w:val="25"/>
          <w:szCs w:val="25"/>
        </w:rPr>
      </w:pPr>
      <w:r w:rsidRPr="00B04A71">
        <w:rPr>
          <w:sz w:val="25"/>
          <w:szCs w:val="25"/>
        </w:rPr>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AF0778" w:rsidRPr="00B04A71" w:rsidRDefault="00AF0778" w:rsidP="00AF0778">
      <w:pPr>
        <w:widowControl w:val="0"/>
        <w:numPr>
          <w:ilvl w:val="0"/>
          <w:numId w:val="86"/>
        </w:numPr>
        <w:tabs>
          <w:tab w:val="left" w:pos="851"/>
          <w:tab w:val="left" w:pos="1338"/>
        </w:tabs>
        <w:spacing w:after="0"/>
        <w:ind w:right="20"/>
        <w:rPr>
          <w:sz w:val="25"/>
          <w:szCs w:val="25"/>
        </w:rPr>
      </w:pPr>
      <w:r w:rsidRPr="00B04A71">
        <w:rPr>
          <w:sz w:val="25"/>
          <w:szCs w:val="25"/>
        </w:rPr>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AF0778" w:rsidRPr="00B04A71" w:rsidRDefault="00AF0778" w:rsidP="00AF0778">
      <w:pPr>
        <w:widowControl w:val="0"/>
        <w:numPr>
          <w:ilvl w:val="0"/>
          <w:numId w:val="86"/>
        </w:numPr>
        <w:tabs>
          <w:tab w:val="left" w:pos="-142"/>
          <w:tab w:val="left" w:pos="851"/>
        </w:tabs>
        <w:spacing w:after="0"/>
        <w:ind w:right="20"/>
        <w:rPr>
          <w:sz w:val="25"/>
          <w:szCs w:val="25"/>
        </w:rPr>
      </w:pPr>
      <w:r w:rsidRPr="00B04A71">
        <w:rPr>
          <w:sz w:val="25"/>
          <w:szCs w:val="25"/>
        </w:rPr>
        <w:t>наличия маркировки, сохранности упаковки, наличия и сохранности защитных и окрасочных покрытий и т.п.;</w:t>
      </w:r>
    </w:p>
    <w:p w:rsidR="00AF0778" w:rsidRPr="00B04A71" w:rsidRDefault="00AF0778" w:rsidP="00AF0778">
      <w:pPr>
        <w:widowControl w:val="0"/>
        <w:numPr>
          <w:ilvl w:val="0"/>
          <w:numId w:val="86"/>
        </w:numPr>
        <w:tabs>
          <w:tab w:val="left" w:pos="-284"/>
          <w:tab w:val="left" w:pos="851"/>
        </w:tabs>
        <w:spacing w:after="0"/>
        <w:rPr>
          <w:sz w:val="25"/>
          <w:szCs w:val="25"/>
        </w:rPr>
      </w:pPr>
      <w:r w:rsidRPr="00B04A71">
        <w:rPr>
          <w:sz w:val="25"/>
          <w:szCs w:val="25"/>
        </w:rPr>
        <w:t>правильности складирования и хранения;</w:t>
      </w:r>
    </w:p>
    <w:p w:rsidR="00AF0778" w:rsidRPr="00B04A71" w:rsidRDefault="00AF0778" w:rsidP="00AF0778">
      <w:pPr>
        <w:widowControl w:val="0"/>
        <w:numPr>
          <w:ilvl w:val="0"/>
          <w:numId w:val="86"/>
        </w:numPr>
        <w:tabs>
          <w:tab w:val="left" w:pos="-284"/>
          <w:tab w:val="left" w:pos="851"/>
        </w:tabs>
        <w:spacing w:after="0"/>
        <w:rPr>
          <w:sz w:val="25"/>
          <w:szCs w:val="25"/>
        </w:rPr>
      </w:pPr>
      <w:r w:rsidRPr="00B04A71">
        <w:rPr>
          <w:sz w:val="25"/>
          <w:szCs w:val="25"/>
        </w:rPr>
        <w:t>сроков годности.</w:t>
      </w:r>
    </w:p>
    <w:p w:rsidR="00AF0778" w:rsidRPr="00B04A71" w:rsidRDefault="00AF0778" w:rsidP="00AF0778">
      <w:pPr>
        <w:widowControl w:val="0"/>
        <w:tabs>
          <w:tab w:val="left" w:pos="851"/>
        </w:tabs>
        <w:spacing w:after="0"/>
        <w:ind w:right="20"/>
        <w:rPr>
          <w:sz w:val="25"/>
          <w:szCs w:val="25"/>
        </w:rPr>
      </w:pPr>
      <w:r w:rsidRPr="00B04A71">
        <w:rPr>
          <w:sz w:val="25"/>
          <w:szCs w:val="25"/>
        </w:rPr>
        <w:t>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AF0778" w:rsidRPr="00B04A71" w:rsidRDefault="00AF0778" w:rsidP="00AF0778">
      <w:pPr>
        <w:widowControl w:val="0"/>
        <w:tabs>
          <w:tab w:val="left" w:pos="851"/>
        </w:tabs>
        <w:spacing w:after="0"/>
        <w:ind w:right="20"/>
        <w:rPr>
          <w:sz w:val="25"/>
          <w:szCs w:val="25"/>
        </w:rPr>
      </w:pPr>
      <w:r w:rsidRPr="00B04A71">
        <w:rPr>
          <w:sz w:val="25"/>
          <w:szCs w:val="25"/>
        </w:rPr>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AF0778" w:rsidRPr="00B04A71" w:rsidRDefault="00AF0778" w:rsidP="00AF0778">
      <w:pPr>
        <w:widowControl w:val="0"/>
        <w:tabs>
          <w:tab w:val="left" w:pos="851"/>
        </w:tabs>
        <w:spacing w:after="0"/>
        <w:rPr>
          <w:sz w:val="25"/>
          <w:szCs w:val="25"/>
        </w:rPr>
      </w:pPr>
      <w:r w:rsidRPr="00B04A71">
        <w:rPr>
          <w:sz w:val="25"/>
          <w:szCs w:val="25"/>
        </w:rPr>
        <w:t>По итогам входного контроля Генподрядчик в обязательном порядке оформляет акт.</w:t>
      </w:r>
    </w:p>
    <w:p w:rsidR="00AF0778" w:rsidRPr="00B04A71" w:rsidRDefault="00AF0778" w:rsidP="00AF0778">
      <w:pPr>
        <w:widowControl w:val="0"/>
        <w:numPr>
          <w:ilvl w:val="0"/>
          <w:numId w:val="85"/>
        </w:numPr>
        <w:tabs>
          <w:tab w:val="left" w:pos="851"/>
          <w:tab w:val="left" w:pos="1162"/>
        </w:tabs>
        <w:spacing w:after="0"/>
        <w:ind w:right="20"/>
        <w:rPr>
          <w:sz w:val="25"/>
          <w:szCs w:val="25"/>
        </w:rPr>
      </w:pPr>
      <w:r w:rsidRPr="00B04A71">
        <w:rPr>
          <w:sz w:val="25"/>
          <w:szCs w:val="25"/>
        </w:rPr>
        <w:t xml:space="preserve">Генподрядчик обязан представить Заказчику/Техническому заказчику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w:t>
      </w:r>
      <w:proofErr w:type="gramStart"/>
      <w:r w:rsidRPr="00B04A71">
        <w:rPr>
          <w:sz w:val="25"/>
          <w:szCs w:val="25"/>
        </w:rPr>
        <w:t>По требованию Заказчика/Технического заказчика, на основании сформированного Генподрядчиком Перечня материалов и оборудования из спецификации рабочей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roofErr w:type="gramEnd"/>
    </w:p>
    <w:p w:rsidR="00AF0778" w:rsidRPr="00B04A71" w:rsidRDefault="00AF0778" w:rsidP="00AF0778">
      <w:pPr>
        <w:widowControl w:val="0"/>
        <w:tabs>
          <w:tab w:val="left" w:pos="851"/>
        </w:tabs>
        <w:spacing w:after="0"/>
        <w:ind w:right="20"/>
        <w:rPr>
          <w:sz w:val="25"/>
          <w:szCs w:val="25"/>
        </w:rPr>
      </w:pPr>
      <w:r w:rsidRPr="00B04A71">
        <w:rPr>
          <w:sz w:val="25"/>
          <w:szCs w:val="25"/>
        </w:rPr>
        <w:t>Все паспорта и инструкции на поставляемые материалы и оборудование должны быть на русском языке.</w:t>
      </w:r>
    </w:p>
    <w:p w:rsidR="00AF0778" w:rsidRPr="00B04A71" w:rsidRDefault="00AF0778" w:rsidP="00AF0778">
      <w:pPr>
        <w:widowControl w:val="0"/>
        <w:numPr>
          <w:ilvl w:val="0"/>
          <w:numId w:val="85"/>
        </w:numPr>
        <w:tabs>
          <w:tab w:val="left" w:pos="851"/>
        </w:tabs>
        <w:spacing w:after="0"/>
        <w:ind w:right="20"/>
        <w:rPr>
          <w:sz w:val="25"/>
          <w:szCs w:val="25"/>
        </w:rPr>
      </w:pPr>
      <w:r w:rsidRPr="00B04A71">
        <w:rPr>
          <w:sz w:val="25"/>
          <w:szCs w:val="25"/>
        </w:rPr>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 xml:space="preserve">Если по результатам дополнительного тестирования выявлено ненадлежащее качество материалов, изделий и оборудования Заказчик/Технический заказчик вправе </w:t>
      </w:r>
      <w:r w:rsidRPr="00B04A71">
        <w:rPr>
          <w:sz w:val="25"/>
          <w:szCs w:val="25"/>
        </w:rPr>
        <w:lastRenderedPageBreak/>
        <w:t>дать Генподрядчику указание о замене данных материалов, изделий и оборудования.</w:t>
      </w:r>
    </w:p>
    <w:p w:rsidR="00AF0778" w:rsidRPr="00B04A71" w:rsidRDefault="00AF0778" w:rsidP="00AF0778">
      <w:pPr>
        <w:widowControl w:val="0"/>
        <w:tabs>
          <w:tab w:val="left" w:pos="851"/>
        </w:tabs>
        <w:spacing w:after="0"/>
        <w:ind w:right="20"/>
        <w:rPr>
          <w:sz w:val="25"/>
          <w:szCs w:val="25"/>
        </w:rPr>
      </w:pPr>
      <w:proofErr w:type="gramStart"/>
      <w:r w:rsidRPr="00B04A71">
        <w:rPr>
          <w:sz w:val="25"/>
          <w:szCs w:val="25"/>
        </w:rPr>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Заказчика/Технического заказчика о замене некачественных материалов, изделий и оборудования.</w:t>
      </w:r>
      <w:proofErr w:type="gramEnd"/>
    </w:p>
    <w:p w:rsidR="00AF0778" w:rsidRPr="00B04A71" w:rsidRDefault="00AF0778" w:rsidP="00AF0778">
      <w:pPr>
        <w:widowControl w:val="0"/>
        <w:numPr>
          <w:ilvl w:val="0"/>
          <w:numId w:val="85"/>
        </w:numPr>
        <w:tabs>
          <w:tab w:val="left" w:pos="851"/>
          <w:tab w:val="left" w:pos="1349"/>
        </w:tabs>
        <w:spacing w:after="0"/>
        <w:ind w:right="20"/>
        <w:rPr>
          <w:sz w:val="25"/>
          <w:szCs w:val="25"/>
        </w:rPr>
      </w:pPr>
      <w:r w:rsidRPr="00B04A71">
        <w:rPr>
          <w:sz w:val="25"/>
          <w:szCs w:val="25"/>
        </w:rPr>
        <w:t xml:space="preserve">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России, иметь соответствующий сертификат и на дату разрешения на ввод Объекта в эксплуатацию иметь свидетельство о поверке. Срок до следующей поверки устанавливаемых измерительных средств должен составлять не менее 2/3 всего </w:t>
      </w:r>
      <w:proofErr w:type="spellStart"/>
      <w:r w:rsidRPr="00B04A71">
        <w:rPr>
          <w:sz w:val="25"/>
          <w:szCs w:val="25"/>
        </w:rPr>
        <w:t>межповерочного</w:t>
      </w:r>
      <w:proofErr w:type="spellEnd"/>
      <w:r w:rsidRPr="00B04A71">
        <w:rPr>
          <w:sz w:val="25"/>
          <w:szCs w:val="25"/>
        </w:rPr>
        <w:t xml:space="preserve"> интервала на дату разрешения на ввод Объекта в эксплуатацию.</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Оборудование поставки Генподрядчика должно быть обеспечено сертификатами, протоколами заводских испытаний, запасными частями на время пуска и комплектом запасных частей для эксплуатации в течение 5 (Пяти) лет.</w:t>
      </w:r>
    </w:p>
    <w:p w:rsidR="00AF0778" w:rsidRPr="00B04A71" w:rsidRDefault="00AF0778" w:rsidP="00AF0778">
      <w:pPr>
        <w:widowControl w:val="0"/>
        <w:numPr>
          <w:ilvl w:val="0"/>
          <w:numId w:val="85"/>
        </w:numPr>
        <w:tabs>
          <w:tab w:val="left" w:pos="-142"/>
          <w:tab w:val="left" w:pos="851"/>
        </w:tabs>
        <w:spacing w:after="0"/>
        <w:rPr>
          <w:sz w:val="25"/>
          <w:szCs w:val="25"/>
        </w:rPr>
      </w:pPr>
      <w:r w:rsidRPr="00B04A71">
        <w:rPr>
          <w:sz w:val="25"/>
          <w:szCs w:val="25"/>
        </w:rPr>
        <w:t>На все поставляемое Генподрядчиком оборудование должен быть указан гарантийный срок службы.</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 при условии соблюдения требований Соглашения об организации транспортного обеспечения.</w:t>
      </w:r>
    </w:p>
    <w:p w:rsidR="00AF0778" w:rsidRPr="00B04A71" w:rsidRDefault="00AF0778" w:rsidP="00AF0778">
      <w:pPr>
        <w:widowControl w:val="0"/>
        <w:tabs>
          <w:tab w:val="left" w:pos="851"/>
        </w:tabs>
        <w:spacing w:after="0"/>
        <w:ind w:right="20"/>
        <w:rPr>
          <w:sz w:val="25"/>
          <w:szCs w:val="25"/>
        </w:rPr>
      </w:pPr>
      <w:r w:rsidRPr="00B04A71">
        <w:rPr>
          <w:sz w:val="25"/>
          <w:szCs w:val="25"/>
        </w:rPr>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AF0778" w:rsidRPr="00B04A71" w:rsidRDefault="00AF0778" w:rsidP="00AF0778">
      <w:pPr>
        <w:widowControl w:val="0"/>
        <w:tabs>
          <w:tab w:val="left" w:pos="851"/>
        </w:tabs>
        <w:spacing w:after="0"/>
        <w:ind w:right="20"/>
        <w:rPr>
          <w:sz w:val="25"/>
          <w:szCs w:val="25"/>
        </w:rPr>
      </w:pPr>
      <w:r w:rsidRPr="00B04A71">
        <w:rPr>
          <w:sz w:val="25"/>
          <w:szCs w:val="25"/>
        </w:rPr>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AF0778" w:rsidRPr="00B04A71" w:rsidRDefault="00AF0778" w:rsidP="00AF0778">
      <w:pPr>
        <w:widowControl w:val="0"/>
        <w:tabs>
          <w:tab w:val="left" w:pos="851"/>
        </w:tabs>
        <w:spacing w:after="0"/>
        <w:ind w:right="20"/>
        <w:rPr>
          <w:sz w:val="25"/>
          <w:szCs w:val="25"/>
        </w:rPr>
      </w:pPr>
      <w:r w:rsidRPr="00B04A71">
        <w:rPr>
          <w:sz w:val="25"/>
          <w:szCs w:val="25"/>
        </w:rPr>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 отвечающий требованиям Соглашения об организации транспортного обеспечения.</w:t>
      </w:r>
    </w:p>
    <w:p w:rsidR="00AF0778" w:rsidRPr="00B04A71" w:rsidRDefault="00AF0778" w:rsidP="00AF0778">
      <w:pPr>
        <w:widowControl w:val="0"/>
        <w:tabs>
          <w:tab w:val="left" w:pos="851"/>
        </w:tabs>
        <w:spacing w:after="0"/>
        <w:rPr>
          <w:sz w:val="25"/>
          <w:szCs w:val="25"/>
        </w:rPr>
      </w:pPr>
      <w:r w:rsidRPr="00B04A71">
        <w:rPr>
          <w:sz w:val="25"/>
          <w:szCs w:val="25"/>
        </w:rPr>
        <w:t>Если Заказчиком/Техническим заказчиком не представлены Генподрядчику логистические схемы транспортировки материалов и оборудования на строительную площадку, то Генподрядчик должен самостоятельно составлять логистические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 xml:space="preserve">Генподрядчик несет ответственность за получение (если это необходимо) разрешений властей на транспортировку материалов и оборудования до строительной площадки. По просьбе Генподрядчика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какими-либо претензиями по поводу </w:t>
      </w:r>
      <w:r w:rsidRPr="00B04A71">
        <w:rPr>
          <w:sz w:val="25"/>
          <w:szCs w:val="25"/>
        </w:rPr>
        <w:lastRenderedPageBreak/>
        <w:t>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и оборудования, указанием пункта и способа отправки, а также ориентировочного времени и пункта прибытия в Российскую Федерацию и на строительную площадку.</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Во время транспортировки, хранения, монтажа, испытаний,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AF0778" w:rsidRPr="00B04A71" w:rsidRDefault="00AF0778" w:rsidP="00AF0778">
      <w:pPr>
        <w:widowControl w:val="0"/>
        <w:numPr>
          <w:ilvl w:val="0"/>
          <w:numId w:val="85"/>
        </w:numPr>
        <w:tabs>
          <w:tab w:val="left" w:pos="-142"/>
          <w:tab w:val="left" w:pos="851"/>
        </w:tabs>
        <w:spacing w:after="0"/>
        <w:ind w:right="20"/>
        <w:rPr>
          <w:sz w:val="25"/>
          <w:szCs w:val="25"/>
        </w:rPr>
      </w:pPr>
      <w:r w:rsidRPr="00B04A71">
        <w:rPr>
          <w:sz w:val="25"/>
          <w:szCs w:val="25"/>
        </w:rPr>
        <w:t>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Генподрядчик представляет ежемесячный и еженедельный отчеты о ходе поставки оборудования в сроки и порядке, определенном статьей 30 настоящего Договора.</w:t>
      </w:r>
    </w:p>
    <w:p w:rsidR="00AF0778" w:rsidRPr="00B04A71" w:rsidRDefault="00AF0778" w:rsidP="00AF0778">
      <w:pPr>
        <w:widowControl w:val="0"/>
        <w:numPr>
          <w:ilvl w:val="0"/>
          <w:numId w:val="85"/>
        </w:numPr>
        <w:tabs>
          <w:tab w:val="left" w:pos="-284"/>
          <w:tab w:val="left" w:pos="851"/>
        </w:tabs>
        <w:spacing w:after="0"/>
        <w:ind w:right="20"/>
        <w:rPr>
          <w:sz w:val="25"/>
          <w:szCs w:val="25"/>
        </w:rPr>
      </w:pPr>
      <w:r w:rsidRPr="00B04A71">
        <w:rPr>
          <w:sz w:val="25"/>
          <w:szCs w:val="25"/>
        </w:rPr>
        <w:t xml:space="preserve">Заказчик передает оборудование, конструкции и материалы в количестве и в сроки, указанные в Приложении № 9 настоящего Договора. </w:t>
      </w:r>
    </w:p>
    <w:p w:rsidR="00AF0778" w:rsidRPr="00B04A71" w:rsidRDefault="00AF0778" w:rsidP="00AF0778">
      <w:pPr>
        <w:widowControl w:val="0"/>
        <w:tabs>
          <w:tab w:val="left" w:pos="-284"/>
          <w:tab w:val="left" w:pos="851"/>
        </w:tabs>
        <w:spacing w:after="0"/>
        <w:ind w:right="20"/>
        <w:rPr>
          <w:sz w:val="25"/>
          <w:szCs w:val="25"/>
        </w:rPr>
      </w:pPr>
      <w:r w:rsidRPr="00B04A71">
        <w:rPr>
          <w:sz w:val="25"/>
          <w:szCs w:val="25"/>
        </w:rPr>
        <w:t>Указанные в Приложении № 9 настоящего Договора сроки передачи оборудования, конструкций и материалов подлежат изменению по результатам прохождения проектной документации по Объекту государственной экспертизы, что в свою очередь оформляется соответствующим дополнительным соглашением с внесением необходимых изменений в Приложения № 9.</w:t>
      </w:r>
    </w:p>
    <w:p w:rsidR="00AF0778" w:rsidRPr="00B04A71" w:rsidRDefault="00AF0778" w:rsidP="00AF0778">
      <w:pPr>
        <w:widowControl w:val="0"/>
        <w:tabs>
          <w:tab w:val="left" w:pos="-284"/>
          <w:tab w:val="left" w:pos="851"/>
        </w:tabs>
        <w:spacing w:after="0"/>
        <w:ind w:right="20"/>
        <w:rPr>
          <w:sz w:val="25"/>
          <w:szCs w:val="25"/>
        </w:rPr>
      </w:pPr>
      <w:r w:rsidRPr="00B04A71">
        <w:rPr>
          <w:sz w:val="25"/>
          <w:szCs w:val="25"/>
        </w:rPr>
        <w:t>В случае нарушения Заказчиком сроков передачи оборудования, конструкций и материалов, указанных в Приложении № 9 настоящего Договора, сроки выполнения Генподрядчиком работ продляются на срок задержки передачи оборудования, конструкций и материалов, что в свою очередь оформляется соответствующим дополнительным соглашением с внесением соответствующих изменений в Приложение № 3 к настоящему Договору.</w:t>
      </w:r>
    </w:p>
    <w:p w:rsidR="00AF0778" w:rsidRPr="00B04A71" w:rsidRDefault="00AF0778" w:rsidP="00AF0778">
      <w:pPr>
        <w:widowControl w:val="0"/>
        <w:tabs>
          <w:tab w:val="left" w:pos="-284"/>
          <w:tab w:val="left" w:pos="851"/>
        </w:tabs>
        <w:spacing w:after="0"/>
        <w:ind w:right="20"/>
        <w:rPr>
          <w:sz w:val="25"/>
          <w:szCs w:val="25"/>
        </w:rPr>
      </w:pPr>
    </w:p>
    <w:p w:rsidR="00AF0778" w:rsidRPr="00B04A71" w:rsidRDefault="00AF0778" w:rsidP="00AF0778">
      <w:pPr>
        <w:widowControl w:val="0"/>
        <w:tabs>
          <w:tab w:val="left" w:pos="851"/>
        </w:tabs>
        <w:spacing w:after="0"/>
        <w:ind w:right="20"/>
        <w:rPr>
          <w:b/>
          <w:bCs/>
          <w:spacing w:val="-10"/>
          <w:sz w:val="25"/>
          <w:szCs w:val="25"/>
        </w:rPr>
      </w:pPr>
      <w:r w:rsidRPr="00B04A71">
        <w:rPr>
          <w:b/>
          <w:bCs/>
          <w:spacing w:val="-10"/>
          <w:sz w:val="25"/>
          <w:szCs w:val="25"/>
        </w:rPr>
        <w:t>СТАТЬЯ 10. Риск случайной гибели материалов, оборудования, а также результатов выполненных работ</w:t>
      </w:r>
    </w:p>
    <w:p w:rsidR="00AF0778" w:rsidRPr="00B04A71" w:rsidRDefault="00AF0778" w:rsidP="00AF0778">
      <w:pPr>
        <w:widowControl w:val="0"/>
        <w:numPr>
          <w:ilvl w:val="0"/>
          <w:numId w:val="87"/>
        </w:numPr>
        <w:tabs>
          <w:tab w:val="left" w:pos="-142"/>
          <w:tab w:val="left" w:pos="851"/>
        </w:tabs>
        <w:spacing w:after="0"/>
        <w:ind w:right="20"/>
        <w:rPr>
          <w:sz w:val="25"/>
          <w:szCs w:val="25"/>
        </w:rPr>
      </w:pPr>
      <w:r w:rsidRPr="00B04A71">
        <w:rPr>
          <w:sz w:val="25"/>
          <w:szCs w:val="25"/>
        </w:rPr>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разрешения на ввод Объекта в эксплуатацию и передачи Заказчику несет Генподрядчик, по мимо оборудования, конструкций и </w:t>
      </w:r>
      <w:proofErr w:type="gramStart"/>
      <w:r w:rsidRPr="00B04A71">
        <w:rPr>
          <w:sz w:val="25"/>
          <w:szCs w:val="25"/>
        </w:rPr>
        <w:t>материалов</w:t>
      </w:r>
      <w:proofErr w:type="gramEnd"/>
      <w:r w:rsidRPr="00B04A71">
        <w:rPr>
          <w:sz w:val="25"/>
          <w:szCs w:val="25"/>
        </w:rPr>
        <w:t xml:space="preserve"> предоставляемых Заказчиком.</w:t>
      </w: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lastRenderedPageBreak/>
        <w:t>СТАТЬЯ 11. Строительная техника и расходные материалы</w:t>
      </w:r>
    </w:p>
    <w:p w:rsidR="00AF0778" w:rsidRPr="00B04A71" w:rsidRDefault="00AF0778" w:rsidP="00AF0778">
      <w:pPr>
        <w:widowControl w:val="0"/>
        <w:numPr>
          <w:ilvl w:val="0"/>
          <w:numId w:val="88"/>
        </w:numPr>
        <w:tabs>
          <w:tab w:val="left" w:pos="851"/>
        </w:tabs>
        <w:spacing w:after="0"/>
        <w:ind w:right="20"/>
        <w:rPr>
          <w:sz w:val="25"/>
          <w:szCs w:val="25"/>
        </w:rPr>
      </w:pPr>
      <w:r w:rsidRPr="00B04A71">
        <w:rPr>
          <w:sz w:val="25"/>
          <w:szCs w:val="25"/>
        </w:rPr>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AF0778" w:rsidRPr="00B04A71" w:rsidRDefault="00AF0778" w:rsidP="00AF0778">
      <w:pPr>
        <w:widowControl w:val="0"/>
        <w:numPr>
          <w:ilvl w:val="0"/>
          <w:numId w:val="88"/>
        </w:numPr>
        <w:tabs>
          <w:tab w:val="left" w:pos="-142"/>
          <w:tab w:val="left" w:pos="851"/>
        </w:tabs>
        <w:spacing w:after="0"/>
        <w:ind w:right="20"/>
        <w:rPr>
          <w:sz w:val="25"/>
          <w:szCs w:val="25"/>
        </w:rPr>
      </w:pPr>
      <w:r w:rsidRPr="00B04A71">
        <w:rPr>
          <w:sz w:val="25"/>
          <w:szCs w:val="25"/>
        </w:rPr>
        <w:t>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w:t>
      </w:r>
    </w:p>
    <w:p w:rsidR="00AF0778" w:rsidRPr="00B04A71" w:rsidRDefault="00AF0778" w:rsidP="00AF0778">
      <w:pPr>
        <w:widowControl w:val="0"/>
        <w:numPr>
          <w:ilvl w:val="0"/>
          <w:numId w:val="90"/>
        </w:numPr>
        <w:tabs>
          <w:tab w:val="left" w:pos="851"/>
        </w:tabs>
        <w:spacing w:after="0"/>
        <w:jc w:val="center"/>
        <w:outlineLvl w:val="3"/>
        <w:rPr>
          <w:b/>
          <w:bCs/>
          <w:spacing w:val="-10"/>
          <w:sz w:val="25"/>
          <w:szCs w:val="25"/>
        </w:rPr>
      </w:pPr>
      <w:bookmarkStart w:id="132" w:name="bookmark1"/>
      <w:r w:rsidRPr="00B04A71">
        <w:rPr>
          <w:b/>
          <w:sz w:val="25"/>
          <w:szCs w:val="25"/>
          <w:shd w:val="clear" w:color="auto" w:fill="FFFFFF"/>
        </w:rPr>
        <w:t xml:space="preserve">СТАТЬЯ </w:t>
      </w:r>
      <w:r w:rsidRPr="00B04A71">
        <w:rPr>
          <w:b/>
          <w:bCs/>
          <w:spacing w:val="-10"/>
          <w:sz w:val="25"/>
          <w:szCs w:val="25"/>
        </w:rPr>
        <w:t>12. Проектная и рабочая документации.</w:t>
      </w:r>
      <w:bookmarkEnd w:id="132"/>
    </w:p>
    <w:p w:rsidR="00AF0778" w:rsidRPr="00B04A71" w:rsidRDefault="00AF0778" w:rsidP="00AF0778">
      <w:pPr>
        <w:widowControl w:val="0"/>
        <w:numPr>
          <w:ilvl w:val="0"/>
          <w:numId w:val="90"/>
        </w:numPr>
        <w:shd w:val="clear" w:color="auto" w:fill="FFFFFF"/>
        <w:tabs>
          <w:tab w:val="left" w:pos="851"/>
        </w:tabs>
        <w:spacing w:after="0"/>
        <w:ind w:right="6"/>
        <w:outlineLvl w:val="3"/>
        <w:rPr>
          <w:bCs/>
          <w:spacing w:val="-10"/>
          <w:sz w:val="25"/>
          <w:szCs w:val="25"/>
        </w:rPr>
      </w:pPr>
      <w:r w:rsidRPr="00B04A71">
        <w:rPr>
          <w:bCs/>
          <w:spacing w:val="-10"/>
          <w:sz w:val="25"/>
          <w:szCs w:val="25"/>
        </w:rPr>
        <w:t>12.1. Заказчик передает Генеральному подрядчику 1 (Одну) копию Проектно-сметной документации в течени</w:t>
      </w:r>
      <w:proofErr w:type="gramStart"/>
      <w:r w:rsidRPr="00B04A71">
        <w:rPr>
          <w:bCs/>
          <w:spacing w:val="-10"/>
          <w:sz w:val="25"/>
          <w:szCs w:val="25"/>
        </w:rPr>
        <w:t>и</w:t>
      </w:r>
      <w:proofErr w:type="gramEnd"/>
      <w:r w:rsidRPr="00B04A71">
        <w:rPr>
          <w:bCs/>
          <w:spacing w:val="-10"/>
          <w:sz w:val="25"/>
          <w:szCs w:val="25"/>
        </w:rPr>
        <w:t xml:space="preserve"> 5 (Пяти) календарных дней со дня заключения Договора.</w:t>
      </w:r>
    </w:p>
    <w:p w:rsidR="00AF0778" w:rsidRPr="00B04A71" w:rsidRDefault="00AF0778" w:rsidP="00AF0778">
      <w:pPr>
        <w:widowControl w:val="0"/>
        <w:numPr>
          <w:ilvl w:val="0"/>
          <w:numId w:val="90"/>
        </w:numPr>
        <w:shd w:val="clear" w:color="auto" w:fill="FFFFFF"/>
        <w:tabs>
          <w:tab w:val="left" w:pos="851"/>
        </w:tabs>
        <w:spacing w:after="0"/>
        <w:ind w:right="6"/>
        <w:outlineLvl w:val="3"/>
        <w:rPr>
          <w:bCs/>
          <w:spacing w:val="-10"/>
          <w:sz w:val="25"/>
          <w:szCs w:val="25"/>
        </w:rPr>
      </w:pPr>
      <w:r w:rsidRPr="00B04A71">
        <w:rPr>
          <w:bCs/>
          <w:spacing w:val="-10"/>
          <w:sz w:val="25"/>
          <w:szCs w:val="25"/>
        </w:rPr>
        <w:t>12.2. Переданная Генеральному подрядчику Проектно-сметная документация должна постоянно храниться у Генерального подрядчика на Объекте и в любое время предоставляется в распоряжение Представителей Заказчика и авторского надзора.</w:t>
      </w:r>
    </w:p>
    <w:p w:rsidR="00AF0778" w:rsidRPr="00B04A71" w:rsidRDefault="00AF0778" w:rsidP="00AF0778">
      <w:pPr>
        <w:widowControl w:val="0"/>
        <w:numPr>
          <w:ilvl w:val="0"/>
          <w:numId w:val="90"/>
        </w:numPr>
        <w:shd w:val="clear" w:color="auto" w:fill="FFFFFF"/>
        <w:tabs>
          <w:tab w:val="left" w:pos="851"/>
        </w:tabs>
        <w:spacing w:after="0"/>
        <w:ind w:right="6"/>
        <w:outlineLvl w:val="3"/>
        <w:rPr>
          <w:bCs/>
          <w:spacing w:val="-10"/>
          <w:sz w:val="25"/>
          <w:szCs w:val="25"/>
        </w:rPr>
      </w:pPr>
      <w:r w:rsidRPr="00B04A71">
        <w:rPr>
          <w:bCs/>
          <w:spacing w:val="-10"/>
          <w:sz w:val="25"/>
          <w:szCs w:val="25"/>
        </w:rPr>
        <w:t>12.3. В случае выявления Генеральным подрядчиком противоречий, ошибок, пропусков или расхождений в Проектно-сметной документации, Генеральный подрядчик должен совершить действия в соответствии со статьей 24 Договора.</w:t>
      </w:r>
    </w:p>
    <w:p w:rsidR="00AF0778" w:rsidRPr="00B04A71" w:rsidRDefault="00AF0778" w:rsidP="00AF0778">
      <w:pPr>
        <w:widowControl w:val="0"/>
        <w:numPr>
          <w:ilvl w:val="0"/>
          <w:numId w:val="90"/>
        </w:numPr>
        <w:shd w:val="clear" w:color="auto" w:fill="FFFFFF"/>
        <w:tabs>
          <w:tab w:val="left" w:pos="851"/>
        </w:tabs>
        <w:spacing w:after="0"/>
        <w:ind w:right="6"/>
        <w:outlineLvl w:val="3"/>
        <w:rPr>
          <w:bCs/>
          <w:spacing w:val="-10"/>
          <w:sz w:val="25"/>
          <w:szCs w:val="25"/>
        </w:rPr>
      </w:pPr>
      <w:r w:rsidRPr="00B04A71">
        <w:rPr>
          <w:bCs/>
          <w:spacing w:val="-10"/>
          <w:sz w:val="25"/>
          <w:szCs w:val="25"/>
        </w:rPr>
        <w:t>12.4. Генеральный подрядчик признает, что вся Проектно-сметная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AF0778" w:rsidRPr="00B04A71" w:rsidRDefault="00AF0778" w:rsidP="00AF0778">
      <w:pPr>
        <w:widowControl w:val="0"/>
        <w:numPr>
          <w:ilvl w:val="0"/>
          <w:numId w:val="90"/>
        </w:numPr>
        <w:tabs>
          <w:tab w:val="left" w:pos="851"/>
        </w:tabs>
        <w:spacing w:after="0"/>
        <w:ind w:right="6"/>
        <w:outlineLvl w:val="3"/>
        <w:rPr>
          <w:b/>
          <w:bCs/>
          <w:spacing w:val="-10"/>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13. Проект производства работ</w:t>
      </w:r>
    </w:p>
    <w:p w:rsidR="00AF0778" w:rsidRPr="00B04A71" w:rsidRDefault="00AF0778" w:rsidP="00AF0778">
      <w:pPr>
        <w:widowControl w:val="0"/>
        <w:numPr>
          <w:ilvl w:val="0"/>
          <w:numId w:val="90"/>
        </w:numPr>
        <w:tabs>
          <w:tab w:val="left" w:pos="-142"/>
          <w:tab w:val="left" w:pos="851"/>
        </w:tabs>
        <w:spacing w:after="0"/>
        <w:ind w:right="23"/>
        <w:rPr>
          <w:sz w:val="25"/>
          <w:szCs w:val="25"/>
        </w:rPr>
      </w:pPr>
      <w:r w:rsidRPr="00B04A71">
        <w:rPr>
          <w:sz w:val="25"/>
          <w:szCs w:val="25"/>
        </w:rPr>
        <w:t>Генподрядчик в рамках Договорной цены в соответствии с Графиком выполнения работ (Приложение № 3 к Договору) поэтапно разрабатывает и согласовывает с орга</w:t>
      </w:r>
      <w:r w:rsidRPr="00B04A71">
        <w:rPr>
          <w:sz w:val="25"/>
          <w:szCs w:val="25"/>
          <w:shd w:val="clear" w:color="auto" w:fill="FFFFFF"/>
        </w:rPr>
        <w:t>низа</w:t>
      </w:r>
      <w:r w:rsidRPr="00B04A71">
        <w:rPr>
          <w:sz w:val="25"/>
          <w:szCs w:val="25"/>
        </w:rPr>
        <w:t xml:space="preserve">цией по проведению строительного контроля и Заказчиком/Техническим заказчиком проект производства работ. </w:t>
      </w:r>
      <w:proofErr w:type="spellStart"/>
      <w:r w:rsidRPr="00B04A71">
        <w:rPr>
          <w:sz w:val="25"/>
          <w:szCs w:val="25"/>
        </w:rPr>
        <w:t>Этапность</w:t>
      </w:r>
      <w:proofErr w:type="spellEnd"/>
      <w:r w:rsidRPr="00B04A71">
        <w:rPr>
          <w:sz w:val="25"/>
          <w:szCs w:val="25"/>
        </w:rPr>
        <w:t xml:space="preserve"> разработки проекта производства работ должна быть соблюдена в соответствии с проектом организации строительства. После согласования Генподрядчик передает один экземпляр проекта производства работ Техническому заказчику.</w:t>
      </w:r>
    </w:p>
    <w:p w:rsidR="00AF0778" w:rsidRPr="00B04A71" w:rsidRDefault="00AF0778" w:rsidP="00AF0778">
      <w:pPr>
        <w:widowControl w:val="0"/>
        <w:numPr>
          <w:ilvl w:val="0"/>
          <w:numId w:val="90"/>
        </w:numPr>
        <w:tabs>
          <w:tab w:val="left" w:pos="-284"/>
          <w:tab w:val="left" w:pos="851"/>
        </w:tabs>
        <w:spacing w:after="0"/>
        <w:ind w:right="20"/>
        <w:rPr>
          <w:sz w:val="25"/>
          <w:szCs w:val="25"/>
        </w:rPr>
      </w:pPr>
      <w:r w:rsidRPr="00B04A71">
        <w:rPr>
          <w:sz w:val="25"/>
          <w:szCs w:val="25"/>
        </w:rPr>
        <w:t>При необходимости Генподрядчик разрабатывает и предоставляет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AF0778" w:rsidRPr="00B04A71" w:rsidRDefault="00AF0778" w:rsidP="00AF0778">
      <w:pPr>
        <w:widowControl w:val="0"/>
        <w:numPr>
          <w:ilvl w:val="0"/>
          <w:numId w:val="90"/>
        </w:numPr>
        <w:tabs>
          <w:tab w:val="left" w:pos="-284"/>
          <w:tab w:val="left" w:pos="851"/>
        </w:tabs>
        <w:spacing w:after="0"/>
        <w:ind w:right="20"/>
        <w:rPr>
          <w:sz w:val="25"/>
          <w:szCs w:val="25"/>
        </w:rPr>
      </w:pPr>
      <w:r w:rsidRPr="00B04A71">
        <w:rPr>
          <w:sz w:val="25"/>
          <w:szCs w:val="25"/>
        </w:rPr>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AF0778" w:rsidRPr="00B04A71" w:rsidRDefault="00AF0778" w:rsidP="00AF0778">
      <w:pPr>
        <w:widowControl w:val="0"/>
        <w:tabs>
          <w:tab w:val="left" w:pos="-284"/>
          <w:tab w:val="left" w:pos="851"/>
        </w:tabs>
        <w:spacing w:after="0"/>
        <w:ind w:right="20"/>
        <w:rPr>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14. Режим работы</w:t>
      </w:r>
    </w:p>
    <w:p w:rsidR="00AF0778" w:rsidRPr="00B04A71" w:rsidRDefault="00AF0778" w:rsidP="00AF0778">
      <w:pPr>
        <w:widowControl w:val="0"/>
        <w:numPr>
          <w:ilvl w:val="0"/>
          <w:numId w:val="91"/>
        </w:numPr>
        <w:tabs>
          <w:tab w:val="left" w:pos="-284"/>
          <w:tab w:val="left" w:pos="851"/>
        </w:tabs>
        <w:spacing w:after="0"/>
        <w:ind w:right="20"/>
        <w:rPr>
          <w:sz w:val="25"/>
          <w:szCs w:val="25"/>
        </w:rPr>
      </w:pPr>
      <w:r w:rsidRPr="00B04A71">
        <w:rPr>
          <w:sz w:val="25"/>
          <w:szCs w:val="25"/>
        </w:rPr>
        <w:t>Режим работы персонала Генподрядчика при выполнении Работ/Услуг устанавливается Генподрядчиком самостоятельно, но с учетом соблюдения правил внутреннего распорядка Заказчика и безусловного исполнения Графика производства работ (Приложение № 3 к настоящему Договору).</w:t>
      </w:r>
    </w:p>
    <w:p w:rsidR="00AF0778" w:rsidRPr="00B04A71" w:rsidRDefault="00AF0778" w:rsidP="00AF0778">
      <w:pPr>
        <w:widowControl w:val="0"/>
        <w:tabs>
          <w:tab w:val="left" w:pos="851"/>
        </w:tabs>
        <w:spacing w:after="0"/>
        <w:jc w:val="center"/>
        <w:rPr>
          <w:b/>
          <w:sz w:val="25"/>
          <w:szCs w:val="25"/>
        </w:rPr>
      </w:pPr>
      <w:r w:rsidRPr="00B04A71">
        <w:rPr>
          <w:b/>
          <w:sz w:val="25"/>
          <w:szCs w:val="25"/>
        </w:rPr>
        <w:t>СТАТЬЯ 15. Привлечение субподрядчиков</w:t>
      </w:r>
    </w:p>
    <w:p w:rsidR="00AF0778" w:rsidRPr="00B04A71" w:rsidRDefault="00AF0778" w:rsidP="00AF0778">
      <w:pPr>
        <w:widowControl w:val="0"/>
        <w:numPr>
          <w:ilvl w:val="0"/>
          <w:numId w:val="92"/>
        </w:numPr>
        <w:tabs>
          <w:tab w:val="left" w:pos="-284"/>
          <w:tab w:val="left" w:pos="851"/>
          <w:tab w:val="left" w:pos="993"/>
        </w:tabs>
        <w:spacing w:after="0"/>
        <w:ind w:right="23"/>
        <w:rPr>
          <w:sz w:val="25"/>
          <w:szCs w:val="25"/>
        </w:rPr>
      </w:pPr>
      <w:r w:rsidRPr="00B04A71">
        <w:rPr>
          <w:sz w:val="25"/>
          <w:szCs w:val="25"/>
        </w:rPr>
        <w:t xml:space="preserve">Подрядчик обязан привлекать без согласования с Заказчиком/Техническим заказчиком только те субподрядные организации, которые были представлены Подрядчиком на стадии </w:t>
      </w:r>
      <w:proofErr w:type="gramStart"/>
      <w:r w:rsidRPr="00B04A71">
        <w:rPr>
          <w:sz w:val="25"/>
          <w:szCs w:val="25"/>
        </w:rPr>
        <w:t>проведения закупки исполнителей Работ /Услуг</w:t>
      </w:r>
      <w:proofErr w:type="gramEnd"/>
      <w:r w:rsidRPr="00B04A71">
        <w:rPr>
          <w:sz w:val="25"/>
          <w:szCs w:val="25"/>
        </w:rPr>
        <w:t xml:space="preserve">                                     по строительству объектов либо с объемом выполнения работ менее 10 % (Десяти процентов) от Цены настоящего Договора.</w:t>
      </w:r>
    </w:p>
    <w:p w:rsidR="00AF0778" w:rsidRPr="00B04A71" w:rsidRDefault="00AF0778" w:rsidP="00AF0778">
      <w:pPr>
        <w:widowControl w:val="0"/>
        <w:numPr>
          <w:ilvl w:val="0"/>
          <w:numId w:val="92"/>
        </w:numPr>
        <w:tabs>
          <w:tab w:val="left" w:pos="-284"/>
          <w:tab w:val="left" w:pos="851"/>
        </w:tabs>
        <w:spacing w:after="0"/>
        <w:ind w:right="23"/>
        <w:rPr>
          <w:sz w:val="25"/>
          <w:szCs w:val="25"/>
        </w:rPr>
      </w:pPr>
      <w:proofErr w:type="gramStart"/>
      <w:r w:rsidRPr="00B04A71">
        <w:rPr>
          <w:sz w:val="25"/>
          <w:szCs w:val="25"/>
        </w:rPr>
        <w:t xml:space="preserve">В случае замены субподрядчика или привлечения новых субподрядчиков, до </w:t>
      </w:r>
      <w:r w:rsidRPr="00B04A71">
        <w:rPr>
          <w:sz w:val="25"/>
          <w:szCs w:val="25"/>
        </w:rPr>
        <w:lastRenderedPageBreak/>
        <w:t>момента заключения договоров с субподрядчиками, Генподрядчик представляет на согласование Заказчику /Техническому заказчику список субподрядчиков с указанием в отношении них сведений и/или копий документов о государственной регистрации, органах управления, наличии разрешительной документации, в том числе допусков СРО на контрактные виды заявленных работ с указанием сроков их действий, предполагаемых объемов выполняемых ими</w:t>
      </w:r>
      <w:proofErr w:type="gramEnd"/>
      <w:r w:rsidRPr="00B04A71">
        <w:rPr>
          <w:sz w:val="25"/>
          <w:szCs w:val="25"/>
        </w:rPr>
        <w:t xml:space="preserve"> работ по настоящему Договору и иную контактную информацию.</w:t>
      </w:r>
    </w:p>
    <w:p w:rsidR="00AF0778" w:rsidRPr="00B04A71" w:rsidRDefault="00AF0778" w:rsidP="00AF0778">
      <w:pPr>
        <w:widowControl w:val="0"/>
        <w:numPr>
          <w:ilvl w:val="0"/>
          <w:numId w:val="92"/>
        </w:numPr>
        <w:tabs>
          <w:tab w:val="left" w:pos="-284"/>
          <w:tab w:val="left" w:pos="851"/>
        </w:tabs>
        <w:spacing w:after="0"/>
        <w:ind w:right="23"/>
        <w:rPr>
          <w:sz w:val="25"/>
          <w:szCs w:val="25"/>
        </w:rPr>
      </w:pPr>
      <w:r w:rsidRPr="00B04A71">
        <w:rPr>
          <w:sz w:val="25"/>
          <w:szCs w:val="25"/>
        </w:rPr>
        <w:t>Генподрядчик несет в полном объеме ответственность за качество и сроки выполнения работ привлеченными им субподрядчиками.</w:t>
      </w:r>
    </w:p>
    <w:p w:rsidR="00AF0778" w:rsidRPr="00B04A71" w:rsidRDefault="00AF0778" w:rsidP="00AF0778">
      <w:pPr>
        <w:widowControl w:val="0"/>
        <w:numPr>
          <w:ilvl w:val="0"/>
          <w:numId w:val="92"/>
        </w:numPr>
        <w:tabs>
          <w:tab w:val="left" w:pos="-284"/>
          <w:tab w:val="left" w:pos="851"/>
        </w:tabs>
        <w:spacing w:after="0"/>
        <w:ind w:right="23"/>
        <w:rPr>
          <w:sz w:val="25"/>
          <w:szCs w:val="25"/>
        </w:rPr>
      </w:pPr>
      <w:proofErr w:type="gramStart"/>
      <w:r w:rsidRPr="00B04A71">
        <w:rPr>
          <w:sz w:val="25"/>
          <w:szCs w:val="25"/>
        </w:rPr>
        <w:t>Контроль за</w:t>
      </w:r>
      <w:proofErr w:type="gramEnd"/>
      <w:r w:rsidRPr="00B04A71">
        <w:rPr>
          <w:sz w:val="25"/>
          <w:szCs w:val="25"/>
        </w:rPr>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AF0778" w:rsidRPr="00B04A71" w:rsidRDefault="00AF0778" w:rsidP="00AF0778">
      <w:pPr>
        <w:widowControl w:val="0"/>
        <w:tabs>
          <w:tab w:val="left" w:pos="851"/>
        </w:tabs>
        <w:spacing w:after="0"/>
        <w:jc w:val="center"/>
        <w:outlineLvl w:val="2"/>
        <w:rPr>
          <w:b/>
          <w:bCs/>
          <w:spacing w:val="-10"/>
          <w:sz w:val="25"/>
          <w:szCs w:val="25"/>
        </w:rPr>
      </w:pPr>
      <w:bookmarkStart w:id="133" w:name="bookmark2"/>
      <w:r w:rsidRPr="00B04A71">
        <w:rPr>
          <w:b/>
          <w:bCs/>
          <w:spacing w:val="-10"/>
          <w:sz w:val="25"/>
          <w:szCs w:val="25"/>
        </w:rPr>
        <w:t>СТАТЬЯ 16. Первичные учетные документы</w:t>
      </w:r>
      <w:bookmarkEnd w:id="133"/>
    </w:p>
    <w:p w:rsidR="00AF0778" w:rsidRPr="00B04A71" w:rsidRDefault="00AF0778" w:rsidP="00AF0778">
      <w:pPr>
        <w:widowControl w:val="0"/>
        <w:numPr>
          <w:ilvl w:val="0"/>
          <w:numId w:val="93"/>
        </w:numPr>
        <w:tabs>
          <w:tab w:val="left" w:pos="-284"/>
          <w:tab w:val="left" w:pos="851"/>
        </w:tabs>
        <w:spacing w:after="0"/>
        <w:rPr>
          <w:sz w:val="25"/>
          <w:szCs w:val="25"/>
        </w:rPr>
      </w:pPr>
      <w:r w:rsidRPr="00B04A71">
        <w:rPr>
          <w:sz w:val="25"/>
          <w:szCs w:val="25"/>
        </w:rPr>
        <w:t>Первичная учетная документация включает в себя:</w:t>
      </w:r>
    </w:p>
    <w:p w:rsidR="00AF0778" w:rsidRPr="00B04A71" w:rsidRDefault="00AF0778" w:rsidP="00AF0778">
      <w:pPr>
        <w:widowControl w:val="0"/>
        <w:numPr>
          <w:ilvl w:val="0"/>
          <w:numId w:val="94"/>
        </w:numPr>
        <w:tabs>
          <w:tab w:val="left" w:pos="-142"/>
          <w:tab w:val="left" w:pos="851"/>
        </w:tabs>
        <w:spacing w:after="0"/>
        <w:ind w:right="20"/>
        <w:rPr>
          <w:sz w:val="25"/>
          <w:szCs w:val="25"/>
        </w:rPr>
      </w:pPr>
      <w:r w:rsidRPr="00B04A71">
        <w:rPr>
          <w:sz w:val="25"/>
          <w:szCs w:val="25"/>
        </w:rPr>
        <w:t>журнал учета выполненных работ (форма КС-6а) - на бумажном носителе и в электронном виде;</w:t>
      </w:r>
    </w:p>
    <w:p w:rsidR="00AF0778" w:rsidRPr="00B04A71" w:rsidRDefault="00AF0778" w:rsidP="00AF0778">
      <w:pPr>
        <w:widowControl w:val="0"/>
        <w:numPr>
          <w:ilvl w:val="0"/>
          <w:numId w:val="94"/>
        </w:numPr>
        <w:tabs>
          <w:tab w:val="left" w:pos="-142"/>
          <w:tab w:val="left" w:pos="851"/>
        </w:tabs>
        <w:spacing w:after="0"/>
        <w:ind w:right="20"/>
        <w:rPr>
          <w:sz w:val="25"/>
          <w:szCs w:val="25"/>
        </w:rPr>
      </w:pPr>
      <w:proofErr w:type="gramStart"/>
      <w:r w:rsidRPr="00B04A71">
        <w:rPr>
          <w:sz w:val="25"/>
          <w:szCs w:val="25"/>
        </w:rPr>
        <w:t>акт о приемке выполненных работ (форма КС-2) - на бумажном носителе и в электронном виде (должен быть заполнен на основании инструкции по заполнению унифицированной формы отчетности и в соответствии с разъяснениями Федеральной службы государственной статистики (Росстат), акт о приемке выполненных работ может быть дополнен графами для достижения соответствия сметно-нормативной базе, на основании которой рассчитывается стоимость выполненных работ;</w:t>
      </w:r>
      <w:proofErr w:type="gramEnd"/>
    </w:p>
    <w:p w:rsidR="00AF0778" w:rsidRPr="00B04A71" w:rsidRDefault="00AF0778" w:rsidP="00AF0778">
      <w:pPr>
        <w:widowControl w:val="0"/>
        <w:numPr>
          <w:ilvl w:val="0"/>
          <w:numId w:val="94"/>
        </w:numPr>
        <w:tabs>
          <w:tab w:val="left" w:pos="-284"/>
          <w:tab w:val="left" w:pos="851"/>
        </w:tabs>
        <w:spacing w:after="0"/>
        <w:ind w:right="20"/>
        <w:rPr>
          <w:sz w:val="25"/>
          <w:szCs w:val="25"/>
        </w:rPr>
      </w:pPr>
      <w:r w:rsidRPr="00B04A71">
        <w:rPr>
          <w:sz w:val="25"/>
          <w:szCs w:val="25"/>
        </w:rPr>
        <w:t>справка о стоимости выполненных работ и затрат (форма КС-3) – на бумажном носителе и в электронном виде;</w:t>
      </w:r>
    </w:p>
    <w:p w:rsidR="00AF0778" w:rsidRPr="00B04A71" w:rsidRDefault="00AF0778" w:rsidP="00AF0778">
      <w:pPr>
        <w:widowControl w:val="0"/>
        <w:numPr>
          <w:ilvl w:val="0"/>
          <w:numId w:val="94"/>
        </w:numPr>
        <w:tabs>
          <w:tab w:val="left" w:pos="-142"/>
          <w:tab w:val="left" w:pos="851"/>
        </w:tabs>
        <w:spacing w:after="0"/>
        <w:ind w:right="20"/>
        <w:rPr>
          <w:sz w:val="25"/>
          <w:szCs w:val="25"/>
        </w:rPr>
      </w:pPr>
      <w:r w:rsidRPr="00B04A71">
        <w:rPr>
          <w:sz w:val="25"/>
          <w:szCs w:val="25"/>
        </w:rPr>
        <w:t>акт об оприходовании материальных ценностей, полученных при разборке и демонтаже зданий и сооружений (форма М-35) - на бумажном носителе и в электронном виде (при осуществлении разборки и демонтаже зданий и сооружений);</w:t>
      </w:r>
    </w:p>
    <w:p w:rsidR="00AF0778" w:rsidRPr="00B04A71" w:rsidRDefault="00AF0778" w:rsidP="00AF0778">
      <w:pPr>
        <w:widowControl w:val="0"/>
        <w:numPr>
          <w:ilvl w:val="0"/>
          <w:numId w:val="94"/>
        </w:numPr>
        <w:tabs>
          <w:tab w:val="left" w:pos="-142"/>
          <w:tab w:val="left" w:pos="851"/>
        </w:tabs>
        <w:spacing w:after="0"/>
        <w:ind w:right="20"/>
        <w:rPr>
          <w:sz w:val="25"/>
          <w:szCs w:val="25"/>
        </w:rPr>
      </w:pPr>
      <w:r w:rsidRPr="00B04A71">
        <w:rPr>
          <w:sz w:val="25"/>
          <w:szCs w:val="25"/>
        </w:rPr>
        <w:t>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rsidR="00AF0778" w:rsidRPr="00B04A71" w:rsidRDefault="00AF0778" w:rsidP="00AF0778">
      <w:pPr>
        <w:widowControl w:val="0"/>
        <w:numPr>
          <w:ilvl w:val="0"/>
          <w:numId w:val="93"/>
        </w:numPr>
        <w:tabs>
          <w:tab w:val="left" w:pos="-284"/>
          <w:tab w:val="left" w:pos="851"/>
        </w:tabs>
        <w:spacing w:after="0"/>
        <w:ind w:right="20"/>
        <w:rPr>
          <w:sz w:val="25"/>
          <w:szCs w:val="25"/>
        </w:rPr>
      </w:pPr>
      <w:r w:rsidRPr="00B04A71">
        <w:rPr>
          <w:sz w:val="25"/>
          <w:szCs w:val="25"/>
        </w:rPr>
        <w:t>Генподрядчик обязан вести и представлять Техническому заказчику первичную учетную документацию в порядке и объеме, установленном техническими регламентами, нормативными правовыми и техническими актами Российской Федерации и Заказчиком.</w:t>
      </w:r>
    </w:p>
    <w:p w:rsidR="00AF0778" w:rsidRPr="00B04A71" w:rsidRDefault="00AF0778" w:rsidP="00AF0778">
      <w:pPr>
        <w:widowControl w:val="0"/>
        <w:tabs>
          <w:tab w:val="left" w:pos="851"/>
        </w:tabs>
        <w:spacing w:after="0"/>
        <w:ind w:right="20"/>
        <w:rPr>
          <w:sz w:val="25"/>
          <w:szCs w:val="25"/>
        </w:rPr>
      </w:pPr>
      <w:r w:rsidRPr="00B04A71">
        <w:rPr>
          <w:sz w:val="25"/>
          <w:szCs w:val="25"/>
        </w:rPr>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w:t>
      </w:r>
    </w:p>
    <w:p w:rsidR="00AF0778" w:rsidRPr="00B04A71" w:rsidRDefault="00AF0778" w:rsidP="00AF0778">
      <w:pPr>
        <w:widowControl w:val="0"/>
        <w:numPr>
          <w:ilvl w:val="0"/>
          <w:numId w:val="93"/>
        </w:numPr>
        <w:tabs>
          <w:tab w:val="left" w:pos="-284"/>
          <w:tab w:val="left" w:pos="851"/>
        </w:tabs>
        <w:spacing w:after="0"/>
        <w:ind w:right="20"/>
        <w:rPr>
          <w:sz w:val="25"/>
          <w:szCs w:val="25"/>
        </w:rPr>
      </w:pPr>
      <w:r w:rsidRPr="00B04A71">
        <w:rPr>
          <w:sz w:val="25"/>
          <w:szCs w:val="25"/>
        </w:rPr>
        <w:t>До 25-го числа текущего (отчетного) месяца Генподрядчик, предоставляет Техническому заказчику с сопроводительным письмом оформленный комплект оригиналов документов, включающий в себя:</w:t>
      </w:r>
    </w:p>
    <w:p w:rsidR="00AF0778" w:rsidRPr="00B04A71" w:rsidRDefault="00AF0778" w:rsidP="00AF0778">
      <w:pPr>
        <w:widowControl w:val="0"/>
        <w:numPr>
          <w:ilvl w:val="0"/>
          <w:numId w:val="95"/>
        </w:numPr>
        <w:tabs>
          <w:tab w:val="left" w:pos="-426"/>
          <w:tab w:val="left" w:pos="851"/>
        </w:tabs>
        <w:spacing w:after="0"/>
        <w:rPr>
          <w:sz w:val="25"/>
          <w:szCs w:val="25"/>
        </w:rPr>
      </w:pPr>
      <w:r w:rsidRPr="00B04A71">
        <w:rPr>
          <w:sz w:val="25"/>
          <w:szCs w:val="25"/>
        </w:rPr>
        <w:t>первичную учетную документацию:</w:t>
      </w:r>
    </w:p>
    <w:p w:rsidR="00AF0778" w:rsidRPr="00B04A71" w:rsidRDefault="00AF0778" w:rsidP="00AF0778">
      <w:pPr>
        <w:widowControl w:val="0"/>
        <w:tabs>
          <w:tab w:val="left" w:pos="851"/>
        </w:tabs>
        <w:spacing w:after="0"/>
        <w:ind w:right="20"/>
        <w:rPr>
          <w:sz w:val="25"/>
          <w:szCs w:val="25"/>
        </w:rPr>
      </w:pPr>
      <w:r w:rsidRPr="00B04A71">
        <w:rPr>
          <w:sz w:val="25"/>
          <w:szCs w:val="25"/>
        </w:rPr>
        <w:t>- журнал учета выполненных работ (форма КС-6а) - 3 экз. на бумажном носителе и 1 экз. в электронном виде;</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 акт о приемке выполненных работ (форма КС-2) - 5 экз. на бумажном носителе и в 1 </w:t>
      </w:r>
      <w:r w:rsidRPr="00B04A71">
        <w:rPr>
          <w:sz w:val="25"/>
          <w:szCs w:val="25"/>
        </w:rPr>
        <w:lastRenderedPageBreak/>
        <w:t>экз. в электронном виде, завизированный сотрудником департамента строительного контроля Заказчика или организацией по проведению строительного контроля, при условии наличия договора с организацией по проведению строительного контроля с обязательным приложением актов на скрытые работы;</w:t>
      </w:r>
    </w:p>
    <w:p w:rsidR="00AF0778" w:rsidRPr="00B04A71" w:rsidRDefault="00AF0778" w:rsidP="00AF0778">
      <w:pPr>
        <w:widowControl w:val="0"/>
        <w:tabs>
          <w:tab w:val="left" w:pos="851"/>
        </w:tabs>
        <w:spacing w:after="0"/>
        <w:ind w:right="20"/>
        <w:rPr>
          <w:sz w:val="25"/>
          <w:szCs w:val="25"/>
        </w:rPr>
      </w:pPr>
      <w:r w:rsidRPr="00B04A71">
        <w:rPr>
          <w:sz w:val="25"/>
          <w:szCs w:val="25"/>
        </w:rPr>
        <w:t>- справка о стоимости выполненных работ и затрат (форма КС-3) - 5 экз. на бумажном носителе и в 1 экз. в электронном виде;</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 акт об оприходовании материальных ценностей, полученных при разборке и демонтаже </w:t>
      </w:r>
      <w:r w:rsidRPr="00B04A71">
        <w:rPr>
          <w:sz w:val="25"/>
          <w:szCs w:val="25"/>
          <w:shd w:val="clear" w:color="auto" w:fill="FFFFFF"/>
        </w:rPr>
        <w:t>зданий</w:t>
      </w:r>
      <w:r w:rsidRPr="00B04A71">
        <w:rPr>
          <w:sz w:val="25"/>
          <w:szCs w:val="25"/>
        </w:rPr>
        <w:t xml:space="preserve"> и сооружений (форма М-35) - 5 экз. на бумажном носителе и 1 экз. в электронном виде (при осуществлении разборки и демонтажа зданий и сооружений);</w:t>
      </w:r>
    </w:p>
    <w:p w:rsidR="00AF0778" w:rsidRPr="00B04A71" w:rsidRDefault="00AF0778" w:rsidP="00AF0778">
      <w:pPr>
        <w:widowControl w:val="0"/>
        <w:tabs>
          <w:tab w:val="left" w:pos="851"/>
        </w:tabs>
        <w:spacing w:after="0"/>
        <w:rPr>
          <w:sz w:val="25"/>
          <w:szCs w:val="25"/>
        </w:rPr>
      </w:pPr>
      <w:r w:rsidRPr="00B04A71">
        <w:rPr>
          <w:sz w:val="25"/>
          <w:szCs w:val="25"/>
        </w:rPr>
        <w:t>- акт сдачи-приемки оказанных услуг - 3 экз. на бумажном носителе;</w:t>
      </w:r>
    </w:p>
    <w:p w:rsidR="00AF0778" w:rsidRPr="00B04A71" w:rsidRDefault="00AF0778" w:rsidP="00AF0778">
      <w:pPr>
        <w:widowControl w:val="0"/>
        <w:tabs>
          <w:tab w:val="left" w:pos="851"/>
        </w:tabs>
        <w:spacing w:after="0"/>
        <w:rPr>
          <w:sz w:val="25"/>
          <w:szCs w:val="25"/>
        </w:rPr>
      </w:pPr>
      <w:r w:rsidRPr="00B04A71">
        <w:rPr>
          <w:sz w:val="25"/>
          <w:szCs w:val="25"/>
        </w:rPr>
        <w:t>- счет-фактуру - 1 экз. на бумажном носителе;</w:t>
      </w:r>
    </w:p>
    <w:p w:rsidR="00AF0778" w:rsidRPr="00B04A71" w:rsidRDefault="00AF0778" w:rsidP="00AF0778">
      <w:pPr>
        <w:widowControl w:val="0"/>
        <w:tabs>
          <w:tab w:val="left" w:pos="851"/>
        </w:tabs>
        <w:spacing w:after="0"/>
        <w:rPr>
          <w:sz w:val="25"/>
          <w:szCs w:val="25"/>
        </w:rPr>
      </w:pPr>
      <w:r w:rsidRPr="00B04A71">
        <w:rPr>
          <w:sz w:val="25"/>
          <w:szCs w:val="25"/>
        </w:rPr>
        <w:t>- счет на оплату - 1экз. на бумажном носителе;</w:t>
      </w:r>
    </w:p>
    <w:p w:rsidR="00AF0778" w:rsidRPr="00B04A71" w:rsidRDefault="00AF0778" w:rsidP="00AF0778">
      <w:pPr>
        <w:widowControl w:val="0"/>
        <w:tabs>
          <w:tab w:val="left" w:pos="851"/>
        </w:tabs>
        <w:spacing w:after="0"/>
        <w:ind w:right="20"/>
        <w:rPr>
          <w:sz w:val="25"/>
          <w:szCs w:val="25"/>
        </w:rPr>
      </w:pPr>
      <w:r w:rsidRPr="00B04A71">
        <w:rPr>
          <w:sz w:val="25"/>
          <w:szCs w:val="25"/>
        </w:rPr>
        <w:t>- ведомость переработки давальческих материалов (при наличии материалов и оборудования поставки Заказчика) - 5 экз. на бумажном носителе;</w:t>
      </w:r>
    </w:p>
    <w:p w:rsidR="00AF0778" w:rsidRPr="00B04A71" w:rsidRDefault="00AF0778" w:rsidP="00AF0778">
      <w:pPr>
        <w:widowControl w:val="0"/>
        <w:tabs>
          <w:tab w:val="left" w:pos="851"/>
        </w:tabs>
        <w:spacing w:after="0"/>
        <w:ind w:right="20"/>
        <w:rPr>
          <w:sz w:val="25"/>
          <w:szCs w:val="25"/>
        </w:rPr>
      </w:pPr>
      <w:r w:rsidRPr="00B04A71">
        <w:rPr>
          <w:sz w:val="25"/>
          <w:szCs w:val="25"/>
        </w:rPr>
        <w:t>- акт о приемке - передаче оборудования в монтаж по форме ОС-15 - 5 экз. на бумажном носителе (при наличии материалов и оборудования поставки Заказчика).</w:t>
      </w:r>
    </w:p>
    <w:p w:rsidR="00AF0778" w:rsidRPr="00B04A71" w:rsidRDefault="00AF0778" w:rsidP="00AF0778">
      <w:pPr>
        <w:widowControl w:val="0"/>
        <w:tabs>
          <w:tab w:val="left" w:pos="851"/>
        </w:tabs>
        <w:spacing w:after="0"/>
        <w:ind w:right="20"/>
        <w:rPr>
          <w:sz w:val="25"/>
          <w:szCs w:val="25"/>
        </w:rPr>
      </w:pPr>
      <w:r w:rsidRPr="00B04A71">
        <w:rPr>
          <w:sz w:val="25"/>
          <w:szCs w:val="25"/>
        </w:rPr>
        <w:t>- накладную на отпуск материалов на сторону по форме М-15 (при наличии материалов и оборудования поставки Заказчика) - 5 экз.;</w:t>
      </w:r>
    </w:p>
    <w:p w:rsidR="00AF0778" w:rsidRPr="00B04A71" w:rsidRDefault="00AF0778" w:rsidP="00AF0778">
      <w:pPr>
        <w:widowControl w:val="0"/>
        <w:tabs>
          <w:tab w:val="left" w:pos="851"/>
        </w:tabs>
        <w:spacing w:after="0"/>
        <w:ind w:right="20"/>
        <w:rPr>
          <w:sz w:val="25"/>
          <w:szCs w:val="25"/>
        </w:rPr>
      </w:pPr>
      <w:r w:rsidRPr="00B04A71">
        <w:rPr>
          <w:sz w:val="25"/>
          <w:szCs w:val="25"/>
        </w:rPr>
        <w:t>- акт об окончании пуско-наладочных работ «под нагрузкой» - 3 экз., предоставляется в течение трех дней после окончания работ.</w:t>
      </w:r>
    </w:p>
    <w:p w:rsidR="00AF0778" w:rsidRPr="00B04A71" w:rsidRDefault="00AF0778" w:rsidP="00AF0778">
      <w:pPr>
        <w:widowControl w:val="0"/>
        <w:numPr>
          <w:ilvl w:val="0"/>
          <w:numId w:val="93"/>
        </w:numPr>
        <w:tabs>
          <w:tab w:val="left" w:pos="-142"/>
          <w:tab w:val="left" w:pos="851"/>
        </w:tabs>
        <w:spacing w:after="0"/>
        <w:ind w:right="20"/>
        <w:rPr>
          <w:sz w:val="25"/>
          <w:szCs w:val="25"/>
        </w:rPr>
      </w:pPr>
      <w:proofErr w:type="gramStart"/>
      <w:r w:rsidRPr="00B04A71">
        <w:rPr>
          <w:sz w:val="25"/>
          <w:szCs w:val="25"/>
        </w:rPr>
        <w:t>С момента начала работ по настоящему Договору до их завершения Генподрядчик ведет общий журнал работ в соответствии с приказом 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выполненных работ при строительстве, реконструкции, капитальном ремонте объектов капитального строительства».</w:t>
      </w:r>
      <w:proofErr w:type="gramEnd"/>
    </w:p>
    <w:p w:rsidR="00AF0778" w:rsidRPr="00B04A71" w:rsidRDefault="00AF0778" w:rsidP="00AF0778">
      <w:pPr>
        <w:widowControl w:val="0"/>
        <w:numPr>
          <w:ilvl w:val="0"/>
          <w:numId w:val="93"/>
        </w:numPr>
        <w:tabs>
          <w:tab w:val="left" w:pos="851"/>
          <w:tab w:val="left" w:pos="1200"/>
        </w:tabs>
        <w:spacing w:after="0"/>
        <w:ind w:right="20"/>
        <w:rPr>
          <w:sz w:val="25"/>
          <w:szCs w:val="25"/>
        </w:rPr>
      </w:pPr>
      <w:r w:rsidRPr="00B04A71">
        <w:rPr>
          <w:sz w:val="25"/>
          <w:szCs w:val="25"/>
        </w:rPr>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 Выдача разрешений производится организацией по проведению строительного контроля по результатам акта проверки производственной готовности Генподрядчика к выполнению работ.</w:t>
      </w:r>
    </w:p>
    <w:p w:rsidR="00AF0778" w:rsidRPr="00B04A71" w:rsidRDefault="00AF0778" w:rsidP="00AF0778">
      <w:pPr>
        <w:widowControl w:val="0"/>
        <w:numPr>
          <w:ilvl w:val="0"/>
          <w:numId w:val="93"/>
        </w:numPr>
        <w:tabs>
          <w:tab w:val="left" w:pos="-284"/>
          <w:tab w:val="left" w:pos="851"/>
        </w:tabs>
        <w:spacing w:after="0"/>
        <w:rPr>
          <w:sz w:val="25"/>
          <w:szCs w:val="25"/>
        </w:rPr>
      </w:pPr>
      <w:r w:rsidRPr="00B04A71">
        <w:rPr>
          <w:sz w:val="25"/>
          <w:szCs w:val="25"/>
        </w:rPr>
        <w:t>Журнал учета выполненных работ (форма КС-6а):</w:t>
      </w:r>
    </w:p>
    <w:p w:rsidR="00AF0778" w:rsidRPr="00B04A71" w:rsidRDefault="00AF0778" w:rsidP="00AF0778">
      <w:pPr>
        <w:widowControl w:val="0"/>
        <w:numPr>
          <w:ilvl w:val="0"/>
          <w:numId w:val="96"/>
        </w:numPr>
        <w:tabs>
          <w:tab w:val="left" w:pos="851"/>
          <w:tab w:val="left" w:pos="1390"/>
        </w:tabs>
        <w:spacing w:after="0"/>
        <w:ind w:right="20"/>
        <w:rPr>
          <w:sz w:val="25"/>
          <w:szCs w:val="25"/>
        </w:rPr>
      </w:pPr>
      <w:proofErr w:type="gramStart"/>
      <w:r w:rsidRPr="00B04A71">
        <w:rPr>
          <w:sz w:val="25"/>
          <w:szCs w:val="25"/>
        </w:rPr>
        <w:t>Заполняется Генподрядчиком на основании фактически выполненных строительно-монтажных работ, подтверждаемых Генподрядчиком, представителями организации по проведению строительного контроля и Технического заказчика по каждому Объекту, входящему в состав объекта, с детализацией по видам работ, оборудованию и материалам в электронном виде, в 3 экз. на бумажном носителе и 1 экз. в электронном виде и передается Техническому заказчику ежемесячно при сдаче выполненных работ в порядке</w:t>
      </w:r>
      <w:proofErr w:type="gramEnd"/>
      <w:r w:rsidRPr="00B04A71">
        <w:rPr>
          <w:sz w:val="25"/>
          <w:szCs w:val="25"/>
        </w:rPr>
        <w:t xml:space="preserve">, </w:t>
      </w:r>
      <w:proofErr w:type="gramStart"/>
      <w:r w:rsidRPr="00B04A71">
        <w:rPr>
          <w:sz w:val="25"/>
          <w:szCs w:val="25"/>
        </w:rPr>
        <w:t>указанном в пункте 16.3 настоящей статьи.</w:t>
      </w:r>
      <w:proofErr w:type="gramEnd"/>
      <w:r w:rsidRPr="00B04A71">
        <w:rPr>
          <w:sz w:val="25"/>
          <w:szCs w:val="25"/>
        </w:rPr>
        <w:t xml:space="preserve"> Журнал учета выполненных работ в 1 экз. на бумажном носителе и в 1 экз. в электронном виде должен храниться на Объекте.</w:t>
      </w:r>
    </w:p>
    <w:p w:rsidR="00AF0778" w:rsidRPr="00B04A71" w:rsidRDefault="00AF0778" w:rsidP="00AF0778">
      <w:pPr>
        <w:widowControl w:val="0"/>
        <w:numPr>
          <w:ilvl w:val="0"/>
          <w:numId w:val="96"/>
        </w:numPr>
        <w:tabs>
          <w:tab w:val="left" w:pos="851"/>
          <w:tab w:val="left" w:pos="1390"/>
        </w:tabs>
        <w:spacing w:after="0"/>
        <w:ind w:right="20"/>
        <w:rPr>
          <w:sz w:val="25"/>
          <w:szCs w:val="25"/>
        </w:rPr>
      </w:pPr>
      <w:r w:rsidRPr="00B04A71">
        <w:rPr>
          <w:sz w:val="25"/>
          <w:szCs w:val="25"/>
        </w:rPr>
        <w:t>Заполняется на основе фактически выполненных видов и объёмов работ, согласно выданной Техническим заказчиком в производство работ Рабочей документации и утверждённой Заказчиком сметной документации с учётом всех начислений с применением коэффициента тендерного снижения.</w:t>
      </w:r>
    </w:p>
    <w:p w:rsidR="00AF0778" w:rsidRPr="00B04A71" w:rsidRDefault="00AF0778" w:rsidP="00AF0778">
      <w:pPr>
        <w:widowControl w:val="0"/>
        <w:numPr>
          <w:ilvl w:val="0"/>
          <w:numId w:val="96"/>
        </w:numPr>
        <w:tabs>
          <w:tab w:val="left" w:pos="851"/>
          <w:tab w:val="left" w:pos="1390"/>
        </w:tabs>
        <w:spacing w:after="0"/>
        <w:ind w:right="20"/>
        <w:rPr>
          <w:sz w:val="25"/>
          <w:szCs w:val="25"/>
        </w:rPr>
      </w:pPr>
      <w:r w:rsidRPr="00B04A71">
        <w:rPr>
          <w:sz w:val="25"/>
          <w:szCs w:val="25"/>
        </w:rPr>
        <w:t xml:space="preserve"> Должен быть пронумерован, прошнурован, сброшюрован и постоянно находиться на Объекте совместно с исполнительной документацией.</w:t>
      </w:r>
    </w:p>
    <w:p w:rsidR="00AF0778" w:rsidRPr="00B04A71" w:rsidRDefault="00AF0778" w:rsidP="00AF0778">
      <w:pPr>
        <w:widowControl w:val="0"/>
        <w:numPr>
          <w:ilvl w:val="0"/>
          <w:numId w:val="96"/>
        </w:numPr>
        <w:tabs>
          <w:tab w:val="left" w:pos="851"/>
          <w:tab w:val="left" w:pos="1390"/>
        </w:tabs>
        <w:spacing w:after="0"/>
        <w:ind w:right="20"/>
        <w:rPr>
          <w:sz w:val="25"/>
          <w:szCs w:val="25"/>
        </w:rPr>
      </w:pPr>
      <w:r w:rsidRPr="00B04A71">
        <w:rPr>
          <w:sz w:val="25"/>
          <w:szCs w:val="25"/>
        </w:rPr>
        <w:t>Заполняется следующим образом:</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данные графы 3 «Конструктивные элементы и виды работ», графы 5 «Единица </w:t>
      </w:r>
      <w:r w:rsidRPr="00B04A71">
        <w:rPr>
          <w:sz w:val="25"/>
          <w:szCs w:val="25"/>
        </w:rPr>
        <w:lastRenderedPageBreak/>
        <w:t>измерения», графы 6 «Цена за единицу», графы 7 «Количество работ по смете», графы 8 «Сметная (договорная) стоимость, руб.» заполняются с учетом положений пунктов 16.7.2, 12.2.2 и 12.2.3.</w:t>
      </w:r>
    </w:p>
    <w:p w:rsidR="00AF0778" w:rsidRPr="00B04A71" w:rsidRDefault="00AF0778" w:rsidP="00AF0778">
      <w:pPr>
        <w:widowControl w:val="0"/>
        <w:tabs>
          <w:tab w:val="left" w:pos="851"/>
        </w:tabs>
        <w:spacing w:after="0"/>
        <w:ind w:right="20"/>
        <w:rPr>
          <w:sz w:val="25"/>
          <w:szCs w:val="25"/>
        </w:rPr>
      </w:pPr>
      <w:r w:rsidRPr="00B04A71">
        <w:rPr>
          <w:sz w:val="25"/>
          <w:szCs w:val="25"/>
        </w:rPr>
        <w:t>заполнение журнала учета выполненных работ по форме КС-6а, начиная с графы 9 и далее, производится ежемесячно до 25-го числа текущего месяца:</w:t>
      </w:r>
    </w:p>
    <w:p w:rsidR="00AF0778" w:rsidRPr="00B04A71" w:rsidRDefault="00AF0778" w:rsidP="00AF0778">
      <w:pPr>
        <w:widowControl w:val="0"/>
        <w:tabs>
          <w:tab w:val="left" w:pos="851"/>
        </w:tabs>
        <w:spacing w:after="0"/>
        <w:ind w:right="20"/>
        <w:rPr>
          <w:sz w:val="25"/>
          <w:szCs w:val="25"/>
        </w:rPr>
      </w:pPr>
      <w:r w:rsidRPr="00B04A71">
        <w:rPr>
          <w:sz w:val="25"/>
          <w:szCs w:val="25"/>
        </w:rPr>
        <w:t>«количество» (графы 9, 12, 15 и далее) - в соответствии с фактически выполненным объемом работ в отчетном периоде (месяце);</w:t>
      </w:r>
    </w:p>
    <w:p w:rsidR="00AF0778" w:rsidRPr="00B04A71" w:rsidRDefault="00AF0778" w:rsidP="00AF0778">
      <w:pPr>
        <w:widowControl w:val="0"/>
        <w:tabs>
          <w:tab w:val="left" w:pos="851"/>
        </w:tabs>
        <w:spacing w:after="0"/>
        <w:ind w:right="20"/>
        <w:rPr>
          <w:sz w:val="25"/>
          <w:szCs w:val="25"/>
        </w:rPr>
      </w:pPr>
      <w:r w:rsidRPr="00B04A71">
        <w:rPr>
          <w:sz w:val="25"/>
          <w:szCs w:val="25"/>
        </w:rPr>
        <w:t>«стоимость» (графы 10, 13, 16 и далее) - определяется путем произведения «количества выполненных работ в данном месяце» на графу 6 «цена за единицу»;</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«стоимость фактически выполненных работ с начала строительства» (графы 11, 14, 17 и далее) - определяется </w:t>
      </w:r>
      <w:proofErr w:type="spellStart"/>
      <w:r w:rsidRPr="00B04A71">
        <w:rPr>
          <w:sz w:val="25"/>
          <w:szCs w:val="25"/>
        </w:rPr>
        <w:t>накопительно</w:t>
      </w:r>
      <w:proofErr w:type="spellEnd"/>
      <w:r w:rsidRPr="00B04A71">
        <w:rPr>
          <w:sz w:val="25"/>
          <w:szCs w:val="25"/>
        </w:rPr>
        <w:t xml:space="preserve"> путем суммирования стоимости выполненных работ с начала строительства по текущий период (месяц) включительно.</w:t>
      </w:r>
    </w:p>
    <w:p w:rsidR="00AF0778" w:rsidRPr="00B04A71" w:rsidRDefault="00AF0778" w:rsidP="00AF0778">
      <w:pPr>
        <w:widowControl w:val="0"/>
        <w:numPr>
          <w:ilvl w:val="0"/>
          <w:numId w:val="97"/>
        </w:numPr>
        <w:tabs>
          <w:tab w:val="left" w:pos="-142"/>
          <w:tab w:val="left" w:pos="851"/>
        </w:tabs>
        <w:spacing w:after="0"/>
        <w:ind w:right="20"/>
        <w:rPr>
          <w:sz w:val="25"/>
          <w:szCs w:val="25"/>
        </w:rPr>
      </w:pPr>
      <w:r w:rsidRPr="00B04A71">
        <w:rPr>
          <w:sz w:val="25"/>
          <w:szCs w:val="25"/>
        </w:rPr>
        <w:t xml:space="preserve">Исправления в журнал учета выполненных работ по форме КС-6а вносятся следующим образом: зачеркивается неправильный текст или сумма и надписывается </w:t>
      </w:r>
      <w:proofErr w:type="gramStart"/>
      <w:r w:rsidRPr="00B04A71">
        <w:rPr>
          <w:sz w:val="25"/>
          <w:szCs w:val="25"/>
        </w:rPr>
        <w:t>над</w:t>
      </w:r>
      <w:proofErr w:type="gramEnd"/>
      <w:r w:rsidRPr="00B04A71">
        <w:rPr>
          <w:sz w:val="25"/>
          <w:szCs w:val="25"/>
        </w:rPr>
        <w:t xml:space="preserve"> зачеркнутым исправленный текст или сумма. Зачеркивание производится одной чертой так, чтобы можно было прочитать исправленное. Исправление ошибки в документе должно быть оговорено надписью «исправлено», подтверждено подписью лиц, подписавших документ, а так же проставлена дата исправления.</w:t>
      </w:r>
    </w:p>
    <w:p w:rsidR="00AF0778" w:rsidRPr="00B04A71" w:rsidRDefault="00AF0778" w:rsidP="00AF0778">
      <w:pPr>
        <w:widowControl w:val="0"/>
        <w:numPr>
          <w:ilvl w:val="0"/>
          <w:numId w:val="97"/>
        </w:numPr>
        <w:tabs>
          <w:tab w:val="left" w:pos="-142"/>
          <w:tab w:val="left" w:pos="851"/>
        </w:tabs>
        <w:spacing w:after="0"/>
        <w:rPr>
          <w:sz w:val="25"/>
          <w:szCs w:val="25"/>
        </w:rPr>
      </w:pPr>
      <w:r w:rsidRPr="00B04A71">
        <w:rPr>
          <w:sz w:val="25"/>
          <w:szCs w:val="25"/>
        </w:rPr>
        <w:t>Должен содержать:</w:t>
      </w:r>
    </w:p>
    <w:p w:rsidR="00AF0778" w:rsidRPr="00B04A71" w:rsidRDefault="00AF0778" w:rsidP="00AF0778">
      <w:pPr>
        <w:widowControl w:val="0"/>
        <w:numPr>
          <w:ilvl w:val="0"/>
          <w:numId w:val="98"/>
        </w:numPr>
        <w:tabs>
          <w:tab w:val="left" w:pos="851"/>
          <w:tab w:val="left" w:pos="1134"/>
        </w:tabs>
        <w:spacing w:after="0"/>
        <w:rPr>
          <w:sz w:val="25"/>
          <w:szCs w:val="25"/>
        </w:rPr>
      </w:pPr>
      <w:r w:rsidRPr="00B04A71">
        <w:rPr>
          <w:sz w:val="25"/>
          <w:szCs w:val="25"/>
        </w:rPr>
        <w:t>названия, адреса и телефоны Заказчика и Генподрядчика;</w:t>
      </w:r>
    </w:p>
    <w:p w:rsidR="00AF0778" w:rsidRPr="00B04A71" w:rsidRDefault="00AF0778" w:rsidP="00AF0778">
      <w:pPr>
        <w:widowControl w:val="0"/>
        <w:numPr>
          <w:ilvl w:val="0"/>
          <w:numId w:val="98"/>
        </w:numPr>
        <w:tabs>
          <w:tab w:val="left" w:pos="-284"/>
          <w:tab w:val="left" w:pos="851"/>
          <w:tab w:val="left" w:pos="1134"/>
        </w:tabs>
        <w:spacing w:after="0"/>
        <w:rPr>
          <w:sz w:val="25"/>
          <w:szCs w:val="25"/>
        </w:rPr>
      </w:pPr>
      <w:r w:rsidRPr="00B04A71">
        <w:rPr>
          <w:sz w:val="25"/>
          <w:szCs w:val="25"/>
        </w:rPr>
        <w:t>наименование Объекта;</w:t>
      </w:r>
    </w:p>
    <w:p w:rsidR="00AF0778" w:rsidRPr="00B04A71" w:rsidRDefault="00AF0778" w:rsidP="00AF0778">
      <w:pPr>
        <w:widowControl w:val="0"/>
        <w:numPr>
          <w:ilvl w:val="0"/>
          <w:numId w:val="98"/>
        </w:numPr>
        <w:tabs>
          <w:tab w:val="left" w:pos="851"/>
          <w:tab w:val="left" w:pos="1134"/>
        </w:tabs>
        <w:spacing w:after="0"/>
        <w:rPr>
          <w:sz w:val="25"/>
          <w:szCs w:val="25"/>
        </w:rPr>
      </w:pPr>
      <w:r w:rsidRPr="00B04A71">
        <w:rPr>
          <w:sz w:val="25"/>
          <w:szCs w:val="25"/>
        </w:rPr>
        <w:t>адрес (местонахождение Объекта);</w:t>
      </w:r>
    </w:p>
    <w:p w:rsidR="00AF0778" w:rsidRPr="00B04A71" w:rsidRDefault="00AF0778" w:rsidP="00AF0778">
      <w:pPr>
        <w:widowControl w:val="0"/>
        <w:numPr>
          <w:ilvl w:val="0"/>
          <w:numId w:val="98"/>
        </w:numPr>
        <w:tabs>
          <w:tab w:val="left" w:pos="851"/>
          <w:tab w:val="left" w:pos="1134"/>
        </w:tabs>
        <w:spacing w:after="0"/>
        <w:rPr>
          <w:sz w:val="25"/>
          <w:szCs w:val="25"/>
        </w:rPr>
      </w:pPr>
      <w:r w:rsidRPr="00B04A71">
        <w:rPr>
          <w:sz w:val="25"/>
          <w:szCs w:val="25"/>
        </w:rPr>
        <w:t>дату и номер Договора, (в том числе последнего соглашения);</w:t>
      </w:r>
    </w:p>
    <w:p w:rsidR="00AF0778" w:rsidRPr="00B04A71" w:rsidRDefault="00AF0778" w:rsidP="00AF0778">
      <w:pPr>
        <w:widowControl w:val="0"/>
        <w:numPr>
          <w:ilvl w:val="0"/>
          <w:numId w:val="98"/>
        </w:numPr>
        <w:tabs>
          <w:tab w:val="left" w:pos="851"/>
          <w:tab w:val="left" w:pos="1134"/>
        </w:tabs>
        <w:spacing w:after="0"/>
        <w:rPr>
          <w:sz w:val="25"/>
          <w:szCs w:val="25"/>
        </w:rPr>
      </w:pPr>
      <w:r w:rsidRPr="00B04A71">
        <w:rPr>
          <w:sz w:val="25"/>
          <w:szCs w:val="25"/>
        </w:rPr>
        <w:t>отчетный период (месяц), за который он составлен;</w:t>
      </w:r>
    </w:p>
    <w:p w:rsidR="00AF0778" w:rsidRPr="00B04A71" w:rsidRDefault="00AF0778" w:rsidP="00AF0778">
      <w:pPr>
        <w:widowControl w:val="0"/>
        <w:numPr>
          <w:ilvl w:val="0"/>
          <w:numId w:val="98"/>
        </w:numPr>
        <w:tabs>
          <w:tab w:val="left" w:pos="851"/>
          <w:tab w:val="left" w:pos="1134"/>
          <w:tab w:val="left" w:pos="2159"/>
        </w:tabs>
        <w:spacing w:after="0"/>
        <w:rPr>
          <w:sz w:val="25"/>
          <w:szCs w:val="25"/>
        </w:rPr>
      </w:pPr>
      <w:r w:rsidRPr="00B04A71">
        <w:rPr>
          <w:sz w:val="25"/>
          <w:szCs w:val="25"/>
        </w:rPr>
        <w:t>наименование и объем выполненных работ с учетом положений пунктов 16.7.2., 12.2.2 и 12.2.3 помесячно и нарастающим итогом с начала строительства Объекта, в разрезе объектов, входящих в состав Объекта с детализацией по видам работ, оборудованию и материалам,</w:t>
      </w:r>
    </w:p>
    <w:p w:rsidR="00AF0778" w:rsidRPr="00B04A71" w:rsidRDefault="00AF0778" w:rsidP="00AF0778">
      <w:pPr>
        <w:widowControl w:val="0"/>
        <w:numPr>
          <w:ilvl w:val="0"/>
          <w:numId w:val="98"/>
        </w:numPr>
        <w:tabs>
          <w:tab w:val="left" w:pos="-142"/>
          <w:tab w:val="left" w:pos="851"/>
          <w:tab w:val="left" w:pos="1134"/>
        </w:tabs>
        <w:spacing w:after="0"/>
        <w:ind w:right="20"/>
        <w:rPr>
          <w:sz w:val="25"/>
          <w:szCs w:val="25"/>
        </w:rPr>
      </w:pPr>
      <w:r w:rsidRPr="00B04A71">
        <w:rPr>
          <w:sz w:val="25"/>
          <w:szCs w:val="25"/>
        </w:rPr>
        <w:t>стоимость работ, выполненных помесячно и нарастающим итогом с начала строительства.</w:t>
      </w:r>
    </w:p>
    <w:p w:rsidR="00AF0778" w:rsidRPr="00B04A71" w:rsidRDefault="00AF0778" w:rsidP="00AF0778">
      <w:pPr>
        <w:widowControl w:val="0"/>
        <w:numPr>
          <w:ilvl w:val="0"/>
          <w:numId w:val="97"/>
        </w:numPr>
        <w:tabs>
          <w:tab w:val="left" w:pos="-284"/>
          <w:tab w:val="left" w:pos="851"/>
        </w:tabs>
        <w:spacing w:after="0"/>
        <w:ind w:right="20"/>
        <w:rPr>
          <w:sz w:val="25"/>
          <w:szCs w:val="25"/>
        </w:rPr>
      </w:pPr>
      <w:r w:rsidRPr="00B04A71">
        <w:rPr>
          <w:sz w:val="25"/>
          <w:szCs w:val="25"/>
        </w:rPr>
        <w:t>Фактически выполненные объемы работ учитываются по форме КС-6а, являющейся накопительным документом, на основании которого составляется акт о приемке выполненных работ (форма КС-2).</w:t>
      </w:r>
    </w:p>
    <w:p w:rsidR="00AF0778" w:rsidRPr="00B04A71" w:rsidRDefault="00AF0778" w:rsidP="00AF0778">
      <w:pPr>
        <w:widowControl w:val="0"/>
        <w:numPr>
          <w:ilvl w:val="0"/>
          <w:numId w:val="97"/>
        </w:numPr>
        <w:tabs>
          <w:tab w:val="left" w:pos="-284"/>
          <w:tab w:val="left" w:pos="851"/>
        </w:tabs>
        <w:spacing w:after="0"/>
        <w:ind w:right="20"/>
        <w:rPr>
          <w:sz w:val="25"/>
          <w:szCs w:val="25"/>
        </w:rPr>
      </w:pPr>
      <w:r w:rsidRPr="00B04A71">
        <w:rPr>
          <w:sz w:val="25"/>
          <w:szCs w:val="25"/>
        </w:rPr>
        <w:t>Генподрядчик обязан по требованию Технического заказчика немедленно предоставлять журнал учета выполненных работ Заказчику/Техническому заказчику.</w:t>
      </w:r>
    </w:p>
    <w:p w:rsidR="00AF0778" w:rsidRPr="00B04A71" w:rsidRDefault="00AF0778" w:rsidP="00AF0778">
      <w:pPr>
        <w:widowControl w:val="0"/>
        <w:tabs>
          <w:tab w:val="left" w:pos="851"/>
        </w:tabs>
        <w:spacing w:after="0"/>
        <w:ind w:right="20"/>
        <w:rPr>
          <w:sz w:val="25"/>
          <w:szCs w:val="25"/>
        </w:rPr>
      </w:pPr>
      <w:r w:rsidRPr="00B04A71">
        <w:rPr>
          <w:sz w:val="25"/>
          <w:szCs w:val="25"/>
        </w:rPr>
        <w:t>Если Технический заказчик не удовлетворен ходом и качеством строительно-монтажных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Технического заказчика, о чем делает соответствующую запись в общем журнале учета выполненных работ.</w:t>
      </w:r>
    </w:p>
    <w:p w:rsidR="00AF0778" w:rsidRPr="00B04A71" w:rsidRDefault="00AF0778" w:rsidP="00AF0778">
      <w:pPr>
        <w:widowControl w:val="0"/>
        <w:tabs>
          <w:tab w:val="left" w:pos="851"/>
        </w:tabs>
        <w:spacing w:after="0"/>
        <w:ind w:right="20"/>
        <w:rPr>
          <w:sz w:val="25"/>
          <w:szCs w:val="25"/>
        </w:rPr>
      </w:pPr>
      <w:r w:rsidRPr="00B04A71">
        <w:rPr>
          <w:sz w:val="25"/>
          <w:szCs w:val="25"/>
        </w:rPr>
        <w:t>Отсутствие замечаний 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rsidR="00AF0778" w:rsidRPr="00B04A71" w:rsidRDefault="00AF0778" w:rsidP="00AF0778">
      <w:pPr>
        <w:widowControl w:val="0"/>
        <w:numPr>
          <w:ilvl w:val="0"/>
          <w:numId w:val="93"/>
        </w:numPr>
        <w:tabs>
          <w:tab w:val="left" w:pos="-142"/>
          <w:tab w:val="left" w:pos="851"/>
        </w:tabs>
        <w:spacing w:after="0"/>
        <w:rPr>
          <w:sz w:val="25"/>
          <w:szCs w:val="25"/>
        </w:rPr>
      </w:pPr>
      <w:r w:rsidRPr="00B04A71">
        <w:rPr>
          <w:sz w:val="25"/>
          <w:szCs w:val="25"/>
        </w:rPr>
        <w:t>Акт о приемке выполненных работ (форма КС-2):</w:t>
      </w:r>
    </w:p>
    <w:p w:rsidR="00AF0778" w:rsidRPr="00B04A71" w:rsidRDefault="00AF0778" w:rsidP="00AF0778">
      <w:pPr>
        <w:widowControl w:val="0"/>
        <w:numPr>
          <w:ilvl w:val="0"/>
          <w:numId w:val="99"/>
        </w:numPr>
        <w:tabs>
          <w:tab w:val="left" w:pos="851"/>
          <w:tab w:val="left" w:pos="1421"/>
        </w:tabs>
        <w:spacing w:after="0"/>
        <w:ind w:right="20"/>
        <w:rPr>
          <w:sz w:val="25"/>
          <w:szCs w:val="25"/>
        </w:rPr>
      </w:pPr>
      <w:r w:rsidRPr="00B04A71">
        <w:rPr>
          <w:sz w:val="25"/>
          <w:szCs w:val="25"/>
        </w:rPr>
        <w:t>Заполняется в соответствии с указаниями по применению и заполнению унифицированных форм по учету работ в капитальном строительстве.</w:t>
      </w:r>
    </w:p>
    <w:p w:rsidR="00AF0778" w:rsidRPr="00B04A71" w:rsidRDefault="00AF0778" w:rsidP="00AF0778">
      <w:pPr>
        <w:widowControl w:val="0"/>
        <w:numPr>
          <w:ilvl w:val="0"/>
          <w:numId w:val="99"/>
        </w:numPr>
        <w:tabs>
          <w:tab w:val="left" w:pos="851"/>
          <w:tab w:val="left" w:pos="1489"/>
        </w:tabs>
        <w:spacing w:after="0"/>
        <w:ind w:right="20"/>
        <w:rPr>
          <w:sz w:val="25"/>
          <w:szCs w:val="25"/>
        </w:rPr>
      </w:pPr>
      <w:r w:rsidRPr="00B04A71">
        <w:rPr>
          <w:sz w:val="25"/>
          <w:szCs w:val="25"/>
        </w:rPr>
        <w:t>Оформляется на основании локальных смет по фактически выполненным видам и объемам работ согласно выданной Техническим заказчиком в производство работ Рабочей документации:</w:t>
      </w:r>
    </w:p>
    <w:p w:rsidR="00AF0778" w:rsidRPr="00B04A71" w:rsidRDefault="00AF0778" w:rsidP="00AF0778">
      <w:pPr>
        <w:widowControl w:val="0"/>
        <w:tabs>
          <w:tab w:val="left" w:pos="851"/>
        </w:tabs>
        <w:spacing w:after="0"/>
        <w:ind w:right="20"/>
        <w:rPr>
          <w:sz w:val="25"/>
          <w:szCs w:val="25"/>
        </w:rPr>
      </w:pPr>
      <w:r w:rsidRPr="00B04A71">
        <w:rPr>
          <w:sz w:val="25"/>
          <w:szCs w:val="25"/>
        </w:rPr>
        <w:lastRenderedPageBreak/>
        <w:t>Составляется на основе фактически выполненных видов и объёмов СМР, согласно выданной Техническим заказчиком в производство работ Рабочей документации и утверждённой Заказчиком сметной документации с учётом всех начислений на стоимость СМР, с применением коэффициента тендерного снижения.</w:t>
      </w:r>
    </w:p>
    <w:p w:rsidR="00AF0778" w:rsidRPr="00B04A71" w:rsidRDefault="00AF0778" w:rsidP="00AF0778">
      <w:pPr>
        <w:widowControl w:val="0"/>
        <w:numPr>
          <w:ilvl w:val="0"/>
          <w:numId w:val="99"/>
        </w:numPr>
        <w:tabs>
          <w:tab w:val="left" w:pos="-142"/>
          <w:tab w:val="left" w:pos="851"/>
        </w:tabs>
        <w:spacing w:after="0"/>
        <w:rPr>
          <w:sz w:val="25"/>
          <w:szCs w:val="25"/>
        </w:rPr>
      </w:pPr>
      <w:r w:rsidRPr="00B04A71">
        <w:rPr>
          <w:sz w:val="25"/>
          <w:szCs w:val="25"/>
        </w:rPr>
        <w:t xml:space="preserve"> Акт о приемке выполненных работ (форма КС-2) должен содержать:</w:t>
      </w:r>
    </w:p>
    <w:p w:rsidR="00AF0778" w:rsidRPr="00B04A71" w:rsidRDefault="00AF0778" w:rsidP="00AF0778">
      <w:pPr>
        <w:widowControl w:val="0"/>
        <w:numPr>
          <w:ilvl w:val="0"/>
          <w:numId w:val="100"/>
        </w:numPr>
        <w:tabs>
          <w:tab w:val="left" w:pos="-426"/>
          <w:tab w:val="left" w:pos="851"/>
        </w:tabs>
        <w:spacing w:after="0"/>
        <w:rPr>
          <w:sz w:val="25"/>
          <w:szCs w:val="25"/>
        </w:rPr>
      </w:pPr>
      <w:r w:rsidRPr="00B04A71">
        <w:rPr>
          <w:sz w:val="25"/>
          <w:szCs w:val="25"/>
        </w:rPr>
        <w:t>названия, адреса и телефоны Заказчика/Технического заказчика и Генподрядчика;</w:t>
      </w:r>
    </w:p>
    <w:p w:rsidR="00AF0778" w:rsidRPr="00B04A71" w:rsidRDefault="00AF0778" w:rsidP="00AF0778">
      <w:pPr>
        <w:widowControl w:val="0"/>
        <w:numPr>
          <w:ilvl w:val="0"/>
          <w:numId w:val="100"/>
        </w:numPr>
        <w:tabs>
          <w:tab w:val="left" w:pos="-142"/>
          <w:tab w:val="left" w:pos="1276"/>
        </w:tabs>
        <w:spacing w:after="0"/>
        <w:rPr>
          <w:sz w:val="25"/>
          <w:szCs w:val="25"/>
        </w:rPr>
      </w:pPr>
      <w:r w:rsidRPr="00B04A71">
        <w:rPr>
          <w:sz w:val="25"/>
          <w:szCs w:val="25"/>
        </w:rPr>
        <w:t>наименование Объекта;</w:t>
      </w:r>
    </w:p>
    <w:p w:rsidR="00AF0778" w:rsidRPr="00B04A71" w:rsidRDefault="00AF0778" w:rsidP="00AF0778">
      <w:pPr>
        <w:widowControl w:val="0"/>
        <w:numPr>
          <w:ilvl w:val="0"/>
          <w:numId w:val="100"/>
        </w:numPr>
        <w:tabs>
          <w:tab w:val="left" w:pos="-284"/>
          <w:tab w:val="left" w:pos="1276"/>
        </w:tabs>
        <w:spacing w:after="0"/>
        <w:rPr>
          <w:sz w:val="25"/>
          <w:szCs w:val="25"/>
        </w:rPr>
      </w:pPr>
      <w:r w:rsidRPr="00B04A71">
        <w:rPr>
          <w:sz w:val="25"/>
          <w:szCs w:val="25"/>
        </w:rPr>
        <w:t>адрес (местонахождение Объекта);</w:t>
      </w:r>
    </w:p>
    <w:p w:rsidR="00AF0778" w:rsidRPr="00B04A71" w:rsidRDefault="00AF0778" w:rsidP="00AF0778">
      <w:pPr>
        <w:widowControl w:val="0"/>
        <w:numPr>
          <w:ilvl w:val="0"/>
          <w:numId w:val="100"/>
        </w:numPr>
        <w:tabs>
          <w:tab w:val="left" w:pos="1276"/>
          <w:tab w:val="left" w:pos="1491"/>
        </w:tabs>
        <w:spacing w:after="0"/>
        <w:rPr>
          <w:sz w:val="25"/>
          <w:szCs w:val="25"/>
        </w:rPr>
      </w:pPr>
      <w:r w:rsidRPr="00B04A71">
        <w:rPr>
          <w:sz w:val="25"/>
          <w:szCs w:val="25"/>
        </w:rPr>
        <w:t>дату и номер Договора (в том числе, дополнительных соглашений);</w:t>
      </w:r>
    </w:p>
    <w:p w:rsidR="00AF0778" w:rsidRPr="00B04A71" w:rsidRDefault="00AF0778" w:rsidP="00AF0778">
      <w:pPr>
        <w:widowControl w:val="0"/>
        <w:numPr>
          <w:ilvl w:val="0"/>
          <w:numId w:val="100"/>
        </w:numPr>
        <w:tabs>
          <w:tab w:val="left" w:pos="1276"/>
          <w:tab w:val="left" w:pos="1491"/>
        </w:tabs>
        <w:spacing w:after="0"/>
        <w:rPr>
          <w:sz w:val="25"/>
          <w:szCs w:val="25"/>
        </w:rPr>
      </w:pPr>
      <w:r w:rsidRPr="00B04A71">
        <w:rPr>
          <w:sz w:val="25"/>
          <w:szCs w:val="25"/>
        </w:rPr>
        <w:t>дату и номер, а также отчетный период (месяц), за который он составлен;</w:t>
      </w:r>
    </w:p>
    <w:p w:rsidR="00AF0778" w:rsidRPr="00B04A71" w:rsidRDefault="00AF0778" w:rsidP="00AF0778">
      <w:pPr>
        <w:widowControl w:val="0"/>
        <w:numPr>
          <w:ilvl w:val="0"/>
          <w:numId w:val="100"/>
        </w:numPr>
        <w:tabs>
          <w:tab w:val="left" w:pos="-142"/>
          <w:tab w:val="left" w:pos="1276"/>
        </w:tabs>
        <w:spacing w:after="0"/>
        <w:ind w:right="20"/>
        <w:rPr>
          <w:sz w:val="25"/>
          <w:szCs w:val="25"/>
        </w:rPr>
      </w:pPr>
      <w:r w:rsidRPr="00B04A71">
        <w:rPr>
          <w:sz w:val="25"/>
          <w:szCs w:val="25"/>
        </w:rPr>
        <w:t>наименование и объем фактически выполненных видов и объемов с детализацией по видам работ, оборудованию и материалам с учетом положений пункта 16.8.2;</w:t>
      </w:r>
    </w:p>
    <w:p w:rsidR="00AF0778" w:rsidRPr="00B04A71" w:rsidRDefault="00AF0778" w:rsidP="00AF0778">
      <w:pPr>
        <w:widowControl w:val="0"/>
        <w:numPr>
          <w:ilvl w:val="0"/>
          <w:numId w:val="100"/>
        </w:numPr>
        <w:tabs>
          <w:tab w:val="left" w:pos="1276"/>
          <w:tab w:val="left" w:pos="2067"/>
        </w:tabs>
        <w:spacing w:after="0"/>
        <w:rPr>
          <w:sz w:val="25"/>
          <w:szCs w:val="25"/>
        </w:rPr>
      </w:pPr>
      <w:r w:rsidRPr="00B04A71">
        <w:rPr>
          <w:sz w:val="25"/>
          <w:szCs w:val="25"/>
        </w:rPr>
        <w:t>стоимость работ выполненных за отчетный период, с учетом положений пункта 16.8.2.</w:t>
      </w:r>
    </w:p>
    <w:p w:rsidR="00AF0778" w:rsidRPr="00B04A71" w:rsidRDefault="00AF0778" w:rsidP="00AF0778">
      <w:pPr>
        <w:widowControl w:val="0"/>
        <w:numPr>
          <w:ilvl w:val="0"/>
          <w:numId w:val="93"/>
        </w:numPr>
        <w:tabs>
          <w:tab w:val="left" w:pos="851"/>
        </w:tabs>
        <w:spacing w:after="0"/>
        <w:ind w:right="20"/>
        <w:rPr>
          <w:sz w:val="25"/>
          <w:szCs w:val="25"/>
        </w:rPr>
      </w:pPr>
      <w:r w:rsidRPr="00B04A71">
        <w:rPr>
          <w:sz w:val="25"/>
          <w:szCs w:val="25"/>
        </w:rPr>
        <w:t>Справка о стоимости выполненных работ и затрат (форма КС-3): оформляется за отчётный период по объектам, входящим в состав строительства, на основании данных акта о приемке выполненных работ (форма КС-2) с учетом стоимости прочих компенсируемых затрат, с выделением стоимости СМР, оборудования, прочих компенсированных затрат. Справка должна содержать:</w:t>
      </w:r>
    </w:p>
    <w:p w:rsidR="00AF0778" w:rsidRPr="00B04A71" w:rsidRDefault="00AF0778" w:rsidP="00AF0778">
      <w:pPr>
        <w:widowControl w:val="0"/>
        <w:numPr>
          <w:ilvl w:val="0"/>
          <w:numId w:val="73"/>
        </w:numPr>
        <w:tabs>
          <w:tab w:val="left" w:pos="851"/>
        </w:tabs>
        <w:spacing w:after="0"/>
        <w:rPr>
          <w:sz w:val="25"/>
          <w:szCs w:val="25"/>
        </w:rPr>
      </w:pPr>
      <w:r w:rsidRPr="00B04A71">
        <w:rPr>
          <w:sz w:val="25"/>
          <w:szCs w:val="25"/>
        </w:rPr>
        <w:t>названия, адреса и телефоны Заказчика/Технического заказчика и Генподрядчика;</w:t>
      </w:r>
    </w:p>
    <w:p w:rsidR="00AF0778" w:rsidRPr="00B04A71" w:rsidRDefault="00AF0778" w:rsidP="00AF0778">
      <w:pPr>
        <w:widowControl w:val="0"/>
        <w:tabs>
          <w:tab w:val="left" w:pos="851"/>
        </w:tabs>
        <w:spacing w:after="0"/>
        <w:rPr>
          <w:sz w:val="25"/>
          <w:szCs w:val="25"/>
        </w:rPr>
      </w:pPr>
      <w:r w:rsidRPr="00B04A71">
        <w:rPr>
          <w:sz w:val="25"/>
          <w:szCs w:val="25"/>
        </w:rPr>
        <w:t>-наименование Объекта;</w:t>
      </w:r>
    </w:p>
    <w:p w:rsidR="00AF0778" w:rsidRPr="00B04A71" w:rsidRDefault="00AF0778" w:rsidP="00AF0778">
      <w:pPr>
        <w:widowControl w:val="0"/>
        <w:numPr>
          <w:ilvl w:val="0"/>
          <w:numId w:val="73"/>
        </w:numPr>
        <w:tabs>
          <w:tab w:val="left" w:pos="-142"/>
          <w:tab w:val="left" w:pos="1276"/>
        </w:tabs>
        <w:spacing w:after="0"/>
        <w:rPr>
          <w:sz w:val="25"/>
          <w:szCs w:val="25"/>
        </w:rPr>
      </w:pPr>
      <w:r w:rsidRPr="00B04A71">
        <w:rPr>
          <w:sz w:val="25"/>
          <w:szCs w:val="25"/>
        </w:rPr>
        <w:t>адрес (местонахождение Объекта);</w:t>
      </w:r>
    </w:p>
    <w:p w:rsidR="00AF0778" w:rsidRPr="00B04A71" w:rsidRDefault="00AF0778" w:rsidP="00AF0778">
      <w:pPr>
        <w:widowControl w:val="0"/>
        <w:numPr>
          <w:ilvl w:val="0"/>
          <w:numId w:val="73"/>
        </w:numPr>
        <w:tabs>
          <w:tab w:val="left" w:pos="-284"/>
          <w:tab w:val="left" w:pos="1276"/>
        </w:tabs>
        <w:spacing w:after="0"/>
        <w:rPr>
          <w:sz w:val="25"/>
          <w:szCs w:val="25"/>
        </w:rPr>
      </w:pPr>
      <w:r w:rsidRPr="00B04A71">
        <w:rPr>
          <w:sz w:val="25"/>
          <w:szCs w:val="25"/>
        </w:rPr>
        <w:t>дату и номер Договора (в т. ч. номер последнего дополнительного соглашения);</w:t>
      </w:r>
    </w:p>
    <w:p w:rsidR="00AF0778" w:rsidRPr="00B04A71" w:rsidRDefault="00AF0778" w:rsidP="00AF0778">
      <w:pPr>
        <w:widowControl w:val="0"/>
        <w:numPr>
          <w:ilvl w:val="0"/>
          <w:numId w:val="73"/>
        </w:numPr>
        <w:tabs>
          <w:tab w:val="left" w:pos="-142"/>
          <w:tab w:val="left" w:pos="1276"/>
        </w:tabs>
        <w:spacing w:after="0"/>
        <w:rPr>
          <w:sz w:val="25"/>
          <w:szCs w:val="25"/>
        </w:rPr>
      </w:pPr>
      <w:r w:rsidRPr="00B04A71">
        <w:rPr>
          <w:sz w:val="25"/>
          <w:szCs w:val="25"/>
        </w:rPr>
        <w:t>дату и номер, отчетный период (месяц), за который она составлена;</w:t>
      </w:r>
    </w:p>
    <w:p w:rsidR="00AF0778" w:rsidRPr="00B04A71" w:rsidRDefault="00AF0778" w:rsidP="00AF0778">
      <w:pPr>
        <w:widowControl w:val="0"/>
        <w:numPr>
          <w:ilvl w:val="0"/>
          <w:numId w:val="73"/>
        </w:numPr>
        <w:tabs>
          <w:tab w:val="left" w:pos="-284"/>
          <w:tab w:val="left" w:pos="1276"/>
        </w:tabs>
        <w:spacing w:after="0"/>
        <w:ind w:right="20"/>
        <w:rPr>
          <w:sz w:val="25"/>
          <w:szCs w:val="25"/>
        </w:rPr>
      </w:pPr>
      <w:r w:rsidRPr="00B04A71">
        <w:rPr>
          <w:sz w:val="25"/>
          <w:szCs w:val="25"/>
        </w:rPr>
        <w:t>стоимость работ, выполненных с начала проведения работ, с начала года и за отчетный период.</w:t>
      </w:r>
    </w:p>
    <w:p w:rsidR="00AF0778" w:rsidRPr="00B04A71" w:rsidRDefault="00AF0778" w:rsidP="00AF0778">
      <w:pPr>
        <w:widowControl w:val="0"/>
        <w:tabs>
          <w:tab w:val="left" w:pos="851"/>
          <w:tab w:val="left" w:pos="1095"/>
        </w:tabs>
        <w:spacing w:after="0"/>
        <w:ind w:right="20"/>
        <w:rPr>
          <w:sz w:val="25"/>
          <w:szCs w:val="25"/>
        </w:rPr>
      </w:pPr>
      <w:r w:rsidRPr="00B04A71">
        <w:rPr>
          <w:sz w:val="25"/>
          <w:szCs w:val="25"/>
        </w:rPr>
        <w:t>16.9. При поставке материалов и оборудования Заказчиком, Стороны согласуют форму ведомости переработки давальческих материалов поставки Заказчика, которая после согласования Сторонами будет являться приложением к настоящему Договору. Ведомость переработки давальческих материалов предоставляется Генподрядчиком, поскольку поставка Заказчика предусмотрена Договором (Приложение№9), одновременно со сдачей акта о приемке выполненных работ (форма КС-2). Объем давальческих материалов должен соответствовать объему, указанному в акте о приемке выполненных работ (форма КС-2).</w:t>
      </w:r>
    </w:p>
    <w:p w:rsidR="00AF0778" w:rsidRPr="00B04A71" w:rsidRDefault="00AF0778" w:rsidP="00AF0778">
      <w:pPr>
        <w:widowControl w:val="0"/>
        <w:tabs>
          <w:tab w:val="left" w:pos="851"/>
        </w:tabs>
        <w:spacing w:after="0"/>
        <w:rPr>
          <w:sz w:val="25"/>
          <w:szCs w:val="25"/>
        </w:rPr>
      </w:pPr>
      <w:r w:rsidRPr="00B04A71">
        <w:rPr>
          <w:sz w:val="25"/>
          <w:szCs w:val="25"/>
        </w:rPr>
        <w:t>Ведомость переработки давальческих материалов заполняется в следующем порядке:</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графы 2-4 заполняются на основании графика поставки оборудования Заказчиком;</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графы 5-7 заполняются на основании накладной на передачу товарно-материальных ценностей на сторону, выданной Заказчиком Генподрядчику и отражают фактическое получение материалов от Заказчика;</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графы 8-11 отражают фактическое использование давальческих материалов Заказчика с учетом норм расхода при проведении строительно-монтажных работ;</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графы 12 и 13 заполняются только при наличии подписанного Заказчиком и Генподрядчиком соглашения и/ или акта на списание сверхнормативных материалов;</w:t>
      </w:r>
    </w:p>
    <w:p w:rsidR="00AF0778" w:rsidRPr="00B04A71" w:rsidRDefault="00AF0778" w:rsidP="00AF0778">
      <w:pPr>
        <w:widowControl w:val="0"/>
        <w:tabs>
          <w:tab w:val="left" w:pos="260"/>
          <w:tab w:val="left" w:pos="851"/>
          <w:tab w:val="left" w:pos="1293"/>
        </w:tabs>
        <w:spacing w:after="0"/>
        <w:ind w:right="20"/>
        <w:rPr>
          <w:sz w:val="25"/>
          <w:szCs w:val="25"/>
        </w:rPr>
      </w:pPr>
      <w:r w:rsidRPr="00B04A71">
        <w:rPr>
          <w:sz w:val="25"/>
          <w:szCs w:val="25"/>
        </w:rPr>
        <w:t xml:space="preserve">- графы 14 и 15 рассчитываются следующим образом: гр. 14 = гр. 5 - гр. 12; гр. 15 = </w:t>
      </w:r>
      <w:r w:rsidRPr="00B04A71">
        <w:rPr>
          <w:sz w:val="25"/>
          <w:szCs w:val="25"/>
        </w:rPr>
        <w:lastRenderedPageBreak/>
        <w:t>гр. 6 - гр. 9- гр. 13 и отражают фактический остаток давальческих материалов у Генподрядчика.</w:t>
      </w:r>
    </w:p>
    <w:p w:rsidR="00AF0778" w:rsidRPr="00B04A71" w:rsidRDefault="00AF0778" w:rsidP="00AF0778">
      <w:pPr>
        <w:widowControl w:val="0"/>
        <w:numPr>
          <w:ilvl w:val="0"/>
          <w:numId w:val="93"/>
        </w:numPr>
        <w:tabs>
          <w:tab w:val="left" w:pos="-284"/>
          <w:tab w:val="left" w:pos="851"/>
        </w:tabs>
        <w:spacing w:after="0"/>
        <w:ind w:right="20"/>
        <w:rPr>
          <w:sz w:val="25"/>
          <w:szCs w:val="25"/>
        </w:rPr>
      </w:pPr>
      <w:r w:rsidRPr="00B04A71">
        <w:rPr>
          <w:sz w:val="25"/>
          <w:szCs w:val="25"/>
        </w:rPr>
        <w:t>Передача оборудования в монтаж оформляется Актом о приеме-передаче оборудования в монтаж по форме ОС - 15</w:t>
      </w:r>
      <w:r w:rsidRPr="00B04A71">
        <w:rPr>
          <w:sz w:val="25"/>
          <w:szCs w:val="25"/>
          <w:vertAlign w:val="superscript"/>
        </w:rPr>
        <w:footnoteReference w:id="9"/>
      </w:r>
      <w:r w:rsidRPr="00B04A71">
        <w:rPr>
          <w:sz w:val="25"/>
          <w:szCs w:val="25"/>
        </w:rPr>
        <w:t>.</w:t>
      </w:r>
    </w:p>
    <w:p w:rsidR="00AF0778" w:rsidRPr="00B04A71" w:rsidRDefault="00AF0778" w:rsidP="00AF0778">
      <w:pPr>
        <w:widowControl w:val="0"/>
        <w:numPr>
          <w:ilvl w:val="0"/>
          <w:numId w:val="93"/>
        </w:numPr>
        <w:tabs>
          <w:tab w:val="left" w:pos="-142"/>
          <w:tab w:val="left" w:pos="851"/>
        </w:tabs>
        <w:spacing w:after="0"/>
        <w:ind w:right="20"/>
        <w:rPr>
          <w:sz w:val="25"/>
          <w:szCs w:val="25"/>
        </w:rPr>
      </w:pPr>
      <w:r w:rsidRPr="00B04A71">
        <w:rPr>
          <w:sz w:val="25"/>
          <w:szCs w:val="25"/>
        </w:rPr>
        <w:t>Акт о приеме - передаче оборудования в монтаж по форме ОС - 15, предоставляется Генподрядчиком со сдачей акта о приемке выполненных работ (форма КС-2). Монтаж оборудования фиксируется наличием расходов по монтажу в акт о приемке выполненных работ (форма КС-2).</w:t>
      </w:r>
    </w:p>
    <w:p w:rsidR="00AF0778" w:rsidRPr="00B04A71" w:rsidRDefault="00AF0778" w:rsidP="00AF0778">
      <w:pPr>
        <w:widowControl w:val="0"/>
        <w:numPr>
          <w:ilvl w:val="0"/>
          <w:numId w:val="93"/>
        </w:numPr>
        <w:tabs>
          <w:tab w:val="left" w:pos="-142"/>
          <w:tab w:val="left" w:pos="851"/>
        </w:tabs>
        <w:spacing w:after="0"/>
        <w:ind w:right="20"/>
        <w:rPr>
          <w:sz w:val="25"/>
          <w:szCs w:val="25"/>
        </w:rPr>
      </w:pPr>
      <w:r w:rsidRPr="00B04A71">
        <w:rPr>
          <w:sz w:val="25"/>
          <w:szCs w:val="25"/>
        </w:rPr>
        <w:t>Титульные временные здания и сооружения, затраты на строительство которых определены установленной ГСН 81-05-01-2001 процентной нормой, учитываются на балансе Генподрядчика.</w:t>
      </w:r>
    </w:p>
    <w:p w:rsidR="00AF0778" w:rsidRPr="00B04A71" w:rsidRDefault="00AF0778" w:rsidP="00AF0778">
      <w:pPr>
        <w:widowControl w:val="0"/>
        <w:numPr>
          <w:ilvl w:val="0"/>
          <w:numId w:val="93"/>
        </w:numPr>
        <w:tabs>
          <w:tab w:val="left" w:pos="-142"/>
          <w:tab w:val="left" w:pos="851"/>
        </w:tabs>
        <w:spacing w:after="0"/>
        <w:ind w:right="20"/>
        <w:rPr>
          <w:sz w:val="25"/>
          <w:szCs w:val="25"/>
        </w:rPr>
      </w:pPr>
      <w:r w:rsidRPr="00B04A71">
        <w:rPr>
          <w:sz w:val="25"/>
          <w:szCs w:val="25"/>
        </w:rPr>
        <w:t>В случае возникновения непредвиденных работ и затрат в части выполнения строительно-монтажных работ, акты о приемке выполненных работ (по форме КС-2) составляются в соответствии с локальной сметой, утвержденной в производство работ,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Договором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rsidR="00AF0778" w:rsidRPr="00B04A71" w:rsidRDefault="00AF0778" w:rsidP="00AF0778">
      <w:pPr>
        <w:widowControl w:val="0"/>
        <w:numPr>
          <w:ilvl w:val="0"/>
          <w:numId w:val="93"/>
        </w:numPr>
        <w:tabs>
          <w:tab w:val="left" w:pos="-284"/>
          <w:tab w:val="left" w:pos="851"/>
        </w:tabs>
        <w:spacing w:after="0"/>
        <w:ind w:right="20"/>
        <w:rPr>
          <w:sz w:val="25"/>
          <w:szCs w:val="25"/>
        </w:rPr>
      </w:pPr>
      <w:proofErr w:type="gramStart"/>
      <w:r w:rsidRPr="00B04A71">
        <w:rPr>
          <w:sz w:val="25"/>
          <w:szCs w:val="25"/>
        </w:rPr>
        <w:t>Стоимость пуско-наладочных работ «в холостую» учитывается в акте о приемке выполненных работ (форма КС- 2) по видам работ в разрезе объектов, входящих в состав объекта, отдельной строкой и на титульном листе после слов «Акт о приемке выполненных работ» указывается «Пуско-наладочные работы (прочие затраты)».</w:t>
      </w:r>
      <w:proofErr w:type="gramEnd"/>
    </w:p>
    <w:p w:rsidR="00AF0778" w:rsidRPr="00B04A71" w:rsidRDefault="00AF0778" w:rsidP="00AF0778">
      <w:pPr>
        <w:widowControl w:val="0"/>
        <w:numPr>
          <w:ilvl w:val="0"/>
          <w:numId w:val="93"/>
        </w:numPr>
        <w:tabs>
          <w:tab w:val="left" w:pos="-284"/>
          <w:tab w:val="left" w:pos="851"/>
        </w:tabs>
        <w:spacing w:after="0"/>
        <w:ind w:right="20"/>
        <w:rPr>
          <w:sz w:val="25"/>
          <w:szCs w:val="25"/>
        </w:rPr>
      </w:pPr>
      <w:r w:rsidRPr="00B04A71">
        <w:rPr>
          <w:sz w:val="25"/>
          <w:szCs w:val="25"/>
        </w:rPr>
        <w:t>Затраты, связанные с осуществлением работ вахтовым методом, перевозкой автомобильным транспортом работников строительных и монтажных организаций, командированием рабочих и другие затраты, предусмотренные условиями Договора, принимаются на основании подтверждающих документов о фактически понесённых затратах по реестру, перечисляющему первичные учетные документы с итоговой строкой, суммирующей затраты. Реестр должен быть подписан главным бухгалтером и руководителем Генподрядчика и заверен печатью организации. К реестру должны быть приложены заверенные копии первичных учетных документов, перечисленных в реестре. Наименование и сумма затрат по реестру указываются в акте по форме КС-2 и в справке по форме КС-3 отдельной строкой.</w:t>
      </w:r>
      <w:r w:rsidRPr="00B04A71">
        <w:t xml:space="preserve"> Предельные размеры командировочных расходов на работника подрядчика не должен превышать размеры установленные Постановлением Правительства Российской Федерации от 02.10.2002 N 729. Предельный заработок при оплате труда в пути не должен превышать среднестатистических данных по региону строительной отрасли.</w:t>
      </w:r>
    </w:p>
    <w:p w:rsidR="00AF0778" w:rsidRPr="00B04A71" w:rsidRDefault="00AF0778" w:rsidP="00AF0778">
      <w:pPr>
        <w:widowControl w:val="0"/>
        <w:tabs>
          <w:tab w:val="left" w:pos="851"/>
        </w:tabs>
        <w:spacing w:after="0"/>
        <w:jc w:val="center"/>
        <w:rPr>
          <w:b/>
          <w:sz w:val="25"/>
          <w:szCs w:val="25"/>
        </w:rPr>
      </w:pPr>
      <w:r w:rsidRPr="00B04A71">
        <w:rPr>
          <w:b/>
          <w:sz w:val="25"/>
          <w:szCs w:val="25"/>
        </w:rPr>
        <w:t>СТАТЬЯ 17. Скрытые работы</w:t>
      </w:r>
    </w:p>
    <w:p w:rsidR="00AF0778" w:rsidRPr="00B04A71" w:rsidRDefault="00AF0778" w:rsidP="00AF0778">
      <w:pPr>
        <w:widowControl w:val="0"/>
        <w:numPr>
          <w:ilvl w:val="0"/>
          <w:numId w:val="101"/>
        </w:numPr>
        <w:tabs>
          <w:tab w:val="left" w:pos="-284"/>
          <w:tab w:val="left" w:pos="851"/>
        </w:tabs>
        <w:spacing w:after="0"/>
        <w:ind w:right="20"/>
        <w:rPr>
          <w:sz w:val="25"/>
          <w:szCs w:val="25"/>
        </w:rPr>
      </w:pPr>
      <w:r w:rsidRPr="00B04A71">
        <w:rPr>
          <w:sz w:val="25"/>
          <w:szCs w:val="25"/>
        </w:rPr>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Скрытые работы должны быть осмотрены и приняты Техническим заказчиком перед выполнением последующих работ. Принятие скрытых работ оформляемся </w:t>
      </w:r>
      <w:r w:rsidRPr="00B04A71">
        <w:rPr>
          <w:sz w:val="25"/>
          <w:szCs w:val="25"/>
        </w:rPr>
        <w:lastRenderedPageBreak/>
        <w:t>соответствующим актом, и подтверждается необходимыми исполнительными схемами.</w:t>
      </w:r>
    </w:p>
    <w:p w:rsidR="00AF0778" w:rsidRPr="00B04A71" w:rsidRDefault="00AF0778" w:rsidP="00AF0778">
      <w:pPr>
        <w:widowControl w:val="0"/>
        <w:numPr>
          <w:ilvl w:val="0"/>
          <w:numId w:val="101"/>
        </w:numPr>
        <w:tabs>
          <w:tab w:val="left" w:pos="-142"/>
          <w:tab w:val="left" w:pos="851"/>
        </w:tabs>
        <w:spacing w:after="0"/>
        <w:ind w:right="20"/>
        <w:rPr>
          <w:sz w:val="25"/>
          <w:szCs w:val="25"/>
        </w:rPr>
      </w:pPr>
      <w:r w:rsidRPr="00B04A71">
        <w:rPr>
          <w:sz w:val="25"/>
          <w:szCs w:val="25"/>
        </w:rPr>
        <w:t>Генподрядчик письменно, не позднее, чем за 24 (Двадцать четыре) часа до начала приемки, уведомляет 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AF0778" w:rsidRPr="00B04A71" w:rsidRDefault="00AF0778" w:rsidP="00AF0778">
      <w:pPr>
        <w:widowControl w:val="0"/>
        <w:numPr>
          <w:ilvl w:val="0"/>
          <w:numId w:val="101"/>
        </w:numPr>
        <w:tabs>
          <w:tab w:val="left" w:pos="-426"/>
          <w:tab w:val="left" w:pos="-284"/>
          <w:tab w:val="left" w:pos="851"/>
        </w:tabs>
        <w:spacing w:after="0"/>
        <w:ind w:right="20"/>
        <w:rPr>
          <w:sz w:val="25"/>
          <w:szCs w:val="25"/>
        </w:rPr>
      </w:pPr>
      <w:r w:rsidRPr="00B04A71">
        <w:rPr>
          <w:sz w:val="25"/>
          <w:szCs w:val="25"/>
        </w:rPr>
        <w:t>Уведомление о назначении даты приемки скрытых работ должно быть направлено Генподрядчиком ответственному представителю Технического заказчика и иным лицам, указанным в пункте 17.2. настоящего Договора, в рабочие дни и в часы работы.</w:t>
      </w:r>
    </w:p>
    <w:p w:rsidR="00AF0778" w:rsidRPr="00B04A71" w:rsidRDefault="00AF0778" w:rsidP="00AF0778">
      <w:pPr>
        <w:widowControl w:val="0"/>
        <w:numPr>
          <w:ilvl w:val="0"/>
          <w:numId w:val="101"/>
        </w:numPr>
        <w:tabs>
          <w:tab w:val="left" w:pos="-426"/>
          <w:tab w:val="left" w:pos="851"/>
        </w:tabs>
        <w:spacing w:after="0"/>
        <w:ind w:right="20"/>
        <w:rPr>
          <w:sz w:val="25"/>
          <w:szCs w:val="25"/>
        </w:rPr>
      </w:pPr>
      <w:r w:rsidRPr="00B04A71">
        <w:rPr>
          <w:sz w:val="25"/>
          <w:szCs w:val="25"/>
        </w:rPr>
        <w:t>Не допускается подписание акта на скрытые работы без присутствия 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настоящей статьи.</w:t>
      </w:r>
    </w:p>
    <w:p w:rsidR="00AF0778" w:rsidRPr="00B04A71" w:rsidRDefault="00AF0778" w:rsidP="00AF0778">
      <w:pPr>
        <w:widowControl w:val="0"/>
        <w:numPr>
          <w:ilvl w:val="0"/>
          <w:numId w:val="101"/>
        </w:numPr>
        <w:tabs>
          <w:tab w:val="left" w:pos="593"/>
          <w:tab w:val="left" w:pos="851"/>
        </w:tabs>
        <w:spacing w:after="0"/>
        <w:rPr>
          <w:sz w:val="25"/>
          <w:szCs w:val="25"/>
        </w:rPr>
      </w:pPr>
      <w:r w:rsidRPr="00B04A71">
        <w:rPr>
          <w:sz w:val="25"/>
          <w:szCs w:val="25"/>
        </w:rPr>
        <w:t>В случае если 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AF0778" w:rsidRPr="00B04A71" w:rsidRDefault="00AF0778" w:rsidP="00AF0778">
      <w:pPr>
        <w:widowControl w:val="0"/>
        <w:numPr>
          <w:ilvl w:val="0"/>
          <w:numId w:val="101"/>
        </w:numPr>
        <w:tabs>
          <w:tab w:val="left" w:pos="-426"/>
          <w:tab w:val="left" w:pos="851"/>
        </w:tabs>
        <w:spacing w:after="0"/>
        <w:ind w:right="20"/>
        <w:rPr>
          <w:sz w:val="25"/>
          <w:szCs w:val="25"/>
        </w:rPr>
      </w:pPr>
      <w:r w:rsidRPr="00B04A71">
        <w:rPr>
          <w:sz w:val="25"/>
          <w:szCs w:val="25"/>
        </w:rPr>
        <w:t>В случаях если закрытие работ произведено без подтверждения Техническим заказчиком, при этом Технический заказчик не был информирован или был информирован с опозданием, Генподрядчик согласно указанию Технического заказчика за свой счет должен вскрыть для осмотра скрытые работы, а затем восстановить за свой счет данную часть скрытых работ.</w:t>
      </w:r>
    </w:p>
    <w:p w:rsidR="00AF0778" w:rsidRPr="00B04A71" w:rsidRDefault="00AF0778" w:rsidP="00AF0778">
      <w:pPr>
        <w:widowControl w:val="0"/>
        <w:numPr>
          <w:ilvl w:val="0"/>
          <w:numId w:val="101"/>
        </w:numPr>
        <w:tabs>
          <w:tab w:val="left" w:pos="-142"/>
          <w:tab w:val="left" w:pos="851"/>
        </w:tabs>
        <w:spacing w:after="0"/>
        <w:ind w:right="20"/>
        <w:rPr>
          <w:sz w:val="25"/>
          <w:szCs w:val="25"/>
        </w:rPr>
      </w:pPr>
      <w:r w:rsidRPr="00B04A71">
        <w:rPr>
          <w:sz w:val="25"/>
          <w:szCs w:val="25"/>
        </w:rPr>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AF0778" w:rsidRPr="00B04A71" w:rsidRDefault="00AF0778" w:rsidP="00AF0778">
      <w:pPr>
        <w:widowControl w:val="0"/>
        <w:numPr>
          <w:ilvl w:val="0"/>
          <w:numId w:val="101"/>
        </w:numPr>
        <w:tabs>
          <w:tab w:val="left" w:pos="-142"/>
          <w:tab w:val="left" w:pos="851"/>
        </w:tabs>
        <w:spacing w:after="0"/>
        <w:ind w:right="23"/>
        <w:rPr>
          <w:sz w:val="25"/>
          <w:szCs w:val="25"/>
        </w:rPr>
      </w:pPr>
      <w:r w:rsidRPr="00B04A71">
        <w:rPr>
          <w:sz w:val="25"/>
          <w:szCs w:val="25"/>
        </w:rPr>
        <w:t>В случае если будут обнаружены ненадлежащим образом выполненные скрытые работы, подлежащие закрытию, 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Техническим заказчиком в предписании, переделать эти работы для обеспечения надлежащего качества согласно рабочей документации, строительных норм и правил и повторно предъявить их к приемке Техническому заказчику. При наличии документального обоснования по согласованию с Техническим заказчиком данный срок может быть увеличен.</w:t>
      </w:r>
    </w:p>
    <w:p w:rsidR="00AF0778" w:rsidRPr="00B04A71" w:rsidRDefault="00AF0778" w:rsidP="00AF0778">
      <w:pPr>
        <w:widowControl w:val="0"/>
        <w:numPr>
          <w:ilvl w:val="0"/>
          <w:numId w:val="101"/>
        </w:numPr>
        <w:tabs>
          <w:tab w:val="left" w:pos="-142"/>
          <w:tab w:val="left" w:pos="851"/>
          <w:tab w:val="left" w:pos="993"/>
        </w:tabs>
        <w:spacing w:after="0"/>
        <w:ind w:right="23"/>
        <w:rPr>
          <w:rFonts w:eastAsia="Courier New"/>
          <w:color w:val="000000"/>
          <w:sz w:val="25"/>
          <w:szCs w:val="25"/>
        </w:rPr>
      </w:pPr>
      <w:r w:rsidRPr="00B04A71">
        <w:rPr>
          <w:rFonts w:eastAsia="Courier New"/>
          <w:color w:val="000000"/>
          <w:sz w:val="25"/>
          <w:szCs w:val="25"/>
        </w:rPr>
        <w:t>Если Генподрядчик не устранит некачественно выполненные по его вине скрытые работы в течение срока, установленного в предписании 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AF0778" w:rsidRPr="00B04A71" w:rsidRDefault="00AF0778" w:rsidP="00AF0778">
      <w:pPr>
        <w:widowControl w:val="0"/>
        <w:tabs>
          <w:tab w:val="left" w:pos="851"/>
        </w:tabs>
        <w:spacing w:after="0"/>
        <w:jc w:val="center"/>
        <w:rPr>
          <w:b/>
          <w:bCs/>
          <w:spacing w:val="-10"/>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18. Строительный контроль. Контроль качества</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r w:rsidRPr="00B04A71">
        <w:rPr>
          <w:sz w:val="25"/>
          <w:szCs w:val="25"/>
        </w:rPr>
        <w:t>Строительный контроль проводится с целью проверки соответствия выполняемых работ требованиям проектной и нормативной документации.</w:t>
      </w:r>
    </w:p>
    <w:p w:rsidR="00AF0778" w:rsidRPr="00B04A71" w:rsidRDefault="00AF0778" w:rsidP="00AF0778">
      <w:pPr>
        <w:widowControl w:val="0"/>
        <w:numPr>
          <w:ilvl w:val="0"/>
          <w:numId w:val="102"/>
        </w:numPr>
        <w:tabs>
          <w:tab w:val="left" w:pos="851"/>
        </w:tabs>
        <w:spacing w:after="0"/>
        <w:ind w:left="40" w:right="20" w:hanging="40"/>
        <w:rPr>
          <w:sz w:val="25"/>
          <w:szCs w:val="25"/>
        </w:rPr>
      </w:pPr>
      <w:r w:rsidRPr="00B04A71">
        <w:rPr>
          <w:sz w:val="25"/>
          <w:szCs w:val="25"/>
        </w:rPr>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AF0778" w:rsidRPr="00B04A71" w:rsidRDefault="00AF0778" w:rsidP="00AF0778">
      <w:pPr>
        <w:widowControl w:val="0"/>
        <w:numPr>
          <w:ilvl w:val="0"/>
          <w:numId w:val="102"/>
        </w:numPr>
        <w:tabs>
          <w:tab w:val="left" w:pos="-142"/>
          <w:tab w:val="left" w:pos="851"/>
        </w:tabs>
        <w:spacing w:after="0"/>
        <w:ind w:left="40" w:right="20" w:hanging="40"/>
        <w:rPr>
          <w:sz w:val="25"/>
          <w:szCs w:val="25"/>
        </w:rPr>
      </w:pPr>
      <w:r w:rsidRPr="00B04A71">
        <w:rPr>
          <w:sz w:val="25"/>
          <w:szCs w:val="25"/>
        </w:rPr>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и рабочей документации, а также технических регламентов.</w:t>
      </w:r>
    </w:p>
    <w:p w:rsidR="00AF0778" w:rsidRPr="00B04A71" w:rsidRDefault="00AF0778" w:rsidP="00AF0778">
      <w:pPr>
        <w:widowControl w:val="0"/>
        <w:numPr>
          <w:ilvl w:val="0"/>
          <w:numId w:val="102"/>
        </w:numPr>
        <w:tabs>
          <w:tab w:val="left" w:pos="851"/>
          <w:tab w:val="left" w:pos="1316"/>
        </w:tabs>
        <w:spacing w:after="0"/>
        <w:ind w:left="40" w:right="20" w:hanging="40"/>
        <w:rPr>
          <w:sz w:val="25"/>
          <w:szCs w:val="25"/>
        </w:rPr>
      </w:pPr>
      <w:r w:rsidRPr="00B04A71">
        <w:rPr>
          <w:sz w:val="25"/>
          <w:szCs w:val="25"/>
        </w:rPr>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r w:rsidRPr="00B04A71">
        <w:rPr>
          <w:sz w:val="25"/>
          <w:szCs w:val="25"/>
        </w:rPr>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proofErr w:type="gramStart"/>
      <w:r w:rsidRPr="00B04A71">
        <w:rPr>
          <w:sz w:val="25"/>
          <w:szCs w:val="25"/>
        </w:rPr>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AF0778" w:rsidRPr="00B04A71" w:rsidRDefault="00AF0778" w:rsidP="00AF0778">
      <w:pPr>
        <w:widowControl w:val="0"/>
        <w:numPr>
          <w:ilvl w:val="0"/>
          <w:numId w:val="102"/>
        </w:numPr>
        <w:tabs>
          <w:tab w:val="left" w:pos="-142"/>
          <w:tab w:val="left" w:pos="851"/>
        </w:tabs>
        <w:spacing w:after="0"/>
        <w:ind w:left="40" w:right="20" w:hanging="40"/>
        <w:rPr>
          <w:sz w:val="25"/>
          <w:szCs w:val="25"/>
        </w:rPr>
      </w:pPr>
      <w:r w:rsidRPr="00B04A71">
        <w:rPr>
          <w:sz w:val="25"/>
          <w:szCs w:val="25"/>
        </w:rPr>
        <w:t>Испытательные лаборатории и центры, привлекаемые к выполнению лабораторных исследований/испытаний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r w:rsidRPr="00B04A71">
        <w:rPr>
          <w:sz w:val="25"/>
          <w:szCs w:val="25"/>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AF0778" w:rsidRPr="00B04A71" w:rsidRDefault="00AF0778" w:rsidP="00AF0778">
      <w:pPr>
        <w:widowControl w:val="0"/>
        <w:numPr>
          <w:ilvl w:val="0"/>
          <w:numId w:val="102"/>
        </w:numPr>
        <w:tabs>
          <w:tab w:val="left" w:pos="-142"/>
          <w:tab w:val="left" w:pos="851"/>
        </w:tabs>
        <w:spacing w:after="0"/>
        <w:ind w:left="40" w:right="20" w:hanging="40"/>
        <w:rPr>
          <w:sz w:val="25"/>
          <w:szCs w:val="25"/>
        </w:rPr>
      </w:pPr>
      <w:r w:rsidRPr="00B04A71">
        <w:rPr>
          <w:sz w:val="25"/>
          <w:szCs w:val="25"/>
        </w:rPr>
        <w:t>Качество работ, выполняемых Генподрядчиком по настоящему Договору, должно соответствовать условиям настоящего Договора, а также требованиям правовых актов, проектной и рабочей документации, технических регламентов и СНиП.</w:t>
      </w:r>
    </w:p>
    <w:p w:rsidR="00AF0778" w:rsidRPr="00B04A71" w:rsidRDefault="00AF0778" w:rsidP="00AF0778">
      <w:pPr>
        <w:widowControl w:val="0"/>
        <w:numPr>
          <w:ilvl w:val="0"/>
          <w:numId w:val="102"/>
        </w:numPr>
        <w:tabs>
          <w:tab w:val="left" w:pos="-142"/>
          <w:tab w:val="left" w:pos="851"/>
        </w:tabs>
        <w:spacing w:after="0"/>
        <w:ind w:left="40" w:right="20" w:hanging="40"/>
        <w:rPr>
          <w:sz w:val="25"/>
          <w:szCs w:val="25"/>
        </w:rPr>
      </w:pPr>
      <w:r w:rsidRPr="00B04A71">
        <w:rPr>
          <w:sz w:val="25"/>
          <w:szCs w:val="25"/>
        </w:rPr>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r w:rsidRPr="00B04A71">
        <w:rPr>
          <w:sz w:val="25"/>
          <w:szCs w:val="25"/>
        </w:rPr>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AF0778" w:rsidRPr="00B04A71" w:rsidRDefault="00AF0778" w:rsidP="00AF0778">
      <w:pPr>
        <w:widowControl w:val="0"/>
        <w:numPr>
          <w:ilvl w:val="0"/>
          <w:numId w:val="102"/>
        </w:numPr>
        <w:tabs>
          <w:tab w:val="left" w:pos="-142"/>
          <w:tab w:val="left" w:pos="851"/>
        </w:tabs>
        <w:spacing w:after="0"/>
        <w:ind w:left="40" w:right="20" w:hanging="40"/>
        <w:rPr>
          <w:sz w:val="25"/>
          <w:szCs w:val="25"/>
        </w:rPr>
      </w:pPr>
      <w:proofErr w:type="gramStart"/>
      <w:r w:rsidRPr="00B04A71">
        <w:rPr>
          <w:sz w:val="25"/>
          <w:szCs w:val="25"/>
        </w:rPr>
        <w:t xml:space="preserve">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w:t>
      </w:r>
      <w:r w:rsidRPr="00B04A71">
        <w:rPr>
          <w:sz w:val="25"/>
          <w:szCs w:val="25"/>
        </w:rPr>
        <w:lastRenderedPageBreak/>
        <w:t>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w:t>
      </w:r>
      <w:proofErr w:type="gramEnd"/>
      <w:r w:rsidRPr="00B04A71">
        <w:rPr>
          <w:sz w:val="25"/>
          <w:szCs w:val="25"/>
        </w:rPr>
        <w:t xml:space="preserve"> и оформление результатов пуско-наладочных работ. По итогам входного контроля Генподрядчик в обязательном порядке оформляет акт.</w:t>
      </w:r>
    </w:p>
    <w:p w:rsidR="00AF0778" w:rsidRPr="00B04A71" w:rsidRDefault="00AF0778" w:rsidP="00AF0778">
      <w:pPr>
        <w:widowControl w:val="0"/>
        <w:numPr>
          <w:ilvl w:val="0"/>
          <w:numId w:val="103"/>
        </w:numPr>
        <w:tabs>
          <w:tab w:val="left" w:pos="851"/>
        </w:tabs>
        <w:spacing w:after="0"/>
        <w:ind w:left="40" w:right="20" w:hanging="40"/>
        <w:rPr>
          <w:sz w:val="25"/>
          <w:szCs w:val="25"/>
        </w:rPr>
      </w:pPr>
      <w:r w:rsidRPr="00B04A71">
        <w:rPr>
          <w:sz w:val="25"/>
          <w:szCs w:val="25"/>
        </w:rPr>
        <w:t>При входном контроле применяемых конструкций, изделий, материалов и оборудования Генподрядчик проверяет:</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соответствие показателей применяемых материалов, изделий и оборудования требованиям документов в области стандартизации, проектной и рабочей документации, а также технических регламентов;</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AF0778" w:rsidRPr="00B04A71" w:rsidRDefault="00AF0778" w:rsidP="00AF0778">
      <w:pPr>
        <w:widowControl w:val="0"/>
        <w:numPr>
          <w:ilvl w:val="0"/>
          <w:numId w:val="73"/>
        </w:numPr>
        <w:tabs>
          <w:tab w:val="left" w:pos="-142"/>
          <w:tab w:val="left" w:pos="851"/>
        </w:tabs>
        <w:spacing w:after="0"/>
        <w:rPr>
          <w:sz w:val="25"/>
          <w:szCs w:val="25"/>
        </w:rPr>
      </w:pPr>
      <w:r w:rsidRPr="00B04A71">
        <w:rPr>
          <w:sz w:val="25"/>
          <w:szCs w:val="25"/>
        </w:rPr>
        <w:t>наличие соответствующих сертификатов;</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наличие маркировки, сохранности упаковки, наличие и сохранность защитных и окрасочных покрытий и т.п.;</w:t>
      </w:r>
    </w:p>
    <w:p w:rsidR="00AF0778" w:rsidRPr="00B04A71" w:rsidRDefault="00AF0778" w:rsidP="00AF0778">
      <w:pPr>
        <w:widowControl w:val="0"/>
        <w:numPr>
          <w:ilvl w:val="0"/>
          <w:numId w:val="73"/>
        </w:numPr>
        <w:tabs>
          <w:tab w:val="left" w:pos="-142"/>
          <w:tab w:val="left" w:pos="851"/>
        </w:tabs>
        <w:spacing w:after="0"/>
        <w:rPr>
          <w:sz w:val="25"/>
          <w:szCs w:val="25"/>
        </w:rPr>
      </w:pPr>
      <w:r w:rsidRPr="00B04A71">
        <w:rPr>
          <w:sz w:val="25"/>
          <w:szCs w:val="25"/>
        </w:rPr>
        <w:t>правильность складирования и хранения;</w:t>
      </w:r>
    </w:p>
    <w:p w:rsidR="00AF0778" w:rsidRPr="00B04A71" w:rsidRDefault="00AF0778" w:rsidP="00AF0778">
      <w:pPr>
        <w:widowControl w:val="0"/>
        <w:numPr>
          <w:ilvl w:val="0"/>
          <w:numId w:val="73"/>
        </w:numPr>
        <w:tabs>
          <w:tab w:val="left" w:pos="-142"/>
          <w:tab w:val="left" w:pos="851"/>
        </w:tabs>
        <w:spacing w:after="0"/>
        <w:rPr>
          <w:sz w:val="25"/>
          <w:szCs w:val="25"/>
        </w:rPr>
      </w:pPr>
      <w:r w:rsidRPr="00B04A71">
        <w:rPr>
          <w:sz w:val="25"/>
          <w:szCs w:val="25"/>
        </w:rPr>
        <w:t>проверку сроков годности.</w:t>
      </w:r>
    </w:p>
    <w:p w:rsidR="00AF0778" w:rsidRPr="00B04A71" w:rsidRDefault="00AF0778" w:rsidP="00AF0778">
      <w:pPr>
        <w:widowControl w:val="0"/>
        <w:tabs>
          <w:tab w:val="left" w:pos="851"/>
        </w:tabs>
        <w:spacing w:after="0"/>
        <w:ind w:right="20"/>
        <w:rPr>
          <w:sz w:val="25"/>
          <w:szCs w:val="25"/>
        </w:rPr>
      </w:pPr>
      <w:r w:rsidRPr="00B04A71">
        <w:rPr>
          <w:sz w:val="25"/>
          <w:szCs w:val="25"/>
        </w:rPr>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AF0778" w:rsidRPr="00B04A71" w:rsidRDefault="00AF0778" w:rsidP="00AF0778">
      <w:pPr>
        <w:widowControl w:val="0"/>
        <w:numPr>
          <w:ilvl w:val="0"/>
          <w:numId w:val="103"/>
        </w:numPr>
        <w:tabs>
          <w:tab w:val="left" w:pos="-142"/>
          <w:tab w:val="left" w:pos="851"/>
        </w:tabs>
        <w:spacing w:after="0"/>
        <w:ind w:left="40" w:hanging="40"/>
        <w:rPr>
          <w:sz w:val="25"/>
          <w:szCs w:val="25"/>
        </w:rPr>
      </w:pPr>
      <w:r w:rsidRPr="00B04A71">
        <w:rPr>
          <w:sz w:val="25"/>
          <w:szCs w:val="25"/>
        </w:rPr>
        <w:t>Операционным контролем Генподрядчик проверяет:</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соблюдение технологических режимов, установленных технологическими картами и регламентами;</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соответствие 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AF0778" w:rsidRPr="00B04A71" w:rsidRDefault="00AF0778" w:rsidP="00AF0778">
      <w:pPr>
        <w:widowControl w:val="0"/>
        <w:tabs>
          <w:tab w:val="left" w:pos="851"/>
        </w:tabs>
        <w:spacing w:after="0"/>
        <w:ind w:right="20"/>
        <w:rPr>
          <w:sz w:val="25"/>
          <w:szCs w:val="25"/>
        </w:rPr>
      </w:pPr>
      <w:r w:rsidRPr="00B04A71">
        <w:rPr>
          <w:sz w:val="25"/>
          <w:szCs w:val="25"/>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рабочей и технологической документации.</w:t>
      </w:r>
    </w:p>
    <w:p w:rsidR="00AF0778" w:rsidRPr="00B04A71" w:rsidRDefault="00AF0778" w:rsidP="00AF0778">
      <w:pPr>
        <w:widowControl w:val="0"/>
        <w:numPr>
          <w:ilvl w:val="0"/>
          <w:numId w:val="103"/>
        </w:numPr>
        <w:tabs>
          <w:tab w:val="left" w:pos="-142"/>
          <w:tab w:val="left" w:pos="851"/>
        </w:tabs>
        <w:spacing w:after="0"/>
        <w:ind w:left="40" w:right="20" w:hanging="40"/>
        <w:rPr>
          <w:sz w:val="25"/>
          <w:szCs w:val="25"/>
        </w:rPr>
      </w:pPr>
      <w:r w:rsidRPr="00B04A71">
        <w:rPr>
          <w:sz w:val="25"/>
          <w:szCs w:val="25"/>
        </w:rPr>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AF0778" w:rsidRPr="00B04A71" w:rsidRDefault="00AF0778" w:rsidP="00AF0778">
      <w:pPr>
        <w:widowControl w:val="0"/>
        <w:numPr>
          <w:ilvl w:val="0"/>
          <w:numId w:val="103"/>
        </w:numPr>
        <w:tabs>
          <w:tab w:val="left" w:pos="851"/>
        </w:tabs>
        <w:spacing w:after="0"/>
        <w:ind w:left="40" w:hanging="40"/>
        <w:rPr>
          <w:sz w:val="25"/>
          <w:szCs w:val="25"/>
        </w:rPr>
      </w:pPr>
      <w:r w:rsidRPr="00B04A71">
        <w:rPr>
          <w:sz w:val="25"/>
          <w:szCs w:val="25"/>
        </w:rPr>
        <w:t>Приемочным контролем Генподрядчик оценивает качество:</w:t>
      </w:r>
    </w:p>
    <w:p w:rsidR="00AF0778" w:rsidRPr="00B04A71" w:rsidRDefault="00AF0778" w:rsidP="00AF0778">
      <w:pPr>
        <w:widowControl w:val="0"/>
        <w:numPr>
          <w:ilvl w:val="0"/>
          <w:numId w:val="73"/>
        </w:numPr>
        <w:tabs>
          <w:tab w:val="left" w:pos="-142"/>
          <w:tab w:val="left" w:pos="851"/>
        </w:tabs>
        <w:spacing w:after="0"/>
        <w:rPr>
          <w:sz w:val="25"/>
          <w:szCs w:val="25"/>
        </w:rPr>
      </w:pPr>
      <w:r w:rsidRPr="00B04A71">
        <w:rPr>
          <w:sz w:val="25"/>
          <w:szCs w:val="25"/>
        </w:rPr>
        <w:t>выполненных строительно-монтажных работ и ответственных конструкций;</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AF0778" w:rsidRPr="00B04A71" w:rsidRDefault="00AF0778" w:rsidP="00AF0778">
      <w:pPr>
        <w:widowControl w:val="0"/>
        <w:numPr>
          <w:ilvl w:val="0"/>
          <w:numId w:val="103"/>
        </w:numPr>
        <w:tabs>
          <w:tab w:val="left" w:pos="851"/>
        </w:tabs>
        <w:spacing w:after="0"/>
        <w:ind w:left="40" w:hanging="40"/>
        <w:rPr>
          <w:sz w:val="25"/>
          <w:szCs w:val="25"/>
        </w:rPr>
      </w:pPr>
      <w:r w:rsidRPr="00B04A71">
        <w:rPr>
          <w:sz w:val="25"/>
          <w:szCs w:val="25"/>
        </w:rPr>
        <w:lastRenderedPageBreak/>
        <w:t xml:space="preserve"> При подготовке к проведению пуско-наладочных работ Генподрядчик проверяет:</w:t>
      </w:r>
    </w:p>
    <w:p w:rsidR="00AF0778" w:rsidRPr="00B04A71" w:rsidRDefault="00AF0778" w:rsidP="00AF0778">
      <w:pPr>
        <w:widowControl w:val="0"/>
        <w:tabs>
          <w:tab w:val="left" w:pos="851"/>
        </w:tabs>
        <w:spacing w:after="0"/>
        <w:ind w:right="20"/>
        <w:rPr>
          <w:sz w:val="25"/>
          <w:szCs w:val="25"/>
        </w:rPr>
      </w:pPr>
      <w:r w:rsidRPr="00B04A71">
        <w:rPr>
          <w:sz w:val="25"/>
          <w:szCs w:val="25"/>
        </w:rPr>
        <w:t>-проведение инструктажей по технике безопасности с персоналом, проводящим испытания;</w:t>
      </w:r>
    </w:p>
    <w:p w:rsidR="00AF0778" w:rsidRPr="00B04A71" w:rsidRDefault="00AF0778" w:rsidP="00AF0778">
      <w:pPr>
        <w:widowControl w:val="0"/>
        <w:numPr>
          <w:ilvl w:val="0"/>
          <w:numId w:val="73"/>
        </w:numPr>
        <w:tabs>
          <w:tab w:val="left" w:pos="-142"/>
          <w:tab w:val="left" w:pos="851"/>
        </w:tabs>
        <w:spacing w:after="0"/>
        <w:rPr>
          <w:sz w:val="25"/>
          <w:szCs w:val="25"/>
        </w:rPr>
      </w:pPr>
      <w:r w:rsidRPr="00B04A71">
        <w:rPr>
          <w:sz w:val="25"/>
          <w:szCs w:val="25"/>
        </w:rPr>
        <w:t>готовность объектов испытания к их проведению (наличие заземления и т.д.);</w:t>
      </w:r>
    </w:p>
    <w:p w:rsidR="00AF0778" w:rsidRPr="00B04A71" w:rsidRDefault="00AF0778" w:rsidP="00AF0778">
      <w:pPr>
        <w:widowControl w:val="0"/>
        <w:numPr>
          <w:ilvl w:val="0"/>
          <w:numId w:val="73"/>
        </w:numPr>
        <w:tabs>
          <w:tab w:val="left" w:pos="-284"/>
          <w:tab w:val="left" w:pos="851"/>
        </w:tabs>
        <w:spacing w:after="0"/>
        <w:rPr>
          <w:sz w:val="25"/>
          <w:szCs w:val="25"/>
        </w:rPr>
      </w:pPr>
      <w:r w:rsidRPr="00B04A71">
        <w:rPr>
          <w:sz w:val="25"/>
          <w:szCs w:val="25"/>
        </w:rPr>
        <w:t>готовность средств измерений (лабораторий) к проведению испытаний;</w:t>
      </w:r>
    </w:p>
    <w:p w:rsidR="00AF0778" w:rsidRPr="00B04A71" w:rsidRDefault="00AF0778" w:rsidP="00AF0778">
      <w:pPr>
        <w:widowControl w:val="0"/>
        <w:numPr>
          <w:ilvl w:val="0"/>
          <w:numId w:val="73"/>
        </w:numPr>
        <w:tabs>
          <w:tab w:val="left" w:pos="-142"/>
          <w:tab w:val="left" w:pos="851"/>
        </w:tabs>
        <w:spacing w:after="0"/>
        <w:rPr>
          <w:sz w:val="25"/>
          <w:szCs w:val="25"/>
        </w:rPr>
      </w:pPr>
      <w:r w:rsidRPr="00B04A71">
        <w:rPr>
          <w:sz w:val="25"/>
          <w:szCs w:val="25"/>
        </w:rPr>
        <w:t>наличие утверждённых и согласованных программ испытаний.</w:t>
      </w:r>
    </w:p>
    <w:p w:rsidR="00AF0778" w:rsidRPr="00B04A71" w:rsidRDefault="00AF0778" w:rsidP="00AF0778">
      <w:pPr>
        <w:widowControl w:val="0"/>
        <w:tabs>
          <w:tab w:val="left" w:pos="851"/>
        </w:tabs>
        <w:spacing w:after="0"/>
        <w:rPr>
          <w:sz w:val="25"/>
          <w:szCs w:val="25"/>
        </w:rPr>
      </w:pPr>
      <w:r w:rsidRPr="00B04A71">
        <w:rPr>
          <w:sz w:val="25"/>
          <w:szCs w:val="25"/>
        </w:rPr>
        <w:t>При проведении пуско-наладочных работ проверяется:</w:t>
      </w:r>
    </w:p>
    <w:p w:rsidR="00AF0778" w:rsidRPr="00B04A71" w:rsidRDefault="00AF0778" w:rsidP="00AF0778">
      <w:pPr>
        <w:widowControl w:val="0"/>
        <w:numPr>
          <w:ilvl w:val="0"/>
          <w:numId w:val="73"/>
        </w:numPr>
        <w:tabs>
          <w:tab w:val="left" w:pos="-284"/>
          <w:tab w:val="left" w:pos="851"/>
        </w:tabs>
        <w:spacing w:after="0"/>
        <w:rPr>
          <w:sz w:val="25"/>
          <w:szCs w:val="25"/>
        </w:rPr>
      </w:pPr>
      <w:r w:rsidRPr="00B04A71">
        <w:rPr>
          <w:sz w:val="25"/>
          <w:szCs w:val="25"/>
        </w:rPr>
        <w:t>соответствие выполняемых операций программам испытаний;</w:t>
      </w:r>
    </w:p>
    <w:p w:rsidR="00AF0778" w:rsidRPr="00B04A71" w:rsidRDefault="00AF0778" w:rsidP="00AF0778">
      <w:pPr>
        <w:widowControl w:val="0"/>
        <w:numPr>
          <w:ilvl w:val="0"/>
          <w:numId w:val="73"/>
        </w:numPr>
        <w:tabs>
          <w:tab w:val="left" w:pos="-284"/>
          <w:tab w:val="left" w:pos="851"/>
        </w:tabs>
        <w:spacing w:after="0"/>
        <w:rPr>
          <w:sz w:val="25"/>
          <w:szCs w:val="25"/>
        </w:rPr>
      </w:pPr>
      <w:r w:rsidRPr="00B04A71">
        <w:rPr>
          <w:sz w:val="25"/>
          <w:szCs w:val="25"/>
        </w:rPr>
        <w:t>показания измеренных значений;</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соблюдение правил техники безопасности персоналом, участвующем в пуско</w:t>
      </w:r>
      <w:r w:rsidRPr="00B04A71">
        <w:rPr>
          <w:sz w:val="25"/>
          <w:szCs w:val="25"/>
        </w:rPr>
        <w:softHyphen/>
        <w:t>наладочных работах.</w:t>
      </w:r>
    </w:p>
    <w:p w:rsidR="00AF0778" w:rsidRPr="00B04A71" w:rsidRDefault="00AF0778" w:rsidP="00AF0778">
      <w:pPr>
        <w:widowControl w:val="0"/>
        <w:tabs>
          <w:tab w:val="left" w:pos="851"/>
        </w:tabs>
        <w:spacing w:after="0"/>
        <w:rPr>
          <w:sz w:val="25"/>
          <w:szCs w:val="25"/>
        </w:rPr>
      </w:pPr>
      <w:r w:rsidRPr="00B04A71">
        <w:rPr>
          <w:sz w:val="25"/>
          <w:szCs w:val="25"/>
        </w:rPr>
        <w:t>При оформлении результатов пуско-наладочных работ проверяется:</w:t>
      </w:r>
    </w:p>
    <w:p w:rsidR="00AF0778" w:rsidRPr="00B04A71" w:rsidRDefault="00AF0778" w:rsidP="00AF0778">
      <w:pPr>
        <w:widowControl w:val="0"/>
        <w:numPr>
          <w:ilvl w:val="0"/>
          <w:numId w:val="73"/>
        </w:numPr>
        <w:tabs>
          <w:tab w:val="left" w:pos="-284"/>
          <w:tab w:val="left" w:pos="851"/>
        </w:tabs>
        <w:spacing w:after="0"/>
        <w:rPr>
          <w:sz w:val="25"/>
          <w:szCs w:val="25"/>
        </w:rPr>
      </w:pPr>
      <w:r w:rsidRPr="00B04A71">
        <w:rPr>
          <w:sz w:val="25"/>
          <w:szCs w:val="25"/>
        </w:rPr>
        <w:t>наличие соответствующих записей в специальных журналах работ;</w:t>
      </w:r>
    </w:p>
    <w:p w:rsidR="00AF0778" w:rsidRPr="00B04A71" w:rsidRDefault="00AF0778" w:rsidP="00AF0778">
      <w:pPr>
        <w:widowControl w:val="0"/>
        <w:numPr>
          <w:ilvl w:val="0"/>
          <w:numId w:val="73"/>
        </w:numPr>
        <w:tabs>
          <w:tab w:val="left" w:pos="-142"/>
          <w:tab w:val="left" w:pos="851"/>
        </w:tabs>
        <w:spacing w:after="0"/>
        <w:rPr>
          <w:sz w:val="25"/>
          <w:szCs w:val="25"/>
        </w:rPr>
      </w:pPr>
      <w:r w:rsidRPr="00B04A71">
        <w:rPr>
          <w:sz w:val="25"/>
          <w:szCs w:val="25"/>
        </w:rPr>
        <w:t>соответствие форм подготавливаемых документов, требованиям действующих норм;</w:t>
      </w:r>
    </w:p>
    <w:p w:rsidR="00AF0778" w:rsidRPr="00B04A71" w:rsidRDefault="00AF0778" w:rsidP="00AF0778">
      <w:pPr>
        <w:widowControl w:val="0"/>
        <w:numPr>
          <w:ilvl w:val="0"/>
          <w:numId w:val="73"/>
        </w:numPr>
        <w:tabs>
          <w:tab w:val="left" w:pos="-284"/>
          <w:tab w:val="left" w:pos="851"/>
        </w:tabs>
        <w:spacing w:after="0"/>
        <w:rPr>
          <w:sz w:val="25"/>
          <w:szCs w:val="25"/>
        </w:rPr>
      </w:pPr>
      <w:r w:rsidRPr="00B04A71">
        <w:rPr>
          <w:sz w:val="25"/>
          <w:szCs w:val="25"/>
        </w:rPr>
        <w:t>полнота оформления документов.</w:t>
      </w:r>
    </w:p>
    <w:p w:rsidR="00AF0778" w:rsidRPr="00B04A71" w:rsidRDefault="00AF0778" w:rsidP="00AF0778">
      <w:pPr>
        <w:widowControl w:val="0"/>
        <w:numPr>
          <w:ilvl w:val="0"/>
          <w:numId w:val="102"/>
        </w:numPr>
        <w:tabs>
          <w:tab w:val="left" w:pos="-142"/>
          <w:tab w:val="left" w:pos="851"/>
        </w:tabs>
        <w:spacing w:after="0"/>
        <w:ind w:left="40" w:right="20" w:hanging="40"/>
        <w:rPr>
          <w:sz w:val="25"/>
          <w:szCs w:val="25"/>
        </w:rPr>
      </w:pPr>
      <w:r w:rsidRPr="00B04A71">
        <w:rPr>
          <w:sz w:val="25"/>
          <w:szCs w:val="25"/>
        </w:rPr>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r w:rsidRPr="00B04A71">
        <w:rPr>
          <w:sz w:val="25"/>
          <w:szCs w:val="25"/>
        </w:rPr>
        <w:t>Результаты приемки работ, скрываемых последующими работами, отдельных конструкций 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r w:rsidRPr="00B04A71">
        <w:rPr>
          <w:sz w:val="25"/>
          <w:szCs w:val="25"/>
        </w:rPr>
        <w:t xml:space="preserve">Генподрядчик </w:t>
      </w:r>
      <w:proofErr w:type="gramStart"/>
      <w:r w:rsidRPr="00B04A71">
        <w:rPr>
          <w:sz w:val="25"/>
          <w:szCs w:val="25"/>
        </w:rPr>
        <w:t>представляет Техническому заказчику возможность</w:t>
      </w:r>
      <w:proofErr w:type="gramEnd"/>
      <w:r w:rsidRPr="00B04A71">
        <w:rPr>
          <w:sz w:val="25"/>
          <w:szCs w:val="25"/>
        </w:rPr>
        <w:t xml:space="preserve">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r w:rsidRPr="00B04A71">
        <w:rPr>
          <w:sz w:val="25"/>
          <w:szCs w:val="25"/>
        </w:rPr>
        <w:t>Технический заказчик при проведении строительного контроля и контроля качества обязан осуществлять:</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проверку наличия у Генподрядчика (субподрядчиков) документов о качестве (сертификатов в установленных случаях) на применяемые им материалы, конструкции, изделия и оборудование, документированных результатов контроля качества, проведенных геодезических измерений и лабораторных испытаний;</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контроль соблюдения Генподрядчиком (субподрядчиками) правил складирования и хранения применяемых материалов, конструкций, изделий и оборудования;</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контроль наличия и правильности ведения Генподрядчиком исполнительной документации, оценку достоверности исполнительных геодезических схем, выполненных конструкций с выборочным контролем точности положения элементов;</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контроль исполнения Генподрядчиком предписаний органов государственного строительного надзора и актов-предписаний уполномоченных лиц Технического заказчика;</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контроль соответствия объемов и сроков выполнения работ условиям Договора и Графику производства работ;</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 xml:space="preserve">оценку (совместно с Генподрядчиком) соответствия выполненных работ, конструкций, участков инженерных сетей и подписание двухсторонних актов, </w:t>
      </w:r>
      <w:r w:rsidRPr="00B04A71">
        <w:rPr>
          <w:sz w:val="25"/>
          <w:szCs w:val="25"/>
        </w:rPr>
        <w:lastRenderedPageBreak/>
        <w:t>подтверждающих такое соответствие;</w:t>
      </w:r>
    </w:p>
    <w:p w:rsidR="00AF0778" w:rsidRPr="00B04A71" w:rsidRDefault="00AF0778" w:rsidP="00AF0778">
      <w:pPr>
        <w:widowControl w:val="0"/>
        <w:numPr>
          <w:ilvl w:val="0"/>
          <w:numId w:val="73"/>
        </w:numPr>
        <w:tabs>
          <w:tab w:val="left" w:pos="-142"/>
          <w:tab w:val="left" w:pos="851"/>
        </w:tabs>
        <w:spacing w:after="0"/>
        <w:ind w:right="20"/>
        <w:rPr>
          <w:sz w:val="25"/>
          <w:szCs w:val="25"/>
        </w:rPr>
      </w:pPr>
      <w:r w:rsidRPr="00B04A71">
        <w:rPr>
          <w:sz w:val="25"/>
          <w:szCs w:val="25"/>
        </w:rPr>
        <w:t>заключительную оценку (совместно с Генподрядчиком) соответствия законченного строительством Объекта требованиям технических регламентов (норм и правил), иных нормативных правовых актов, нормативных документов и проектной документации;</w:t>
      </w:r>
    </w:p>
    <w:p w:rsidR="00AF0778" w:rsidRPr="00B04A71" w:rsidRDefault="00AF0778" w:rsidP="00AF0778">
      <w:pPr>
        <w:widowControl w:val="0"/>
        <w:numPr>
          <w:ilvl w:val="0"/>
          <w:numId w:val="73"/>
        </w:numPr>
        <w:tabs>
          <w:tab w:val="left" w:pos="-284"/>
          <w:tab w:val="left" w:pos="851"/>
        </w:tabs>
        <w:spacing w:after="0"/>
        <w:ind w:right="20"/>
        <w:rPr>
          <w:sz w:val="25"/>
          <w:szCs w:val="25"/>
        </w:rPr>
      </w:pPr>
      <w:r w:rsidRPr="00B04A71">
        <w:rPr>
          <w:sz w:val="25"/>
          <w:szCs w:val="25"/>
        </w:rPr>
        <w:t>проведение иных контрольных процедур, установленных действующим законодательством.</w:t>
      </w:r>
    </w:p>
    <w:p w:rsidR="00AF0778" w:rsidRPr="00B04A71" w:rsidRDefault="00AF0778" w:rsidP="00AF0778">
      <w:pPr>
        <w:widowControl w:val="0"/>
        <w:numPr>
          <w:ilvl w:val="0"/>
          <w:numId w:val="102"/>
        </w:numPr>
        <w:tabs>
          <w:tab w:val="left" w:pos="-284"/>
          <w:tab w:val="left" w:pos="851"/>
        </w:tabs>
        <w:spacing w:after="0"/>
        <w:ind w:left="40" w:right="20" w:hanging="40"/>
        <w:rPr>
          <w:sz w:val="25"/>
          <w:szCs w:val="25"/>
        </w:rPr>
      </w:pPr>
      <w:r w:rsidRPr="00B04A71">
        <w:rPr>
          <w:sz w:val="25"/>
          <w:szCs w:val="25"/>
        </w:rPr>
        <w:t>Заказчик вправе передать полномочия по проведению строительного контроля на Объекте и контролю качества специализированной (инженерной) организации, сохраняя за собой право на осуществление контрольных мероприятий и процедур, предусмотренных настоящим Договором.</w:t>
      </w:r>
    </w:p>
    <w:p w:rsidR="00AF0778" w:rsidRPr="00B04A71" w:rsidRDefault="00AF0778" w:rsidP="00AF0778">
      <w:pPr>
        <w:widowControl w:val="0"/>
        <w:numPr>
          <w:ilvl w:val="0"/>
          <w:numId w:val="90"/>
        </w:numPr>
        <w:tabs>
          <w:tab w:val="left" w:pos="851"/>
        </w:tabs>
        <w:spacing w:after="0"/>
        <w:jc w:val="center"/>
        <w:outlineLvl w:val="3"/>
        <w:rPr>
          <w:b/>
          <w:bCs/>
          <w:spacing w:val="-10"/>
          <w:sz w:val="25"/>
          <w:szCs w:val="25"/>
        </w:rPr>
      </w:pPr>
      <w:bookmarkStart w:id="134" w:name="bookmark3"/>
      <w:r w:rsidRPr="00B04A71">
        <w:rPr>
          <w:b/>
          <w:bCs/>
          <w:spacing w:val="-10"/>
          <w:sz w:val="25"/>
          <w:szCs w:val="25"/>
        </w:rPr>
        <w:t>СТАТЬЯ 19. Предотвращение повреждений и ущерба</w:t>
      </w:r>
      <w:bookmarkEnd w:id="134"/>
    </w:p>
    <w:p w:rsidR="00AF0778" w:rsidRPr="00B04A71" w:rsidRDefault="00AF0778" w:rsidP="00AF0778">
      <w:pPr>
        <w:widowControl w:val="0"/>
        <w:numPr>
          <w:ilvl w:val="0"/>
          <w:numId w:val="104"/>
        </w:numPr>
        <w:tabs>
          <w:tab w:val="left" w:pos="-142"/>
          <w:tab w:val="left" w:pos="851"/>
        </w:tabs>
        <w:spacing w:after="0"/>
        <w:ind w:left="40" w:right="20" w:hanging="40"/>
        <w:rPr>
          <w:sz w:val="25"/>
          <w:szCs w:val="25"/>
        </w:rPr>
      </w:pPr>
      <w:r w:rsidRPr="00B04A71">
        <w:rPr>
          <w:sz w:val="25"/>
          <w:szCs w:val="25"/>
        </w:rPr>
        <w:t>Генподрядчик предпримет все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AF0778" w:rsidRPr="00B04A71" w:rsidRDefault="00AF0778" w:rsidP="00AF0778">
      <w:pPr>
        <w:widowControl w:val="0"/>
        <w:numPr>
          <w:ilvl w:val="0"/>
          <w:numId w:val="104"/>
        </w:numPr>
        <w:tabs>
          <w:tab w:val="left" w:pos="-142"/>
          <w:tab w:val="left" w:pos="851"/>
        </w:tabs>
        <w:spacing w:after="0"/>
        <w:ind w:left="40" w:right="20" w:hanging="40"/>
        <w:rPr>
          <w:sz w:val="25"/>
          <w:szCs w:val="25"/>
        </w:rPr>
      </w:pPr>
      <w:r w:rsidRPr="00B04A71">
        <w:rPr>
          <w:sz w:val="25"/>
          <w:szCs w:val="25"/>
        </w:rPr>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AF0778" w:rsidRDefault="00AF0778" w:rsidP="00AF0778">
      <w:pPr>
        <w:widowControl w:val="0"/>
        <w:numPr>
          <w:ilvl w:val="0"/>
          <w:numId w:val="104"/>
        </w:numPr>
        <w:tabs>
          <w:tab w:val="left" w:pos="-142"/>
          <w:tab w:val="left" w:pos="851"/>
        </w:tabs>
        <w:spacing w:after="0"/>
        <w:ind w:left="40" w:right="20" w:hanging="40"/>
        <w:rPr>
          <w:sz w:val="25"/>
          <w:szCs w:val="25"/>
        </w:rPr>
      </w:pPr>
      <w:r w:rsidRPr="00B04A71">
        <w:rPr>
          <w:sz w:val="25"/>
          <w:szCs w:val="25"/>
        </w:rPr>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AF0778" w:rsidRPr="00B04A71" w:rsidRDefault="00AF0778" w:rsidP="00AF0778">
      <w:pPr>
        <w:widowControl w:val="0"/>
        <w:tabs>
          <w:tab w:val="left" w:pos="-142"/>
          <w:tab w:val="left" w:pos="851"/>
        </w:tabs>
        <w:spacing w:after="0"/>
        <w:ind w:right="20"/>
        <w:rPr>
          <w:sz w:val="25"/>
          <w:szCs w:val="25"/>
        </w:rPr>
      </w:pPr>
    </w:p>
    <w:p w:rsidR="00AF0778" w:rsidRDefault="00AF0778" w:rsidP="00AF0778">
      <w:pPr>
        <w:widowControl w:val="0"/>
        <w:tabs>
          <w:tab w:val="left" w:pos="851"/>
        </w:tabs>
        <w:spacing w:after="0"/>
        <w:jc w:val="center"/>
        <w:outlineLvl w:val="3"/>
        <w:rPr>
          <w:b/>
          <w:bCs/>
          <w:spacing w:val="-10"/>
          <w:sz w:val="25"/>
          <w:szCs w:val="25"/>
        </w:rPr>
      </w:pPr>
      <w:bookmarkStart w:id="135" w:name="bookmark4"/>
      <w:r w:rsidRPr="00B04A71">
        <w:rPr>
          <w:b/>
          <w:bCs/>
          <w:spacing w:val="-10"/>
          <w:sz w:val="25"/>
          <w:szCs w:val="25"/>
        </w:rPr>
        <w:t>СТАТЬЯ 20. Сдача-приемка выполненных работ (оказанных услуг)</w:t>
      </w:r>
      <w:bookmarkEnd w:id="135"/>
    </w:p>
    <w:p w:rsidR="00AF0778" w:rsidRPr="00B04A71" w:rsidRDefault="00AF0778" w:rsidP="00AF0778">
      <w:pPr>
        <w:widowControl w:val="0"/>
        <w:tabs>
          <w:tab w:val="left" w:pos="851"/>
        </w:tabs>
        <w:spacing w:after="0"/>
        <w:jc w:val="center"/>
        <w:outlineLvl w:val="3"/>
        <w:rPr>
          <w:b/>
          <w:bCs/>
          <w:spacing w:val="-10"/>
          <w:sz w:val="25"/>
          <w:szCs w:val="25"/>
        </w:rPr>
      </w:pPr>
    </w:p>
    <w:p w:rsidR="00AF0778" w:rsidRPr="00B04A71" w:rsidRDefault="00AF0778" w:rsidP="00AF0778">
      <w:pPr>
        <w:widowControl w:val="0"/>
        <w:numPr>
          <w:ilvl w:val="0"/>
          <w:numId w:val="105"/>
        </w:numPr>
        <w:tabs>
          <w:tab w:val="left" w:pos="-284"/>
          <w:tab w:val="left" w:pos="851"/>
        </w:tabs>
        <w:spacing w:after="0"/>
        <w:ind w:left="40" w:right="20" w:hanging="40"/>
        <w:rPr>
          <w:sz w:val="25"/>
          <w:szCs w:val="25"/>
        </w:rPr>
      </w:pPr>
      <w:r w:rsidRPr="00B04A71">
        <w:rPr>
          <w:sz w:val="25"/>
          <w:szCs w:val="25"/>
        </w:rPr>
        <w:t>Сдача-приемка выполненных строительно-монтажных работ за отчетный месяц осуществляется по журналу учета выполненных работ (форма КС-6а), акту о приемке выполненных работ (форма КС-2), справке о стоимости выполненных работ и  затрат (форма КС-3).</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Генподрядчик </w:t>
      </w:r>
      <w:proofErr w:type="gramStart"/>
      <w:r w:rsidRPr="00B04A71">
        <w:rPr>
          <w:sz w:val="25"/>
          <w:szCs w:val="25"/>
        </w:rPr>
        <w:t>предоставляет первичные учетные документы</w:t>
      </w:r>
      <w:proofErr w:type="gramEnd"/>
      <w:r w:rsidRPr="00B04A71">
        <w:rPr>
          <w:sz w:val="25"/>
          <w:szCs w:val="25"/>
        </w:rPr>
        <w:t>, оформленные по количеству и в порядке, предусмотренном настоящим Договором, Техническому заказчику с сопроводительным письмом нарочным либо экспресс почтой в срок не позднее 25 (Двадцать пятого) числа текущего месяца.</w:t>
      </w:r>
    </w:p>
    <w:p w:rsidR="00AF0778" w:rsidRPr="00B04A71" w:rsidRDefault="00AF0778" w:rsidP="00AF0778">
      <w:pPr>
        <w:widowControl w:val="0"/>
        <w:tabs>
          <w:tab w:val="left" w:pos="851"/>
        </w:tabs>
        <w:spacing w:after="0"/>
        <w:ind w:right="20"/>
        <w:rPr>
          <w:sz w:val="25"/>
          <w:szCs w:val="25"/>
        </w:rPr>
      </w:pPr>
      <w:r w:rsidRPr="00B04A71">
        <w:rPr>
          <w:sz w:val="25"/>
          <w:szCs w:val="25"/>
        </w:rPr>
        <w:t>Технический заказчик в течение 10 (Десяти) календарных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rsidR="00AF0778" w:rsidRPr="00B04A71" w:rsidRDefault="00AF0778" w:rsidP="00AF0778">
      <w:pPr>
        <w:widowControl w:val="0"/>
        <w:tabs>
          <w:tab w:val="left" w:pos="851"/>
        </w:tabs>
        <w:spacing w:after="0"/>
        <w:ind w:right="20"/>
        <w:rPr>
          <w:sz w:val="25"/>
          <w:szCs w:val="25"/>
        </w:rPr>
      </w:pPr>
      <w:r w:rsidRPr="00B04A71">
        <w:rPr>
          <w:sz w:val="25"/>
          <w:szCs w:val="25"/>
        </w:rPr>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Техническому заказчику.</w:t>
      </w:r>
    </w:p>
    <w:p w:rsidR="00AF0778" w:rsidRPr="00B04A71" w:rsidRDefault="00AF0778" w:rsidP="00AF0778">
      <w:pPr>
        <w:widowControl w:val="0"/>
        <w:shd w:val="clear" w:color="auto" w:fill="FFFFFF"/>
        <w:tabs>
          <w:tab w:val="left" w:pos="851"/>
        </w:tabs>
        <w:spacing w:after="0"/>
        <w:ind w:right="20"/>
        <w:rPr>
          <w:sz w:val="25"/>
          <w:szCs w:val="25"/>
        </w:rPr>
      </w:pPr>
      <w:r w:rsidRPr="00B04A71">
        <w:rPr>
          <w:sz w:val="25"/>
          <w:szCs w:val="25"/>
        </w:rPr>
        <w:t xml:space="preserve">После подписания актов КС-2, КС-3 Технический заказчик передает их с обосновывающими документами Заказчику для проведения оплаты. Заказчик рассматривает предъявленные акты и обосновывающие документы и, при отсутствии </w:t>
      </w:r>
      <w:r w:rsidRPr="00B04A71">
        <w:rPr>
          <w:sz w:val="25"/>
          <w:szCs w:val="25"/>
        </w:rPr>
        <w:lastRenderedPageBreak/>
        <w:t>замечаний, в течени</w:t>
      </w:r>
      <w:proofErr w:type="gramStart"/>
      <w:r w:rsidRPr="00B04A71">
        <w:rPr>
          <w:sz w:val="25"/>
          <w:szCs w:val="25"/>
        </w:rPr>
        <w:t>и</w:t>
      </w:r>
      <w:proofErr w:type="gramEnd"/>
      <w:r w:rsidRPr="00B04A71">
        <w:rPr>
          <w:sz w:val="25"/>
          <w:szCs w:val="25"/>
        </w:rPr>
        <w:t xml:space="preserve"> 20 (Двадцати) дней после получения подписанных актов производит оплату. В случае наличия замечаний акты направляются Техническому заказчику на доработку. Технический заказчик обязан в пятидневный срок и за собственный счет устранить замечания и повторно предъявить документы после устранения замечаний. Оплата Заказчиком производится только после устранения всех замечаний.</w:t>
      </w:r>
    </w:p>
    <w:p w:rsidR="00AF0778" w:rsidRPr="00B04A71" w:rsidRDefault="00AF0778" w:rsidP="00AF0778">
      <w:pPr>
        <w:widowControl w:val="0"/>
        <w:tabs>
          <w:tab w:val="left" w:pos="851"/>
        </w:tabs>
        <w:spacing w:after="0"/>
        <w:ind w:right="20"/>
        <w:rPr>
          <w:sz w:val="25"/>
          <w:szCs w:val="25"/>
        </w:rPr>
      </w:pPr>
      <w:r w:rsidRPr="00B04A71">
        <w:rPr>
          <w:sz w:val="25"/>
          <w:szCs w:val="25"/>
        </w:rPr>
        <w:t>Если Генподрядчик не устранит некачественно выполненные по его вине работы в течение срока, установленного в предписании Технического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работы. Все расходы, связанные с переделкой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AF0778" w:rsidRPr="00B04A71" w:rsidRDefault="00AF0778" w:rsidP="00AF0778">
      <w:pPr>
        <w:widowControl w:val="0"/>
        <w:numPr>
          <w:ilvl w:val="0"/>
          <w:numId w:val="105"/>
        </w:numPr>
        <w:tabs>
          <w:tab w:val="left" w:pos="-142"/>
          <w:tab w:val="left" w:pos="851"/>
        </w:tabs>
        <w:spacing w:after="0"/>
        <w:ind w:left="40" w:right="20" w:hanging="40"/>
        <w:rPr>
          <w:sz w:val="25"/>
          <w:szCs w:val="25"/>
        </w:rPr>
      </w:pPr>
      <w:r w:rsidRPr="00B04A71">
        <w:rPr>
          <w:sz w:val="25"/>
          <w:szCs w:val="25"/>
        </w:rPr>
        <w:t>Ввод законченного строительством Объекта в эксплуатацию производится в соответствии с Градостроительным кодексом Российской Федерации.</w:t>
      </w:r>
    </w:p>
    <w:p w:rsidR="00AF0778" w:rsidRPr="00B04A71" w:rsidRDefault="00AF0778" w:rsidP="00AF0778">
      <w:pPr>
        <w:widowControl w:val="0"/>
        <w:numPr>
          <w:ilvl w:val="0"/>
          <w:numId w:val="105"/>
        </w:numPr>
        <w:tabs>
          <w:tab w:val="left" w:pos="-284"/>
          <w:tab w:val="left" w:pos="851"/>
        </w:tabs>
        <w:spacing w:after="0"/>
        <w:ind w:left="40" w:right="20" w:hanging="40"/>
        <w:rPr>
          <w:sz w:val="25"/>
          <w:szCs w:val="25"/>
        </w:rPr>
      </w:pPr>
      <w:r w:rsidRPr="00B04A71">
        <w:rPr>
          <w:sz w:val="25"/>
          <w:szCs w:val="25"/>
        </w:rPr>
        <w:t>Приемка оказанных услуг по проведению авторского надзора осуществляется ежемесячно. Генподрядчик не позднее 25 (Двадцать пятого) числа текущего месяца направляет Техническому заказчику с сопроводительным письмом нарочным либо экспресс почтой подписанные со своей стороны акт сдачи-приемки оказанных услуг с приложением письменного отчета о проведенном авторском надзоре за отчетный месяц, лист посещения Объекта специалистами, осуществляющими авторский надзор</w:t>
      </w:r>
      <w:r w:rsidRPr="00B04A71">
        <w:rPr>
          <w:sz w:val="25"/>
          <w:szCs w:val="25"/>
          <w:vertAlign w:val="superscript"/>
        </w:rPr>
        <w:footnoteReference w:id="10"/>
      </w:r>
      <w:r w:rsidRPr="00B04A71">
        <w:rPr>
          <w:sz w:val="25"/>
          <w:szCs w:val="25"/>
        </w:rPr>
        <w:t xml:space="preserve"> в 3 (Трех) экземплярах.</w:t>
      </w:r>
    </w:p>
    <w:p w:rsidR="00AF0778" w:rsidRPr="00B04A71" w:rsidRDefault="00AF0778" w:rsidP="00AF0778">
      <w:pPr>
        <w:widowControl w:val="0"/>
        <w:tabs>
          <w:tab w:val="left" w:pos="851"/>
        </w:tabs>
        <w:spacing w:after="0"/>
        <w:ind w:right="20"/>
        <w:rPr>
          <w:sz w:val="25"/>
          <w:szCs w:val="25"/>
        </w:rPr>
      </w:pPr>
      <w:r w:rsidRPr="00B04A71">
        <w:rPr>
          <w:sz w:val="25"/>
          <w:szCs w:val="25"/>
        </w:rPr>
        <w:t>Технический заказчик в течение 10 (Десяти) календарных дней с момента получения указанных документов рассматривает их и направляет Генподрядчику подписанные со своей стороны по одному экземпляру указанных документов или мотивированный отказ от приемки услуг с перечнем необходимых к устранению замечаний и сроков их устранения.</w:t>
      </w:r>
    </w:p>
    <w:p w:rsidR="00AF0778" w:rsidRPr="00B04A71" w:rsidRDefault="00AF0778" w:rsidP="00AF0778">
      <w:pPr>
        <w:widowControl w:val="0"/>
        <w:tabs>
          <w:tab w:val="left" w:pos="851"/>
        </w:tabs>
        <w:spacing w:after="0"/>
        <w:ind w:right="20"/>
        <w:rPr>
          <w:sz w:val="25"/>
          <w:szCs w:val="25"/>
        </w:rPr>
      </w:pPr>
      <w:proofErr w:type="gramStart"/>
      <w:r w:rsidRPr="00B04A71">
        <w:rPr>
          <w:sz w:val="25"/>
          <w:szCs w:val="25"/>
        </w:rPr>
        <w:t>После устранения замечаний Технического заказчика, Генподрядчик в течение 2 (Двух) рабочих дней повторно направляет Техническому заказчику акт сдачи-приемки оказанных услуг, письменный отчет о проведенном авторском надзоре за отчетный месяц, лист посещения Объекта специалистами, осуществляющими авторский надзор, в 3 (Трех) экземплярах, а Технический заказчик подписывает указанные документы в течение 5 (Пяти) рабочих дней и направляет по одному экземпляру Генподрядчику.</w:t>
      </w:r>
      <w:proofErr w:type="gramEnd"/>
    </w:p>
    <w:p w:rsidR="00AF0778" w:rsidRPr="00B04A71" w:rsidRDefault="00AF0778" w:rsidP="00AF0778">
      <w:pPr>
        <w:widowControl w:val="0"/>
        <w:tabs>
          <w:tab w:val="left" w:pos="0"/>
          <w:tab w:val="left" w:pos="851"/>
        </w:tabs>
        <w:spacing w:after="0"/>
        <w:ind w:right="20"/>
        <w:rPr>
          <w:sz w:val="25"/>
          <w:szCs w:val="25"/>
        </w:rPr>
      </w:pPr>
      <w:r w:rsidRPr="00B04A71">
        <w:rPr>
          <w:sz w:val="25"/>
          <w:szCs w:val="25"/>
        </w:rPr>
        <w:t>20.5. При отсутствии стоимости оборудования и материалов в сметной нормативной базе их цена подтверждается первичными учетными документами (счетами-фактурами, накладными, договором поставки и т.д.) по факту приобретения и прикладываются к КС-2.</w:t>
      </w:r>
    </w:p>
    <w:p w:rsidR="00AF0778" w:rsidRDefault="00AF0778" w:rsidP="00AF0778">
      <w:pPr>
        <w:widowControl w:val="0"/>
        <w:tabs>
          <w:tab w:val="left" w:pos="851"/>
        </w:tabs>
        <w:spacing w:after="0"/>
        <w:ind w:right="20"/>
        <w:rPr>
          <w:sz w:val="25"/>
          <w:szCs w:val="25"/>
        </w:rPr>
      </w:pPr>
      <w:r w:rsidRPr="00B04A71">
        <w:rPr>
          <w:sz w:val="25"/>
          <w:szCs w:val="25"/>
        </w:rPr>
        <w:t>Перечень прочих затрат согласованных Заказчиком, включается в Приложение №2 к настоящему Договору.</w:t>
      </w:r>
    </w:p>
    <w:p w:rsidR="00AF0778" w:rsidRPr="00B04A71" w:rsidRDefault="00AF0778" w:rsidP="00AF0778">
      <w:pPr>
        <w:widowControl w:val="0"/>
        <w:tabs>
          <w:tab w:val="left" w:pos="851"/>
        </w:tabs>
        <w:spacing w:after="0"/>
        <w:ind w:right="20"/>
        <w:rPr>
          <w:sz w:val="25"/>
          <w:szCs w:val="25"/>
        </w:rPr>
      </w:pPr>
    </w:p>
    <w:p w:rsidR="00AF0778" w:rsidRPr="00B04A71" w:rsidRDefault="00AF0778" w:rsidP="00AF0778">
      <w:pPr>
        <w:widowControl w:val="0"/>
        <w:numPr>
          <w:ilvl w:val="12"/>
          <w:numId w:val="0"/>
        </w:numPr>
        <w:tabs>
          <w:tab w:val="left" w:pos="851"/>
        </w:tabs>
        <w:spacing w:after="0"/>
        <w:jc w:val="center"/>
        <w:rPr>
          <w:b/>
          <w:bCs/>
          <w:spacing w:val="-10"/>
          <w:sz w:val="25"/>
          <w:szCs w:val="25"/>
        </w:rPr>
      </w:pPr>
      <w:r w:rsidRPr="00B04A71">
        <w:rPr>
          <w:b/>
          <w:bCs/>
          <w:spacing w:val="-10"/>
          <w:sz w:val="25"/>
          <w:szCs w:val="25"/>
        </w:rPr>
        <w:t>Статья  21</w:t>
      </w:r>
      <w:r w:rsidRPr="00B04A71">
        <w:rPr>
          <w:b/>
          <w:bCs/>
          <w:spacing w:val="-10"/>
          <w:sz w:val="25"/>
          <w:szCs w:val="25"/>
        </w:rPr>
        <w:tab/>
        <w:t xml:space="preserve">Завершение строительно-монтажных работ, </w:t>
      </w:r>
    </w:p>
    <w:p w:rsidR="00AF0778" w:rsidRPr="00B04A71" w:rsidRDefault="00AF0778" w:rsidP="00AF0778">
      <w:pPr>
        <w:widowControl w:val="0"/>
        <w:numPr>
          <w:ilvl w:val="12"/>
          <w:numId w:val="0"/>
        </w:numPr>
        <w:tabs>
          <w:tab w:val="left" w:pos="851"/>
        </w:tabs>
        <w:spacing w:after="0"/>
        <w:jc w:val="center"/>
        <w:rPr>
          <w:b/>
          <w:bCs/>
          <w:spacing w:val="-10"/>
          <w:sz w:val="25"/>
          <w:szCs w:val="25"/>
        </w:rPr>
      </w:pPr>
      <w:r w:rsidRPr="00B04A71">
        <w:rPr>
          <w:b/>
          <w:bCs/>
          <w:spacing w:val="-10"/>
          <w:sz w:val="25"/>
          <w:szCs w:val="25"/>
        </w:rPr>
        <w:t>проведение индивидуальных испытаний и комплексного опробования.</w:t>
      </w:r>
    </w:p>
    <w:p w:rsidR="00AF0778" w:rsidRPr="00B04A71" w:rsidRDefault="00AF0778" w:rsidP="00AF0778">
      <w:pPr>
        <w:widowControl w:val="0"/>
        <w:numPr>
          <w:ilvl w:val="12"/>
          <w:numId w:val="0"/>
        </w:numPr>
        <w:tabs>
          <w:tab w:val="left" w:pos="851"/>
        </w:tabs>
        <w:spacing w:after="0"/>
        <w:rPr>
          <w:sz w:val="25"/>
          <w:szCs w:val="25"/>
        </w:rPr>
      </w:pP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ab/>
        <w:t>21.1. Генподрядчик до уведомления Технического заказчика/Заказчика о завершении строительно-монтажных работ и готовности к выполнению индивидуальных испытаний оборудования и комплексному опробованию Объекта, должен в соответствии с условиями Договора:</w:t>
      </w:r>
    </w:p>
    <w:p w:rsidR="00AF0778" w:rsidRPr="00B04A71" w:rsidRDefault="00AF0778" w:rsidP="00AF0778">
      <w:pPr>
        <w:widowControl w:val="0"/>
        <w:numPr>
          <w:ilvl w:val="12"/>
          <w:numId w:val="0"/>
        </w:numPr>
        <w:tabs>
          <w:tab w:val="left" w:pos="851"/>
          <w:tab w:val="center" w:pos="4677"/>
          <w:tab w:val="right" w:pos="9355"/>
        </w:tabs>
        <w:spacing w:after="0"/>
        <w:rPr>
          <w:sz w:val="25"/>
          <w:szCs w:val="25"/>
        </w:rPr>
      </w:pPr>
      <w:r w:rsidRPr="00B04A71">
        <w:rPr>
          <w:sz w:val="25"/>
          <w:szCs w:val="25"/>
        </w:rPr>
        <w:t>а) закончить все Работы в соответствии с Технической документацией;</w:t>
      </w:r>
    </w:p>
    <w:p w:rsidR="00AF0778" w:rsidRPr="00B04A71" w:rsidRDefault="00AF0778" w:rsidP="00AF0778">
      <w:pPr>
        <w:widowControl w:val="0"/>
        <w:numPr>
          <w:ilvl w:val="12"/>
          <w:numId w:val="0"/>
        </w:numPr>
        <w:tabs>
          <w:tab w:val="left" w:pos="851"/>
          <w:tab w:val="center" w:pos="4677"/>
          <w:tab w:val="right" w:pos="9355"/>
        </w:tabs>
        <w:spacing w:after="0"/>
        <w:rPr>
          <w:sz w:val="25"/>
          <w:szCs w:val="25"/>
        </w:rPr>
      </w:pPr>
      <w:r w:rsidRPr="00B04A71">
        <w:rPr>
          <w:sz w:val="25"/>
          <w:szCs w:val="25"/>
        </w:rPr>
        <w:lastRenderedPageBreak/>
        <w:t>б) устранить все замечания по качеству Работ;</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в) произвести предусмотренные СНиП испытания инженерных систем;</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г) произвести индивидуальные испытания на холостом ходу оборудования систем водоснабжения и канализации, отопления и вентиляции;</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д) произвести маркировку проводок электроснабжения, радио, связи, сигнализации и автоматизации;</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е) сдать Заказчику в наладку, по акту, всё смонтированное оборудование и подводки к нему инженерных сетей;</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ж) произвести уборку и очистку от остатков материалов и строительного мусора зданий, сооружений и территории Строительной площадки;</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з) сдать в полном объеме Исполнительную документацию, согласованную в установленном порядке, по каждому подобъекту, в том числе паспорта и сертификаты на оборудование и материалы.</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 xml:space="preserve">21.2. Генподрядчик разработает, согласует с соответствующими службами государственного ведомственного контроля и предоставит на утверждение </w:t>
      </w:r>
      <w:proofErr w:type="gramStart"/>
      <w:r w:rsidRPr="00B04A71">
        <w:rPr>
          <w:sz w:val="25"/>
          <w:szCs w:val="25"/>
        </w:rPr>
        <w:t>Техническом</w:t>
      </w:r>
      <w:proofErr w:type="gramEnd"/>
      <w:r w:rsidRPr="00B04A71">
        <w:rPr>
          <w:sz w:val="25"/>
          <w:szCs w:val="25"/>
        </w:rPr>
        <w:t xml:space="preserve"> заказчику инструкцию и схему испытаний Объекта. Проведёт испытания с оформлением соответствующих актов.</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 xml:space="preserve">21.3. </w:t>
      </w:r>
      <w:proofErr w:type="gramStart"/>
      <w:r w:rsidRPr="00B04A71">
        <w:rPr>
          <w:sz w:val="25"/>
          <w:szCs w:val="25"/>
        </w:rPr>
        <w:t>В пятидневный срок с момента получения извещения Генподрядчика о готовности Объекта к сдаче по Акту</w:t>
      </w:r>
      <w:proofErr w:type="gramEnd"/>
      <w:r w:rsidRPr="00B04A71">
        <w:rPr>
          <w:sz w:val="25"/>
          <w:szCs w:val="25"/>
        </w:rPr>
        <w:t xml:space="preserve"> рабочей комиссии о готовности законченного строительством Объекта для предъявления приемочной комиссии Технический заказчик назначает Рабочую комиссию для приемки законченного строительством Объекта.</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21.4. Генподрядчик представляет Рабочей комиссии законченный строительством Объект. После рассмотрения Рабочей комиссией всех материалов в соответствии с п. 22.1 и принятия решения о предъявлении Объекта Приёмочной комиссии, Генподрядчик  оформляет Акт рабочей комиссии о готовности законченного строительством Объекта для предъявления Приёмочной комиссии и с подписями  членов Рабочей комиссии представляет его Техническому заказчику.</w:t>
      </w:r>
    </w:p>
    <w:p w:rsidR="00AF0778" w:rsidRPr="00B04A71" w:rsidRDefault="00AF0778" w:rsidP="00AF0778">
      <w:pPr>
        <w:widowControl w:val="0"/>
        <w:tabs>
          <w:tab w:val="left" w:pos="851"/>
        </w:tabs>
        <w:spacing w:after="0"/>
        <w:rPr>
          <w:sz w:val="25"/>
          <w:szCs w:val="25"/>
        </w:rPr>
      </w:pPr>
      <w:r w:rsidRPr="00B04A71">
        <w:rPr>
          <w:sz w:val="25"/>
          <w:szCs w:val="25"/>
        </w:rPr>
        <w:t xml:space="preserve">21.5. Генподрядчик участвует совместно с Техническим заказчиком, или нанятой им фирмой, в проведении индивидуальных испытаний смонтированного оборудования и комплексном опробовании Объекта. Генподрядчик организует первичное освидетельствование, подлежащих регистрации в органах </w:t>
      </w:r>
      <w:proofErr w:type="spellStart"/>
      <w:r w:rsidRPr="00B04A71">
        <w:rPr>
          <w:sz w:val="25"/>
          <w:szCs w:val="25"/>
        </w:rPr>
        <w:t>Ростехнадзора</w:t>
      </w:r>
      <w:proofErr w:type="spellEnd"/>
      <w:r w:rsidRPr="00B04A71">
        <w:rPr>
          <w:sz w:val="25"/>
          <w:szCs w:val="25"/>
        </w:rPr>
        <w:t xml:space="preserve"> России сосудов, работающих под давлением.</w:t>
      </w:r>
    </w:p>
    <w:p w:rsidR="00AF0778" w:rsidRPr="00B04A71" w:rsidRDefault="00AF0778" w:rsidP="00AF0778">
      <w:pPr>
        <w:widowControl w:val="0"/>
        <w:numPr>
          <w:ilvl w:val="12"/>
          <w:numId w:val="0"/>
        </w:numPr>
        <w:tabs>
          <w:tab w:val="left" w:pos="851"/>
        </w:tabs>
        <w:spacing w:after="0"/>
        <w:rPr>
          <w:sz w:val="25"/>
          <w:szCs w:val="25"/>
        </w:rPr>
      </w:pPr>
      <w:r w:rsidRPr="00B04A71">
        <w:rPr>
          <w:sz w:val="25"/>
          <w:szCs w:val="25"/>
        </w:rPr>
        <w:t xml:space="preserve"> </w:t>
      </w:r>
      <w:r w:rsidRPr="00B04A71">
        <w:rPr>
          <w:sz w:val="25"/>
          <w:szCs w:val="25"/>
        </w:rPr>
        <w:tab/>
        <w:t xml:space="preserve"> 21.6. 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 и комплексного опробования оборудования.</w:t>
      </w:r>
    </w:p>
    <w:p w:rsidR="00AF0778" w:rsidRDefault="00AF0778" w:rsidP="00AF0778">
      <w:pPr>
        <w:widowControl w:val="0"/>
        <w:tabs>
          <w:tab w:val="left" w:pos="851"/>
        </w:tabs>
        <w:spacing w:after="0"/>
        <w:rPr>
          <w:sz w:val="25"/>
          <w:szCs w:val="25"/>
        </w:rPr>
      </w:pPr>
    </w:p>
    <w:p w:rsidR="00AF0778" w:rsidRPr="00B04A71" w:rsidRDefault="00AF0778" w:rsidP="00AF0778">
      <w:pPr>
        <w:widowControl w:val="0"/>
        <w:tabs>
          <w:tab w:val="left" w:pos="851"/>
        </w:tabs>
        <w:spacing w:after="0"/>
        <w:jc w:val="center"/>
        <w:rPr>
          <w:b/>
          <w:sz w:val="25"/>
          <w:szCs w:val="25"/>
        </w:rPr>
      </w:pPr>
      <w:r w:rsidRPr="00B04A71">
        <w:rPr>
          <w:b/>
          <w:sz w:val="25"/>
          <w:szCs w:val="25"/>
        </w:rPr>
        <w:t>Статья 22</w:t>
      </w:r>
      <w:r w:rsidRPr="00B04A71">
        <w:rPr>
          <w:b/>
          <w:sz w:val="25"/>
          <w:szCs w:val="25"/>
        </w:rPr>
        <w:tab/>
        <w:t>Сдача - приемка Объекта</w:t>
      </w:r>
    </w:p>
    <w:p w:rsidR="00AF0778" w:rsidRPr="00B04A71" w:rsidRDefault="00AF0778" w:rsidP="00AF0778">
      <w:pPr>
        <w:widowControl w:val="0"/>
        <w:tabs>
          <w:tab w:val="left" w:pos="851"/>
        </w:tabs>
        <w:spacing w:after="0"/>
        <w:rPr>
          <w:sz w:val="25"/>
          <w:szCs w:val="25"/>
        </w:rPr>
      </w:pPr>
      <w:r w:rsidRPr="00B04A71">
        <w:rPr>
          <w:sz w:val="25"/>
          <w:szCs w:val="25"/>
        </w:rPr>
        <w:tab/>
        <w:t xml:space="preserve">22.1. </w:t>
      </w:r>
      <w:proofErr w:type="gramStart"/>
      <w:r w:rsidRPr="00B04A71">
        <w:rPr>
          <w:sz w:val="25"/>
          <w:szCs w:val="25"/>
        </w:rPr>
        <w:t>После окончания Работ, входящих в объем обязательств Генподрядчика по настоящему Договору, производится сдача Объекта Техническому заказчику с оформлением Акта рабочей комиссии о готовности законченного строительством Объекта для предъявления приемочной комиссии, а также представляются заключения органов государственного надзора (строительного, пожарного, экологического, санитарно-эпидемиологического) о соответствии построенного объекта капитального строительства требованиям технических регламентов и Технической документации.</w:t>
      </w:r>
      <w:proofErr w:type="gramEnd"/>
    </w:p>
    <w:p w:rsidR="00AF0778" w:rsidRPr="00B04A71" w:rsidRDefault="00AF0778" w:rsidP="00AF0778">
      <w:pPr>
        <w:widowControl w:val="0"/>
        <w:tabs>
          <w:tab w:val="left" w:pos="0"/>
          <w:tab w:val="center" w:pos="4677"/>
          <w:tab w:val="right" w:pos="9355"/>
        </w:tabs>
        <w:spacing w:after="0"/>
        <w:rPr>
          <w:sz w:val="25"/>
          <w:szCs w:val="25"/>
        </w:rPr>
      </w:pPr>
      <w:r w:rsidRPr="00B04A71">
        <w:rPr>
          <w:sz w:val="25"/>
          <w:szCs w:val="25"/>
        </w:rPr>
        <w:tab/>
        <w:t xml:space="preserve">22.2. Приёмка и ввод законченного строительством Объекта (Форма № КС-14) производится Приемочной комиссией после устранения Генподрядчиком всех замечаний и недоделок, выявленных Техническим заказчиком при оформлении Акта рабочей комиссии о готовности законченного строительством Объекта для </w:t>
      </w:r>
      <w:r w:rsidRPr="00B04A71">
        <w:rPr>
          <w:sz w:val="25"/>
          <w:szCs w:val="25"/>
        </w:rPr>
        <w:lastRenderedPageBreak/>
        <w:t>предъявления приемочной комиссии. Приёмочная комиссия назначается Заказчиком, по представлению Технического заказчика на основании заявления Генподрядчика, не позднее, чем за два месяца до предполагаемой даты окончания Работ.</w:t>
      </w:r>
    </w:p>
    <w:p w:rsidR="00AF0778" w:rsidRPr="00B04A71" w:rsidRDefault="00AF0778" w:rsidP="00AF0778">
      <w:pPr>
        <w:widowControl w:val="0"/>
        <w:tabs>
          <w:tab w:val="left" w:pos="851"/>
        </w:tabs>
        <w:spacing w:after="0"/>
        <w:rPr>
          <w:sz w:val="25"/>
          <w:szCs w:val="25"/>
        </w:rPr>
      </w:pPr>
      <w:r w:rsidRPr="00B04A71">
        <w:rPr>
          <w:sz w:val="25"/>
          <w:szCs w:val="25"/>
        </w:rPr>
        <w:t>22.3. Подписание Акта рабочей комиссии о готовности законченного строительством Объекта для предъявления приемочной комиссии не освобождает Генподрядчика от каких-либо его обязательств, оговоренных в Договоре до сдачи Объекта в эксплуатацию, в том числе участие Генподрядчика в Приёмочной комиссии.</w:t>
      </w:r>
    </w:p>
    <w:p w:rsidR="00AF0778" w:rsidRPr="00B04A71" w:rsidRDefault="00AF0778" w:rsidP="00AF0778">
      <w:pPr>
        <w:widowControl w:val="0"/>
        <w:tabs>
          <w:tab w:val="left" w:pos="851"/>
        </w:tabs>
        <w:spacing w:after="0"/>
        <w:rPr>
          <w:b/>
          <w:bCs/>
          <w:spacing w:val="-10"/>
          <w:sz w:val="25"/>
          <w:szCs w:val="25"/>
        </w:rPr>
      </w:pPr>
    </w:p>
    <w:p w:rsidR="00AF0778"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23. Охрана и содержание Объекта</w:t>
      </w:r>
    </w:p>
    <w:p w:rsidR="00AF0778" w:rsidRPr="00B04A71" w:rsidRDefault="00AF0778" w:rsidP="00AF0778">
      <w:pPr>
        <w:widowControl w:val="0"/>
        <w:tabs>
          <w:tab w:val="left" w:pos="851"/>
          <w:tab w:val="left" w:pos="1177"/>
        </w:tabs>
        <w:spacing w:after="0"/>
        <w:jc w:val="left"/>
        <w:rPr>
          <w:b/>
          <w:bCs/>
          <w:spacing w:val="-10"/>
          <w:sz w:val="25"/>
          <w:szCs w:val="25"/>
        </w:rPr>
      </w:pPr>
    </w:p>
    <w:p w:rsidR="00AF0778" w:rsidRPr="00B04A71" w:rsidRDefault="00AF0778" w:rsidP="00AF0778">
      <w:pPr>
        <w:widowControl w:val="0"/>
        <w:numPr>
          <w:ilvl w:val="0"/>
          <w:numId w:val="133"/>
        </w:numPr>
        <w:tabs>
          <w:tab w:val="left" w:pos="0"/>
          <w:tab w:val="left" w:pos="851"/>
        </w:tabs>
        <w:spacing w:after="0"/>
        <w:ind w:right="23"/>
        <w:rPr>
          <w:sz w:val="25"/>
          <w:szCs w:val="25"/>
        </w:rPr>
      </w:pPr>
      <w:r w:rsidRPr="00B04A71">
        <w:rPr>
          <w:sz w:val="25"/>
          <w:szCs w:val="25"/>
        </w:rPr>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 строительной техники и расходных материалов, временных зданий и сооружений.</w:t>
      </w:r>
    </w:p>
    <w:p w:rsidR="00AF0778" w:rsidRPr="00B04A71" w:rsidRDefault="00AF0778" w:rsidP="00AF0778">
      <w:pPr>
        <w:widowControl w:val="0"/>
        <w:numPr>
          <w:ilvl w:val="0"/>
          <w:numId w:val="133"/>
        </w:numPr>
        <w:tabs>
          <w:tab w:val="left" w:pos="-142"/>
          <w:tab w:val="left" w:pos="851"/>
        </w:tabs>
        <w:spacing w:after="0"/>
        <w:ind w:right="23"/>
        <w:rPr>
          <w:sz w:val="25"/>
          <w:szCs w:val="25"/>
        </w:rPr>
      </w:pPr>
      <w:r w:rsidRPr="00B04A71">
        <w:rPr>
          <w:sz w:val="25"/>
          <w:szCs w:val="25"/>
        </w:rPr>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AF0778" w:rsidRPr="00B04A71" w:rsidRDefault="00AF0778" w:rsidP="00AF0778">
      <w:pPr>
        <w:widowControl w:val="0"/>
        <w:numPr>
          <w:ilvl w:val="0"/>
          <w:numId w:val="133"/>
        </w:numPr>
        <w:tabs>
          <w:tab w:val="left" w:pos="-142"/>
          <w:tab w:val="left" w:pos="851"/>
        </w:tabs>
        <w:spacing w:after="0"/>
        <w:ind w:right="23"/>
        <w:rPr>
          <w:sz w:val="25"/>
          <w:szCs w:val="25"/>
        </w:rPr>
      </w:pPr>
      <w:r w:rsidRPr="00B04A71">
        <w:rPr>
          <w:sz w:val="25"/>
          <w:szCs w:val="25"/>
        </w:rPr>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29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AF0778" w:rsidRPr="00B04A71" w:rsidRDefault="00AF0778" w:rsidP="00AF0778">
      <w:pPr>
        <w:widowControl w:val="0"/>
        <w:numPr>
          <w:ilvl w:val="0"/>
          <w:numId w:val="133"/>
        </w:numPr>
        <w:tabs>
          <w:tab w:val="left" w:pos="-142"/>
          <w:tab w:val="left" w:pos="851"/>
        </w:tabs>
        <w:spacing w:after="0"/>
        <w:ind w:right="23"/>
        <w:rPr>
          <w:sz w:val="25"/>
          <w:szCs w:val="25"/>
        </w:rPr>
      </w:pPr>
      <w:r w:rsidRPr="00B04A71">
        <w:rPr>
          <w:sz w:val="25"/>
          <w:szCs w:val="25"/>
        </w:rPr>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rsidR="00AF0778" w:rsidRPr="00B04A71" w:rsidRDefault="00AF0778" w:rsidP="00AF0778">
      <w:pPr>
        <w:widowControl w:val="0"/>
        <w:numPr>
          <w:ilvl w:val="0"/>
          <w:numId w:val="133"/>
        </w:numPr>
        <w:tabs>
          <w:tab w:val="left" w:pos="-142"/>
          <w:tab w:val="left" w:pos="851"/>
        </w:tabs>
        <w:spacing w:after="0"/>
        <w:ind w:right="23"/>
        <w:rPr>
          <w:sz w:val="25"/>
          <w:szCs w:val="25"/>
        </w:rPr>
      </w:pPr>
      <w:r w:rsidRPr="00B04A71">
        <w:rPr>
          <w:sz w:val="25"/>
          <w:szCs w:val="25"/>
        </w:rPr>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rsidR="00AF0778" w:rsidRPr="00B04A71" w:rsidRDefault="00AF0778" w:rsidP="00AF0778">
      <w:pPr>
        <w:widowControl w:val="0"/>
        <w:numPr>
          <w:ilvl w:val="0"/>
          <w:numId w:val="133"/>
        </w:numPr>
        <w:tabs>
          <w:tab w:val="left" w:pos="-142"/>
          <w:tab w:val="left" w:pos="851"/>
        </w:tabs>
        <w:spacing w:after="0"/>
        <w:ind w:right="23"/>
        <w:rPr>
          <w:sz w:val="25"/>
          <w:szCs w:val="25"/>
        </w:rPr>
      </w:pPr>
      <w:proofErr w:type="gramStart"/>
      <w:r w:rsidRPr="00B04A71">
        <w:rPr>
          <w:sz w:val="25"/>
          <w:szCs w:val="25"/>
        </w:rPr>
        <w:t xml:space="preserve">Генподрядчик организует выполнение мероприятий, связанных с обеспечением безопасности Объекта в соответствии с требованиями нормативных правовых актов, </w:t>
      </w:r>
      <w:r w:rsidRPr="00B04A71">
        <w:rPr>
          <w:spacing w:val="-10"/>
          <w:sz w:val="25"/>
          <w:szCs w:val="25"/>
          <w:shd w:val="clear" w:color="auto" w:fill="FFFFFF"/>
        </w:rPr>
        <w:t xml:space="preserve">регулирующих </w:t>
      </w:r>
      <w:r w:rsidRPr="00B04A71">
        <w:rPr>
          <w:sz w:val="25"/>
          <w:szCs w:val="25"/>
        </w:rPr>
        <w:t xml:space="preserve">вопросы обеспечения безопасности объектов, устанавливает пропускной и </w:t>
      </w:r>
      <w:proofErr w:type="spellStart"/>
      <w:r w:rsidRPr="00B04A71">
        <w:rPr>
          <w:sz w:val="25"/>
          <w:szCs w:val="25"/>
        </w:rPr>
        <w:t>внутриобъектовый</w:t>
      </w:r>
      <w:proofErr w:type="spellEnd"/>
      <w:r w:rsidRPr="00B04A71">
        <w:rPr>
          <w:sz w:val="25"/>
          <w:szCs w:val="25"/>
        </w:rPr>
        <w:t xml:space="preserve"> режимы на Объекте в соответствии с инструкцией о пропускном и </w:t>
      </w:r>
      <w:proofErr w:type="spellStart"/>
      <w:r w:rsidRPr="00B04A71">
        <w:rPr>
          <w:sz w:val="25"/>
          <w:szCs w:val="25"/>
        </w:rPr>
        <w:t>внутриобъектовом</w:t>
      </w:r>
      <w:proofErr w:type="spellEnd"/>
      <w:r w:rsidRPr="00B04A71">
        <w:rPr>
          <w:sz w:val="25"/>
          <w:szCs w:val="25"/>
        </w:rPr>
        <w:t xml:space="preserve"> режимах, согласованной с Заказчиком.</w:t>
      </w:r>
      <w:proofErr w:type="gramEnd"/>
    </w:p>
    <w:p w:rsidR="00AF0778" w:rsidRPr="00B04A71" w:rsidRDefault="00AF0778" w:rsidP="00AF0778">
      <w:pPr>
        <w:widowControl w:val="0"/>
        <w:numPr>
          <w:ilvl w:val="0"/>
          <w:numId w:val="133"/>
        </w:numPr>
        <w:tabs>
          <w:tab w:val="left" w:pos="-142"/>
          <w:tab w:val="left" w:pos="851"/>
        </w:tabs>
        <w:spacing w:after="0"/>
        <w:ind w:right="23"/>
        <w:rPr>
          <w:sz w:val="25"/>
          <w:szCs w:val="25"/>
        </w:rPr>
      </w:pPr>
      <w:r w:rsidRPr="00B04A71">
        <w:rPr>
          <w:sz w:val="25"/>
          <w:szCs w:val="25"/>
        </w:rPr>
        <w:t xml:space="preserve">Генподрядчик обязан соблюдать установленные законодательством Российской </w:t>
      </w:r>
      <w:proofErr w:type="gramStart"/>
      <w:r w:rsidRPr="00B04A71">
        <w:rPr>
          <w:sz w:val="25"/>
          <w:szCs w:val="25"/>
        </w:rPr>
        <w:t>Федерации правила обеспечения безопасности Объекта</w:t>
      </w:r>
      <w:proofErr w:type="gramEnd"/>
      <w:r w:rsidRPr="00B04A71">
        <w:rPr>
          <w:sz w:val="25"/>
          <w:szCs w:val="25"/>
        </w:rPr>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AF0778" w:rsidRPr="00B04A71" w:rsidRDefault="00AF0778" w:rsidP="00AF0778">
      <w:pPr>
        <w:widowControl w:val="0"/>
        <w:tabs>
          <w:tab w:val="left" w:pos="851"/>
        </w:tabs>
        <w:spacing w:after="0"/>
        <w:rPr>
          <w:sz w:val="25"/>
          <w:szCs w:val="25"/>
        </w:rPr>
      </w:pPr>
    </w:p>
    <w:p w:rsidR="00AF0778" w:rsidRPr="00B04A71" w:rsidRDefault="00AF0778" w:rsidP="00AF0778">
      <w:pPr>
        <w:widowControl w:val="0"/>
        <w:tabs>
          <w:tab w:val="left" w:pos="851"/>
        </w:tabs>
        <w:spacing w:after="0"/>
        <w:jc w:val="center"/>
        <w:rPr>
          <w:b/>
          <w:sz w:val="25"/>
          <w:szCs w:val="25"/>
        </w:rPr>
      </w:pPr>
      <w:r w:rsidRPr="00B04A71">
        <w:rPr>
          <w:b/>
          <w:sz w:val="25"/>
          <w:szCs w:val="25"/>
        </w:rPr>
        <w:t>СТАТЬЯ 24. Внесение изменений в проектную документацию</w:t>
      </w:r>
    </w:p>
    <w:p w:rsidR="00AF0778" w:rsidRPr="00B04A71" w:rsidRDefault="00AF0778" w:rsidP="00AF0778">
      <w:pPr>
        <w:widowControl w:val="0"/>
        <w:shd w:val="clear" w:color="auto" w:fill="FFFFFF"/>
        <w:tabs>
          <w:tab w:val="left" w:pos="-142"/>
          <w:tab w:val="left" w:pos="851"/>
        </w:tabs>
        <w:spacing w:after="0"/>
        <w:ind w:right="23"/>
        <w:rPr>
          <w:sz w:val="25"/>
          <w:szCs w:val="25"/>
        </w:rPr>
      </w:pPr>
      <w:r>
        <w:rPr>
          <w:sz w:val="25"/>
          <w:szCs w:val="25"/>
        </w:rPr>
        <w:t>24.1.</w:t>
      </w:r>
      <w:r>
        <w:rPr>
          <w:sz w:val="25"/>
          <w:szCs w:val="25"/>
        </w:rPr>
        <w:tab/>
      </w:r>
      <w:r w:rsidRPr="00B04A71">
        <w:rPr>
          <w:sz w:val="25"/>
          <w:szCs w:val="25"/>
        </w:rPr>
        <w:t>Заказчик вправе вносить в установленном ГОСТ, СНиП, Регламентами Заказчика порядке изменения в Проектно-сметную документацию, которые являются обязательными для Генерального подрядчика.</w:t>
      </w:r>
    </w:p>
    <w:p w:rsidR="00AF0778" w:rsidRPr="00B04A71" w:rsidRDefault="00AF0778" w:rsidP="00AF0778">
      <w:pPr>
        <w:widowControl w:val="0"/>
        <w:shd w:val="clear" w:color="auto" w:fill="FFFFFF"/>
        <w:tabs>
          <w:tab w:val="left" w:pos="-142"/>
          <w:tab w:val="left" w:pos="851"/>
        </w:tabs>
        <w:spacing w:after="0"/>
        <w:ind w:right="23"/>
        <w:rPr>
          <w:sz w:val="25"/>
          <w:szCs w:val="25"/>
        </w:rPr>
      </w:pPr>
      <w:r>
        <w:rPr>
          <w:sz w:val="25"/>
          <w:szCs w:val="25"/>
        </w:rPr>
        <w:t>24.2.</w:t>
      </w:r>
      <w:r>
        <w:rPr>
          <w:sz w:val="25"/>
          <w:szCs w:val="25"/>
        </w:rPr>
        <w:tab/>
      </w:r>
      <w:r w:rsidRPr="00B04A71">
        <w:rPr>
          <w:sz w:val="25"/>
          <w:szCs w:val="25"/>
        </w:rPr>
        <w:t>Если в результате внесенных в Проектно-сметную</w:t>
      </w:r>
      <w:r w:rsidRPr="00B04A71">
        <w:rPr>
          <w:b/>
          <w:sz w:val="25"/>
          <w:szCs w:val="25"/>
        </w:rPr>
        <w:t xml:space="preserve"> </w:t>
      </w:r>
      <w:r w:rsidRPr="00B04A71">
        <w:rPr>
          <w:sz w:val="25"/>
          <w:szCs w:val="25"/>
        </w:rPr>
        <w:t>документацию</w:t>
      </w:r>
      <w:r w:rsidRPr="00B04A71">
        <w:rPr>
          <w:b/>
          <w:sz w:val="25"/>
          <w:szCs w:val="25"/>
        </w:rPr>
        <w:t xml:space="preserve"> </w:t>
      </w:r>
      <w:r w:rsidRPr="00B04A71">
        <w:rPr>
          <w:sz w:val="25"/>
          <w:szCs w:val="25"/>
        </w:rPr>
        <w:t>изменений возникает необходимость проведения дополнительных работ, в том числе переделка ранее выполненных работ, Генеральный подрядчик составляет расчет стоимости дополнительных работ, который передает</w:t>
      </w:r>
      <w:r w:rsidRPr="00B04A71">
        <w:rPr>
          <w:b/>
          <w:sz w:val="25"/>
          <w:szCs w:val="25"/>
        </w:rPr>
        <w:t xml:space="preserve"> </w:t>
      </w:r>
      <w:r w:rsidRPr="00B04A71">
        <w:rPr>
          <w:sz w:val="25"/>
          <w:szCs w:val="25"/>
        </w:rPr>
        <w:t xml:space="preserve">Заказчику на утверждение. Если такой расчет увеличивает Цену Договора, Генеральный подрядчик приступает к их </w:t>
      </w:r>
      <w:r w:rsidRPr="00B04A71">
        <w:rPr>
          <w:sz w:val="25"/>
          <w:szCs w:val="25"/>
        </w:rPr>
        <w:lastRenderedPageBreak/>
        <w:t>выполнению только после подписания Заказчиком дополнительного соглашения к настоящему Договору</w:t>
      </w:r>
      <w:r w:rsidRPr="00B04A71">
        <w:rPr>
          <w:b/>
          <w:sz w:val="25"/>
          <w:szCs w:val="25"/>
        </w:rPr>
        <w:t>.</w:t>
      </w:r>
    </w:p>
    <w:p w:rsidR="00AF0778" w:rsidRPr="00B04A71" w:rsidRDefault="00AF0778" w:rsidP="00AF0778">
      <w:pPr>
        <w:widowControl w:val="0"/>
        <w:shd w:val="clear" w:color="auto" w:fill="FFFFFF"/>
        <w:tabs>
          <w:tab w:val="left" w:pos="-142"/>
          <w:tab w:val="left" w:pos="851"/>
        </w:tabs>
        <w:spacing w:after="0"/>
        <w:ind w:right="23"/>
        <w:rPr>
          <w:sz w:val="25"/>
          <w:szCs w:val="25"/>
        </w:rPr>
      </w:pPr>
      <w:r>
        <w:rPr>
          <w:sz w:val="25"/>
          <w:szCs w:val="25"/>
        </w:rPr>
        <w:t>24.3.</w:t>
      </w:r>
      <w:r>
        <w:rPr>
          <w:sz w:val="25"/>
          <w:szCs w:val="25"/>
        </w:rPr>
        <w:tab/>
      </w:r>
      <w:r w:rsidRPr="00B04A71">
        <w:rPr>
          <w:sz w:val="25"/>
          <w:szCs w:val="25"/>
        </w:rPr>
        <w:t>Если при внесении изменений в Проектно-сметную документацию объем выполняемых Генеральным подрядчиком Работ и услуг будет уменьшен, Цена Договора подлежит пропорциональному уменьшению с оформлением Дополнительного соглашения к настоящему Договору.</w:t>
      </w:r>
    </w:p>
    <w:p w:rsidR="00AF0778" w:rsidRPr="00B04A71" w:rsidRDefault="00AF0778" w:rsidP="00AF0778">
      <w:pPr>
        <w:widowControl w:val="0"/>
        <w:shd w:val="clear" w:color="auto" w:fill="FFFFFF"/>
        <w:tabs>
          <w:tab w:val="left" w:pos="-142"/>
          <w:tab w:val="left" w:pos="851"/>
        </w:tabs>
        <w:spacing w:after="0"/>
        <w:ind w:right="23"/>
        <w:rPr>
          <w:sz w:val="25"/>
          <w:szCs w:val="25"/>
        </w:rPr>
      </w:pPr>
      <w:r>
        <w:rPr>
          <w:sz w:val="25"/>
          <w:szCs w:val="25"/>
        </w:rPr>
        <w:t>24.4.</w:t>
      </w:r>
      <w:r>
        <w:rPr>
          <w:sz w:val="25"/>
          <w:szCs w:val="25"/>
        </w:rPr>
        <w:tab/>
      </w:r>
      <w:r w:rsidRPr="00B04A71">
        <w:rPr>
          <w:sz w:val="25"/>
          <w:szCs w:val="25"/>
        </w:rPr>
        <w:t>Генеральный подрядчик</w:t>
      </w:r>
      <w:r w:rsidRPr="00B04A71">
        <w:rPr>
          <w:b/>
          <w:sz w:val="25"/>
          <w:szCs w:val="25"/>
        </w:rPr>
        <w:t xml:space="preserve"> </w:t>
      </w:r>
      <w:r w:rsidRPr="00B04A71">
        <w:rPr>
          <w:sz w:val="25"/>
          <w:szCs w:val="25"/>
        </w:rPr>
        <w:t>не вправе отказаться от выполнения дополнительных Работ, возникших в результате внесения изменений в Проектно-сметную документацию.</w:t>
      </w:r>
    </w:p>
    <w:p w:rsidR="00AF0778" w:rsidRPr="00B04A71" w:rsidRDefault="00AF0778" w:rsidP="00AF0778">
      <w:pPr>
        <w:widowControl w:val="0"/>
        <w:shd w:val="clear" w:color="auto" w:fill="FFFFFF"/>
        <w:tabs>
          <w:tab w:val="left" w:pos="-142"/>
          <w:tab w:val="left" w:pos="851"/>
        </w:tabs>
        <w:spacing w:after="0"/>
        <w:ind w:right="23"/>
        <w:rPr>
          <w:sz w:val="25"/>
          <w:szCs w:val="25"/>
        </w:rPr>
      </w:pPr>
      <w:r>
        <w:rPr>
          <w:sz w:val="25"/>
          <w:szCs w:val="25"/>
        </w:rPr>
        <w:t>24.5.</w:t>
      </w:r>
      <w:r>
        <w:rPr>
          <w:sz w:val="25"/>
          <w:szCs w:val="25"/>
        </w:rPr>
        <w:tab/>
      </w:r>
      <w:r w:rsidRPr="00B04A71">
        <w:rPr>
          <w:sz w:val="25"/>
          <w:szCs w:val="25"/>
        </w:rPr>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AF0778" w:rsidRPr="00B04A71" w:rsidRDefault="00AF0778" w:rsidP="00AF0778">
      <w:pPr>
        <w:widowControl w:val="0"/>
        <w:shd w:val="clear" w:color="auto" w:fill="FFFFFF"/>
        <w:tabs>
          <w:tab w:val="left" w:pos="-142"/>
          <w:tab w:val="left" w:pos="851"/>
        </w:tabs>
        <w:spacing w:after="0"/>
        <w:ind w:right="23"/>
        <w:rPr>
          <w:sz w:val="25"/>
          <w:szCs w:val="25"/>
        </w:rPr>
      </w:pPr>
    </w:p>
    <w:p w:rsidR="00AF0778" w:rsidRPr="00B04A71" w:rsidRDefault="00AF0778" w:rsidP="00AF0778">
      <w:pPr>
        <w:widowControl w:val="0"/>
        <w:tabs>
          <w:tab w:val="left" w:pos="851"/>
        </w:tabs>
        <w:spacing w:after="0"/>
        <w:ind w:right="20"/>
        <w:jc w:val="center"/>
        <w:outlineLvl w:val="3"/>
        <w:rPr>
          <w:b/>
          <w:bCs/>
          <w:spacing w:val="-10"/>
          <w:sz w:val="25"/>
          <w:szCs w:val="25"/>
        </w:rPr>
      </w:pPr>
      <w:bookmarkStart w:id="136" w:name="bookmark5"/>
      <w:r w:rsidRPr="00B04A71">
        <w:rPr>
          <w:b/>
          <w:bCs/>
          <w:spacing w:val="-10"/>
          <w:sz w:val="25"/>
          <w:szCs w:val="25"/>
        </w:rPr>
        <w:t>СТАТЬЯ 25. Обстоятельства, о которых Генподрядчик обязан предупредить Заказчика. Дополнительные работы</w:t>
      </w:r>
      <w:bookmarkEnd w:id="136"/>
    </w:p>
    <w:p w:rsidR="00AF0778" w:rsidRDefault="00AF0778" w:rsidP="00AF0778">
      <w:pPr>
        <w:widowControl w:val="0"/>
        <w:tabs>
          <w:tab w:val="left" w:pos="851"/>
        </w:tabs>
        <w:spacing w:after="0"/>
        <w:ind w:right="20"/>
        <w:rPr>
          <w:sz w:val="25"/>
          <w:szCs w:val="25"/>
        </w:rPr>
      </w:pPr>
      <w:r>
        <w:rPr>
          <w:sz w:val="25"/>
          <w:szCs w:val="25"/>
        </w:rPr>
        <w:t>25.1.</w:t>
      </w:r>
      <w:r>
        <w:rPr>
          <w:sz w:val="25"/>
          <w:szCs w:val="25"/>
        </w:rPr>
        <w:tab/>
      </w:r>
      <w:r w:rsidRPr="00B04A71">
        <w:rPr>
          <w:sz w:val="25"/>
          <w:szCs w:val="25"/>
        </w:rPr>
        <w:t>Подрядчик обязан письменно предупредить Технического заказчика/Заказчика в течение 3 (Трех) календарных дней и приостановить работу до получения от Заказчика/Технического заказчика указаний при обнаружении:</w:t>
      </w:r>
    </w:p>
    <w:p w:rsidR="00AF0778" w:rsidRDefault="00AF0778" w:rsidP="00AF0778">
      <w:pPr>
        <w:widowControl w:val="0"/>
        <w:tabs>
          <w:tab w:val="left" w:pos="851"/>
        </w:tabs>
        <w:spacing w:after="0"/>
        <w:ind w:right="20"/>
        <w:rPr>
          <w:sz w:val="25"/>
          <w:szCs w:val="25"/>
        </w:rPr>
      </w:pPr>
      <w:r>
        <w:rPr>
          <w:sz w:val="25"/>
          <w:szCs w:val="25"/>
        </w:rPr>
        <w:t>25.1.1.</w:t>
      </w:r>
      <w:r>
        <w:rPr>
          <w:sz w:val="25"/>
          <w:szCs w:val="25"/>
        </w:rPr>
        <w:tab/>
      </w:r>
      <w:r w:rsidRPr="00B04A71">
        <w:rPr>
          <w:sz w:val="25"/>
          <w:szCs w:val="25"/>
        </w:rPr>
        <w:t>возможных неблагоприятных для Технического заказчика последствий выполнения его указаний о способе исполнения работ;</w:t>
      </w:r>
    </w:p>
    <w:p w:rsidR="00AF0778" w:rsidRPr="00B04A71" w:rsidRDefault="00AF0778" w:rsidP="00AF0778">
      <w:pPr>
        <w:widowControl w:val="0"/>
        <w:tabs>
          <w:tab w:val="left" w:pos="851"/>
        </w:tabs>
        <w:spacing w:after="0"/>
        <w:ind w:right="20"/>
        <w:rPr>
          <w:sz w:val="25"/>
          <w:szCs w:val="25"/>
        </w:rPr>
      </w:pPr>
      <w:r>
        <w:rPr>
          <w:sz w:val="25"/>
          <w:szCs w:val="25"/>
        </w:rPr>
        <w:t>25.1.2.</w:t>
      </w:r>
      <w:r>
        <w:rPr>
          <w:sz w:val="25"/>
          <w:szCs w:val="25"/>
        </w:rPr>
        <w:tab/>
      </w:r>
      <w:r w:rsidRPr="00B04A71">
        <w:rPr>
          <w:sz w:val="25"/>
          <w:szCs w:val="25"/>
        </w:rPr>
        <w:t>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AF0778" w:rsidRPr="00B04A71" w:rsidRDefault="00AF0778" w:rsidP="00AF0778">
      <w:pPr>
        <w:widowControl w:val="0"/>
        <w:tabs>
          <w:tab w:val="left" w:pos="-426"/>
          <w:tab w:val="left" w:pos="851"/>
        </w:tabs>
        <w:spacing w:after="0"/>
        <w:ind w:right="20"/>
        <w:rPr>
          <w:sz w:val="25"/>
          <w:szCs w:val="25"/>
        </w:rPr>
      </w:pPr>
      <w:r>
        <w:rPr>
          <w:sz w:val="25"/>
          <w:szCs w:val="25"/>
        </w:rPr>
        <w:t>25.2.</w:t>
      </w:r>
      <w:r>
        <w:rPr>
          <w:sz w:val="25"/>
          <w:szCs w:val="25"/>
        </w:rPr>
        <w:tab/>
      </w:r>
      <w:r w:rsidRPr="00B04A71">
        <w:rPr>
          <w:sz w:val="25"/>
          <w:szCs w:val="25"/>
        </w:rPr>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rsidR="00AF0778" w:rsidRPr="00B04A71" w:rsidRDefault="00AF0778" w:rsidP="00AF0778">
      <w:pPr>
        <w:widowControl w:val="0"/>
        <w:tabs>
          <w:tab w:val="left" w:pos="-142"/>
          <w:tab w:val="left" w:pos="851"/>
        </w:tabs>
        <w:spacing w:after="0"/>
        <w:ind w:right="20"/>
        <w:rPr>
          <w:sz w:val="25"/>
          <w:szCs w:val="25"/>
        </w:rPr>
      </w:pPr>
      <w:r>
        <w:rPr>
          <w:sz w:val="25"/>
          <w:szCs w:val="25"/>
        </w:rPr>
        <w:t>25.3.</w:t>
      </w:r>
      <w:r>
        <w:rPr>
          <w:sz w:val="25"/>
          <w:szCs w:val="25"/>
        </w:rPr>
        <w:tab/>
      </w:r>
      <w:r w:rsidRPr="00B04A71">
        <w:rPr>
          <w:sz w:val="25"/>
          <w:szCs w:val="25"/>
        </w:rPr>
        <w:t>Генподрядчик, не предупредивший 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AF0778" w:rsidRPr="00B04A71" w:rsidRDefault="00AF0778" w:rsidP="00AF0778">
      <w:pPr>
        <w:widowControl w:val="0"/>
        <w:tabs>
          <w:tab w:val="left" w:pos="851"/>
          <w:tab w:val="left" w:pos="1336"/>
        </w:tabs>
        <w:spacing w:after="0"/>
        <w:rPr>
          <w:sz w:val="25"/>
          <w:szCs w:val="25"/>
        </w:rPr>
      </w:pPr>
      <w:r w:rsidRPr="00B04A71">
        <w:rPr>
          <w:sz w:val="25"/>
          <w:szCs w:val="25"/>
        </w:rPr>
        <w:t xml:space="preserve">25.4. </w:t>
      </w:r>
      <w:proofErr w:type="gramStart"/>
      <w:r w:rsidRPr="00B04A71">
        <w:rPr>
          <w:sz w:val="25"/>
          <w:szCs w:val="25"/>
        </w:rPr>
        <w:t>В случае возникновения необходимости дополнительных работ вследствие внесения изменений в проект по инициативе Заказчика в соответствии</w:t>
      </w:r>
      <w:proofErr w:type="gramEnd"/>
      <w:r w:rsidRPr="00B04A71">
        <w:rPr>
          <w:sz w:val="25"/>
          <w:szCs w:val="25"/>
        </w:rPr>
        <w:t xml:space="preserve"> с пунктом 3.3 Договора, Генподрядчик составляет акт на производство дополнительных работ (на исключение ряда работ), который утверждается Заказчиком/Техническим заказчиком в течение 10 (Десяти) дней с момента получения.</w:t>
      </w:r>
    </w:p>
    <w:p w:rsidR="00AF0778" w:rsidRPr="00B04A71" w:rsidRDefault="00AF0778" w:rsidP="00AF0778">
      <w:pPr>
        <w:widowControl w:val="0"/>
        <w:tabs>
          <w:tab w:val="left" w:pos="-142"/>
          <w:tab w:val="left" w:pos="851"/>
        </w:tabs>
        <w:spacing w:after="0"/>
        <w:ind w:right="20"/>
        <w:rPr>
          <w:sz w:val="25"/>
          <w:szCs w:val="25"/>
        </w:rPr>
      </w:pPr>
      <w:r>
        <w:rPr>
          <w:sz w:val="25"/>
          <w:szCs w:val="25"/>
        </w:rPr>
        <w:t>25.5.</w:t>
      </w:r>
      <w:r>
        <w:rPr>
          <w:sz w:val="25"/>
          <w:szCs w:val="25"/>
        </w:rPr>
        <w:tab/>
      </w:r>
      <w:r w:rsidRPr="00B04A71">
        <w:rPr>
          <w:sz w:val="25"/>
          <w:szCs w:val="25"/>
        </w:rPr>
        <w:t>Акт на производство дополнительных работ (или исключение ряда работ) должен содержать следующие подписи и печати (штампы):</w:t>
      </w:r>
    </w:p>
    <w:p w:rsidR="00AF0778" w:rsidRPr="00B04A71" w:rsidRDefault="00AF0778" w:rsidP="00AF0778">
      <w:pPr>
        <w:widowControl w:val="0"/>
        <w:tabs>
          <w:tab w:val="left" w:pos="-142"/>
          <w:tab w:val="left" w:pos="851"/>
        </w:tabs>
        <w:spacing w:after="0"/>
        <w:rPr>
          <w:sz w:val="25"/>
          <w:szCs w:val="25"/>
        </w:rPr>
      </w:pPr>
      <w:r>
        <w:rPr>
          <w:sz w:val="25"/>
          <w:szCs w:val="25"/>
        </w:rPr>
        <w:t>25.5.1.</w:t>
      </w:r>
      <w:r>
        <w:rPr>
          <w:sz w:val="25"/>
          <w:szCs w:val="25"/>
        </w:rPr>
        <w:tab/>
      </w:r>
      <w:r w:rsidRPr="00B04A71">
        <w:rPr>
          <w:sz w:val="25"/>
          <w:szCs w:val="25"/>
        </w:rPr>
        <w:t>подпись и печать Генподрядчика;</w:t>
      </w:r>
    </w:p>
    <w:p w:rsidR="00AF0778" w:rsidRPr="00B04A71" w:rsidRDefault="00AF0778" w:rsidP="00AF0778">
      <w:pPr>
        <w:widowControl w:val="0"/>
        <w:tabs>
          <w:tab w:val="left" w:pos="-142"/>
          <w:tab w:val="left" w:pos="851"/>
        </w:tabs>
        <w:spacing w:after="0"/>
        <w:rPr>
          <w:sz w:val="25"/>
          <w:szCs w:val="25"/>
        </w:rPr>
      </w:pPr>
      <w:r>
        <w:rPr>
          <w:sz w:val="25"/>
          <w:szCs w:val="25"/>
        </w:rPr>
        <w:t>25.5.2.</w:t>
      </w:r>
      <w:r>
        <w:rPr>
          <w:sz w:val="25"/>
          <w:szCs w:val="25"/>
        </w:rPr>
        <w:tab/>
      </w:r>
      <w:r w:rsidRPr="00B04A71">
        <w:rPr>
          <w:sz w:val="25"/>
          <w:szCs w:val="25"/>
        </w:rPr>
        <w:t>подпись и печать ответственного лица Заказчика;</w:t>
      </w:r>
    </w:p>
    <w:p w:rsidR="00AF0778" w:rsidRPr="00B04A71" w:rsidRDefault="00AF0778" w:rsidP="00AF0778">
      <w:pPr>
        <w:widowControl w:val="0"/>
        <w:tabs>
          <w:tab w:val="left" w:pos="-142"/>
          <w:tab w:val="left" w:pos="851"/>
        </w:tabs>
        <w:spacing w:after="0"/>
        <w:ind w:right="20"/>
        <w:rPr>
          <w:sz w:val="25"/>
          <w:szCs w:val="25"/>
        </w:rPr>
      </w:pPr>
      <w:r>
        <w:rPr>
          <w:sz w:val="25"/>
          <w:szCs w:val="25"/>
        </w:rPr>
        <w:t>25.5.3.</w:t>
      </w:r>
      <w:r>
        <w:rPr>
          <w:sz w:val="25"/>
          <w:szCs w:val="25"/>
        </w:rPr>
        <w:tab/>
      </w:r>
      <w:r w:rsidRPr="00B04A71">
        <w:rPr>
          <w:sz w:val="25"/>
          <w:szCs w:val="25"/>
        </w:rPr>
        <w:t>подпись и штамп представителя организации по проведению строительного контроля;</w:t>
      </w:r>
    </w:p>
    <w:p w:rsidR="00AF0778" w:rsidRPr="00B04A71" w:rsidRDefault="00AF0778" w:rsidP="00AF0778">
      <w:pPr>
        <w:widowControl w:val="0"/>
        <w:tabs>
          <w:tab w:val="left" w:pos="851"/>
        </w:tabs>
        <w:spacing w:after="0"/>
        <w:ind w:right="20"/>
        <w:rPr>
          <w:sz w:val="25"/>
          <w:szCs w:val="25"/>
        </w:rPr>
      </w:pPr>
      <w:r>
        <w:rPr>
          <w:sz w:val="25"/>
          <w:szCs w:val="25"/>
        </w:rPr>
        <w:t>25.5.4.</w:t>
      </w:r>
      <w:r>
        <w:rPr>
          <w:sz w:val="25"/>
          <w:szCs w:val="25"/>
        </w:rPr>
        <w:tab/>
      </w:r>
      <w:r w:rsidRPr="00B04A71">
        <w:rPr>
          <w:sz w:val="25"/>
          <w:szCs w:val="25"/>
        </w:rPr>
        <w:t>подпись и штамп специалистов, осуществляющих авторский надзор, с внесением в журнал авторского надзора.</w:t>
      </w:r>
    </w:p>
    <w:p w:rsidR="00AF0778" w:rsidRPr="00B04A71" w:rsidRDefault="00AF0778" w:rsidP="00AF0778">
      <w:pPr>
        <w:widowControl w:val="0"/>
        <w:tabs>
          <w:tab w:val="left" w:pos="-142"/>
          <w:tab w:val="left" w:pos="851"/>
        </w:tabs>
        <w:spacing w:after="0"/>
        <w:ind w:right="20"/>
        <w:rPr>
          <w:sz w:val="25"/>
          <w:szCs w:val="25"/>
        </w:rPr>
      </w:pPr>
      <w:r>
        <w:rPr>
          <w:sz w:val="25"/>
          <w:szCs w:val="25"/>
        </w:rPr>
        <w:t>25.6.</w:t>
      </w:r>
      <w:r>
        <w:rPr>
          <w:sz w:val="25"/>
          <w:szCs w:val="25"/>
        </w:rPr>
        <w:tab/>
      </w:r>
      <w:r w:rsidRPr="00B04A71">
        <w:rPr>
          <w:sz w:val="25"/>
          <w:szCs w:val="25"/>
        </w:rPr>
        <w:t>Заказчик/Технический заказчик в течение 10 (Десяти) дней с момента получения измененной проектной документации, предусмотренной пунктом 24.2 настоящего Договора, утверждает проектную документацию.</w:t>
      </w:r>
    </w:p>
    <w:p w:rsidR="00AF0778" w:rsidRPr="00B04A71" w:rsidRDefault="00AF0778" w:rsidP="00AF0778">
      <w:pPr>
        <w:widowControl w:val="0"/>
        <w:tabs>
          <w:tab w:val="left" w:pos="851"/>
        </w:tabs>
        <w:spacing w:after="0"/>
        <w:ind w:right="20"/>
        <w:rPr>
          <w:sz w:val="25"/>
          <w:szCs w:val="25"/>
        </w:rPr>
      </w:pPr>
      <w:r>
        <w:rPr>
          <w:sz w:val="25"/>
          <w:szCs w:val="25"/>
        </w:rPr>
        <w:t>25.7.</w:t>
      </w:r>
      <w:r>
        <w:rPr>
          <w:sz w:val="25"/>
          <w:szCs w:val="25"/>
        </w:rPr>
        <w:tab/>
      </w:r>
      <w:r w:rsidRPr="00B04A71">
        <w:rPr>
          <w:sz w:val="25"/>
          <w:szCs w:val="25"/>
        </w:rPr>
        <w:t>Выполнение дополнительных работ (исключение ряда работ), возникших в результате внесения изменений в проектную документацию, оформляется дополнительным соглашением к настоящему Договору.</w:t>
      </w:r>
    </w:p>
    <w:p w:rsidR="00AF0778" w:rsidRPr="00B04A71" w:rsidRDefault="00AF0778" w:rsidP="00AF0778">
      <w:pPr>
        <w:widowControl w:val="0"/>
        <w:tabs>
          <w:tab w:val="left" w:pos="-142"/>
          <w:tab w:val="left" w:pos="851"/>
        </w:tabs>
        <w:spacing w:after="0"/>
        <w:ind w:right="20"/>
        <w:rPr>
          <w:sz w:val="25"/>
          <w:szCs w:val="25"/>
        </w:rPr>
      </w:pPr>
      <w:r>
        <w:rPr>
          <w:sz w:val="25"/>
          <w:szCs w:val="25"/>
        </w:rPr>
        <w:lastRenderedPageBreak/>
        <w:t>25.8.</w:t>
      </w:r>
      <w:r>
        <w:rPr>
          <w:sz w:val="25"/>
          <w:szCs w:val="25"/>
        </w:rPr>
        <w:tab/>
      </w:r>
      <w:r w:rsidRPr="00B04A71">
        <w:rPr>
          <w:sz w:val="25"/>
          <w:szCs w:val="25"/>
        </w:rPr>
        <w:t>Только после подписания Сторонами дополнительного соглашения на изменение Договорной цены и при необходимости Графика производства работ (Приложение № 3) Генподрядчик приступает к выполнению дополнительных работ.</w:t>
      </w:r>
    </w:p>
    <w:p w:rsidR="00AF0778" w:rsidRPr="00B04A71" w:rsidRDefault="00AF0778" w:rsidP="00AF0778">
      <w:pPr>
        <w:widowControl w:val="0"/>
        <w:tabs>
          <w:tab w:val="left" w:pos="-142"/>
          <w:tab w:val="left" w:pos="851"/>
        </w:tabs>
        <w:spacing w:after="0"/>
        <w:ind w:right="20"/>
        <w:rPr>
          <w:sz w:val="25"/>
          <w:szCs w:val="25"/>
        </w:rPr>
      </w:pPr>
      <w:r>
        <w:rPr>
          <w:sz w:val="25"/>
          <w:szCs w:val="25"/>
        </w:rPr>
        <w:t>25.9.</w:t>
      </w:r>
      <w:r>
        <w:rPr>
          <w:sz w:val="25"/>
          <w:szCs w:val="25"/>
        </w:rPr>
        <w:tab/>
      </w:r>
      <w:r w:rsidRPr="00B04A71">
        <w:rPr>
          <w:sz w:val="25"/>
          <w:szCs w:val="25"/>
        </w:rPr>
        <w:t>Учет дополнительных работ в журнале учета выполненных работ (форма КС-6а) производится внесением дополнительных листов без изменения существующей формы.</w:t>
      </w:r>
    </w:p>
    <w:p w:rsidR="00AF0778" w:rsidRPr="00B04A71" w:rsidRDefault="00AF0778" w:rsidP="00AF0778">
      <w:pPr>
        <w:widowControl w:val="0"/>
        <w:tabs>
          <w:tab w:val="left" w:pos="851"/>
        </w:tabs>
        <w:spacing w:after="0"/>
        <w:ind w:right="20"/>
        <w:rPr>
          <w:sz w:val="25"/>
          <w:szCs w:val="25"/>
        </w:rPr>
      </w:pPr>
      <w:r w:rsidRPr="00B04A71">
        <w:rPr>
          <w:sz w:val="25"/>
          <w:szCs w:val="25"/>
        </w:rPr>
        <w:t>При изменении объема работ по позиции на дополнительном листе (КС-6а) указываются включаемые и исключаемые объемы отдельно (физический объем, стоимость), соответствующие дополнительному соглашению.</w:t>
      </w:r>
    </w:p>
    <w:p w:rsidR="00AF0778" w:rsidRPr="00B04A71" w:rsidRDefault="00AF0778" w:rsidP="00AF0778">
      <w:pPr>
        <w:widowControl w:val="0"/>
        <w:tabs>
          <w:tab w:val="left" w:pos="851"/>
        </w:tabs>
        <w:spacing w:after="0"/>
        <w:ind w:right="20"/>
        <w:rPr>
          <w:sz w:val="25"/>
          <w:szCs w:val="25"/>
        </w:rPr>
      </w:pPr>
      <w:r w:rsidRPr="00B04A71">
        <w:rPr>
          <w:sz w:val="25"/>
          <w:szCs w:val="25"/>
        </w:rPr>
        <w:t xml:space="preserve">В случае исключения позиции перечня вносится запись в исключаемую строку (КС-6а) «Исключено дополнительным соглашением </w:t>
      </w:r>
      <w:r w:rsidRPr="00B04A71">
        <w:rPr>
          <w:sz w:val="25"/>
          <w:szCs w:val="25"/>
          <w:u w:val="single"/>
          <w:shd w:val="clear" w:color="auto" w:fill="FFFFFF"/>
        </w:rPr>
        <w:t>№</w:t>
      </w:r>
      <w:r w:rsidRPr="00B04A71">
        <w:rPr>
          <w:sz w:val="25"/>
          <w:szCs w:val="25"/>
        </w:rPr>
        <w:t xml:space="preserve"> ».</w:t>
      </w:r>
    </w:p>
    <w:p w:rsidR="00AF0778" w:rsidRPr="00B04A71" w:rsidRDefault="00AF0778" w:rsidP="00AF0778">
      <w:pPr>
        <w:widowControl w:val="0"/>
        <w:tabs>
          <w:tab w:val="left" w:pos="-142"/>
          <w:tab w:val="left" w:pos="851"/>
        </w:tabs>
        <w:spacing w:after="0"/>
        <w:ind w:right="20"/>
        <w:rPr>
          <w:sz w:val="25"/>
          <w:szCs w:val="25"/>
        </w:rPr>
      </w:pPr>
      <w:r>
        <w:rPr>
          <w:sz w:val="25"/>
          <w:szCs w:val="25"/>
        </w:rPr>
        <w:t>25.10.</w:t>
      </w:r>
      <w:r>
        <w:rPr>
          <w:sz w:val="25"/>
          <w:szCs w:val="25"/>
        </w:rPr>
        <w:tab/>
      </w:r>
      <w:r w:rsidRPr="00B04A71">
        <w:rPr>
          <w:sz w:val="25"/>
          <w:szCs w:val="25"/>
        </w:rPr>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AF0778" w:rsidRPr="00B04A71" w:rsidRDefault="00AF0778" w:rsidP="00AF0778">
      <w:pPr>
        <w:widowControl w:val="0"/>
        <w:tabs>
          <w:tab w:val="left" w:pos="-142"/>
          <w:tab w:val="left" w:pos="851"/>
        </w:tabs>
        <w:spacing w:after="0"/>
        <w:ind w:right="20"/>
        <w:rPr>
          <w:sz w:val="25"/>
          <w:szCs w:val="25"/>
        </w:rPr>
      </w:pPr>
      <w:r>
        <w:rPr>
          <w:sz w:val="25"/>
          <w:szCs w:val="25"/>
        </w:rPr>
        <w:t>25.11.</w:t>
      </w:r>
      <w:r>
        <w:rPr>
          <w:sz w:val="25"/>
          <w:szCs w:val="25"/>
        </w:rPr>
        <w:tab/>
      </w:r>
      <w:r w:rsidRPr="00B04A71">
        <w:rPr>
          <w:sz w:val="25"/>
          <w:szCs w:val="25"/>
        </w:rPr>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rsidR="00AF0778" w:rsidRPr="00B04A71" w:rsidRDefault="00AF0778" w:rsidP="00AF0778">
      <w:pPr>
        <w:widowControl w:val="0"/>
        <w:tabs>
          <w:tab w:val="left" w:pos="-142"/>
          <w:tab w:val="left" w:pos="851"/>
        </w:tabs>
        <w:spacing w:after="0"/>
        <w:ind w:right="20"/>
        <w:rPr>
          <w:sz w:val="25"/>
          <w:szCs w:val="25"/>
        </w:rPr>
      </w:pPr>
    </w:p>
    <w:p w:rsidR="00AF0778" w:rsidRPr="00B04A71" w:rsidRDefault="00AF0778" w:rsidP="00AF0778">
      <w:pPr>
        <w:widowControl w:val="0"/>
        <w:tabs>
          <w:tab w:val="left" w:pos="851"/>
        </w:tabs>
        <w:spacing w:after="0"/>
        <w:jc w:val="center"/>
        <w:outlineLvl w:val="3"/>
        <w:rPr>
          <w:b/>
          <w:sz w:val="25"/>
          <w:szCs w:val="25"/>
        </w:rPr>
      </w:pPr>
      <w:bookmarkStart w:id="137" w:name="bookmark6"/>
      <w:r w:rsidRPr="00B04A71">
        <w:rPr>
          <w:b/>
          <w:sz w:val="25"/>
          <w:szCs w:val="25"/>
        </w:rPr>
        <w:t>СТАТЬЯ 26. Обеспечение исполнения обязательств по Договору</w:t>
      </w:r>
      <w:bookmarkEnd w:id="137"/>
    </w:p>
    <w:p w:rsidR="00AF0778" w:rsidRPr="00B04A71" w:rsidRDefault="00AF0778" w:rsidP="00AF0778">
      <w:pPr>
        <w:widowControl w:val="0"/>
        <w:numPr>
          <w:ilvl w:val="1"/>
          <w:numId w:val="117"/>
        </w:numPr>
        <w:tabs>
          <w:tab w:val="left" w:pos="851"/>
          <w:tab w:val="left" w:pos="993"/>
        </w:tabs>
        <w:spacing w:after="0"/>
        <w:ind w:left="0" w:firstLine="0"/>
        <w:outlineLvl w:val="3"/>
        <w:rPr>
          <w:rFonts w:eastAsia="Courier New"/>
          <w:color w:val="000000"/>
        </w:rPr>
      </w:pPr>
      <w:bookmarkStart w:id="138" w:name="bookmark7"/>
      <w:r w:rsidRPr="00B04A71">
        <w:rPr>
          <w:rFonts w:eastAsia="Courier New"/>
          <w:color w:val="000000"/>
        </w:rPr>
        <w:t>Обеспечение исполнения обязательств по настоящему Договору может быть предоставлено в форме безусловной безотзывной банковской гарантии, предусмотренной настоящей статьей.</w:t>
      </w:r>
    </w:p>
    <w:p w:rsidR="00AF0778" w:rsidRPr="00B04A71" w:rsidRDefault="00AF0778" w:rsidP="00AF0778">
      <w:pPr>
        <w:widowControl w:val="0"/>
        <w:numPr>
          <w:ilvl w:val="1"/>
          <w:numId w:val="117"/>
        </w:numPr>
        <w:tabs>
          <w:tab w:val="left" w:pos="851"/>
          <w:tab w:val="left" w:pos="993"/>
        </w:tabs>
        <w:spacing w:after="0"/>
        <w:ind w:left="0" w:firstLine="0"/>
        <w:outlineLvl w:val="3"/>
        <w:rPr>
          <w:rFonts w:eastAsia="Courier New"/>
          <w:color w:val="000000"/>
        </w:rPr>
      </w:pPr>
      <w:r w:rsidRPr="00B04A71">
        <w:rPr>
          <w:rFonts w:eastAsia="Courier New"/>
          <w:color w:val="000000"/>
        </w:rPr>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Подрядчиком своих обязательств по настоящему Договору.</w:t>
      </w:r>
    </w:p>
    <w:p w:rsidR="00AF0778" w:rsidRPr="00B04A71" w:rsidRDefault="00AF0778" w:rsidP="00AF0778">
      <w:pPr>
        <w:widowControl w:val="0"/>
        <w:numPr>
          <w:ilvl w:val="1"/>
          <w:numId w:val="117"/>
        </w:numPr>
        <w:tabs>
          <w:tab w:val="left" w:pos="851"/>
          <w:tab w:val="left" w:pos="993"/>
        </w:tabs>
        <w:spacing w:after="0"/>
        <w:ind w:left="0" w:firstLine="0"/>
        <w:outlineLvl w:val="3"/>
        <w:rPr>
          <w:rFonts w:eastAsia="Courier New"/>
          <w:color w:val="000000"/>
        </w:rPr>
      </w:pPr>
      <w:r w:rsidRPr="00B04A71">
        <w:rPr>
          <w:rFonts w:eastAsia="Courier New"/>
          <w:color w:val="000000"/>
        </w:rPr>
        <w:t>Безусловная и безотзывная банковская гарантия:</w:t>
      </w:r>
    </w:p>
    <w:p w:rsidR="00AF0778" w:rsidRPr="00B04A71" w:rsidRDefault="00AF0778" w:rsidP="00AF0778">
      <w:pPr>
        <w:widowControl w:val="0"/>
        <w:tabs>
          <w:tab w:val="left" w:pos="851"/>
          <w:tab w:val="left" w:pos="993"/>
        </w:tabs>
        <w:spacing w:after="0"/>
        <w:rPr>
          <w:rFonts w:eastAsia="Courier New"/>
          <w:color w:val="000000"/>
        </w:rPr>
      </w:pPr>
      <w:r w:rsidRPr="00B04A71">
        <w:rPr>
          <w:rFonts w:eastAsia="Courier New"/>
          <w:color w:val="000000"/>
        </w:rPr>
        <w:t>26.3.1. 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Договорной цены,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AF0778" w:rsidRPr="00B04A71" w:rsidRDefault="00AF0778" w:rsidP="00AF0778">
      <w:pPr>
        <w:widowControl w:val="0"/>
        <w:tabs>
          <w:tab w:val="left" w:pos="851"/>
          <w:tab w:val="left" w:pos="993"/>
        </w:tabs>
        <w:spacing w:after="0"/>
        <w:rPr>
          <w:rFonts w:eastAsia="Courier New"/>
          <w:color w:val="000000"/>
        </w:rPr>
      </w:pPr>
      <w:r w:rsidRPr="00B04A71">
        <w:rPr>
          <w:rFonts w:eastAsia="Courier New"/>
          <w:color w:val="000000"/>
        </w:rPr>
        <w:t>26.3.2. Банковская организация (Гарант) должна иметь долгосрочный кредитный рейтинг не ниже В</w:t>
      </w:r>
      <w:proofErr w:type="gramStart"/>
      <w:r w:rsidRPr="00B04A71">
        <w:rPr>
          <w:rFonts w:eastAsia="Courier New"/>
          <w:color w:val="000000"/>
        </w:rPr>
        <w:t>B</w:t>
      </w:r>
      <w:proofErr w:type="gramEnd"/>
      <w:r w:rsidRPr="00B04A71">
        <w:rPr>
          <w:rFonts w:eastAsia="Courier New"/>
          <w:color w:val="000000"/>
        </w:rPr>
        <w:t xml:space="preserve"> - по шкале агентства </w:t>
      </w:r>
      <w:proofErr w:type="spellStart"/>
      <w:r w:rsidRPr="00B04A71">
        <w:rPr>
          <w:rFonts w:eastAsia="Courier New"/>
          <w:color w:val="000000"/>
        </w:rPr>
        <w:t>Standard&amp;Poor’s</w:t>
      </w:r>
      <w:proofErr w:type="spellEnd"/>
      <w:r w:rsidRPr="00B04A71">
        <w:rPr>
          <w:rFonts w:eastAsia="Courier New"/>
          <w:color w:val="000000"/>
        </w:rPr>
        <w:t xml:space="preserve"> </w:t>
      </w:r>
      <w:proofErr w:type="spellStart"/>
      <w:r w:rsidRPr="00B04A71">
        <w:rPr>
          <w:rFonts w:eastAsia="Courier New"/>
          <w:color w:val="000000"/>
        </w:rPr>
        <w:t>Ratings</w:t>
      </w:r>
      <w:proofErr w:type="spellEnd"/>
      <w:r w:rsidRPr="00B04A71">
        <w:rPr>
          <w:rFonts w:eastAsia="Courier New"/>
          <w:color w:val="000000"/>
        </w:rPr>
        <w:t xml:space="preserve"> </w:t>
      </w:r>
      <w:proofErr w:type="spellStart"/>
      <w:r w:rsidRPr="00B04A71">
        <w:rPr>
          <w:rFonts w:eastAsia="Courier New"/>
          <w:color w:val="000000"/>
        </w:rPr>
        <w:t>Group</w:t>
      </w:r>
      <w:proofErr w:type="spellEnd"/>
      <w:r w:rsidRPr="00B04A71">
        <w:rPr>
          <w:rFonts w:eastAsia="Courier New"/>
          <w:color w:val="000000"/>
        </w:rPr>
        <w:t xml:space="preserve"> (или не менее аналогичного рейтинга агентств </w:t>
      </w:r>
      <w:proofErr w:type="spellStart"/>
      <w:r w:rsidRPr="00B04A71">
        <w:rPr>
          <w:rFonts w:eastAsia="Courier New"/>
          <w:color w:val="000000"/>
        </w:rPr>
        <w:t>Fitch</w:t>
      </w:r>
      <w:proofErr w:type="spellEnd"/>
      <w:r w:rsidRPr="00B04A71">
        <w:rPr>
          <w:rFonts w:eastAsia="Courier New"/>
          <w:color w:val="000000"/>
        </w:rPr>
        <w:t xml:space="preserve">, </w:t>
      </w:r>
      <w:proofErr w:type="spellStart"/>
      <w:r w:rsidRPr="00B04A71">
        <w:rPr>
          <w:rFonts w:eastAsia="Courier New"/>
          <w:color w:val="000000"/>
        </w:rPr>
        <w:t>Inc</w:t>
      </w:r>
      <w:proofErr w:type="spellEnd"/>
      <w:r w:rsidRPr="00B04A71">
        <w:rPr>
          <w:rFonts w:eastAsia="Courier New"/>
          <w:color w:val="000000"/>
        </w:rPr>
        <w:t xml:space="preserve">. или </w:t>
      </w:r>
      <w:proofErr w:type="spellStart"/>
      <w:r w:rsidRPr="00B04A71">
        <w:rPr>
          <w:rFonts w:eastAsia="Courier New"/>
          <w:color w:val="000000"/>
        </w:rPr>
        <w:t>Moody’s</w:t>
      </w:r>
      <w:proofErr w:type="spellEnd"/>
      <w:r w:rsidRPr="00B04A71">
        <w:rPr>
          <w:rFonts w:eastAsia="Courier New"/>
          <w:color w:val="000000"/>
        </w:rPr>
        <w:t xml:space="preserve"> </w:t>
      </w:r>
      <w:proofErr w:type="spellStart"/>
      <w:r w:rsidRPr="00B04A71">
        <w:rPr>
          <w:rFonts w:eastAsia="Courier New"/>
          <w:color w:val="000000"/>
        </w:rPr>
        <w:t>Investors</w:t>
      </w:r>
      <w:proofErr w:type="spellEnd"/>
      <w:r w:rsidRPr="00B04A71">
        <w:rPr>
          <w:rFonts w:eastAsia="Courier New"/>
          <w:color w:val="000000"/>
        </w:rPr>
        <w:t xml:space="preserve"> </w:t>
      </w:r>
      <w:proofErr w:type="spellStart"/>
      <w:r w:rsidRPr="00B04A71">
        <w:rPr>
          <w:rFonts w:eastAsia="Courier New"/>
          <w:color w:val="000000"/>
        </w:rPr>
        <w:t>Service</w:t>
      </w:r>
      <w:proofErr w:type="spellEnd"/>
      <w:r w:rsidRPr="00B04A71">
        <w:rPr>
          <w:rFonts w:eastAsia="Courier New"/>
          <w:color w:val="000000"/>
        </w:rPr>
        <w:t xml:space="preserve">, </w:t>
      </w:r>
      <w:proofErr w:type="spellStart"/>
      <w:r w:rsidRPr="00B04A71">
        <w:rPr>
          <w:rFonts w:eastAsia="Courier New"/>
          <w:color w:val="000000"/>
        </w:rPr>
        <w:t>Inc</w:t>
      </w:r>
      <w:proofErr w:type="spellEnd"/>
      <w:r w:rsidRPr="00B04A71">
        <w:rPr>
          <w:rFonts w:eastAsia="Courier New"/>
          <w:color w:val="000000"/>
        </w:rPr>
        <w:t>., или не менее рейтинга АА Национального Рейтингового Агентства).</w:t>
      </w:r>
    </w:p>
    <w:p w:rsidR="00AF0778" w:rsidRPr="00B04A71" w:rsidRDefault="00AF0778" w:rsidP="00AF0778">
      <w:pPr>
        <w:widowControl w:val="0"/>
        <w:numPr>
          <w:ilvl w:val="1"/>
          <w:numId w:val="117"/>
        </w:numPr>
        <w:tabs>
          <w:tab w:val="left" w:pos="851"/>
          <w:tab w:val="left" w:pos="993"/>
        </w:tabs>
        <w:spacing w:after="0"/>
        <w:ind w:left="0" w:firstLine="0"/>
        <w:rPr>
          <w:rFonts w:eastAsia="Courier New"/>
          <w:color w:val="000000"/>
        </w:rPr>
      </w:pPr>
      <w:r w:rsidRPr="00B04A71">
        <w:rPr>
          <w:rFonts w:eastAsia="Courier New"/>
          <w:color w:val="000000"/>
        </w:rPr>
        <w:t xml:space="preserve">При изменении Договорной цены, размера авансового платежа и (или) объемов и сроков выполнения работ Подрядчик в течение 20 (Двадцати) календарных дней </w:t>
      </w:r>
      <w:proofErr w:type="gramStart"/>
      <w:r w:rsidRPr="00B04A71">
        <w:rPr>
          <w:rFonts w:eastAsia="Courier New"/>
          <w:color w:val="000000"/>
        </w:rPr>
        <w:t>с даты подписания</w:t>
      </w:r>
      <w:proofErr w:type="gramEnd"/>
      <w:r w:rsidRPr="00B04A71">
        <w:rPr>
          <w:rFonts w:eastAsia="Courier New"/>
          <w:color w:val="000000"/>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указанным в пункте 24.3.2. настоящего Договора.</w:t>
      </w:r>
    </w:p>
    <w:p w:rsidR="00AF0778" w:rsidRPr="00B04A71" w:rsidRDefault="00AF0778" w:rsidP="00AF0778">
      <w:pPr>
        <w:widowControl w:val="0"/>
        <w:numPr>
          <w:ilvl w:val="1"/>
          <w:numId w:val="117"/>
        </w:numPr>
        <w:tabs>
          <w:tab w:val="left" w:pos="851"/>
          <w:tab w:val="left" w:pos="993"/>
        </w:tabs>
        <w:spacing w:after="0"/>
        <w:ind w:left="0" w:firstLine="0"/>
        <w:rPr>
          <w:rFonts w:eastAsia="Courier New"/>
          <w:color w:val="000000"/>
        </w:rPr>
      </w:pPr>
      <w:r w:rsidRPr="00B04A71">
        <w:rPr>
          <w:rFonts w:eastAsia="Courier New"/>
          <w:color w:val="000000"/>
        </w:rPr>
        <w:t>Подрядчик принимает на себя расходы и затраты по получению и переоформлению всех гарантий.</w:t>
      </w:r>
    </w:p>
    <w:p w:rsidR="00AF0778" w:rsidRPr="00B04A71" w:rsidRDefault="00AF0778" w:rsidP="00AF0778">
      <w:pPr>
        <w:widowControl w:val="0"/>
        <w:numPr>
          <w:ilvl w:val="1"/>
          <w:numId w:val="117"/>
        </w:numPr>
        <w:tabs>
          <w:tab w:val="left" w:pos="851"/>
          <w:tab w:val="left" w:pos="993"/>
        </w:tabs>
        <w:spacing w:after="0"/>
        <w:ind w:left="0" w:firstLine="0"/>
        <w:rPr>
          <w:rFonts w:eastAsia="Courier New"/>
          <w:color w:val="000000"/>
        </w:rPr>
      </w:pPr>
      <w:r w:rsidRPr="00B04A71">
        <w:rPr>
          <w:rFonts w:eastAsia="Courier New"/>
          <w:color w:val="000000"/>
        </w:rPr>
        <w:t>Непредставление обусловленных Договором банковских гарантий будет считаться существенным нарушением со Стороны Подрядчика. Кроме того, в случае непредставления Подрядчиком какой-либо из вышеуказанных банковских гарантий Заказчик вправе приостановить оплату платежей, причитающихся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AF0778" w:rsidRPr="00B04A71" w:rsidRDefault="00AF0778" w:rsidP="00AF0778">
      <w:pPr>
        <w:widowControl w:val="0"/>
        <w:tabs>
          <w:tab w:val="left" w:pos="851"/>
          <w:tab w:val="left" w:pos="993"/>
        </w:tabs>
        <w:spacing w:after="0"/>
        <w:rPr>
          <w:rFonts w:eastAsia="Courier New"/>
          <w:color w:val="000000"/>
        </w:rPr>
      </w:pPr>
    </w:p>
    <w:p w:rsidR="00AF0778" w:rsidRPr="00B04A71" w:rsidRDefault="00AF0778" w:rsidP="00AF0778">
      <w:pPr>
        <w:widowControl w:val="0"/>
        <w:tabs>
          <w:tab w:val="left" w:pos="851"/>
        </w:tabs>
        <w:spacing w:after="0"/>
        <w:jc w:val="center"/>
        <w:outlineLvl w:val="3"/>
        <w:rPr>
          <w:b/>
          <w:bCs/>
          <w:spacing w:val="-10"/>
          <w:sz w:val="25"/>
          <w:szCs w:val="25"/>
        </w:rPr>
      </w:pPr>
      <w:r w:rsidRPr="00B04A71">
        <w:rPr>
          <w:b/>
          <w:bCs/>
          <w:spacing w:val="-10"/>
          <w:sz w:val="25"/>
          <w:szCs w:val="25"/>
        </w:rPr>
        <w:t>СТАТЬЯ 27. Гарантии качества.</w:t>
      </w:r>
      <w:bookmarkEnd w:id="138"/>
    </w:p>
    <w:p w:rsidR="00AF0778" w:rsidRPr="00B04A71" w:rsidRDefault="00AF0778" w:rsidP="00AF0778">
      <w:pPr>
        <w:widowControl w:val="0"/>
        <w:tabs>
          <w:tab w:val="left" w:pos="851"/>
          <w:tab w:val="left" w:pos="1134"/>
        </w:tabs>
        <w:spacing w:after="0"/>
        <w:ind w:right="23"/>
        <w:rPr>
          <w:sz w:val="25"/>
          <w:szCs w:val="25"/>
        </w:rPr>
      </w:pPr>
      <w:r>
        <w:rPr>
          <w:sz w:val="25"/>
          <w:szCs w:val="25"/>
        </w:rPr>
        <w:t>27.1.</w:t>
      </w:r>
      <w:r>
        <w:rPr>
          <w:sz w:val="25"/>
          <w:szCs w:val="25"/>
        </w:rPr>
        <w:tab/>
      </w:r>
      <w:r w:rsidRPr="00B04A71">
        <w:rPr>
          <w:sz w:val="25"/>
          <w:szCs w:val="25"/>
        </w:rPr>
        <w:t>Генподрядчик несет ответственность за качественное выполнение работ по настоящему Договору.</w:t>
      </w:r>
    </w:p>
    <w:p w:rsidR="00AF0778" w:rsidRPr="00B04A71" w:rsidRDefault="00AF0778" w:rsidP="00AF0778">
      <w:pPr>
        <w:widowControl w:val="0"/>
        <w:tabs>
          <w:tab w:val="left" w:pos="-284"/>
          <w:tab w:val="left" w:pos="851"/>
          <w:tab w:val="left" w:pos="1134"/>
        </w:tabs>
        <w:spacing w:after="0"/>
        <w:ind w:right="23"/>
        <w:rPr>
          <w:sz w:val="25"/>
          <w:szCs w:val="25"/>
        </w:rPr>
      </w:pPr>
      <w:r>
        <w:rPr>
          <w:sz w:val="25"/>
          <w:szCs w:val="25"/>
        </w:rPr>
        <w:t>27.2.</w:t>
      </w:r>
      <w:r>
        <w:rPr>
          <w:sz w:val="25"/>
          <w:szCs w:val="25"/>
        </w:rPr>
        <w:tab/>
      </w:r>
      <w:r w:rsidRPr="00B04A71">
        <w:rPr>
          <w:sz w:val="25"/>
          <w:szCs w:val="25"/>
        </w:rPr>
        <w:t xml:space="preserve">Гарантийный срок, т.е. </w:t>
      </w:r>
      <w:proofErr w:type="gramStart"/>
      <w:r w:rsidRPr="00B04A71">
        <w:rPr>
          <w:sz w:val="25"/>
          <w:szCs w:val="25"/>
        </w:rPr>
        <w:t>срок</w:t>
      </w:r>
      <w:proofErr w:type="gramEnd"/>
      <w:r w:rsidRPr="00B04A71">
        <w:rPr>
          <w:sz w:val="25"/>
          <w:szCs w:val="25"/>
        </w:rPr>
        <w:t xml:space="preserve">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rsidR="00AF0778" w:rsidRPr="00B04A71" w:rsidRDefault="00AF0778" w:rsidP="00AF0778">
      <w:pPr>
        <w:widowControl w:val="0"/>
        <w:tabs>
          <w:tab w:val="left" w:pos="851"/>
          <w:tab w:val="left" w:pos="1134"/>
        </w:tabs>
        <w:spacing w:after="0"/>
        <w:ind w:right="23"/>
        <w:rPr>
          <w:sz w:val="25"/>
          <w:szCs w:val="25"/>
        </w:rPr>
      </w:pPr>
      <w:r w:rsidRPr="00B04A71">
        <w:rPr>
          <w:sz w:val="25"/>
          <w:szCs w:val="25"/>
        </w:rPr>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AF0778" w:rsidRPr="00B04A71" w:rsidRDefault="00AF0778" w:rsidP="00AF0778">
      <w:pPr>
        <w:widowControl w:val="0"/>
        <w:tabs>
          <w:tab w:val="left" w:pos="851"/>
          <w:tab w:val="left" w:pos="1134"/>
        </w:tabs>
        <w:spacing w:after="0"/>
        <w:ind w:right="23"/>
        <w:rPr>
          <w:sz w:val="25"/>
          <w:szCs w:val="25"/>
        </w:rPr>
      </w:pPr>
      <w:r w:rsidRPr="00B04A71">
        <w:rPr>
          <w:sz w:val="25"/>
          <w:szCs w:val="25"/>
        </w:rPr>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AF0778" w:rsidRPr="00B04A71" w:rsidRDefault="00AF0778" w:rsidP="00AF0778">
      <w:pPr>
        <w:widowControl w:val="0"/>
        <w:tabs>
          <w:tab w:val="left" w:pos="-284"/>
          <w:tab w:val="left" w:pos="851"/>
          <w:tab w:val="left" w:pos="1134"/>
        </w:tabs>
        <w:spacing w:after="0"/>
        <w:ind w:right="23"/>
        <w:rPr>
          <w:sz w:val="25"/>
          <w:szCs w:val="25"/>
        </w:rPr>
      </w:pPr>
      <w:r>
        <w:rPr>
          <w:sz w:val="25"/>
          <w:szCs w:val="25"/>
        </w:rPr>
        <w:t>27.3.</w:t>
      </w:r>
      <w:r>
        <w:rPr>
          <w:sz w:val="25"/>
          <w:szCs w:val="25"/>
        </w:rPr>
        <w:tab/>
      </w:r>
      <w:r w:rsidRPr="00B04A71">
        <w:rPr>
          <w:sz w:val="25"/>
          <w:szCs w:val="25"/>
        </w:rPr>
        <w:t>Гарантийный срок начинается с момента передачи Генподрядчиком Заказчику разрешения на ввод в эксплуатацию Объекта.</w:t>
      </w:r>
    </w:p>
    <w:p w:rsidR="00AF0778" w:rsidRPr="00B04A71" w:rsidRDefault="00AF0778" w:rsidP="00AF0778">
      <w:pPr>
        <w:widowControl w:val="0"/>
        <w:tabs>
          <w:tab w:val="left" w:pos="851"/>
          <w:tab w:val="left" w:pos="1134"/>
        </w:tabs>
        <w:spacing w:after="0"/>
        <w:ind w:right="23"/>
        <w:rPr>
          <w:sz w:val="25"/>
          <w:szCs w:val="25"/>
        </w:rPr>
      </w:pPr>
      <w:r w:rsidRPr="00B04A71">
        <w:rPr>
          <w:sz w:val="25"/>
          <w:szCs w:val="25"/>
        </w:rPr>
        <w:t xml:space="preserve">Гарантийный срок продляется, если Объект или </w:t>
      </w:r>
      <w:proofErr w:type="gramStart"/>
      <w:r w:rsidRPr="00B04A71">
        <w:rPr>
          <w:sz w:val="25"/>
          <w:szCs w:val="25"/>
        </w:rPr>
        <w:t>какая-либо</w:t>
      </w:r>
      <w:proofErr w:type="gramEnd"/>
      <w:r w:rsidRPr="00B04A71">
        <w:rPr>
          <w:sz w:val="25"/>
          <w:szCs w:val="25"/>
        </w:rPr>
        <w:t xml:space="preserve">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w:t>
      </w:r>
    </w:p>
    <w:p w:rsidR="00AF0778" w:rsidRPr="00B04A71" w:rsidRDefault="00AF0778" w:rsidP="00AF0778">
      <w:pPr>
        <w:widowControl w:val="0"/>
        <w:tabs>
          <w:tab w:val="left" w:pos="851"/>
          <w:tab w:val="left" w:pos="1134"/>
        </w:tabs>
        <w:spacing w:after="0"/>
        <w:ind w:right="23"/>
        <w:rPr>
          <w:sz w:val="25"/>
          <w:szCs w:val="25"/>
        </w:rPr>
      </w:pPr>
      <w:r w:rsidRPr="00B04A71">
        <w:rPr>
          <w:sz w:val="25"/>
          <w:szCs w:val="25"/>
        </w:rPr>
        <w:t>Продолжительность гарантийного срока для материалов и оборудования, поставляемых Генподрядчиком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AF0778" w:rsidRPr="00B04A71" w:rsidRDefault="00AF0778" w:rsidP="00AF0778">
      <w:pPr>
        <w:widowControl w:val="0"/>
        <w:tabs>
          <w:tab w:val="left" w:pos="-284"/>
          <w:tab w:val="left" w:pos="851"/>
          <w:tab w:val="left" w:pos="1134"/>
        </w:tabs>
        <w:spacing w:after="0"/>
        <w:ind w:right="23"/>
        <w:rPr>
          <w:sz w:val="25"/>
          <w:szCs w:val="25"/>
        </w:rPr>
      </w:pPr>
      <w:r>
        <w:rPr>
          <w:sz w:val="25"/>
          <w:szCs w:val="25"/>
        </w:rPr>
        <w:t>27.4.</w:t>
      </w:r>
      <w:r>
        <w:rPr>
          <w:sz w:val="25"/>
          <w:szCs w:val="25"/>
        </w:rPr>
        <w:tab/>
      </w:r>
      <w:r w:rsidRPr="00B04A71">
        <w:rPr>
          <w:sz w:val="25"/>
          <w:szCs w:val="25"/>
        </w:rPr>
        <w:t>Если в соответствии с настоящим Договором результат работ, материалы и оборудование поставки Генподрядчика приняты Заказчиком по частям, течение гарантийного срока начинается со дня приемки работ, материалов и оборудования в целом.</w:t>
      </w:r>
    </w:p>
    <w:p w:rsidR="00AF0778" w:rsidRPr="00B04A71" w:rsidRDefault="00AF0778" w:rsidP="00AF0778">
      <w:pPr>
        <w:widowControl w:val="0"/>
        <w:tabs>
          <w:tab w:val="left" w:pos="-142"/>
          <w:tab w:val="left" w:pos="851"/>
          <w:tab w:val="left" w:pos="1134"/>
        </w:tabs>
        <w:spacing w:after="0"/>
        <w:ind w:right="23"/>
        <w:rPr>
          <w:sz w:val="25"/>
          <w:szCs w:val="25"/>
        </w:rPr>
      </w:pPr>
      <w:r>
        <w:rPr>
          <w:sz w:val="25"/>
          <w:szCs w:val="25"/>
        </w:rPr>
        <w:t>27.5.</w:t>
      </w:r>
      <w:r>
        <w:rPr>
          <w:sz w:val="25"/>
          <w:szCs w:val="25"/>
        </w:rPr>
        <w:tab/>
      </w:r>
      <w:r w:rsidRPr="00B04A71">
        <w:rPr>
          <w:sz w:val="25"/>
          <w:szCs w:val="25"/>
        </w:rPr>
        <w:t>Гарантия качества результата выполнения работ, а также материалов и оборудования поставки Генподрядчика, предусмотренных настоящим Договором, распространяется на все составляющие результата работы, выполненные в рамках настоящего Договора.</w:t>
      </w:r>
    </w:p>
    <w:p w:rsidR="00AF0778" w:rsidRPr="00B04A71" w:rsidRDefault="00AF0778" w:rsidP="00AF0778">
      <w:pPr>
        <w:widowControl w:val="0"/>
        <w:tabs>
          <w:tab w:val="left" w:pos="-284"/>
          <w:tab w:val="left" w:pos="851"/>
          <w:tab w:val="left" w:pos="1134"/>
        </w:tabs>
        <w:spacing w:after="0"/>
        <w:ind w:right="23"/>
        <w:rPr>
          <w:sz w:val="25"/>
          <w:szCs w:val="25"/>
        </w:rPr>
      </w:pPr>
      <w:r>
        <w:rPr>
          <w:sz w:val="25"/>
          <w:szCs w:val="25"/>
        </w:rPr>
        <w:t>27.6.</w:t>
      </w:r>
      <w:r>
        <w:rPr>
          <w:sz w:val="25"/>
          <w:szCs w:val="25"/>
        </w:rPr>
        <w:tab/>
      </w:r>
      <w:r w:rsidRPr="00B04A71">
        <w:rPr>
          <w:sz w:val="25"/>
          <w:szCs w:val="25"/>
        </w:rPr>
        <w:t>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и оборудования поставки Генподрядчика, произведенного самим Заказчиком или привлеченными Заказчиком третьими лицами.</w:t>
      </w:r>
    </w:p>
    <w:p w:rsidR="00AF0778" w:rsidRPr="00B04A71" w:rsidRDefault="00AF0778" w:rsidP="00AF0778">
      <w:pPr>
        <w:widowControl w:val="0"/>
        <w:tabs>
          <w:tab w:val="left" w:pos="-142"/>
          <w:tab w:val="left" w:pos="851"/>
          <w:tab w:val="left" w:pos="1134"/>
        </w:tabs>
        <w:spacing w:after="0"/>
        <w:ind w:right="23"/>
        <w:rPr>
          <w:sz w:val="25"/>
          <w:szCs w:val="25"/>
        </w:rPr>
      </w:pPr>
      <w:r>
        <w:rPr>
          <w:sz w:val="25"/>
          <w:szCs w:val="25"/>
        </w:rPr>
        <w:t>27.7.</w:t>
      </w:r>
      <w:r>
        <w:rPr>
          <w:sz w:val="25"/>
          <w:szCs w:val="25"/>
        </w:rPr>
        <w:tab/>
      </w:r>
      <w:r w:rsidRPr="00B04A71">
        <w:rPr>
          <w:sz w:val="25"/>
          <w:szCs w:val="25"/>
        </w:rPr>
        <w:t>В течение Гарантийного срока Генподрядчик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поставки Генподрядчика, либо их частей, а также в случае необходимости повторно выполнить отдельные виды работ.</w:t>
      </w:r>
    </w:p>
    <w:p w:rsidR="00AF0778" w:rsidRPr="00B04A71" w:rsidRDefault="00AF0778" w:rsidP="00AF0778">
      <w:pPr>
        <w:widowControl w:val="0"/>
        <w:tabs>
          <w:tab w:val="left" w:pos="-142"/>
          <w:tab w:val="left" w:pos="851"/>
          <w:tab w:val="left" w:pos="1134"/>
        </w:tabs>
        <w:spacing w:after="0"/>
        <w:ind w:right="23"/>
        <w:rPr>
          <w:sz w:val="25"/>
          <w:szCs w:val="25"/>
        </w:rPr>
      </w:pPr>
      <w:r>
        <w:rPr>
          <w:sz w:val="25"/>
          <w:szCs w:val="25"/>
        </w:rPr>
        <w:t>27.8.</w:t>
      </w:r>
      <w:r>
        <w:rPr>
          <w:sz w:val="25"/>
          <w:szCs w:val="25"/>
        </w:rPr>
        <w:tab/>
      </w:r>
      <w:proofErr w:type="gramStart"/>
      <w:r w:rsidRPr="00B04A71">
        <w:rPr>
          <w:sz w:val="25"/>
          <w:szCs w:val="25"/>
        </w:rPr>
        <w:t>Если замены и восстановления, выполненные Генподрядчиком в гарантийный период, влекут за собой снижение установленных рабочей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rsidR="00AF0778" w:rsidRPr="00B04A71" w:rsidRDefault="00AF0778" w:rsidP="00AF0778">
      <w:pPr>
        <w:widowControl w:val="0"/>
        <w:tabs>
          <w:tab w:val="left" w:pos="-142"/>
          <w:tab w:val="left" w:pos="851"/>
          <w:tab w:val="left" w:pos="1134"/>
        </w:tabs>
        <w:spacing w:after="0"/>
        <w:ind w:right="23"/>
        <w:rPr>
          <w:sz w:val="25"/>
          <w:szCs w:val="25"/>
        </w:rPr>
      </w:pPr>
      <w:r>
        <w:rPr>
          <w:sz w:val="25"/>
          <w:szCs w:val="25"/>
        </w:rPr>
        <w:t>27.9.</w:t>
      </w:r>
      <w:r>
        <w:rPr>
          <w:sz w:val="25"/>
          <w:szCs w:val="25"/>
        </w:rPr>
        <w:tab/>
      </w:r>
      <w:r w:rsidRPr="00B04A71">
        <w:rPr>
          <w:sz w:val="25"/>
          <w:szCs w:val="25"/>
        </w:rPr>
        <w:t xml:space="preserve">Если в период пуска и/или окончательных испытаний и/или в течение Гарантийного срока выявятся недостатки, неполнота и/или некомплектность </w:t>
      </w:r>
      <w:r w:rsidRPr="00B04A71">
        <w:rPr>
          <w:sz w:val="25"/>
          <w:szCs w:val="25"/>
        </w:rPr>
        <w:lastRenderedPageBreak/>
        <w:t xml:space="preserve">материалов и оборудования поставки Генподрядчика, либо несоответствие материалов и оборудования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B04A71">
        <w:rPr>
          <w:sz w:val="25"/>
          <w:szCs w:val="25"/>
        </w:rPr>
        <w:t xml:space="preserve">субпоставщиков) </w:t>
      </w:r>
      <w:proofErr w:type="gramEnd"/>
      <w:r w:rsidRPr="00B04A71">
        <w:rPr>
          <w:sz w:val="25"/>
          <w:szCs w:val="25"/>
        </w:rPr>
        <w:t>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AF0778" w:rsidRPr="00B04A71" w:rsidRDefault="00AF0778" w:rsidP="00AF0778">
      <w:pPr>
        <w:widowControl w:val="0"/>
        <w:tabs>
          <w:tab w:val="left" w:pos="-142"/>
          <w:tab w:val="left" w:pos="851"/>
          <w:tab w:val="left" w:pos="1134"/>
        </w:tabs>
        <w:spacing w:after="0"/>
        <w:ind w:right="23"/>
        <w:rPr>
          <w:sz w:val="25"/>
          <w:szCs w:val="25"/>
        </w:rPr>
      </w:pPr>
      <w:r w:rsidRPr="00B04A71">
        <w:rPr>
          <w:sz w:val="25"/>
          <w:szCs w:val="25"/>
        </w:rPr>
        <w:t xml:space="preserve">Срок гарантии в отношении новых материалов и оборудования, поставленных взамен дефектных, начинает отсчитываться вновь </w:t>
      </w:r>
      <w:proofErr w:type="gramStart"/>
      <w:r w:rsidRPr="00B04A71">
        <w:rPr>
          <w:sz w:val="25"/>
          <w:szCs w:val="25"/>
        </w:rPr>
        <w:t>с даты замены</w:t>
      </w:r>
      <w:proofErr w:type="gramEnd"/>
      <w:r w:rsidRPr="00B04A71">
        <w:rPr>
          <w:sz w:val="25"/>
          <w:szCs w:val="25"/>
        </w:rPr>
        <w:t>, а в случае приостановки эксплуатации Объекта в связи с допущенными дефектами – с момента возобновления эксплуатации Объекта.</w:t>
      </w:r>
    </w:p>
    <w:p w:rsidR="00AF0778" w:rsidRDefault="00AF0778" w:rsidP="00AF0778">
      <w:pPr>
        <w:widowControl w:val="0"/>
        <w:tabs>
          <w:tab w:val="left" w:pos="-142"/>
          <w:tab w:val="left" w:pos="851"/>
          <w:tab w:val="left" w:pos="1134"/>
        </w:tabs>
        <w:spacing w:after="0"/>
        <w:ind w:right="23"/>
        <w:rPr>
          <w:sz w:val="25"/>
          <w:szCs w:val="25"/>
        </w:rPr>
      </w:pPr>
      <w:r>
        <w:rPr>
          <w:sz w:val="25"/>
          <w:szCs w:val="25"/>
        </w:rPr>
        <w:t>27.10.</w:t>
      </w:r>
      <w:r>
        <w:rPr>
          <w:sz w:val="25"/>
          <w:szCs w:val="25"/>
        </w:rPr>
        <w:tab/>
      </w:r>
      <w:r w:rsidRPr="00B04A71">
        <w:rPr>
          <w:sz w:val="25"/>
          <w:szCs w:val="25"/>
        </w:rPr>
        <w:t xml:space="preserve">При обнаружении дефектов в выполненных работах в Гарантийный срок </w:t>
      </w:r>
    </w:p>
    <w:p w:rsidR="00AF0778" w:rsidRPr="00B04A71" w:rsidRDefault="00AF0778" w:rsidP="00AF0778">
      <w:pPr>
        <w:widowControl w:val="0"/>
        <w:tabs>
          <w:tab w:val="left" w:pos="-142"/>
          <w:tab w:val="left" w:pos="851"/>
          <w:tab w:val="left" w:pos="1134"/>
        </w:tabs>
        <w:spacing w:after="0"/>
        <w:ind w:right="23"/>
        <w:rPr>
          <w:sz w:val="25"/>
          <w:szCs w:val="25"/>
        </w:rPr>
      </w:pPr>
      <w:r>
        <w:rPr>
          <w:sz w:val="25"/>
          <w:szCs w:val="25"/>
        </w:rPr>
        <w:t>27.10.1.</w:t>
      </w:r>
      <w:r>
        <w:rPr>
          <w:sz w:val="25"/>
          <w:szCs w:val="25"/>
        </w:rPr>
        <w:tab/>
      </w:r>
      <w:r w:rsidRPr="00B04A71">
        <w:rPr>
          <w:sz w:val="25"/>
          <w:szCs w:val="25"/>
        </w:rPr>
        <w:t>Заказчик уведомляет Генподрядчика в письменной форме посредством отправления факсимильной связью заявки на устранение дефектов.</w:t>
      </w:r>
    </w:p>
    <w:p w:rsidR="00AF0778" w:rsidRPr="00B04A71" w:rsidRDefault="00AF0778" w:rsidP="00AF0778">
      <w:pPr>
        <w:widowControl w:val="0"/>
        <w:tabs>
          <w:tab w:val="left" w:pos="851"/>
          <w:tab w:val="left" w:pos="1134"/>
        </w:tabs>
        <w:spacing w:after="0"/>
        <w:ind w:right="23"/>
        <w:rPr>
          <w:sz w:val="25"/>
          <w:szCs w:val="25"/>
        </w:rPr>
      </w:pPr>
      <w:r>
        <w:rPr>
          <w:sz w:val="25"/>
          <w:szCs w:val="25"/>
        </w:rPr>
        <w:t>27.10.2.</w:t>
      </w:r>
      <w:r>
        <w:rPr>
          <w:sz w:val="25"/>
          <w:szCs w:val="25"/>
        </w:rPr>
        <w:tab/>
      </w:r>
      <w:r w:rsidRPr="00B04A71">
        <w:rPr>
          <w:sz w:val="25"/>
          <w:szCs w:val="25"/>
        </w:rPr>
        <w:t>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rsidR="00AF0778" w:rsidRPr="00B04A71" w:rsidRDefault="00AF0778" w:rsidP="00AF0778">
      <w:pPr>
        <w:widowControl w:val="0"/>
        <w:tabs>
          <w:tab w:val="left" w:pos="851"/>
          <w:tab w:val="left" w:pos="1134"/>
        </w:tabs>
        <w:spacing w:after="0"/>
        <w:ind w:right="23"/>
        <w:rPr>
          <w:sz w:val="25"/>
          <w:szCs w:val="25"/>
        </w:rPr>
      </w:pPr>
      <w:r>
        <w:rPr>
          <w:sz w:val="25"/>
          <w:szCs w:val="25"/>
        </w:rPr>
        <w:t>27.10.3.</w:t>
      </w:r>
      <w:r>
        <w:rPr>
          <w:sz w:val="25"/>
          <w:szCs w:val="25"/>
        </w:rPr>
        <w:tab/>
      </w:r>
      <w:r w:rsidRPr="00B04A71">
        <w:rPr>
          <w:sz w:val="25"/>
          <w:szCs w:val="25"/>
        </w:rPr>
        <w:t>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AF0778" w:rsidRPr="00B04A71" w:rsidRDefault="00AF0778" w:rsidP="00AF0778">
      <w:pPr>
        <w:widowControl w:val="0"/>
        <w:tabs>
          <w:tab w:val="left" w:pos="851"/>
          <w:tab w:val="left" w:pos="1134"/>
        </w:tabs>
        <w:spacing w:after="0"/>
        <w:ind w:right="23"/>
        <w:rPr>
          <w:sz w:val="25"/>
          <w:szCs w:val="25"/>
        </w:rPr>
      </w:pPr>
      <w:r>
        <w:rPr>
          <w:sz w:val="25"/>
          <w:szCs w:val="25"/>
        </w:rPr>
        <w:t>27.10.4.</w:t>
      </w:r>
      <w:r>
        <w:rPr>
          <w:sz w:val="25"/>
          <w:szCs w:val="25"/>
        </w:rPr>
        <w:tab/>
      </w:r>
      <w:r w:rsidRPr="00B04A71">
        <w:rPr>
          <w:sz w:val="25"/>
          <w:szCs w:val="25"/>
        </w:rPr>
        <w:t>Заказчик должен одобрить План выполнения гарантийных работ в течение 24 часов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 или рабочие часы могут создать любые неудобства для арендаторов.</w:t>
      </w:r>
    </w:p>
    <w:p w:rsidR="00AF0778" w:rsidRPr="00B04A71" w:rsidRDefault="00AF0778" w:rsidP="00AF0778">
      <w:pPr>
        <w:widowControl w:val="0"/>
        <w:tabs>
          <w:tab w:val="left" w:pos="851"/>
          <w:tab w:val="left" w:pos="1134"/>
        </w:tabs>
        <w:spacing w:after="0"/>
        <w:ind w:right="23"/>
        <w:rPr>
          <w:sz w:val="25"/>
          <w:szCs w:val="25"/>
        </w:rPr>
      </w:pPr>
      <w:r>
        <w:rPr>
          <w:sz w:val="25"/>
          <w:szCs w:val="25"/>
        </w:rPr>
        <w:t>27.10.5.</w:t>
      </w:r>
      <w:r>
        <w:rPr>
          <w:sz w:val="25"/>
          <w:szCs w:val="25"/>
        </w:rPr>
        <w:tab/>
      </w:r>
      <w:r w:rsidRPr="00B04A71">
        <w:rPr>
          <w:sz w:val="25"/>
          <w:szCs w:val="25"/>
        </w:rPr>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AF0778" w:rsidRPr="00B04A71" w:rsidRDefault="00AF0778" w:rsidP="00AF0778">
      <w:pPr>
        <w:widowControl w:val="0"/>
        <w:tabs>
          <w:tab w:val="left" w:pos="851"/>
          <w:tab w:val="left" w:pos="1134"/>
        </w:tabs>
        <w:spacing w:after="0"/>
        <w:ind w:right="23"/>
        <w:rPr>
          <w:sz w:val="25"/>
          <w:szCs w:val="25"/>
        </w:rPr>
      </w:pPr>
      <w:r>
        <w:rPr>
          <w:sz w:val="25"/>
          <w:szCs w:val="25"/>
        </w:rPr>
        <w:t>27.10.6.</w:t>
      </w:r>
      <w:r>
        <w:rPr>
          <w:sz w:val="25"/>
          <w:szCs w:val="25"/>
        </w:rPr>
        <w:tab/>
      </w:r>
      <w:r w:rsidRPr="00B04A71">
        <w:rPr>
          <w:sz w:val="25"/>
          <w:szCs w:val="25"/>
        </w:rPr>
        <w:t>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AF0778" w:rsidRPr="00B04A71" w:rsidRDefault="00AF0778" w:rsidP="00AF0778">
      <w:pPr>
        <w:widowControl w:val="0"/>
        <w:tabs>
          <w:tab w:val="left" w:pos="851"/>
          <w:tab w:val="left" w:pos="1134"/>
        </w:tabs>
        <w:spacing w:after="0"/>
        <w:ind w:right="23"/>
        <w:rPr>
          <w:sz w:val="25"/>
          <w:szCs w:val="25"/>
        </w:rPr>
      </w:pPr>
      <w:r>
        <w:rPr>
          <w:sz w:val="25"/>
          <w:szCs w:val="25"/>
        </w:rPr>
        <w:t>27.10.7.</w:t>
      </w:r>
      <w:r>
        <w:rPr>
          <w:sz w:val="25"/>
          <w:szCs w:val="25"/>
        </w:rPr>
        <w:tab/>
      </w:r>
      <w:r w:rsidRPr="00B04A71">
        <w:rPr>
          <w:sz w:val="25"/>
          <w:szCs w:val="25"/>
        </w:rPr>
        <w:t>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AF0778" w:rsidRPr="00B04A71" w:rsidRDefault="00AF0778" w:rsidP="00AF0778">
      <w:pPr>
        <w:widowControl w:val="0"/>
        <w:tabs>
          <w:tab w:val="left" w:pos="851"/>
          <w:tab w:val="left" w:pos="1134"/>
        </w:tabs>
        <w:spacing w:after="0"/>
        <w:ind w:right="23"/>
        <w:rPr>
          <w:sz w:val="25"/>
          <w:szCs w:val="25"/>
        </w:rPr>
      </w:pPr>
      <w:r>
        <w:rPr>
          <w:sz w:val="25"/>
          <w:szCs w:val="25"/>
        </w:rPr>
        <w:t>27.10.8.</w:t>
      </w:r>
      <w:r>
        <w:rPr>
          <w:sz w:val="25"/>
          <w:szCs w:val="25"/>
        </w:rPr>
        <w:tab/>
      </w:r>
      <w:r w:rsidRPr="00B04A71">
        <w:rPr>
          <w:sz w:val="25"/>
          <w:szCs w:val="25"/>
        </w:rPr>
        <w:t>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AF0778" w:rsidRPr="00B04A71" w:rsidRDefault="00AF0778" w:rsidP="00AF0778">
      <w:pPr>
        <w:widowControl w:val="0"/>
        <w:tabs>
          <w:tab w:val="left" w:pos="851"/>
          <w:tab w:val="left" w:pos="1134"/>
        </w:tabs>
        <w:spacing w:after="0"/>
        <w:ind w:right="23"/>
        <w:rPr>
          <w:sz w:val="25"/>
          <w:szCs w:val="25"/>
        </w:rPr>
      </w:pPr>
      <w:r>
        <w:rPr>
          <w:sz w:val="25"/>
          <w:szCs w:val="25"/>
        </w:rPr>
        <w:t>27.10.9.</w:t>
      </w:r>
      <w:r>
        <w:rPr>
          <w:sz w:val="25"/>
          <w:szCs w:val="25"/>
        </w:rPr>
        <w:tab/>
      </w:r>
      <w:r w:rsidRPr="00B04A71">
        <w:rPr>
          <w:sz w:val="25"/>
          <w:szCs w:val="25"/>
        </w:rPr>
        <w:t>После завершения гарантийных работ Генподрядчик должен провести полную уборку места производства работ.</w:t>
      </w:r>
    </w:p>
    <w:p w:rsidR="00AF0778" w:rsidRPr="00B04A71" w:rsidRDefault="00AF0778" w:rsidP="00AF0778">
      <w:pPr>
        <w:widowControl w:val="0"/>
        <w:tabs>
          <w:tab w:val="left" w:pos="851"/>
          <w:tab w:val="left" w:pos="1134"/>
        </w:tabs>
        <w:spacing w:after="0"/>
        <w:ind w:right="23"/>
        <w:rPr>
          <w:sz w:val="25"/>
          <w:szCs w:val="25"/>
        </w:rPr>
      </w:pPr>
      <w:r>
        <w:rPr>
          <w:sz w:val="25"/>
          <w:szCs w:val="25"/>
        </w:rPr>
        <w:t>27.10.10.</w:t>
      </w:r>
      <w:r>
        <w:rPr>
          <w:sz w:val="25"/>
          <w:szCs w:val="25"/>
        </w:rPr>
        <w:tab/>
      </w:r>
      <w:r w:rsidRPr="00B04A71">
        <w:rPr>
          <w:sz w:val="25"/>
          <w:szCs w:val="25"/>
        </w:rPr>
        <w:t>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AF0778" w:rsidRPr="00B04A71" w:rsidRDefault="00AF0778" w:rsidP="00AF0778">
      <w:pPr>
        <w:widowControl w:val="0"/>
        <w:tabs>
          <w:tab w:val="left" w:pos="-142"/>
          <w:tab w:val="left" w:pos="851"/>
          <w:tab w:val="left" w:pos="1134"/>
        </w:tabs>
        <w:spacing w:after="0"/>
        <w:ind w:right="23"/>
        <w:rPr>
          <w:sz w:val="25"/>
          <w:szCs w:val="25"/>
        </w:rPr>
      </w:pPr>
      <w:r>
        <w:rPr>
          <w:sz w:val="25"/>
          <w:szCs w:val="25"/>
        </w:rPr>
        <w:t>27.11.</w:t>
      </w:r>
      <w:r>
        <w:rPr>
          <w:sz w:val="25"/>
          <w:szCs w:val="25"/>
        </w:rPr>
        <w:tab/>
      </w:r>
      <w:r w:rsidRPr="00B04A71">
        <w:rPr>
          <w:sz w:val="25"/>
          <w:szCs w:val="25"/>
        </w:rPr>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w:t>
      </w:r>
      <w:r w:rsidRPr="00B04A71">
        <w:rPr>
          <w:sz w:val="25"/>
          <w:szCs w:val="25"/>
        </w:rPr>
        <w:lastRenderedPageBreak/>
        <w:t xml:space="preserve">и/или не заменит некачественные материалы и оборудование поставки Генподрядчика, то Заказчик должен применить к Генподрядчику штрафные санкции согласно </w:t>
      </w:r>
      <w:r w:rsidRPr="00D028CD">
        <w:rPr>
          <w:sz w:val="25"/>
          <w:szCs w:val="25"/>
        </w:rPr>
        <w:t>пункту 29.9.1</w:t>
      </w:r>
      <w:r w:rsidRPr="00B04A71">
        <w:rPr>
          <w:sz w:val="25"/>
          <w:szCs w:val="25"/>
        </w:rPr>
        <w:t xml:space="preserve"> настоящего Договора. При этом</w:t>
      </w:r>
      <w:proofErr w:type="gramStart"/>
      <w:r w:rsidRPr="00B04A71">
        <w:rPr>
          <w:sz w:val="25"/>
          <w:szCs w:val="25"/>
        </w:rPr>
        <w:t>,</w:t>
      </w:r>
      <w:proofErr w:type="gramEnd"/>
      <w:r w:rsidRPr="00B04A71">
        <w:rPr>
          <w:sz w:val="25"/>
          <w:szCs w:val="25"/>
        </w:rPr>
        <w:t xml:space="preserve">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w:t>
      </w:r>
      <w:proofErr w:type="gramStart"/>
      <w:r w:rsidRPr="00B04A71">
        <w:rPr>
          <w:sz w:val="25"/>
          <w:szCs w:val="25"/>
        </w:rPr>
        <w:t>В этом случае Генподрядчик обязан в течение 30 (Тридцати)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Заказчик в течение 30 (Тридцати) календарных дней с момента истечения срока на устранение недостатков, указанного в акте, предъявляет требование по банковской гарантии.</w:t>
      </w:r>
      <w:proofErr w:type="gramEnd"/>
    </w:p>
    <w:p w:rsidR="00AF0778" w:rsidRPr="00B04A71" w:rsidRDefault="00AF0778" w:rsidP="00AF0778">
      <w:pPr>
        <w:widowControl w:val="0"/>
        <w:tabs>
          <w:tab w:val="left" w:pos="-142"/>
          <w:tab w:val="left" w:pos="851"/>
          <w:tab w:val="left" w:pos="1134"/>
        </w:tabs>
        <w:spacing w:after="0"/>
        <w:ind w:right="23"/>
        <w:rPr>
          <w:sz w:val="25"/>
          <w:szCs w:val="25"/>
        </w:rPr>
      </w:pPr>
      <w:r>
        <w:rPr>
          <w:sz w:val="25"/>
          <w:szCs w:val="25"/>
        </w:rPr>
        <w:t>27.12.</w:t>
      </w:r>
      <w:r>
        <w:rPr>
          <w:sz w:val="25"/>
          <w:szCs w:val="25"/>
        </w:rPr>
        <w:tab/>
      </w:r>
      <w:r w:rsidRPr="00B04A71">
        <w:rPr>
          <w:sz w:val="25"/>
          <w:szCs w:val="25"/>
        </w:rPr>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AF0778" w:rsidRPr="00B04A71" w:rsidRDefault="00AF0778" w:rsidP="00AF0778">
      <w:pPr>
        <w:widowControl w:val="0"/>
        <w:tabs>
          <w:tab w:val="left" w:pos="-284"/>
          <w:tab w:val="left" w:pos="851"/>
          <w:tab w:val="left" w:pos="1134"/>
        </w:tabs>
        <w:spacing w:after="0"/>
        <w:ind w:right="23"/>
        <w:rPr>
          <w:sz w:val="25"/>
          <w:szCs w:val="25"/>
        </w:rPr>
      </w:pPr>
      <w:r>
        <w:rPr>
          <w:sz w:val="25"/>
          <w:szCs w:val="25"/>
        </w:rPr>
        <w:t>27.13.</w:t>
      </w:r>
      <w:r>
        <w:rPr>
          <w:sz w:val="25"/>
          <w:szCs w:val="25"/>
        </w:rPr>
        <w:tab/>
      </w:r>
      <w:r w:rsidRPr="00B04A71">
        <w:rPr>
          <w:sz w:val="25"/>
          <w:szCs w:val="25"/>
        </w:rPr>
        <w:t>Генподрядчик не несет ответственности за нарушение правил технической эксплуатации Объекта в гарантийный период.</w:t>
      </w:r>
    </w:p>
    <w:p w:rsidR="00AF0778" w:rsidRPr="00B04A71" w:rsidRDefault="00AF0778" w:rsidP="00AF0778">
      <w:pPr>
        <w:widowControl w:val="0"/>
        <w:tabs>
          <w:tab w:val="left" w:pos="-284"/>
          <w:tab w:val="left" w:pos="851"/>
        </w:tabs>
        <w:spacing w:after="0"/>
        <w:ind w:right="23"/>
        <w:rPr>
          <w:sz w:val="25"/>
          <w:szCs w:val="25"/>
        </w:rPr>
      </w:pPr>
    </w:p>
    <w:p w:rsidR="00AF0778" w:rsidRPr="00B04A71" w:rsidRDefault="00AF0778" w:rsidP="00AF0778">
      <w:pPr>
        <w:widowControl w:val="0"/>
        <w:tabs>
          <w:tab w:val="left" w:pos="851"/>
        </w:tabs>
        <w:spacing w:after="0"/>
        <w:jc w:val="center"/>
        <w:rPr>
          <w:b/>
          <w:sz w:val="25"/>
          <w:szCs w:val="25"/>
        </w:rPr>
      </w:pPr>
      <w:r w:rsidRPr="00B04A71">
        <w:rPr>
          <w:b/>
          <w:sz w:val="25"/>
          <w:szCs w:val="25"/>
        </w:rPr>
        <w:t>СТАТЬЯ 28. Страхование</w:t>
      </w:r>
    </w:p>
    <w:p w:rsidR="00AF0778" w:rsidRPr="00B04A71" w:rsidRDefault="00AF0778" w:rsidP="00AF0778">
      <w:pPr>
        <w:widowControl w:val="0"/>
        <w:tabs>
          <w:tab w:val="left" w:pos="851"/>
        </w:tabs>
        <w:spacing w:after="0"/>
        <w:rPr>
          <w:b/>
          <w:sz w:val="25"/>
          <w:szCs w:val="25"/>
        </w:rPr>
      </w:pPr>
    </w:p>
    <w:p w:rsidR="00AF0778" w:rsidRPr="00B04A71" w:rsidRDefault="00AF0778" w:rsidP="00AF0778">
      <w:pPr>
        <w:widowControl w:val="0"/>
        <w:tabs>
          <w:tab w:val="left" w:pos="-284"/>
          <w:tab w:val="left" w:pos="851"/>
        </w:tabs>
        <w:spacing w:after="0"/>
        <w:ind w:right="23"/>
        <w:rPr>
          <w:sz w:val="25"/>
          <w:szCs w:val="25"/>
        </w:rPr>
      </w:pPr>
      <w:r>
        <w:rPr>
          <w:sz w:val="25"/>
          <w:szCs w:val="25"/>
        </w:rPr>
        <w:t>28.1.</w:t>
      </w:r>
      <w:r>
        <w:rPr>
          <w:sz w:val="25"/>
          <w:szCs w:val="25"/>
        </w:rPr>
        <w:tab/>
      </w:r>
      <w:r w:rsidRPr="00B04A71">
        <w:rPr>
          <w:sz w:val="25"/>
          <w:szCs w:val="25"/>
        </w:rPr>
        <w:t>Генподрядчик, не ограничивая своих обязательств и ответственности по Договору, в срок не позднее 15 (пятнадцати) календарных дней до даты начала работ оформляет в счет Договорной цены, на весь срок действия Договора договор страхования строительно-монтажных рисков. Договор страхования строительно-монтажных рисков, включает в себя:</w:t>
      </w:r>
    </w:p>
    <w:p w:rsidR="00AF0778" w:rsidRPr="00B04A71" w:rsidRDefault="00AF0778" w:rsidP="00AF0778">
      <w:pPr>
        <w:widowControl w:val="0"/>
        <w:tabs>
          <w:tab w:val="left" w:pos="851"/>
        </w:tabs>
        <w:spacing w:after="0"/>
        <w:ind w:right="23"/>
        <w:rPr>
          <w:sz w:val="25"/>
          <w:szCs w:val="25"/>
        </w:rPr>
      </w:pPr>
      <w:r>
        <w:rPr>
          <w:sz w:val="25"/>
          <w:szCs w:val="25"/>
        </w:rPr>
        <w:t>28.1.1.</w:t>
      </w:r>
      <w:r>
        <w:rPr>
          <w:sz w:val="25"/>
          <w:szCs w:val="25"/>
        </w:rPr>
        <w:tab/>
      </w:r>
      <w:r w:rsidRPr="00B04A71">
        <w:rPr>
          <w:sz w:val="25"/>
          <w:szCs w:val="25"/>
        </w:rPr>
        <w:t>страхование Объекта на полную стоимость на период проведения строительно-монтажных работ проводится на условии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внезапного непредвиденного события;</w:t>
      </w:r>
    </w:p>
    <w:p w:rsidR="00AF0778" w:rsidRPr="00B04A71" w:rsidRDefault="00AF0778" w:rsidP="00AF0778">
      <w:pPr>
        <w:widowControl w:val="0"/>
        <w:tabs>
          <w:tab w:val="left" w:pos="851"/>
        </w:tabs>
        <w:spacing w:after="0"/>
        <w:ind w:right="23"/>
        <w:rPr>
          <w:sz w:val="25"/>
          <w:szCs w:val="25"/>
        </w:rPr>
      </w:pPr>
      <w:r>
        <w:rPr>
          <w:sz w:val="25"/>
          <w:szCs w:val="25"/>
        </w:rPr>
        <w:t>28.1.2.</w:t>
      </w:r>
      <w:r>
        <w:rPr>
          <w:sz w:val="25"/>
          <w:szCs w:val="25"/>
        </w:rPr>
        <w:tab/>
      </w:r>
      <w:r w:rsidRPr="00B04A71">
        <w:rPr>
          <w:sz w:val="25"/>
          <w:szCs w:val="25"/>
        </w:rPr>
        <w:t>страхование гражданской ответственности за вред, причиненный третьим лицам при производстве указанных в договоре страхования строительно-монтажных работ. Страховая сумма (лимит ответственности) при этом должна быть не менее____</w:t>
      </w:r>
      <w:bookmarkStart w:id="139" w:name="bookmark8"/>
      <w:r w:rsidRPr="00B04A71">
        <w:rPr>
          <w:sz w:val="16"/>
          <w:szCs w:val="16"/>
          <w:vertAlign w:val="superscript"/>
        </w:rPr>
        <w:footnoteReference w:id="11"/>
      </w:r>
      <w:r w:rsidRPr="00B04A71">
        <w:rPr>
          <w:sz w:val="16"/>
          <w:szCs w:val="16"/>
          <w:vertAlign w:val="superscript"/>
        </w:rPr>
        <w:t>.</w:t>
      </w:r>
      <w:bookmarkEnd w:id="139"/>
    </w:p>
    <w:p w:rsidR="00AF0778" w:rsidRPr="00B04A71" w:rsidRDefault="00AF0778" w:rsidP="00AF0778">
      <w:pPr>
        <w:widowControl w:val="0"/>
        <w:tabs>
          <w:tab w:val="left" w:pos="-284"/>
          <w:tab w:val="left" w:pos="851"/>
        </w:tabs>
        <w:spacing w:after="0"/>
        <w:ind w:right="23"/>
        <w:rPr>
          <w:sz w:val="25"/>
          <w:szCs w:val="25"/>
        </w:rPr>
      </w:pPr>
      <w:r>
        <w:rPr>
          <w:sz w:val="25"/>
          <w:szCs w:val="25"/>
        </w:rPr>
        <w:t>28.2.</w:t>
      </w:r>
      <w:r>
        <w:rPr>
          <w:sz w:val="25"/>
          <w:szCs w:val="25"/>
        </w:rPr>
        <w:tab/>
      </w:r>
      <w:r w:rsidRPr="00B04A71">
        <w:rPr>
          <w:sz w:val="25"/>
          <w:szCs w:val="25"/>
        </w:rPr>
        <w:t>Генподрядчик обязан выдать Заказчику в срок, установленный пунктом 26.1 настоящего Договора, копию Договора страхования и документа, подтверждающего оплату страховых платежей.</w:t>
      </w:r>
    </w:p>
    <w:p w:rsidR="00AF0778" w:rsidRPr="00B04A71" w:rsidRDefault="00AF0778" w:rsidP="00AF0778">
      <w:pPr>
        <w:widowControl w:val="0"/>
        <w:tabs>
          <w:tab w:val="left" w:pos="-426"/>
          <w:tab w:val="left" w:pos="851"/>
        </w:tabs>
        <w:spacing w:after="0"/>
        <w:ind w:right="23"/>
        <w:rPr>
          <w:sz w:val="25"/>
          <w:szCs w:val="25"/>
        </w:rPr>
      </w:pPr>
      <w:r>
        <w:rPr>
          <w:sz w:val="25"/>
          <w:szCs w:val="25"/>
        </w:rPr>
        <w:t>28.3.</w:t>
      </w:r>
      <w:r>
        <w:rPr>
          <w:sz w:val="25"/>
          <w:szCs w:val="25"/>
        </w:rPr>
        <w:tab/>
      </w:r>
      <w:r w:rsidRPr="00B04A71">
        <w:rPr>
          <w:sz w:val="25"/>
          <w:szCs w:val="25"/>
        </w:rPr>
        <w:t>Общая страховая сумма Объекта, включая материалы и оборудование поставки Генподрядчика, составляет (не менее цены договора, указанной в пункте 3.1 настоящего Договора</w:t>
      </w:r>
      <w:proofErr w:type="gramStart"/>
      <w:r w:rsidRPr="00B04A71">
        <w:rPr>
          <w:sz w:val="25"/>
          <w:szCs w:val="25"/>
        </w:rPr>
        <w:t xml:space="preserve">) ___________ (_________________) </w:t>
      </w:r>
      <w:proofErr w:type="gramEnd"/>
      <w:r w:rsidRPr="00B04A71">
        <w:rPr>
          <w:sz w:val="25"/>
          <w:szCs w:val="25"/>
        </w:rPr>
        <w:t>рубля ___ копеек.</w:t>
      </w:r>
    </w:p>
    <w:p w:rsidR="00AF0778" w:rsidRPr="00B04A71" w:rsidRDefault="00AF0778" w:rsidP="00AF0778">
      <w:pPr>
        <w:widowControl w:val="0"/>
        <w:tabs>
          <w:tab w:val="left" w:pos="-142"/>
          <w:tab w:val="left" w:pos="851"/>
        </w:tabs>
        <w:spacing w:after="0"/>
        <w:ind w:right="23"/>
        <w:rPr>
          <w:sz w:val="25"/>
          <w:szCs w:val="25"/>
        </w:rPr>
      </w:pPr>
      <w:r>
        <w:rPr>
          <w:sz w:val="25"/>
          <w:szCs w:val="25"/>
        </w:rPr>
        <w:t>28.4.</w:t>
      </w:r>
      <w:r>
        <w:rPr>
          <w:sz w:val="25"/>
          <w:szCs w:val="25"/>
        </w:rPr>
        <w:tab/>
      </w:r>
      <w:r w:rsidRPr="00B04A71">
        <w:rPr>
          <w:sz w:val="25"/>
          <w:szCs w:val="25"/>
        </w:rPr>
        <w:t>Выгодоприобретателем по договору страхования строительно-монтажных рисков признается Генподрядчик.</w:t>
      </w:r>
    </w:p>
    <w:p w:rsidR="00AF0778" w:rsidRPr="00B04A71" w:rsidRDefault="00AF0778" w:rsidP="00AF0778">
      <w:pPr>
        <w:widowControl w:val="0"/>
        <w:tabs>
          <w:tab w:val="left" w:pos="-284"/>
          <w:tab w:val="left" w:pos="851"/>
        </w:tabs>
        <w:spacing w:after="0"/>
        <w:ind w:right="23"/>
        <w:rPr>
          <w:sz w:val="25"/>
          <w:szCs w:val="25"/>
        </w:rPr>
      </w:pPr>
      <w:r>
        <w:rPr>
          <w:sz w:val="25"/>
          <w:szCs w:val="25"/>
        </w:rPr>
        <w:t>28.5.</w:t>
      </w:r>
      <w:r>
        <w:rPr>
          <w:sz w:val="25"/>
          <w:szCs w:val="25"/>
        </w:rPr>
        <w:tab/>
      </w:r>
      <w:r w:rsidRPr="00B04A71">
        <w:rPr>
          <w:sz w:val="25"/>
          <w:szCs w:val="25"/>
        </w:rPr>
        <w:t>Страхование не освобождает Стороны от обязанности принять необходимые меры для предотвращения страхового случая.</w:t>
      </w:r>
    </w:p>
    <w:p w:rsidR="00AF0778" w:rsidRPr="00B04A71" w:rsidRDefault="00AF0778" w:rsidP="00AF0778">
      <w:pPr>
        <w:widowControl w:val="0"/>
        <w:tabs>
          <w:tab w:val="left" w:pos="-284"/>
          <w:tab w:val="left" w:pos="851"/>
        </w:tabs>
        <w:spacing w:after="0"/>
        <w:ind w:right="20"/>
        <w:rPr>
          <w:sz w:val="25"/>
          <w:szCs w:val="25"/>
        </w:rPr>
      </w:pPr>
    </w:p>
    <w:p w:rsidR="00AF0778" w:rsidRDefault="00AF0778" w:rsidP="00AF0778">
      <w:pPr>
        <w:widowControl w:val="0"/>
        <w:tabs>
          <w:tab w:val="left" w:pos="851"/>
        </w:tabs>
        <w:spacing w:after="0"/>
        <w:jc w:val="center"/>
        <w:outlineLvl w:val="3"/>
        <w:rPr>
          <w:b/>
          <w:bCs/>
          <w:spacing w:val="-10"/>
          <w:sz w:val="25"/>
          <w:szCs w:val="25"/>
        </w:rPr>
      </w:pPr>
      <w:bookmarkStart w:id="140" w:name="bookmark9"/>
      <w:r w:rsidRPr="00B04A71">
        <w:rPr>
          <w:b/>
          <w:bCs/>
          <w:spacing w:val="-10"/>
          <w:sz w:val="25"/>
          <w:szCs w:val="25"/>
        </w:rPr>
        <w:t>СТАТЬЯ 29. Ответственность Сторон</w:t>
      </w:r>
      <w:bookmarkEnd w:id="140"/>
    </w:p>
    <w:p w:rsidR="00AF0778" w:rsidRPr="00B04A71" w:rsidRDefault="00AF0778" w:rsidP="00AF0778">
      <w:pPr>
        <w:widowControl w:val="0"/>
        <w:tabs>
          <w:tab w:val="left" w:pos="851"/>
        </w:tabs>
        <w:spacing w:after="0"/>
        <w:jc w:val="center"/>
        <w:outlineLvl w:val="3"/>
        <w:rPr>
          <w:b/>
          <w:bCs/>
          <w:spacing w:val="-10"/>
          <w:sz w:val="25"/>
          <w:szCs w:val="25"/>
        </w:rPr>
      </w:pPr>
    </w:p>
    <w:p w:rsidR="00AF0778" w:rsidRPr="00B04A71" w:rsidRDefault="00AF0778" w:rsidP="00AF0778">
      <w:pPr>
        <w:widowControl w:val="0"/>
        <w:tabs>
          <w:tab w:val="left" w:pos="0"/>
          <w:tab w:val="left" w:pos="851"/>
        </w:tabs>
        <w:spacing w:after="0"/>
        <w:outlineLvl w:val="3"/>
        <w:rPr>
          <w:rFonts w:eastAsia="Courier New"/>
          <w:bCs/>
          <w:color w:val="000000"/>
          <w:spacing w:val="-10"/>
        </w:rPr>
      </w:pPr>
      <w:r>
        <w:rPr>
          <w:rFonts w:eastAsia="Courier New"/>
          <w:bCs/>
          <w:color w:val="000000"/>
          <w:spacing w:val="-10"/>
        </w:rPr>
        <w:t>29.1.</w:t>
      </w:r>
      <w:r>
        <w:rPr>
          <w:rFonts w:eastAsia="Courier New"/>
          <w:bCs/>
          <w:color w:val="000000"/>
          <w:spacing w:val="-10"/>
        </w:rPr>
        <w:tab/>
      </w:r>
      <w:r w:rsidRPr="00B04A71">
        <w:rPr>
          <w:rFonts w:eastAsia="Courier New"/>
          <w:bCs/>
          <w:color w:val="000000"/>
          <w:spacing w:val="-10"/>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AF0778" w:rsidRPr="00B04A71" w:rsidRDefault="00AF0778" w:rsidP="00AF0778">
      <w:pPr>
        <w:widowControl w:val="0"/>
        <w:numPr>
          <w:ilvl w:val="1"/>
          <w:numId w:val="120"/>
        </w:numPr>
        <w:tabs>
          <w:tab w:val="left" w:pos="0"/>
          <w:tab w:val="left" w:pos="851"/>
        </w:tabs>
        <w:spacing w:after="0"/>
        <w:ind w:left="0" w:firstLine="0"/>
        <w:outlineLvl w:val="3"/>
        <w:rPr>
          <w:rFonts w:eastAsia="Courier New"/>
          <w:bCs/>
          <w:color w:val="000000"/>
          <w:spacing w:val="-10"/>
        </w:rPr>
      </w:pPr>
      <w:r w:rsidRPr="00B04A71">
        <w:rPr>
          <w:rFonts w:eastAsia="Courier New"/>
          <w:bCs/>
          <w:color w:val="000000"/>
          <w:spacing w:val="-10"/>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AF0778" w:rsidRPr="00B04A71" w:rsidRDefault="00AF0778" w:rsidP="00AF0778">
      <w:pPr>
        <w:widowControl w:val="0"/>
        <w:numPr>
          <w:ilvl w:val="1"/>
          <w:numId w:val="120"/>
        </w:numPr>
        <w:tabs>
          <w:tab w:val="left" w:pos="0"/>
          <w:tab w:val="left" w:pos="851"/>
        </w:tabs>
        <w:spacing w:after="0"/>
        <w:ind w:left="0" w:firstLine="0"/>
        <w:outlineLvl w:val="3"/>
        <w:rPr>
          <w:rFonts w:eastAsia="Courier New"/>
          <w:bCs/>
          <w:color w:val="000000"/>
          <w:spacing w:val="-10"/>
        </w:rPr>
      </w:pPr>
      <w:r w:rsidRPr="00B04A71">
        <w:rPr>
          <w:rFonts w:eastAsia="Courier New"/>
          <w:bCs/>
          <w:color w:val="000000"/>
          <w:spacing w:val="-10"/>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B04A71">
        <w:rPr>
          <w:rFonts w:eastAsia="Courier New"/>
          <w:bCs/>
          <w:color w:val="000000"/>
          <w:spacing w:val="-10"/>
        </w:rPr>
        <w:t>ств др</w:t>
      </w:r>
      <w:proofErr w:type="gramEnd"/>
      <w:r w:rsidRPr="00B04A71">
        <w:rPr>
          <w:rFonts w:eastAsia="Courier New"/>
          <w:bCs/>
          <w:color w:val="000000"/>
          <w:spacing w:val="-10"/>
        </w:rPr>
        <w:t>угой Стороны соразмерно продлеваются (за исключением случаев, прямо предусмотренных настоящим Договором).</w:t>
      </w:r>
    </w:p>
    <w:p w:rsidR="00AF0778" w:rsidRPr="00B04A71" w:rsidRDefault="00AF0778" w:rsidP="00AF0778">
      <w:pPr>
        <w:widowControl w:val="0"/>
        <w:numPr>
          <w:ilvl w:val="1"/>
          <w:numId w:val="120"/>
        </w:numPr>
        <w:tabs>
          <w:tab w:val="left" w:pos="0"/>
          <w:tab w:val="left" w:pos="851"/>
        </w:tabs>
        <w:spacing w:after="0"/>
        <w:ind w:left="0" w:firstLine="0"/>
        <w:outlineLvl w:val="3"/>
        <w:rPr>
          <w:rFonts w:eastAsia="Courier New"/>
          <w:bCs/>
          <w:color w:val="000000"/>
          <w:spacing w:val="-10"/>
        </w:rPr>
      </w:pPr>
      <w:r w:rsidRPr="00B04A71">
        <w:rPr>
          <w:rFonts w:eastAsia="Courier New"/>
          <w:bCs/>
          <w:color w:val="000000"/>
          <w:spacing w:val="-10"/>
        </w:rPr>
        <w:t>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AF0778" w:rsidRPr="00B04A71" w:rsidRDefault="00AF0778" w:rsidP="00AF0778">
      <w:pPr>
        <w:widowControl w:val="0"/>
        <w:numPr>
          <w:ilvl w:val="1"/>
          <w:numId w:val="120"/>
        </w:numPr>
        <w:tabs>
          <w:tab w:val="left" w:pos="0"/>
          <w:tab w:val="left" w:pos="851"/>
        </w:tabs>
        <w:spacing w:after="0"/>
        <w:ind w:left="0" w:firstLine="0"/>
        <w:outlineLvl w:val="3"/>
        <w:rPr>
          <w:rFonts w:eastAsia="Courier New"/>
          <w:bCs/>
          <w:color w:val="000000"/>
          <w:spacing w:val="-10"/>
        </w:rPr>
      </w:pPr>
      <w:r w:rsidRPr="00B04A71">
        <w:rPr>
          <w:rFonts w:eastAsia="Courier New"/>
          <w:bCs/>
          <w:color w:val="000000"/>
          <w:spacing w:val="-10"/>
        </w:rPr>
        <w:t>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являются по настоящему Договору документом, определяющим дату получения Сторонами доходов в виде неустойки (пени) и (или) иных санкций за нарушение условий настоящего Договора.</w:t>
      </w:r>
    </w:p>
    <w:p w:rsidR="00AF0778" w:rsidRPr="00B04A71" w:rsidRDefault="00AF0778" w:rsidP="00AF0778">
      <w:pPr>
        <w:widowControl w:val="0"/>
        <w:numPr>
          <w:ilvl w:val="1"/>
          <w:numId w:val="120"/>
        </w:numPr>
        <w:tabs>
          <w:tab w:val="left" w:pos="0"/>
          <w:tab w:val="left" w:pos="851"/>
        </w:tabs>
        <w:spacing w:after="0"/>
        <w:ind w:left="0" w:firstLine="0"/>
        <w:outlineLvl w:val="3"/>
        <w:rPr>
          <w:rFonts w:eastAsia="Courier New"/>
          <w:bCs/>
          <w:color w:val="000000"/>
          <w:spacing w:val="-10"/>
        </w:rPr>
      </w:pPr>
      <w:r w:rsidRPr="00B04A71">
        <w:rPr>
          <w:rFonts w:eastAsia="Courier New"/>
          <w:bCs/>
          <w:color w:val="000000"/>
          <w:spacing w:val="-10"/>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rsidR="00AF0778" w:rsidRPr="00B04A71" w:rsidRDefault="00AF0778" w:rsidP="00AF0778">
      <w:pPr>
        <w:widowControl w:val="0"/>
        <w:numPr>
          <w:ilvl w:val="1"/>
          <w:numId w:val="120"/>
        </w:numPr>
        <w:tabs>
          <w:tab w:val="left" w:pos="0"/>
          <w:tab w:val="left" w:pos="851"/>
        </w:tabs>
        <w:spacing w:after="0"/>
        <w:ind w:left="0" w:firstLine="0"/>
        <w:outlineLvl w:val="3"/>
        <w:rPr>
          <w:rFonts w:eastAsia="Courier New"/>
          <w:bCs/>
          <w:color w:val="000000"/>
          <w:spacing w:val="-10"/>
        </w:rPr>
      </w:pPr>
      <w:proofErr w:type="gramStart"/>
      <w:r w:rsidRPr="00B04A71">
        <w:rPr>
          <w:rFonts w:eastAsia="Courier New"/>
          <w:bCs/>
          <w:color w:val="000000"/>
          <w:spacing w:val="-10"/>
        </w:rPr>
        <w:t>В случаях нецелевого использования Генподрядчиком денежных средств и/или завышения им стоимости выполненных строительно-монтажных работ, установленных проверками Заказчика, Генподрядчик обязан в течение 15 (Пятнадцати) календарных дней с даты получения уведомления Заказчика возвратить сумму, использованную не по целевому назначению, и/или завышения стоимости выполненных строительно-монтажных работ, а также уплатить Заказчику неустойку в размере 0,01 % (Ноль целых одной сотой процента) от указанной</w:t>
      </w:r>
      <w:proofErr w:type="gramEnd"/>
      <w:r w:rsidRPr="00B04A71">
        <w:rPr>
          <w:rFonts w:eastAsia="Courier New"/>
          <w:bCs/>
          <w:color w:val="000000"/>
          <w:spacing w:val="-10"/>
        </w:rPr>
        <w:t xml:space="preserve"> суммы за каждый день пользования денежными средствами Заказчика.</w:t>
      </w:r>
    </w:p>
    <w:p w:rsidR="00AF0778" w:rsidRPr="00B04A71" w:rsidRDefault="00AF0778" w:rsidP="00AF0778">
      <w:pPr>
        <w:widowControl w:val="0"/>
        <w:numPr>
          <w:ilvl w:val="1"/>
          <w:numId w:val="120"/>
        </w:numPr>
        <w:tabs>
          <w:tab w:val="left" w:pos="0"/>
          <w:tab w:val="left" w:pos="851"/>
        </w:tabs>
        <w:spacing w:after="0"/>
        <w:ind w:left="0" w:firstLine="0"/>
        <w:outlineLvl w:val="3"/>
        <w:rPr>
          <w:rFonts w:eastAsia="Courier New"/>
          <w:bCs/>
          <w:color w:val="000000"/>
          <w:spacing w:val="-10"/>
        </w:rPr>
      </w:pPr>
      <w:proofErr w:type="gramStart"/>
      <w:r w:rsidRPr="00B04A71">
        <w:rPr>
          <w:rFonts w:eastAsia="Courier New"/>
          <w:bCs/>
          <w:color w:val="000000"/>
          <w:spacing w:val="-10"/>
        </w:rPr>
        <w:t>За неисполнение или ненадлежащее исполнение Генподрядчиком своих обязательств по срокам выполнения строительно-монтажных работ в соответствии с Графиком производства работ (Приложение № 3 к настоящему Договору) в текущем месяце, Генподрядчик уплачивает Заказчику неустойку в размере 0,01 % (Ноль целых одной сотой процента) от месячной стоимости строительно-монтажных работ, по которым допущено нарушение по Объекту (Приложение № 2 к настоящему Договору) за каждый день просрочки.</w:t>
      </w:r>
      <w:proofErr w:type="gramEnd"/>
    </w:p>
    <w:p w:rsidR="00AF0778" w:rsidRPr="00B04A71" w:rsidRDefault="00AF0778" w:rsidP="00AF0778">
      <w:pPr>
        <w:widowControl w:val="0"/>
        <w:tabs>
          <w:tab w:val="left" w:pos="0"/>
          <w:tab w:val="left" w:pos="851"/>
        </w:tabs>
        <w:spacing w:after="0"/>
        <w:outlineLvl w:val="3"/>
        <w:rPr>
          <w:rFonts w:eastAsia="Courier New"/>
          <w:bCs/>
          <w:color w:val="000000"/>
          <w:spacing w:val="-10"/>
        </w:rPr>
      </w:pPr>
      <w:r w:rsidRPr="00B04A71">
        <w:rPr>
          <w:rFonts w:eastAsia="Courier New"/>
          <w:bCs/>
          <w:color w:val="000000"/>
          <w:spacing w:val="-10"/>
        </w:rPr>
        <w:t>Если Генподрядчик допустит нарушение Графика производства работ (Приложение № 3) в части выполнения строительно-монтажных работ в последующем (их) месяце (</w:t>
      </w:r>
      <w:proofErr w:type="gramStart"/>
      <w:r w:rsidRPr="00B04A71">
        <w:rPr>
          <w:rFonts w:eastAsia="Courier New"/>
          <w:bCs/>
          <w:color w:val="000000"/>
          <w:spacing w:val="-10"/>
        </w:rPr>
        <w:t>ах</w:t>
      </w:r>
      <w:proofErr w:type="gramEnd"/>
      <w:r w:rsidRPr="00B04A71">
        <w:rPr>
          <w:rFonts w:eastAsia="Courier New"/>
          <w:bCs/>
          <w:color w:val="000000"/>
          <w:spacing w:val="-10"/>
        </w:rPr>
        <w:t>), неустойка в размере, указанном в абзаце 1 настоящего пункта, должна быть уплачена по каждому месяцу отдельно.</w:t>
      </w:r>
    </w:p>
    <w:p w:rsidR="00AF0778" w:rsidRPr="00B04A71" w:rsidRDefault="00AF0778" w:rsidP="00AF0778">
      <w:pPr>
        <w:widowControl w:val="0"/>
        <w:numPr>
          <w:ilvl w:val="1"/>
          <w:numId w:val="120"/>
        </w:numPr>
        <w:tabs>
          <w:tab w:val="left" w:pos="0"/>
          <w:tab w:val="left" w:pos="851"/>
        </w:tabs>
        <w:spacing w:after="0"/>
        <w:ind w:left="0" w:firstLine="0"/>
        <w:outlineLvl w:val="3"/>
        <w:rPr>
          <w:rFonts w:eastAsia="Courier New"/>
          <w:bCs/>
          <w:color w:val="000000"/>
          <w:spacing w:val="-10"/>
        </w:rPr>
      </w:pPr>
      <w:r w:rsidRPr="00B04A71">
        <w:rPr>
          <w:rFonts w:eastAsia="Courier New"/>
          <w:bCs/>
          <w:color w:val="000000"/>
          <w:spacing w:val="-10"/>
        </w:rPr>
        <w:t>Генподрядчик при нарушении своих обязательств по настоящему Договору уплачивает Заказчику:</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29.9.1.</w:t>
      </w:r>
      <w:r>
        <w:rPr>
          <w:rFonts w:eastAsia="Courier New"/>
          <w:bCs/>
          <w:spacing w:val="-10"/>
        </w:rPr>
        <w:tab/>
      </w:r>
      <w:r w:rsidRPr="00B04A71">
        <w:rPr>
          <w:rFonts w:eastAsia="Courier New"/>
          <w:bCs/>
          <w:spacing w:val="-10"/>
        </w:rPr>
        <w:t>За нарушение Генподрядчиком сроков исполнения настоящего Договора, - неустойку в виде штрафа в размере 0,01 % (Ноль целых одной сотой процента) от стоимости невыполненной работы (этапа работ) за каждый день просрочки, но не более 5 % (Пяти) от стоимости работ, по которым предъявляются претензии Заказчиком.</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29.9.2.</w:t>
      </w:r>
      <w:r>
        <w:rPr>
          <w:rFonts w:eastAsia="Courier New"/>
          <w:bCs/>
          <w:spacing w:val="-10"/>
        </w:rPr>
        <w:tab/>
      </w:r>
      <w:r w:rsidRPr="00B04A71">
        <w:rPr>
          <w:rFonts w:eastAsia="Courier New"/>
          <w:bCs/>
          <w:spacing w:val="-10"/>
        </w:rPr>
        <w:t>За непредставление, нарушение порядка и срока предоставления банковских гарантий, государственных гарантий, и договора страхования строительно-монтажных рисков, предусмотренных положениями настоящего Договора - неустойку в размере 0,001 % (Ноль целых одной тысячной процента) от Договорной цены за каждый день просрочки.</w:t>
      </w:r>
    </w:p>
    <w:p w:rsidR="00AF0778" w:rsidRDefault="00AF0778" w:rsidP="00AF0778">
      <w:pPr>
        <w:widowControl w:val="0"/>
        <w:tabs>
          <w:tab w:val="left" w:pos="-284"/>
          <w:tab w:val="left" w:pos="0"/>
          <w:tab w:val="left" w:pos="851"/>
        </w:tabs>
        <w:spacing w:after="0"/>
        <w:ind w:right="20"/>
        <w:rPr>
          <w:rFonts w:eastAsia="Courier New"/>
          <w:bCs/>
          <w:spacing w:val="-10"/>
        </w:rPr>
      </w:pPr>
      <w:r>
        <w:rPr>
          <w:rFonts w:eastAsia="Courier New"/>
          <w:bCs/>
          <w:spacing w:val="-10"/>
        </w:rPr>
        <w:lastRenderedPageBreak/>
        <w:t>29.9.3.</w:t>
      </w:r>
      <w:r>
        <w:rPr>
          <w:rFonts w:eastAsia="Courier New"/>
          <w:bCs/>
          <w:spacing w:val="-10"/>
        </w:rPr>
        <w:tab/>
      </w:r>
      <w:r w:rsidRPr="00B04A71">
        <w:rPr>
          <w:rFonts w:eastAsia="Courier New"/>
          <w:bCs/>
          <w:spacing w:val="-10"/>
        </w:rPr>
        <w:t>За нарушение срока завершения строительно-монтажных работ по Объекту - неустойку в размере 0,025% (Ноль целых двадцати пяти тысячных процента) от Договорной цены за каждый день просрочки, при этом общая сумма неустойки не может превышать 5 % (Пяти процентов) от Договорной цены.</w:t>
      </w:r>
    </w:p>
    <w:p w:rsidR="00AF0778" w:rsidRPr="00B04A71" w:rsidRDefault="00AF0778" w:rsidP="00AF0778">
      <w:pPr>
        <w:widowControl w:val="0"/>
        <w:tabs>
          <w:tab w:val="left" w:pos="-284"/>
          <w:tab w:val="left" w:pos="0"/>
          <w:tab w:val="left" w:pos="851"/>
        </w:tabs>
        <w:spacing w:after="0"/>
        <w:ind w:right="20"/>
        <w:rPr>
          <w:rFonts w:eastAsia="Courier New"/>
          <w:bCs/>
          <w:spacing w:val="-10"/>
        </w:rPr>
      </w:pPr>
      <w:r>
        <w:rPr>
          <w:rFonts w:eastAsia="Courier New"/>
          <w:bCs/>
          <w:spacing w:val="-10"/>
        </w:rPr>
        <w:t>29.9.4.</w:t>
      </w:r>
      <w:r>
        <w:rPr>
          <w:rFonts w:eastAsia="Courier New"/>
          <w:bCs/>
          <w:spacing w:val="-10"/>
        </w:rPr>
        <w:tab/>
      </w:r>
      <w:r w:rsidRPr="00B04A71">
        <w:rPr>
          <w:rFonts w:eastAsia="Courier New"/>
          <w:bCs/>
          <w:spacing w:val="-10"/>
        </w:rPr>
        <w:t>За неисполнение/ненадлежащее исполнение Генподрядчиком обязательств, предусмотренных статьей 27 настоящего Договора, - неустойку в размере 0,025% (Ноль целых двадцати пяти тысячных процента) от Договорной цены за каждый день просрочки.</w:t>
      </w:r>
    </w:p>
    <w:p w:rsidR="00AF0778" w:rsidRPr="00B04A71" w:rsidRDefault="00AF0778" w:rsidP="00AF0778">
      <w:pPr>
        <w:widowControl w:val="0"/>
        <w:tabs>
          <w:tab w:val="left" w:pos="0"/>
          <w:tab w:val="left" w:pos="851"/>
        </w:tabs>
        <w:spacing w:after="0"/>
        <w:ind w:right="20"/>
        <w:rPr>
          <w:rFonts w:eastAsia="Courier New"/>
          <w:bCs/>
          <w:spacing w:val="-10"/>
        </w:rPr>
      </w:pPr>
      <w:r>
        <w:rPr>
          <w:rFonts w:eastAsia="Courier New"/>
          <w:bCs/>
          <w:spacing w:val="-10"/>
        </w:rPr>
        <w:t>29.9.5.</w:t>
      </w:r>
      <w:r>
        <w:rPr>
          <w:rFonts w:eastAsia="Courier New"/>
          <w:bCs/>
          <w:spacing w:val="-10"/>
        </w:rPr>
        <w:tab/>
      </w:r>
      <w:proofErr w:type="gramStart"/>
      <w:r w:rsidRPr="00B04A71">
        <w:rPr>
          <w:rFonts w:eastAsia="Courier New"/>
          <w:bCs/>
          <w:spacing w:val="-10"/>
        </w:rPr>
        <w:t>За нарушение сроков устранения замечаний, указанных в мотивированных отказах Заказчика от принятия выполненных строительно-монтажных работ, и/или актах, составленных Заказчиком с привлечением представителей организации по проведению строительного контроля, иных сроков, ответственность за нарушение которых не предусмотрена статьей 29 настоящего Договора - неустойку в размере 0,05% (Ноль целых пяти сотых процента) от месячной стоимости работ, по которым допущено нарушение (Приложение № 2 к</w:t>
      </w:r>
      <w:proofErr w:type="gramEnd"/>
      <w:r w:rsidRPr="00B04A71">
        <w:rPr>
          <w:rFonts w:eastAsia="Courier New"/>
          <w:bCs/>
          <w:spacing w:val="-10"/>
        </w:rPr>
        <w:t xml:space="preserve"> настоящему Договору) за каждый день просрочки до даты принятия Заказчиком работ.</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29.9.6.</w:t>
      </w:r>
      <w:r>
        <w:rPr>
          <w:rFonts w:eastAsia="Courier New"/>
          <w:bCs/>
          <w:spacing w:val="-10"/>
        </w:rPr>
        <w:tab/>
      </w:r>
      <w:r w:rsidRPr="00B04A71">
        <w:rPr>
          <w:rFonts w:eastAsia="Courier New"/>
          <w:bCs/>
          <w:spacing w:val="-10"/>
        </w:rPr>
        <w:t>За привлечение для выполнения работ субподрядчиков, не согласованных с Заказчиком в порядке, определенном статьей 15 настоящего Договора - штраф в размере 100 000 (Сто тысяч) рублей за каждого не согласованного субподрядчика.</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29.9.7.</w:t>
      </w:r>
      <w:r>
        <w:rPr>
          <w:rFonts w:eastAsia="Courier New"/>
          <w:bCs/>
          <w:spacing w:val="-10"/>
        </w:rPr>
        <w:tab/>
      </w:r>
      <w:r w:rsidRPr="00B04A71">
        <w:rPr>
          <w:rFonts w:eastAsia="Courier New"/>
          <w:bCs/>
          <w:spacing w:val="-10"/>
        </w:rPr>
        <w:t>За непредставление или нарушение срока представления первичных учетных документов - неустойку в размере 0,01 % (Ноль целых одной сотой процента) от общей месячной стоимости работ, по которым должны быть представлены документы, в соответствии с Приложением № 2 к настоящему Договору нарушения за каждый день просрочки.</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29.9.8.</w:t>
      </w:r>
      <w:r>
        <w:rPr>
          <w:rFonts w:eastAsia="Courier New"/>
          <w:bCs/>
          <w:spacing w:val="-10"/>
        </w:rPr>
        <w:tab/>
      </w:r>
      <w:r w:rsidRPr="00B04A71">
        <w:rPr>
          <w:rFonts w:eastAsia="Courier New"/>
          <w:bCs/>
          <w:spacing w:val="-10"/>
        </w:rPr>
        <w:t>За непредставление или нарушение сроков предоставления документов, предусмотренных статьей 30 настоящего Договора, либо предоставление недостоверной информации - штраф в размере 10 000 (Десять тысяч) рублей за каждый день не предоставления и /или предоставления недостоверной информации.</w:t>
      </w:r>
    </w:p>
    <w:p w:rsidR="00AF0778" w:rsidRPr="00B04A71" w:rsidRDefault="00AF0778" w:rsidP="00AF0778">
      <w:pPr>
        <w:widowControl w:val="0"/>
        <w:tabs>
          <w:tab w:val="left" w:pos="0"/>
          <w:tab w:val="left" w:pos="851"/>
        </w:tabs>
        <w:spacing w:after="0"/>
        <w:ind w:right="20"/>
        <w:rPr>
          <w:rFonts w:eastAsia="Courier New"/>
          <w:bCs/>
          <w:spacing w:val="-10"/>
        </w:rPr>
      </w:pPr>
      <w:r w:rsidRPr="00B04A71">
        <w:rPr>
          <w:rFonts w:eastAsia="Courier New"/>
          <w:bCs/>
          <w:spacing w:val="-10"/>
        </w:rPr>
        <w:t>Данная ответственность распространяется на нарушение сроков предоставления по каждому (отдельному) документу.</w:t>
      </w:r>
    </w:p>
    <w:p w:rsidR="00AF0778" w:rsidRPr="00B04A71" w:rsidRDefault="00AF0778" w:rsidP="00AF0778">
      <w:pPr>
        <w:widowControl w:val="0"/>
        <w:tabs>
          <w:tab w:val="left" w:pos="-284"/>
          <w:tab w:val="left" w:pos="0"/>
          <w:tab w:val="left" w:pos="851"/>
        </w:tabs>
        <w:spacing w:after="0"/>
        <w:ind w:right="20"/>
        <w:rPr>
          <w:rFonts w:eastAsia="Courier New"/>
          <w:bCs/>
          <w:spacing w:val="-10"/>
        </w:rPr>
      </w:pPr>
      <w:r>
        <w:rPr>
          <w:rFonts w:eastAsia="Courier New"/>
          <w:bCs/>
          <w:spacing w:val="-10"/>
        </w:rPr>
        <w:t>29.9.9.</w:t>
      </w:r>
      <w:r>
        <w:rPr>
          <w:rFonts w:eastAsia="Courier New"/>
          <w:bCs/>
          <w:spacing w:val="-10"/>
        </w:rPr>
        <w:tab/>
      </w:r>
      <w:r w:rsidRPr="00B04A71">
        <w:rPr>
          <w:rFonts w:eastAsia="Courier New"/>
          <w:bCs/>
          <w:spacing w:val="-10"/>
        </w:rPr>
        <w:t>За несвоевременное освобождение строительной площадки от принадлежащего Генподрядчику имущества (строительной техники, расходных материалов, неиспользованных материалов и оборудования поставки Генподрядчика) – в размере 0,001% (Ноль целых одной тысячной процента) от Договорной цены за каждый день просрочки.</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29.9.10.</w:t>
      </w:r>
      <w:r>
        <w:rPr>
          <w:rFonts w:eastAsia="Courier New"/>
          <w:bCs/>
          <w:spacing w:val="-10"/>
        </w:rPr>
        <w:tab/>
      </w:r>
      <w:r w:rsidRPr="00B04A71">
        <w:rPr>
          <w:rFonts w:eastAsia="Courier New"/>
          <w:bCs/>
          <w:spacing w:val="-10"/>
        </w:rPr>
        <w:t>За неисполнение или ненадлежащее исполнение Генподрядчиком требований и предписаний организации по проведению строительного контроля по устранению замечаний в части:</w:t>
      </w:r>
    </w:p>
    <w:p w:rsidR="00AF0778" w:rsidRPr="00B04A71" w:rsidRDefault="00AF0778" w:rsidP="00AF0778">
      <w:pPr>
        <w:widowControl w:val="0"/>
        <w:numPr>
          <w:ilvl w:val="0"/>
          <w:numId w:val="73"/>
        </w:numPr>
        <w:tabs>
          <w:tab w:val="left" w:pos="-142"/>
          <w:tab w:val="left" w:pos="0"/>
          <w:tab w:val="left" w:pos="851"/>
        </w:tabs>
        <w:spacing w:after="0"/>
        <w:ind w:right="20"/>
        <w:rPr>
          <w:rFonts w:eastAsia="Courier New"/>
          <w:bCs/>
          <w:spacing w:val="-10"/>
        </w:rPr>
      </w:pPr>
      <w:r w:rsidRPr="00B04A71">
        <w:rPr>
          <w:rFonts w:eastAsia="Courier New"/>
          <w:bCs/>
          <w:spacing w:val="-10"/>
        </w:rPr>
        <w:t>отсутствия разрешительной документации на производство работ более 3 (Трех) календарных дней (после определенного организацией по проведению строительного контроля срока);</w:t>
      </w:r>
    </w:p>
    <w:p w:rsidR="00AF0778" w:rsidRPr="00B04A71" w:rsidRDefault="00AF0778" w:rsidP="00AF0778">
      <w:pPr>
        <w:widowControl w:val="0"/>
        <w:numPr>
          <w:ilvl w:val="0"/>
          <w:numId w:val="73"/>
        </w:numPr>
        <w:tabs>
          <w:tab w:val="left" w:pos="-142"/>
          <w:tab w:val="left" w:pos="0"/>
          <w:tab w:val="left" w:pos="851"/>
        </w:tabs>
        <w:spacing w:after="0"/>
        <w:ind w:right="20"/>
        <w:rPr>
          <w:rFonts w:eastAsia="Courier New"/>
          <w:bCs/>
          <w:spacing w:val="-10"/>
        </w:rPr>
      </w:pPr>
      <w:r w:rsidRPr="00B04A71">
        <w:rPr>
          <w:rFonts w:eastAsia="Courier New"/>
          <w:bCs/>
          <w:spacing w:val="-10"/>
        </w:rPr>
        <w:t>отсутствия исполнительной документации на выполнение работ более 3 (Трех) календарных дней (после определенного организацией по проведению строительного контроля срока);</w:t>
      </w:r>
    </w:p>
    <w:p w:rsidR="00AF0778" w:rsidRPr="00B04A71" w:rsidRDefault="00AF0778" w:rsidP="00AF0778">
      <w:pPr>
        <w:widowControl w:val="0"/>
        <w:numPr>
          <w:ilvl w:val="0"/>
          <w:numId w:val="73"/>
        </w:numPr>
        <w:tabs>
          <w:tab w:val="left" w:pos="0"/>
          <w:tab w:val="left" w:pos="851"/>
        </w:tabs>
        <w:spacing w:after="0"/>
        <w:ind w:right="20"/>
        <w:rPr>
          <w:rFonts w:eastAsia="Courier New"/>
          <w:bCs/>
          <w:spacing w:val="-10"/>
        </w:rPr>
      </w:pPr>
      <w:r w:rsidRPr="00B04A71">
        <w:rPr>
          <w:rFonts w:eastAsia="Courier New"/>
          <w:bCs/>
          <w:spacing w:val="-10"/>
        </w:rPr>
        <w:t>невыполнения Генподрядчиком требований строительного контроля по соблюдению требований технических регламентов (норм и правил), иных нормативных правовых актов, проектной и рабочей документации;</w:t>
      </w:r>
    </w:p>
    <w:p w:rsidR="00AF0778" w:rsidRPr="00B04A71" w:rsidRDefault="00AF0778" w:rsidP="00AF0778">
      <w:pPr>
        <w:widowControl w:val="0"/>
        <w:numPr>
          <w:ilvl w:val="0"/>
          <w:numId w:val="73"/>
        </w:numPr>
        <w:tabs>
          <w:tab w:val="left" w:pos="-142"/>
          <w:tab w:val="left" w:pos="0"/>
          <w:tab w:val="left" w:pos="851"/>
        </w:tabs>
        <w:spacing w:after="0"/>
        <w:ind w:right="20"/>
        <w:rPr>
          <w:rFonts w:eastAsia="Courier New"/>
          <w:bCs/>
          <w:spacing w:val="-10"/>
        </w:rPr>
      </w:pPr>
      <w:r w:rsidRPr="00B04A71">
        <w:rPr>
          <w:rFonts w:eastAsia="Courier New"/>
          <w:bCs/>
          <w:spacing w:val="-10"/>
        </w:rPr>
        <w:t xml:space="preserve">невыполнения Генподрядчиком требований организации </w:t>
      </w:r>
      <w:proofErr w:type="gramStart"/>
      <w:r w:rsidRPr="00B04A71">
        <w:rPr>
          <w:rFonts w:eastAsia="Courier New"/>
          <w:bCs/>
          <w:spacing w:val="-10"/>
        </w:rPr>
        <w:t>по проведению строительного контроля о приостановке производства работ на Объекте в связи с выявлением</w:t>
      </w:r>
      <w:proofErr w:type="gramEnd"/>
      <w:r w:rsidRPr="00B04A71">
        <w:rPr>
          <w:rFonts w:eastAsia="Courier New"/>
          <w:bCs/>
          <w:spacing w:val="-10"/>
        </w:rPr>
        <w:t xml:space="preserve"> в процессе выполнения строительно-монтажных работ отступлений от требований технических регламентов (норм и правил), иных нормативных правовых актов, проектной и рабочей документации</w:t>
      </w:r>
    </w:p>
    <w:p w:rsidR="00AF0778" w:rsidRPr="00B04A71" w:rsidRDefault="00AF0778" w:rsidP="00AF0778">
      <w:pPr>
        <w:widowControl w:val="0"/>
        <w:tabs>
          <w:tab w:val="left" w:pos="0"/>
          <w:tab w:val="left" w:pos="851"/>
        </w:tabs>
        <w:spacing w:after="0"/>
        <w:ind w:right="20"/>
        <w:rPr>
          <w:rFonts w:eastAsia="Courier New"/>
          <w:bCs/>
          <w:spacing w:val="-10"/>
        </w:rPr>
      </w:pPr>
      <w:r w:rsidRPr="00B04A71">
        <w:rPr>
          <w:rFonts w:eastAsia="Courier New"/>
          <w:bCs/>
          <w:spacing w:val="-10"/>
        </w:rPr>
        <w:t>Генподрядчик уплачивает Заказчику неустойку в размере 0,1% (Ноль целых одной десятой процента) от общей месячной стоимости работ, по которым допущено нарушение (Приложение № 2 к настоящему Договору) за каждый день просрочки.</w:t>
      </w:r>
    </w:p>
    <w:p w:rsidR="00AF0778" w:rsidRPr="00B04A71" w:rsidRDefault="00AF0778" w:rsidP="00AF0778">
      <w:pPr>
        <w:widowControl w:val="0"/>
        <w:tabs>
          <w:tab w:val="left" w:pos="0"/>
          <w:tab w:val="left" w:pos="851"/>
        </w:tabs>
        <w:spacing w:after="0"/>
        <w:ind w:right="20"/>
        <w:rPr>
          <w:rFonts w:eastAsia="Courier New"/>
          <w:bCs/>
          <w:spacing w:val="-10"/>
        </w:rPr>
      </w:pPr>
      <w:r w:rsidRPr="00B04A71">
        <w:rPr>
          <w:rFonts w:eastAsia="Courier New"/>
          <w:bCs/>
          <w:spacing w:val="-10"/>
        </w:rPr>
        <w:t xml:space="preserve">Стороны согласовали, что вручение предписания организацией по проведению строительного контроля согласованному субподрядчику является надлежащим извещением Генподрядчика о </w:t>
      </w:r>
      <w:r w:rsidRPr="00B04A71">
        <w:rPr>
          <w:rFonts w:eastAsia="Courier New"/>
          <w:bCs/>
          <w:spacing w:val="-10"/>
        </w:rPr>
        <w:lastRenderedPageBreak/>
        <w:t>факте выдачи указанного предписания.</w:t>
      </w:r>
    </w:p>
    <w:p w:rsidR="00AF0778" w:rsidRPr="00B04A71" w:rsidRDefault="00AF0778" w:rsidP="00AF0778">
      <w:pPr>
        <w:widowControl w:val="0"/>
        <w:tabs>
          <w:tab w:val="left" w:pos="-284"/>
          <w:tab w:val="left" w:pos="0"/>
          <w:tab w:val="left" w:pos="851"/>
        </w:tabs>
        <w:spacing w:after="0"/>
        <w:ind w:right="20"/>
        <w:rPr>
          <w:rFonts w:eastAsia="Courier New"/>
          <w:bCs/>
          <w:spacing w:val="-10"/>
        </w:rPr>
      </w:pPr>
      <w:r>
        <w:rPr>
          <w:rFonts w:eastAsia="Courier New"/>
          <w:bCs/>
          <w:spacing w:val="-10"/>
        </w:rPr>
        <w:t>29.9.11.</w:t>
      </w:r>
      <w:r>
        <w:rPr>
          <w:rFonts w:eastAsia="Courier New"/>
          <w:bCs/>
          <w:spacing w:val="-10"/>
        </w:rPr>
        <w:tab/>
      </w:r>
      <w:r w:rsidRPr="00B04A71">
        <w:rPr>
          <w:rFonts w:eastAsia="Courier New"/>
          <w:bCs/>
          <w:spacing w:val="-10"/>
        </w:rPr>
        <w:t xml:space="preserve">За </w:t>
      </w:r>
      <w:r>
        <w:rPr>
          <w:rFonts w:eastAsia="Courier New"/>
          <w:bCs/>
          <w:spacing w:val="-10"/>
        </w:rPr>
        <w:t>нарушение срока возврата аванса</w:t>
      </w:r>
      <w:r w:rsidRPr="00B04A71">
        <w:rPr>
          <w:rFonts w:eastAsia="Courier New"/>
          <w:bCs/>
          <w:spacing w:val="-10"/>
        </w:rPr>
        <w:t xml:space="preserve"> - неустойку в размере 0,05 % (Ноль целых пяти сотых процента) от суммы невозвращенного аванса за каждый день просрочки.</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29.9.12.</w:t>
      </w:r>
      <w:r>
        <w:rPr>
          <w:rFonts w:eastAsia="Courier New"/>
          <w:bCs/>
          <w:spacing w:val="-10"/>
        </w:rPr>
        <w:tab/>
      </w:r>
      <w:r w:rsidRPr="00B04A71">
        <w:rPr>
          <w:rFonts w:eastAsia="Courier New"/>
          <w:bCs/>
          <w:spacing w:val="-10"/>
        </w:rPr>
        <w:t>За отказ от подписания дополнительного соглашения, заключаемого по основаниям, предусмотренным пунктом 24.3 настоящего Договора - неустойку в размере 3 % (Трех процентов) от Договорной цены.</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29.9.13.</w:t>
      </w:r>
      <w:r>
        <w:rPr>
          <w:rFonts w:eastAsia="Courier New"/>
          <w:bCs/>
          <w:spacing w:val="-10"/>
        </w:rPr>
        <w:tab/>
      </w:r>
      <w:r w:rsidRPr="00B04A71">
        <w:rPr>
          <w:rFonts w:eastAsia="Courier New"/>
          <w:bCs/>
          <w:spacing w:val="-10"/>
        </w:rPr>
        <w:t>В случае применения административными органами имущественных санкций к Заказчику, если они явились результатом нарушения Генподрядчиком своих обязанностей или совершения Генподрядчиком иных действий, влекущих применение к Заказчику имущественных санкций, Генподрядчик компенсирует Заказчику убытки в размере взысканных санкций.</w:t>
      </w:r>
    </w:p>
    <w:p w:rsidR="00AF0778" w:rsidRPr="00B04A71" w:rsidRDefault="00AF0778" w:rsidP="00AF0778">
      <w:pPr>
        <w:widowControl w:val="0"/>
        <w:tabs>
          <w:tab w:val="left" w:pos="-142"/>
          <w:tab w:val="left" w:pos="0"/>
          <w:tab w:val="left" w:pos="851"/>
        </w:tabs>
        <w:spacing w:after="0"/>
        <w:ind w:right="20"/>
        <w:rPr>
          <w:rFonts w:eastAsia="Courier New"/>
          <w:bCs/>
          <w:spacing w:val="-10"/>
        </w:rPr>
      </w:pPr>
      <w:r>
        <w:rPr>
          <w:rFonts w:eastAsia="Courier New"/>
          <w:bCs/>
          <w:spacing w:val="-10"/>
        </w:rPr>
        <w:t>29.9.14.</w:t>
      </w:r>
      <w:r>
        <w:rPr>
          <w:rFonts w:eastAsia="Courier New"/>
          <w:bCs/>
          <w:spacing w:val="-10"/>
        </w:rPr>
        <w:tab/>
      </w:r>
      <w:r w:rsidRPr="00B04A71">
        <w:rPr>
          <w:rFonts w:eastAsia="Courier New"/>
          <w:bCs/>
          <w:spacing w:val="-10"/>
        </w:rPr>
        <w:t>За нарушение Генподрядчиком сроков передачи строительной площадки, предусмотренных настоящим Договором или указанных в уведомлении о расторжении Договора или указанных в уведомлении об освобождении строительной площадки - неустойку в размере 0,01% (Ноль целых одной сотой процента) от Договорной цены за каждый день просрочки.</w:t>
      </w:r>
    </w:p>
    <w:p w:rsidR="00AF0778" w:rsidRPr="00B04A71" w:rsidRDefault="00AF0778" w:rsidP="00AF0778">
      <w:pPr>
        <w:widowControl w:val="0"/>
        <w:tabs>
          <w:tab w:val="left" w:pos="-284"/>
          <w:tab w:val="left" w:pos="0"/>
          <w:tab w:val="left" w:pos="851"/>
        </w:tabs>
        <w:spacing w:after="0"/>
        <w:ind w:right="20"/>
        <w:rPr>
          <w:rFonts w:eastAsia="Courier New"/>
          <w:bCs/>
          <w:spacing w:val="-10"/>
        </w:rPr>
      </w:pPr>
      <w:r>
        <w:rPr>
          <w:rFonts w:eastAsia="Courier New"/>
          <w:bCs/>
          <w:spacing w:val="-10"/>
        </w:rPr>
        <w:t>29.9.15.</w:t>
      </w:r>
      <w:r>
        <w:rPr>
          <w:rFonts w:eastAsia="Courier New"/>
          <w:bCs/>
          <w:spacing w:val="-10"/>
        </w:rPr>
        <w:tab/>
      </w:r>
      <w:r w:rsidRPr="00B04A71">
        <w:rPr>
          <w:rFonts w:eastAsia="Courier New"/>
          <w:bCs/>
          <w:spacing w:val="-10"/>
        </w:rPr>
        <w:t>За нарушение срока подписания Соглашения об организации транспортного обеспечения Генподрядчик уплачивает неустойку в размере 20 000 (Двадцати тысяч) за каждый день просрочки.</w:t>
      </w:r>
    </w:p>
    <w:p w:rsidR="00AF0778" w:rsidRPr="00B04A71" w:rsidRDefault="00AF0778" w:rsidP="00AF0778">
      <w:pPr>
        <w:widowControl w:val="0"/>
        <w:tabs>
          <w:tab w:val="left" w:pos="0"/>
          <w:tab w:val="left" w:pos="851"/>
          <w:tab w:val="left" w:pos="993"/>
        </w:tabs>
        <w:spacing w:after="0"/>
        <w:ind w:right="20"/>
        <w:rPr>
          <w:rFonts w:eastAsia="Courier New"/>
          <w:bCs/>
          <w:color w:val="000000"/>
          <w:spacing w:val="-10"/>
        </w:rPr>
      </w:pPr>
      <w:r>
        <w:rPr>
          <w:rFonts w:eastAsia="Courier New"/>
          <w:bCs/>
          <w:color w:val="000000"/>
          <w:spacing w:val="-10"/>
        </w:rPr>
        <w:t>29.9.16.</w:t>
      </w:r>
      <w:r>
        <w:rPr>
          <w:rFonts w:eastAsia="Courier New"/>
          <w:bCs/>
          <w:color w:val="000000"/>
          <w:spacing w:val="-10"/>
        </w:rPr>
        <w:tab/>
      </w:r>
      <w:r w:rsidRPr="00B04A71">
        <w:rPr>
          <w:rFonts w:eastAsia="Courier New"/>
          <w:bCs/>
          <w:color w:val="000000"/>
          <w:spacing w:val="-10"/>
        </w:rPr>
        <w:t>В случае</w:t>
      </w:r>
      <w:proofErr w:type="gramStart"/>
      <w:r w:rsidRPr="00B04A71">
        <w:rPr>
          <w:rFonts w:eastAsia="Courier New"/>
          <w:bCs/>
          <w:color w:val="000000"/>
          <w:spacing w:val="-10"/>
        </w:rPr>
        <w:t>,</w:t>
      </w:r>
      <w:proofErr w:type="gramEnd"/>
      <w:r w:rsidRPr="00B04A71">
        <w:rPr>
          <w:rFonts w:eastAsia="Courier New"/>
          <w:bCs/>
          <w:color w:val="000000"/>
          <w:spacing w:val="-10"/>
        </w:rPr>
        <w:t xml:space="preserve"> если нарушения, указанные в статье 29 настоящего Договора, возникли по вине (действию/бездействию) Заказчика/Технического заказчика, соответствующие неустойки (штрафные санкции) Подрядчику не предъявляются.</w:t>
      </w:r>
    </w:p>
    <w:p w:rsidR="00AF0778" w:rsidRPr="00B04A71" w:rsidRDefault="00AF0778" w:rsidP="00AF0778">
      <w:pPr>
        <w:widowControl w:val="0"/>
        <w:numPr>
          <w:ilvl w:val="1"/>
          <w:numId w:val="121"/>
        </w:numPr>
        <w:tabs>
          <w:tab w:val="left" w:pos="0"/>
          <w:tab w:val="left" w:pos="851"/>
        </w:tabs>
        <w:spacing w:after="0"/>
        <w:ind w:left="0" w:right="20" w:firstLine="0"/>
        <w:rPr>
          <w:rFonts w:eastAsia="Courier New"/>
          <w:bCs/>
          <w:color w:val="000000"/>
          <w:spacing w:val="-10"/>
        </w:rPr>
      </w:pPr>
      <w:r w:rsidRPr="00B04A71">
        <w:rPr>
          <w:rFonts w:eastAsia="Courier New"/>
          <w:bCs/>
          <w:color w:val="000000"/>
          <w:spacing w:val="-10"/>
        </w:rPr>
        <w:t>Ответственность Заказчика:</w:t>
      </w:r>
    </w:p>
    <w:p w:rsidR="00AF0778" w:rsidRPr="00B04A71" w:rsidRDefault="00AF0778" w:rsidP="00AF0778">
      <w:pPr>
        <w:widowControl w:val="0"/>
        <w:numPr>
          <w:ilvl w:val="1"/>
          <w:numId w:val="122"/>
        </w:numPr>
        <w:tabs>
          <w:tab w:val="left" w:pos="0"/>
          <w:tab w:val="left" w:pos="851"/>
        </w:tabs>
        <w:spacing w:after="0"/>
        <w:ind w:left="0" w:right="20" w:firstLine="0"/>
        <w:rPr>
          <w:rFonts w:eastAsia="Courier New"/>
          <w:bCs/>
          <w:color w:val="000000"/>
          <w:spacing w:val="-10"/>
        </w:rPr>
      </w:pPr>
      <w:proofErr w:type="gramStart"/>
      <w:r w:rsidRPr="00B04A71">
        <w:rPr>
          <w:rFonts w:eastAsia="Courier New"/>
          <w:bCs/>
          <w:color w:val="000000"/>
          <w:spacing w:val="-10"/>
        </w:rPr>
        <w:t>В случае если Заказчик нарушил условия оплаты выполненных работ, на срок свыше 30 (Тридцати) календарных дней, Заказчик, при условии выполнения Генподрядчиком своих обязательств по Договору, обязан уплатить Генподрядчику пени в размере 0,01% (Ноль целых одной сотой процента) от суммы просроченного платежа за каждый день просрочки, но не более 5% (Пяти процентов) от суммы просроченного платежа.</w:t>
      </w:r>
      <w:proofErr w:type="gramEnd"/>
    </w:p>
    <w:p w:rsidR="00AF0778" w:rsidRPr="00B04A71" w:rsidRDefault="00AF0778" w:rsidP="00AF0778">
      <w:pPr>
        <w:widowControl w:val="0"/>
        <w:numPr>
          <w:ilvl w:val="1"/>
          <w:numId w:val="122"/>
        </w:numPr>
        <w:tabs>
          <w:tab w:val="left" w:pos="0"/>
          <w:tab w:val="left" w:pos="851"/>
        </w:tabs>
        <w:spacing w:after="0"/>
        <w:ind w:left="0" w:right="20" w:firstLine="0"/>
        <w:rPr>
          <w:rFonts w:eastAsia="Courier New"/>
          <w:bCs/>
          <w:color w:val="000000"/>
          <w:spacing w:val="-10"/>
        </w:rPr>
      </w:pPr>
      <w:r w:rsidRPr="00B04A71">
        <w:rPr>
          <w:rFonts w:eastAsia="Courier New"/>
          <w:bCs/>
          <w:color w:val="000000"/>
          <w:spacing w:val="-10"/>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AF0778" w:rsidRPr="00B04A71" w:rsidRDefault="00AF0778" w:rsidP="00AF0778">
      <w:pPr>
        <w:widowControl w:val="0"/>
        <w:numPr>
          <w:ilvl w:val="1"/>
          <w:numId w:val="122"/>
        </w:numPr>
        <w:tabs>
          <w:tab w:val="left" w:pos="0"/>
          <w:tab w:val="left" w:pos="851"/>
        </w:tabs>
        <w:spacing w:after="0"/>
        <w:ind w:left="0" w:right="20" w:firstLine="0"/>
        <w:rPr>
          <w:rFonts w:eastAsia="Courier New"/>
          <w:bCs/>
          <w:color w:val="000000"/>
          <w:spacing w:val="-10"/>
        </w:rPr>
      </w:pPr>
      <w:r w:rsidRPr="00B04A71">
        <w:rPr>
          <w:rFonts w:eastAsia="Courier New"/>
          <w:bCs/>
          <w:color w:val="000000"/>
          <w:spacing w:val="-10"/>
        </w:rPr>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rsidR="00AF0778" w:rsidRPr="00B04A71" w:rsidRDefault="00AF0778" w:rsidP="00AF0778">
      <w:pPr>
        <w:widowControl w:val="0"/>
        <w:numPr>
          <w:ilvl w:val="1"/>
          <w:numId w:val="122"/>
        </w:numPr>
        <w:tabs>
          <w:tab w:val="left" w:pos="0"/>
          <w:tab w:val="left" w:pos="851"/>
        </w:tabs>
        <w:spacing w:after="0"/>
        <w:ind w:left="0" w:right="20" w:firstLine="0"/>
        <w:rPr>
          <w:rFonts w:eastAsia="Courier New"/>
          <w:bCs/>
          <w:color w:val="000000"/>
          <w:spacing w:val="-10"/>
        </w:rPr>
      </w:pPr>
      <w:r w:rsidRPr="00B04A71">
        <w:rPr>
          <w:rFonts w:eastAsia="Courier New"/>
          <w:bCs/>
          <w:color w:val="000000"/>
          <w:spacing w:val="-10"/>
        </w:rPr>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rsidR="00AF0778" w:rsidRPr="00B04A71" w:rsidRDefault="00AF0778" w:rsidP="00AF0778">
      <w:pPr>
        <w:widowControl w:val="0"/>
        <w:numPr>
          <w:ilvl w:val="1"/>
          <w:numId w:val="122"/>
        </w:numPr>
        <w:tabs>
          <w:tab w:val="left" w:pos="0"/>
          <w:tab w:val="left" w:pos="851"/>
        </w:tabs>
        <w:spacing w:after="0"/>
        <w:ind w:left="0" w:right="20" w:firstLine="0"/>
        <w:rPr>
          <w:rFonts w:eastAsia="Courier New"/>
          <w:bCs/>
          <w:color w:val="000000"/>
          <w:spacing w:val="-10"/>
        </w:rPr>
      </w:pPr>
      <w:r w:rsidRPr="00B04A71">
        <w:rPr>
          <w:rFonts w:eastAsia="Courier New"/>
          <w:bCs/>
          <w:color w:val="000000"/>
          <w:spacing w:val="-10"/>
        </w:rPr>
        <w:t>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rsidR="00AF0778" w:rsidRPr="00B04A71" w:rsidRDefault="00AF0778" w:rsidP="00AF0778">
      <w:pPr>
        <w:widowControl w:val="0"/>
        <w:numPr>
          <w:ilvl w:val="1"/>
          <w:numId w:val="122"/>
        </w:numPr>
        <w:tabs>
          <w:tab w:val="left" w:pos="0"/>
          <w:tab w:val="left" w:pos="851"/>
        </w:tabs>
        <w:spacing w:after="0"/>
        <w:ind w:left="0" w:right="20" w:firstLine="0"/>
        <w:rPr>
          <w:rFonts w:eastAsia="Courier New"/>
          <w:b/>
          <w:bCs/>
          <w:color w:val="000000"/>
          <w:spacing w:val="-10"/>
        </w:rPr>
      </w:pPr>
      <w:r w:rsidRPr="00B04A71">
        <w:rPr>
          <w:rFonts w:eastAsia="Courier New"/>
          <w:bCs/>
          <w:color w:val="000000"/>
          <w:spacing w:val="-10"/>
        </w:rPr>
        <w:t>Уплата штрафных санкций (неустойки) не освобождает Генподрядчика от возмещения Заказчику всех причиненных убытков све</w:t>
      </w:r>
      <w:proofErr w:type="gramStart"/>
      <w:r w:rsidRPr="00B04A71">
        <w:rPr>
          <w:rFonts w:eastAsia="Courier New"/>
          <w:bCs/>
          <w:color w:val="000000"/>
          <w:spacing w:val="-10"/>
        </w:rPr>
        <w:t>рх штр</w:t>
      </w:r>
      <w:proofErr w:type="gramEnd"/>
      <w:r w:rsidRPr="00B04A71">
        <w:rPr>
          <w:rFonts w:eastAsia="Courier New"/>
          <w:bCs/>
          <w:color w:val="000000"/>
          <w:spacing w:val="-10"/>
        </w:rPr>
        <w:t>афных санкций (неустойки) в полном объеме.</w:t>
      </w:r>
    </w:p>
    <w:p w:rsidR="00AF0778" w:rsidRPr="00B04A71" w:rsidRDefault="00AF0778" w:rsidP="00AF0778">
      <w:pPr>
        <w:widowControl w:val="0"/>
        <w:tabs>
          <w:tab w:val="left" w:pos="851"/>
        </w:tabs>
        <w:spacing w:after="0"/>
        <w:ind w:right="20"/>
        <w:rPr>
          <w:rFonts w:eastAsia="Courier New"/>
          <w:b/>
          <w:bCs/>
          <w:color w:val="000000"/>
          <w:spacing w:val="-10"/>
        </w:rPr>
      </w:pPr>
      <w:r w:rsidRPr="00B04A71">
        <w:rPr>
          <w:rFonts w:eastAsia="Courier New"/>
          <w:b/>
          <w:bCs/>
          <w:color w:val="000000"/>
          <w:spacing w:val="-10"/>
        </w:rPr>
        <w:t xml:space="preserve"> </w:t>
      </w:r>
    </w:p>
    <w:p w:rsidR="00AF0778" w:rsidRPr="00B04A71" w:rsidRDefault="00AF0778" w:rsidP="00AF0778">
      <w:pPr>
        <w:widowControl w:val="0"/>
        <w:tabs>
          <w:tab w:val="left" w:pos="851"/>
        </w:tabs>
        <w:spacing w:after="0"/>
        <w:jc w:val="center"/>
        <w:rPr>
          <w:rFonts w:eastAsia="Courier New"/>
          <w:b/>
          <w:bCs/>
          <w:spacing w:val="-10"/>
        </w:rPr>
      </w:pPr>
      <w:r w:rsidRPr="00B04A71">
        <w:rPr>
          <w:rFonts w:eastAsia="Courier New"/>
          <w:b/>
          <w:bCs/>
          <w:spacing w:val="-10"/>
        </w:rPr>
        <w:t>СТАТЬЯ 30. Условия конфиденциальности и исключительные права</w:t>
      </w:r>
    </w:p>
    <w:p w:rsidR="00AF0778" w:rsidRPr="00B04A71" w:rsidRDefault="00AF0778" w:rsidP="00AF0778">
      <w:pPr>
        <w:widowControl w:val="0"/>
        <w:tabs>
          <w:tab w:val="left" w:pos="-142"/>
          <w:tab w:val="left" w:pos="851"/>
        </w:tabs>
        <w:spacing w:after="0"/>
        <w:ind w:right="20"/>
        <w:rPr>
          <w:rFonts w:eastAsia="Courier New"/>
          <w:bCs/>
          <w:spacing w:val="-10"/>
        </w:rPr>
      </w:pPr>
      <w:r>
        <w:rPr>
          <w:rFonts w:eastAsia="Courier New"/>
          <w:bCs/>
          <w:spacing w:val="-10"/>
        </w:rPr>
        <w:t>30.1.</w:t>
      </w:r>
      <w:r>
        <w:rPr>
          <w:rFonts w:eastAsia="Courier New"/>
          <w:bCs/>
          <w:spacing w:val="-10"/>
        </w:rPr>
        <w:tab/>
      </w:r>
      <w:r w:rsidRPr="00B04A71">
        <w:rPr>
          <w:rFonts w:eastAsia="Courier New"/>
          <w:bCs/>
          <w:spacing w:val="-10"/>
        </w:rPr>
        <w:t>Условия настоящего Договора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28.3 настоящего Договора.</w:t>
      </w:r>
    </w:p>
    <w:p w:rsidR="00AF0778" w:rsidRPr="00B04A71" w:rsidRDefault="00AF0778" w:rsidP="00AF0778">
      <w:pPr>
        <w:widowControl w:val="0"/>
        <w:tabs>
          <w:tab w:val="left" w:pos="-142"/>
          <w:tab w:val="left" w:pos="851"/>
        </w:tabs>
        <w:spacing w:after="0"/>
        <w:ind w:right="20"/>
        <w:rPr>
          <w:rFonts w:eastAsia="Courier New"/>
          <w:bCs/>
          <w:spacing w:val="-10"/>
        </w:rPr>
      </w:pPr>
      <w:r>
        <w:rPr>
          <w:rFonts w:eastAsia="Courier New"/>
          <w:bCs/>
          <w:spacing w:val="-10"/>
        </w:rPr>
        <w:t>30.2.</w:t>
      </w:r>
      <w:r>
        <w:rPr>
          <w:rFonts w:eastAsia="Courier New"/>
          <w:bCs/>
          <w:spacing w:val="-10"/>
        </w:rPr>
        <w:tab/>
      </w:r>
      <w:proofErr w:type="gramStart"/>
      <w:r w:rsidRPr="00B04A71">
        <w:rPr>
          <w:rFonts w:eastAsia="Courier New"/>
          <w:bCs/>
          <w:spacing w:val="-10"/>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rsidR="00AF0778" w:rsidRPr="00B04A71" w:rsidRDefault="00AF0778" w:rsidP="00AF0778">
      <w:pPr>
        <w:widowControl w:val="0"/>
        <w:tabs>
          <w:tab w:val="left" w:pos="-142"/>
          <w:tab w:val="left" w:pos="851"/>
        </w:tabs>
        <w:spacing w:after="0"/>
        <w:ind w:right="20"/>
      </w:pPr>
      <w:r>
        <w:rPr>
          <w:rFonts w:eastAsia="Courier New"/>
          <w:bCs/>
          <w:spacing w:val="-10"/>
        </w:rPr>
        <w:t>30.3.</w:t>
      </w:r>
      <w:r>
        <w:rPr>
          <w:rFonts w:eastAsia="Courier New"/>
          <w:bCs/>
          <w:spacing w:val="-10"/>
        </w:rPr>
        <w:tab/>
      </w:r>
      <w:r w:rsidRPr="00B04A71">
        <w:rPr>
          <w:rFonts w:eastAsia="Courier New"/>
          <w:bCs/>
          <w:spacing w:val="-10"/>
        </w:rPr>
        <w:t xml:space="preserve">Генподрядчик не должен без предварительного письменного согласия Заказчика </w:t>
      </w:r>
      <w:r w:rsidRPr="00B04A71">
        <w:rPr>
          <w:rFonts w:eastAsia="Courier New"/>
          <w:bCs/>
          <w:spacing w:val="-10"/>
        </w:rPr>
        <w:lastRenderedPageBreak/>
        <w:t>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B04A71">
        <w:t>воохранительных и иных уполномоченных государственных органов и органов местного самоуправления.</w:t>
      </w:r>
    </w:p>
    <w:p w:rsidR="00AF0778" w:rsidRPr="00B04A71" w:rsidRDefault="00AF0778" w:rsidP="00AF0778">
      <w:pPr>
        <w:widowControl w:val="0"/>
        <w:tabs>
          <w:tab w:val="left" w:pos="-142"/>
          <w:tab w:val="left" w:pos="851"/>
        </w:tabs>
        <w:spacing w:after="0"/>
        <w:ind w:right="20"/>
      </w:pPr>
      <w:r>
        <w:t>30.4.</w:t>
      </w:r>
      <w:r>
        <w:tab/>
      </w:r>
      <w:r w:rsidRPr="00B04A71">
        <w:t>Генподрядчик гарантирует, что выполнение работ (оказание услуг) не нарушает исключительные права третьих лиц, в том числе: авторские, патентные и др.</w:t>
      </w:r>
    </w:p>
    <w:p w:rsidR="00AF0778" w:rsidRPr="00B04A71" w:rsidRDefault="00AF0778" w:rsidP="00AF0778">
      <w:pPr>
        <w:widowControl w:val="0"/>
        <w:tabs>
          <w:tab w:val="left" w:pos="-142"/>
          <w:tab w:val="left" w:pos="851"/>
        </w:tabs>
        <w:spacing w:after="0"/>
        <w:ind w:right="20"/>
      </w:pPr>
      <w:r>
        <w:t>30.5.</w:t>
      </w:r>
      <w:r>
        <w:tab/>
      </w:r>
      <w:r w:rsidRPr="00B04A71">
        <w:t>Генподрядчик вправе использовать при выполнении работ (оказании услуг)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AF0778" w:rsidRPr="00B04A71" w:rsidRDefault="00AF0778" w:rsidP="00AF0778">
      <w:pPr>
        <w:widowControl w:val="0"/>
        <w:tabs>
          <w:tab w:val="left" w:pos="-142"/>
          <w:tab w:val="left" w:pos="851"/>
        </w:tabs>
        <w:spacing w:after="0"/>
        <w:ind w:right="20"/>
      </w:pPr>
      <w:r>
        <w:t>30.6.</w:t>
      </w:r>
      <w:r>
        <w:tab/>
      </w:r>
      <w:proofErr w:type="gramStart"/>
      <w:r w:rsidRPr="00B04A71">
        <w:t>Если Заказчику будут предъявлены требования, связанные с тем, что при выполнении работ (оказании услуг),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rsidR="00AF0778" w:rsidRPr="00B04A71" w:rsidRDefault="00AF0778" w:rsidP="00AF0778">
      <w:pPr>
        <w:widowControl w:val="0"/>
        <w:tabs>
          <w:tab w:val="left" w:pos="-142"/>
          <w:tab w:val="left" w:pos="851"/>
        </w:tabs>
        <w:spacing w:after="0"/>
        <w:ind w:right="20"/>
        <w:rPr>
          <w:sz w:val="25"/>
          <w:szCs w:val="25"/>
        </w:rPr>
      </w:pPr>
      <w:r>
        <w:t>30.7.</w:t>
      </w:r>
      <w:r>
        <w:tab/>
      </w:r>
      <w:proofErr w:type="gramStart"/>
      <w:r w:rsidRPr="00B04A71">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B04A71">
        <w:t xml:space="preserve"> дополнительных до</w:t>
      </w:r>
      <w:r w:rsidRPr="00B04A71">
        <w:rPr>
          <w:sz w:val="25"/>
          <w:szCs w:val="25"/>
        </w:rPr>
        <w:t>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AF0778" w:rsidRPr="00B04A71" w:rsidRDefault="00AF0778" w:rsidP="00AF0778">
      <w:pPr>
        <w:widowControl w:val="0"/>
        <w:tabs>
          <w:tab w:val="left" w:pos="-142"/>
          <w:tab w:val="left" w:pos="851"/>
        </w:tabs>
        <w:spacing w:after="0"/>
        <w:ind w:right="20"/>
        <w:rPr>
          <w:sz w:val="25"/>
          <w:szCs w:val="25"/>
        </w:rPr>
      </w:pPr>
      <w:r>
        <w:rPr>
          <w:sz w:val="25"/>
          <w:szCs w:val="25"/>
        </w:rPr>
        <w:t>30.8.</w:t>
      </w:r>
      <w:r>
        <w:rPr>
          <w:sz w:val="25"/>
          <w:szCs w:val="25"/>
        </w:rPr>
        <w:tab/>
      </w:r>
      <w:r w:rsidRPr="00B04A71">
        <w:rPr>
          <w:sz w:val="25"/>
          <w:szCs w:val="25"/>
        </w:rPr>
        <w:t>В течение срока выполнения работ (оказания услуг)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rsidR="00AF0778" w:rsidRPr="00B04A71" w:rsidRDefault="00AF0778" w:rsidP="00AF0778">
      <w:pPr>
        <w:widowControl w:val="0"/>
        <w:tabs>
          <w:tab w:val="left" w:pos="851"/>
        </w:tabs>
        <w:spacing w:after="0"/>
        <w:ind w:right="20"/>
        <w:rPr>
          <w:sz w:val="25"/>
          <w:szCs w:val="25"/>
        </w:rPr>
      </w:pPr>
      <w:r w:rsidRPr="00B04A71">
        <w:rPr>
          <w:sz w:val="25"/>
          <w:szCs w:val="25"/>
        </w:rPr>
        <w:t>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AF0778" w:rsidRDefault="00AF0778" w:rsidP="00AF0778">
      <w:pPr>
        <w:widowControl w:val="0"/>
        <w:tabs>
          <w:tab w:val="left" w:pos="-142"/>
          <w:tab w:val="left" w:pos="851"/>
        </w:tabs>
        <w:spacing w:after="0"/>
        <w:ind w:right="20"/>
        <w:rPr>
          <w:sz w:val="25"/>
          <w:szCs w:val="25"/>
        </w:rPr>
      </w:pPr>
      <w:r>
        <w:rPr>
          <w:sz w:val="25"/>
          <w:szCs w:val="25"/>
        </w:rPr>
        <w:t>30.9.</w:t>
      </w:r>
      <w:r>
        <w:rPr>
          <w:sz w:val="25"/>
          <w:szCs w:val="25"/>
        </w:rPr>
        <w:tab/>
      </w:r>
      <w:proofErr w:type="gramStart"/>
      <w:r w:rsidRPr="00B04A71">
        <w:rPr>
          <w:sz w:val="25"/>
          <w:szCs w:val="25"/>
        </w:rPr>
        <w:t>В случае необходимости предоставления Сторонами друг другу информации, составляющей секрет производства (ноу-хау (</w:t>
      </w:r>
      <w:proofErr w:type="spellStart"/>
      <w:r w:rsidRPr="00B04A71">
        <w:rPr>
          <w:b/>
          <w:bCs/>
          <w:sz w:val="25"/>
          <w:szCs w:val="25"/>
        </w:rPr>
        <w:t>know</w:t>
      </w:r>
      <w:r w:rsidRPr="00B04A71">
        <w:rPr>
          <w:sz w:val="25"/>
          <w:szCs w:val="25"/>
        </w:rPr>
        <w:t>-</w:t>
      </w:r>
      <w:r w:rsidRPr="00B04A71">
        <w:rPr>
          <w:b/>
          <w:bCs/>
          <w:sz w:val="25"/>
          <w:szCs w:val="25"/>
        </w:rPr>
        <w:t>how</w:t>
      </w:r>
      <w:proofErr w:type="spellEnd"/>
      <w:r w:rsidRPr="00B04A71">
        <w:rPr>
          <w:sz w:val="25"/>
          <w:szCs w:val="25"/>
        </w:rPr>
        <w:t>), Сторонами заключается лицензионный договор о предоставлении права использования секрета производства.</w:t>
      </w:r>
      <w:proofErr w:type="gramEnd"/>
    </w:p>
    <w:p w:rsidR="00AF0778" w:rsidRDefault="00AF0778" w:rsidP="00AF0778">
      <w:pPr>
        <w:widowControl w:val="0"/>
        <w:tabs>
          <w:tab w:val="left" w:pos="-142"/>
          <w:tab w:val="left" w:pos="851"/>
        </w:tabs>
        <w:spacing w:after="0"/>
        <w:ind w:right="20"/>
        <w:rPr>
          <w:sz w:val="25"/>
          <w:szCs w:val="25"/>
        </w:rPr>
      </w:pPr>
    </w:p>
    <w:p w:rsidR="00AF0778" w:rsidRPr="00B04A71" w:rsidRDefault="00AF0778" w:rsidP="00AF0778">
      <w:pPr>
        <w:widowControl w:val="0"/>
        <w:tabs>
          <w:tab w:val="left" w:pos="851"/>
        </w:tabs>
        <w:spacing w:after="0"/>
        <w:jc w:val="center"/>
        <w:rPr>
          <w:b/>
          <w:bCs/>
          <w:spacing w:val="-10"/>
          <w:sz w:val="25"/>
          <w:szCs w:val="25"/>
        </w:rPr>
      </w:pPr>
      <w:r w:rsidRPr="00B04A71">
        <w:rPr>
          <w:b/>
          <w:bCs/>
          <w:spacing w:val="-10"/>
          <w:sz w:val="25"/>
          <w:szCs w:val="25"/>
        </w:rPr>
        <w:t>СТАТЬЯ 31. Обстоятельства непреодолимой силы</w:t>
      </w:r>
    </w:p>
    <w:p w:rsidR="00AF0778" w:rsidRPr="00B04A71" w:rsidRDefault="00AF0778" w:rsidP="00AF0778">
      <w:pPr>
        <w:widowControl w:val="0"/>
        <w:tabs>
          <w:tab w:val="left" w:pos="-142"/>
          <w:tab w:val="left" w:pos="851"/>
        </w:tabs>
        <w:spacing w:after="0"/>
        <w:ind w:right="20"/>
        <w:rPr>
          <w:sz w:val="25"/>
          <w:szCs w:val="25"/>
        </w:rPr>
      </w:pPr>
      <w:r>
        <w:rPr>
          <w:sz w:val="25"/>
          <w:szCs w:val="25"/>
        </w:rPr>
        <w:t>31.1.</w:t>
      </w:r>
      <w:r>
        <w:rPr>
          <w:sz w:val="25"/>
          <w:szCs w:val="25"/>
        </w:rPr>
        <w:tab/>
      </w:r>
      <w:r w:rsidRPr="00B04A71">
        <w:rPr>
          <w:sz w:val="25"/>
          <w:szCs w:val="25"/>
        </w:rPr>
        <w:t xml:space="preserve">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w:t>
      </w:r>
      <w:proofErr w:type="gramStart"/>
      <w:r w:rsidRPr="00B04A71">
        <w:rPr>
          <w:sz w:val="25"/>
          <w:szCs w:val="25"/>
        </w:rPr>
        <w:t>нарушением</w:t>
      </w:r>
      <w:proofErr w:type="gramEnd"/>
      <w:r w:rsidRPr="00B04A71">
        <w:rPr>
          <w:sz w:val="25"/>
          <w:szCs w:val="25"/>
        </w:rPr>
        <w:t xml:space="preserve"> им установленных требований инструкции по пропускному и </w:t>
      </w:r>
      <w:proofErr w:type="spellStart"/>
      <w:r w:rsidRPr="00B04A71">
        <w:rPr>
          <w:sz w:val="25"/>
          <w:szCs w:val="25"/>
        </w:rPr>
        <w:t>внутриобъектному</w:t>
      </w:r>
      <w:proofErr w:type="spellEnd"/>
      <w:r w:rsidRPr="00B04A71">
        <w:rPr>
          <w:sz w:val="25"/>
          <w:szCs w:val="25"/>
        </w:rPr>
        <w:t xml:space="preserve"> режимов, специальному контролю и других </w:t>
      </w:r>
      <w:proofErr w:type="gramStart"/>
      <w:r w:rsidRPr="00B04A71">
        <w:rPr>
          <w:sz w:val="25"/>
          <w:szCs w:val="25"/>
        </w:rPr>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w:t>
      </w:r>
      <w:r w:rsidRPr="00B04A71">
        <w:rPr>
          <w:sz w:val="25"/>
          <w:szCs w:val="25"/>
        </w:rPr>
        <w:lastRenderedPageBreak/>
        <w:t>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w:t>
      </w:r>
      <w:proofErr w:type="gramEnd"/>
      <w:r w:rsidRPr="00B04A71">
        <w:rPr>
          <w:sz w:val="25"/>
          <w:szCs w:val="25"/>
        </w:rPr>
        <w:t xml:space="preserve"> При этом инфляционные процессы в экономике к обстоятельствам непреодолимой силы по условиям настоящего Договора не относятся.</w:t>
      </w:r>
    </w:p>
    <w:p w:rsidR="00AF0778" w:rsidRPr="00B04A71" w:rsidRDefault="00AF0778" w:rsidP="00AF0778">
      <w:pPr>
        <w:widowControl w:val="0"/>
        <w:tabs>
          <w:tab w:val="left" w:pos="851"/>
        </w:tabs>
        <w:spacing w:after="0"/>
        <w:ind w:right="20"/>
        <w:rPr>
          <w:sz w:val="25"/>
          <w:szCs w:val="25"/>
        </w:rPr>
      </w:pPr>
      <w:r>
        <w:rPr>
          <w:sz w:val="25"/>
          <w:szCs w:val="25"/>
        </w:rPr>
        <w:t>31.2.</w:t>
      </w:r>
      <w:r>
        <w:rPr>
          <w:sz w:val="25"/>
          <w:szCs w:val="25"/>
        </w:rPr>
        <w:tab/>
      </w:r>
      <w:r w:rsidRPr="00B04A71">
        <w:rPr>
          <w:sz w:val="25"/>
          <w:szCs w:val="25"/>
        </w:rPr>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AF0778" w:rsidRPr="00B04A71" w:rsidRDefault="00AF0778" w:rsidP="00AF0778">
      <w:pPr>
        <w:widowControl w:val="0"/>
        <w:tabs>
          <w:tab w:val="left" w:pos="851"/>
        </w:tabs>
        <w:spacing w:after="0"/>
        <w:ind w:right="20"/>
        <w:rPr>
          <w:sz w:val="25"/>
          <w:szCs w:val="25"/>
        </w:rPr>
      </w:pPr>
      <w:r w:rsidRPr="00B04A71">
        <w:rPr>
          <w:sz w:val="25"/>
          <w:szCs w:val="25"/>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F0778" w:rsidRPr="00B04A71" w:rsidRDefault="00AF0778" w:rsidP="00AF0778">
      <w:pPr>
        <w:widowControl w:val="0"/>
        <w:tabs>
          <w:tab w:val="left" w:pos="-142"/>
          <w:tab w:val="left" w:pos="851"/>
        </w:tabs>
        <w:spacing w:after="0"/>
        <w:ind w:right="20"/>
        <w:rPr>
          <w:sz w:val="25"/>
          <w:szCs w:val="25"/>
        </w:rPr>
      </w:pPr>
      <w:r>
        <w:rPr>
          <w:sz w:val="25"/>
          <w:szCs w:val="25"/>
        </w:rPr>
        <w:t>31.3.</w:t>
      </w:r>
      <w:r>
        <w:rPr>
          <w:sz w:val="25"/>
          <w:szCs w:val="25"/>
        </w:rPr>
        <w:tab/>
      </w:r>
      <w:r w:rsidRPr="00B04A71">
        <w:rPr>
          <w:sz w:val="25"/>
          <w:szCs w:val="25"/>
        </w:rPr>
        <w:t>Срок действия настоящего Договора автоматически продлевается на период обстоятельств непреодолимой силы и устранения их последствий.</w:t>
      </w:r>
    </w:p>
    <w:p w:rsidR="00AF0778" w:rsidRPr="00B04A71" w:rsidRDefault="00AF0778" w:rsidP="00AF0778">
      <w:pPr>
        <w:widowControl w:val="0"/>
        <w:tabs>
          <w:tab w:val="left" w:pos="-142"/>
          <w:tab w:val="left" w:pos="851"/>
        </w:tabs>
        <w:spacing w:after="0"/>
        <w:ind w:right="20"/>
        <w:rPr>
          <w:sz w:val="25"/>
          <w:szCs w:val="25"/>
        </w:rPr>
      </w:pPr>
      <w:r>
        <w:rPr>
          <w:sz w:val="25"/>
          <w:szCs w:val="25"/>
        </w:rPr>
        <w:t>31.4.</w:t>
      </w:r>
      <w:r>
        <w:rPr>
          <w:sz w:val="25"/>
          <w:szCs w:val="25"/>
        </w:rPr>
        <w:tab/>
      </w:r>
      <w:r w:rsidRPr="00B04A71">
        <w:rPr>
          <w:sz w:val="25"/>
          <w:szCs w:val="25"/>
        </w:rPr>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AF0778" w:rsidRPr="00B04A71" w:rsidRDefault="00AF0778" w:rsidP="00AF0778">
      <w:pPr>
        <w:widowControl w:val="0"/>
        <w:tabs>
          <w:tab w:val="left" w:pos="851"/>
        </w:tabs>
        <w:spacing w:after="0"/>
        <w:outlineLvl w:val="3"/>
        <w:rPr>
          <w:b/>
          <w:bCs/>
          <w:spacing w:val="-10"/>
          <w:sz w:val="25"/>
          <w:szCs w:val="25"/>
        </w:rPr>
      </w:pPr>
      <w:bookmarkStart w:id="141" w:name="bookmark10"/>
    </w:p>
    <w:p w:rsidR="00AF0778" w:rsidRPr="00B04A71" w:rsidRDefault="00AF0778" w:rsidP="00AF0778">
      <w:pPr>
        <w:widowControl w:val="0"/>
        <w:tabs>
          <w:tab w:val="left" w:pos="851"/>
        </w:tabs>
        <w:spacing w:after="0"/>
        <w:ind w:right="-17"/>
        <w:jc w:val="center"/>
        <w:outlineLvl w:val="3"/>
        <w:rPr>
          <w:b/>
          <w:bCs/>
          <w:spacing w:val="-10"/>
          <w:sz w:val="25"/>
          <w:szCs w:val="25"/>
        </w:rPr>
      </w:pPr>
      <w:r w:rsidRPr="00B04A71">
        <w:rPr>
          <w:b/>
          <w:bCs/>
          <w:spacing w:val="-10"/>
          <w:sz w:val="25"/>
          <w:szCs w:val="25"/>
        </w:rPr>
        <w:t>СТАТЬЯ 32. Отчетность</w:t>
      </w:r>
      <w:bookmarkEnd w:id="141"/>
    </w:p>
    <w:p w:rsidR="00AF0778" w:rsidRPr="00B04A71" w:rsidRDefault="00AF0778" w:rsidP="00AF0778">
      <w:pPr>
        <w:widowControl w:val="0"/>
        <w:tabs>
          <w:tab w:val="left" w:pos="-142"/>
          <w:tab w:val="left" w:pos="851"/>
          <w:tab w:val="left" w:pos="1134"/>
        </w:tabs>
        <w:spacing w:after="0"/>
        <w:ind w:right="-17"/>
        <w:rPr>
          <w:sz w:val="25"/>
          <w:szCs w:val="25"/>
        </w:rPr>
      </w:pPr>
      <w:r>
        <w:rPr>
          <w:sz w:val="25"/>
          <w:szCs w:val="25"/>
        </w:rPr>
        <w:t>32.1.</w:t>
      </w:r>
      <w:r>
        <w:rPr>
          <w:sz w:val="25"/>
          <w:szCs w:val="25"/>
        </w:rPr>
        <w:tab/>
      </w:r>
      <w:r w:rsidRPr="00B04A71">
        <w:rPr>
          <w:sz w:val="25"/>
          <w:szCs w:val="25"/>
        </w:rPr>
        <w:t>Генподрядчик представляет Заказчику отчеты о ходе выполнения Работ/Услуг и отчеты о поступлении и использовании средств Заказчика в сроки и по формам, определенным настоящим Договором.</w:t>
      </w:r>
    </w:p>
    <w:p w:rsidR="00AF0778" w:rsidRPr="00B04A71" w:rsidRDefault="00AF0778" w:rsidP="00AF0778">
      <w:pPr>
        <w:widowControl w:val="0"/>
        <w:tabs>
          <w:tab w:val="left" w:pos="-284"/>
          <w:tab w:val="left" w:pos="851"/>
          <w:tab w:val="left" w:pos="1134"/>
        </w:tabs>
        <w:spacing w:after="0"/>
        <w:ind w:right="-17"/>
        <w:rPr>
          <w:sz w:val="25"/>
          <w:szCs w:val="25"/>
        </w:rPr>
      </w:pPr>
      <w:r>
        <w:rPr>
          <w:sz w:val="25"/>
          <w:szCs w:val="25"/>
        </w:rPr>
        <w:t>32.2.</w:t>
      </w:r>
      <w:r>
        <w:rPr>
          <w:sz w:val="25"/>
          <w:szCs w:val="25"/>
        </w:rPr>
        <w:tab/>
      </w:r>
      <w:r w:rsidRPr="00B04A71">
        <w:rPr>
          <w:sz w:val="25"/>
          <w:szCs w:val="25"/>
        </w:rPr>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AF0778" w:rsidRPr="00B04A71" w:rsidRDefault="00AF0778" w:rsidP="00AF0778">
      <w:pPr>
        <w:widowControl w:val="0"/>
        <w:tabs>
          <w:tab w:val="left" w:pos="-142"/>
          <w:tab w:val="left" w:pos="851"/>
          <w:tab w:val="left" w:pos="1134"/>
        </w:tabs>
        <w:spacing w:after="0"/>
        <w:ind w:right="-17"/>
        <w:rPr>
          <w:sz w:val="25"/>
          <w:szCs w:val="25"/>
        </w:rPr>
      </w:pPr>
      <w:r>
        <w:rPr>
          <w:sz w:val="25"/>
          <w:szCs w:val="25"/>
        </w:rPr>
        <w:t>32.3.</w:t>
      </w:r>
      <w:r>
        <w:rPr>
          <w:sz w:val="25"/>
          <w:szCs w:val="25"/>
        </w:rPr>
        <w:tab/>
      </w:r>
      <w:r w:rsidRPr="00B04A71">
        <w:rPr>
          <w:sz w:val="25"/>
          <w:szCs w:val="25"/>
        </w:rPr>
        <w:t>Генподрядчиком предоставляются:</w:t>
      </w:r>
    </w:p>
    <w:p w:rsidR="00AF0778" w:rsidRDefault="00AF0778" w:rsidP="00AF0778">
      <w:pPr>
        <w:widowControl w:val="0"/>
        <w:tabs>
          <w:tab w:val="left" w:pos="284"/>
          <w:tab w:val="left" w:pos="851"/>
          <w:tab w:val="left" w:pos="1134"/>
        </w:tabs>
        <w:spacing w:after="0"/>
        <w:ind w:right="-17"/>
        <w:rPr>
          <w:sz w:val="25"/>
          <w:szCs w:val="25"/>
        </w:rPr>
      </w:pPr>
      <w:r w:rsidRPr="00B04A71">
        <w:rPr>
          <w:sz w:val="25"/>
          <w:szCs w:val="25"/>
        </w:rPr>
        <w:t xml:space="preserve">32.3.1. </w:t>
      </w:r>
      <w:proofErr w:type="gramStart"/>
      <w:r w:rsidRPr="00B04A71">
        <w:rPr>
          <w:sz w:val="25"/>
          <w:szCs w:val="25"/>
        </w:rPr>
        <w:t>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специализированного программного обеспечения (</w:t>
      </w:r>
      <w:proofErr w:type="spellStart"/>
      <w:r w:rsidRPr="00B04A71">
        <w:rPr>
          <w:sz w:val="25"/>
          <w:szCs w:val="25"/>
        </w:rPr>
        <w:t>Spider</w:t>
      </w:r>
      <w:proofErr w:type="spellEnd"/>
      <w:r w:rsidRPr="00B04A71">
        <w:rPr>
          <w:sz w:val="25"/>
          <w:szCs w:val="25"/>
        </w:rPr>
        <w:t xml:space="preserve"> </w:t>
      </w:r>
      <w:proofErr w:type="spellStart"/>
      <w:r w:rsidRPr="00B04A71">
        <w:rPr>
          <w:sz w:val="25"/>
          <w:szCs w:val="25"/>
        </w:rPr>
        <w:t>Project</w:t>
      </w:r>
      <w:proofErr w:type="spellEnd"/>
      <w:r w:rsidRPr="00B04A71">
        <w:rPr>
          <w:sz w:val="25"/>
          <w:szCs w:val="25"/>
        </w:rPr>
        <w:t>) и в PDF, и подписанную бумажную копию не позднее четверга текущей недели.</w:t>
      </w:r>
      <w:proofErr w:type="gramEnd"/>
    </w:p>
    <w:p w:rsidR="00AF0778" w:rsidRPr="00B04A71" w:rsidRDefault="00AF0778" w:rsidP="00AF0778">
      <w:pPr>
        <w:widowControl w:val="0"/>
        <w:tabs>
          <w:tab w:val="left" w:pos="-284"/>
          <w:tab w:val="left" w:pos="851"/>
          <w:tab w:val="left" w:pos="1134"/>
        </w:tabs>
        <w:spacing w:after="0"/>
        <w:ind w:right="-17"/>
        <w:rPr>
          <w:sz w:val="25"/>
          <w:szCs w:val="25"/>
        </w:rPr>
      </w:pPr>
      <w:r>
        <w:rPr>
          <w:sz w:val="25"/>
          <w:szCs w:val="25"/>
        </w:rPr>
        <w:t>32.3.2.</w:t>
      </w:r>
      <w:r>
        <w:rPr>
          <w:sz w:val="25"/>
          <w:szCs w:val="25"/>
        </w:rPr>
        <w:tab/>
      </w:r>
      <w:r w:rsidRPr="00B04A71">
        <w:rPr>
          <w:sz w:val="25"/>
          <w:szCs w:val="25"/>
        </w:rPr>
        <w:t>Требования к оперативному отчёту об исполнении графика производства работ:</w:t>
      </w:r>
    </w:p>
    <w:p w:rsidR="00AF0778" w:rsidRPr="00B04A71" w:rsidRDefault="00AF0778" w:rsidP="00AF0778">
      <w:pPr>
        <w:widowControl w:val="0"/>
        <w:tabs>
          <w:tab w:val="left" w:pos="-284"/>
          <w:tab w:val="left" w:pos="851"/>
          <w:tab w:val="left" w:pos="1134"/>
        </w:tabs>
        <w:spacing w:after="0"/>
        <w:ind w:right="-17"/>
        <w:rPr>
          <w:sz w:val="25"/>
          <w:szCs w:val="25"/>
        </w:rPr>
      </w:pPr>
      <w:r w:rsidRPr="00B04A71">
        <w:rPr>
          <w:sz w:val="25"/>
          <w:szCs w:val="25"/>
        </w:rPr>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специализированного программного обеспечения (</w:t>
      </w:r>
      <w:proofErr w:type="spellStart"/>
      <w:r w:rsidRPr="00B04A71">
        <w:rPr>
          <w:sz w:val="25"/>
          <w:szCs w:val="25"/>
        </w:rPr>
        <w:t>Spider</w:t>
      </w:r>
      <w:proofErr w:type="spellEnd"/>
      <w:r w:rsidRPr="00B04A71">
        <w:rPr>
          <w:sz w:val="25"/>
          <w:szCs w:val="25"/>
        </w:rPr>
        <w:t xml:space="preserve"> </w:t>
      </w:r>
      <w:proofErr w:type="spellStart"/>
      <w:r w:rsidRPr="00B04A71">
        <w:rPr>
          <w:sz w:val="25"/>
          <w:szCs w:val="25"/>
        </w:rPr>
        <w:t>Project</w:t>
      </w:r>
      <w:proofErr w:type="spellEnd"/>
      <w:r w:rsidRPr="00B04A71">
        <w:rPr>
          <w:sz w:val="25"/>
          <w:szCs w:val="25"/>
        </w:rPr>
        <w:t>) и в PDF. В версии графика с внесённым учётом необходимо показывать отклонения по срокам от Базового плана.</w:t>
      </w:r>
    </w:p>
    <w:p w:rsidR="00AF0778" w:rsidRPr="00B04A71" w:rsidRDefault="00AF0778" w:rsidP="00AF0778">
      <w:pPr>
        <w:widowControl w:val="0"/>
        <w:tabs>
          <w:tab w:val="left" w:pos="-284"/>
          <w:tab w:val="left" w:pos="851"/>
          <w:tab w:val="left" w:pos="1134"/>
        </w:tabs>
        <w:spacing w:after="0"/>
        <w:ind w:right="-17"/>
        <w:rPr>
          <w:sz w:val="25"/>
          <w:szCs w:val="25"/>
        </w:rPr>
      </w:pPr>
      <w:r w:rsidRPr="00B04A71">
        <w:rPr>
          <w:sz w:val="25"/>
          <w:szCs w:val="25"/>
        </w:rPr>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rsidR="00AF0778" w:rsidRPr="00B04A71" w:rsidRDefault="00AF0778" w:rsidP="00AF0778">
      <w:pPr>
        <w:widowControl w:val="0"/>
        <w:tabs>
          <w:tab w:val="left" w:pos="-284"/>
          <w:tab w:val="left" w:pos="851"/>
          <w:tab w:val="left" w:pos="1134"/>
        </w:tabs>
        <w:spacing w:after="0"/>
        <w:ind w:right="-17"/>
        <w:rPr>
          <w:sz w:val="25"/>
          <w:szCs w:val="25"/>
        </w:rPr>
      </w:pPr>
      <w:r>
        <w:rPr>
          <w:sz w:val="25"/>
          <w:szCs w:val="25"/>
        </w:rPr>
        <w:t>32.3.3.</w:t>
      </w:r>
      <w:r>
        <w:rPr>
          <w:sz w:val="25"/>
          <w:szCs w:val="25"/>
        </w:rPr>
        <w:tab/>
      </w:r>
      <w:r w:rsidRPr="00B04A71">
        <w:rPr>
          <w:sz w:val="25"/>
          <w:szCs w:val="25"/>
        </w:rPr>
        <w:t xml:space="preserve">ПДФ (PDF) версия графика производства работ должна содержать параметры для заполнения: </w:t>
      </w:r>
    </w:p>
    <w:p w:rsidR="00AF0778" w:rsidRPr="00B04A71" w:rsidRDefault="00AF0778" w:rsidP="00AF0778">
      <w:pPr>
        <w:widowControl w:val="0"/>
        <w:tabs>
          <w:tab w:val="left" w:pos="-284"/>
          <w:tab w:val="left" w:pos="851"/>
          <w:tab w:val="left" w:pos="1134"/>
        </w:tabs>
        <w:spacing w:after="0"/>
        <w:ind w:right="-17"/>
        <w:rPr>
          <w:sz w:val="25"/>
          <w:szCs w:val="25"/>
        </w:rPr>
      </w:pPr>
      <w:r w:rsidRPr="00B04A71">
        <w:rPr>
          <w:sz w:val="25"/>
          <w:szCs w:val="25"/>
        </w:rPr>
        <w:lastRenderedPageBreak/>
        <w:t>- уровень;</w:t>
      </w:r>
    </w:p>
    <w:p w:rsidR="00AF0778" w:rsidRPr="00B04A71" w:rsidRDefault="00AF0778" w:rsidP="00AF0778">
      <w:pPr>
        <w:widowControl w:val="0"/>
        <w:tabs>
          <w:tab w:val="left" w:pos="851"/>
          <w:tab w:val="left" w:pos="1134"/>
        </w:tabs>
        <w:spacing w:after="0"/>
        <w:ind w:right="-17"/>
        <w:rPr>
          <w:sz w:val="25"/>
          <w:szCs w:val="25"/>
        </w:rPr>
      </w:pPr>
      <w:r w:rsidRPr="00B04A71">
        <w:rPr>
          <w:sz w:val="25"/>
          <w:szCs w:val="25"/>
        </w:rPr>
        <w:t>- код WBS</w:t>
      </w:r>
    </w:p>
    <w:p w:rsidR="00AF0778" w:rsidRPr="00B04A71" w:rsidRDefault="00AF0778" w:rsidP="00AF0778">
      <w:pPr>
        <w:widowControl w:val="0"/>
        <w:tabs>
          <w:tab w:val="left" w:pos="851"/>
          <w:tab w:val="left" w:pos="1134"/>
        </w:tabs>
        <w:spacing w:after="0"/>
        <w:ind w:right="-17"/>
        <w:rPr>
          <w:sz w:val="25"/>
          <w:szCs w:val="25"/>
        </w:rPr>
      </w:pPr>
      <w:r w:rsidRPr="00B04A71">
        <w:rPr>
          <w:sz w:val="25"/>
          <w:szCs w:val="25"/>
        </w:rPr>
        <w:t>- название;</w:t>
      </w:r>
    </w:p>
    <w:p w:rsidR="00AF0778" w:rsidRPr="00B04A71" w:rsidRDefault="00AF0778" w:rsidP="00AF0778">
      <w:pPr>
        <w:widowControl w:val="0"/>
        <w:tabs>
          <w:tab w:val="left" w:pos="851"/>
          <w:tab w:val="left" w:pos="1134"/>
        </w:tabs>
        <w:spacing w:after="0"/>
        <w:ind w:right="-17"/>
        <w:rPr>
          <w:sz w:val="25"/>
          <w:szCs w:val="25"/>
        </w:rPr>
      </w:pPr>
      <w:r w:rsidRPr="00B04A71">
        <w:rPr>
          <w:sz w:val="25"/>
          <w:szCs w:val="25"/>
        </w:rPr>
        <w:t>- объём факт;</w:t>
      </w:r>
    </w:p>
    <w:p w:rsidR="00AF0778" w:rsidRPr="00B04A71" w:rsidRDefault="00AF0778" w:rsidP="00AF0778">
      <w:pPr>
        <w:widowControl w:val="0"/>
        <w:tabs>
          <w:tab w:val="left" w:pos="851"/>
          <w:tab w:val="left" w:pos="1134"/>
        </w:tabs>
        <w:spacing w:after="0"/>
        <w:ind w:right="-17"/>
        <w:rPr>
          <w:sz w:val="25"/>
          <w:szCs w:val="25"/>
        </w:rPr>
      </w:pPr>
      <w:r w:rsidRPr="00B04A71">
        <w:rPr>
          <w:sz w:val="25"/>
          <w:szCs w:val="25"/>
        </w:rPr>
        <w:t>- объём план;</w:t>
      </w:r>
    </w:p>
    <w:p w:rsidR="00AF0778" w:rsidRPr="00B04A71" w:rsidRDefault="00AF0778" w:rsidP="00AF0778">
      <w:pPr>
        <w:widowControl w:val="0"/>
        <w:tabs>
          <w:tab w:val="left" w:pos="851"/>
          <w:tab w:val="left" w:pos="1134"/>
        </w:tabs>
        <w:spacing w:after="0"/>
        <w:ind w:right="-17"/>
        <w:rPr>
          <w:sz w:val="25"/>
          <w:szCs w:val="25"/>
        </w:rPr>
      </w:pPr>
      <w:r w:rsidRPr="00B04A71">
        <w:rPr>
          <w:sz w:val="25"/>
          <w:szCs w:val="25"/>
        </w:rPr>
        <w:t>- единица объёма;</w:t>
      </w:r>
    </w:p>
    <w:p w:rsidR="00AF0778" w:rsidRPr="00B04A71" w:rsidRDefault="00AF0778" w:rsidP="00AF0778">
      <w:pPr>
        <w:widowControl w:val="0"/>
        <w:tabs>
          <w:tab w:val="left" w:pos="851"/>
          <w:tab w:val="left" w:pos="1134"/>
        </w:tabs>
        <w:spacing w:after="0"/>
        <w:ind w:right="-17"/>
        <w:rPr>
          <w:sz w:val="25"/>
          <w:szCs w:val="25"/>
        </w:rPr>
      </w:pPr>
      <w:r w:rsidRPr="00B04A71">
        <w:rPr>
          <w:sz w:val="25"/>
          <w:szCs w:val="25"/>
        </w:rPr>
        <w:t>- отклонения по срокам в днях;</w:t>
      </w:r>
    </w:p>
    <w:p w:rsidR="00AF0778" w:rsidRPr="00B04A71" w:rsidRDefault="00AF0778" w:rsidP="00AF0778">
      <w:pPr>
        <w:widowControl w:val="0"/>
        <w:tabs>
          <w:tab w:val="left" w:pos="851"/>
          <w:tab w:val="left" w:pos="1134"/>
        </w:tabs>
        <w:spacing w:after="0"/>
        <w:ind w:right="-17"/>
        <w:rPr>
          <w:sz w:val="25"/>
          <w:szCs w:val="25"/>
        </w:rPr>
      </w:pPr>
      <w:r w:rsidRPr="00B04A71">
        <w:rPr>
          <w:sz w:val="25"/>
          <w:szCs w:val="25"/>
        </w:rPr>
        <w:t>- резерв по срокам в днях;</w:t>
      </w:r>
    </w:p>
    <w:p w:rsidR="00AF0778" w:rsidRPr="00B04A71" w:rsidRDefault="00AF0778" w:rsidP="00AF0778">
      <w:pPr>
        <w:widowControl w:val="0"/>
        <w:tabs>
          <w:tab w:val="left" w:pos="851"/>
          <w:tab w:val="left" w:pos="1134"/>
        </w:tabs>
        <w:spacing w:after="0"/>
        <w:rPr>
          <w:sz w:val="25"/>
          <w:szCs w:val="25"/>
        </w:rPr>
      </w:pPr>
      <w:r w:rsidRPr="00B04A71">
        <w:rPr>
          <w:sz w:val="25"/>
          <w:szCs w:val="25"/>
        </w:rPr>
        <w:t xml:space="preserve">- диаграмма </w:t>
      </w:r>
      <w:proofErr w:type="spellStart"/>
      <w:r w:rsidRPr="00B04A71">
        <w:rPr>
          <w:sz w:val="25"/>
          <w:szCs w:val="25"/>
        </w:rPr>
        <w:t>Гантт</w:t>
      </w:r>
      <w:proofErr w:type="spellEnd"/>
      <w:r w:rsidRPr="00B04A71">
        <w:rPr>
          <w:sz w:val="25"/>
          <w:szCs w:val="25"/>
        </w:rPr>
        <w:t xml:space="preserve"> (</w:t>
      </w:r>
      <w:proofErr w:type="spellStart"/>
      <w:r w:rsidRPr="00B04A71">
        <w:rPr>
          <w:sz w:val="25"/>
          <w:szCs w:val="25"/>
        </w:rPr>
        <w:t>Gantt</w:t>
      </w:r>
      <w:proofErr w:type="spellEnd"/>
      <w:r w:rsidRPr="00B04A71">
        <w:rPr>
          <w:sz w:val="25"/>
          <w:szCs w:val="25"/>
        </w:rPr>
        <w:t xml:space="preserve"> </w:t>
      </w:r>
      <w:proofErr w:type="spellStart"/>
      <w:r w:rsidRPr="00B04A71">
        <w:rPr>
          <w:sz w:val="25"/>
          <w:szCs w:val="25"/>
        </w:rPr>
        <w:t>Chart</w:t>
      </w:r>
      <w:proofErr w:type="spellEnd"/>
      <w:r w:rsidRPr="00B04A71">
        <w:rPr>
          <w:sz w:val="25"/>
          <w:szCs w:val="25"/>
        </w:rPr>
        <w:t>) работ с внесённым учетом и сравнение с Базовым планом.</w:t>
      </w:r>
    </w:p>
    <w:p w:rsidR="00AF0778" w:rsidRPr="00B04A71" w:rsidRDefault="00AF0778" w:rsidP="00AF0778">
      <w:pPr>
        <w:widowControl w:val="0"/>
        <w:tabs>
          <w:tab w:val="left" w:pos="-426"/>
          <w:tab w:val="left" w:pos="851"/>
          <w:tab w:val="left" w:pos="1134"/>
        </w:tabs>
        <w:spacing w:after="0"/>
        <w:rPr>
          <w:sz w:val="25"/>
          <w:szCs w:val="25"/>
        </w:rPr>
      </w:pPr>
      <w:r>
        <w:rPr>
          <w:sz w:val="25"/>
          <w:szCs w:val="25"/>
        </w:rPr>
        <w:t>32.4.</w:t>
      </w:r>
      <w:r>
        <w:rPr>
          <w:sz w:val="25"/>
          <w:szCs w:val="25"/>
        </w:rPr>
        <w:tab/>
      </w:r>
      <w:r w:rsidRPr="00B04A71">
        <w:rPr>
          <w:sz w:val="25"/>
          <w:szCs w:val="25"/>
        </w:rPr>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B04A71">
        <w:rPr>
          <w:sz w:val="25"/>
          <w:szCs w:val="25"/>
        </w:rPr>
        <w:t>Excel</w:t>
      </w:r>
      <w:proofErr w:type="spellEnd"/>
      <w:r w:rsidRPr="00B04A71">
        <w:rPr>
          <w:sz w:val="25"/>
          <w:szCs w:val="25"/>
        </w:rPr>
        <w:t xml:space="preserve"> не позднее 3-го числа каждого месяца следующего за </w:t>
      </w:r>
      <w:proofErr w:type="gramStart"/>
      <w:r w:rsidRPr="00B04A71">
        <w:rPr>
          <w:sz w:val="25"/>
          <w:szCs w:val="25"/>
        </w:rPr>
        <w:t>отчётным</w:t>
      </w:r>
      <w:proofErr w:type="gramEnd"/>
      <w:r w:rsidRPr="00B04A71">
        <w:rPr>
          <w:sz w:val="25"/>
          <w:szCs w:val="25"/>
        </w:rPr>
        <w:t xml:space="preserve"> и подписанную бумажную копию не позднее 5-го числа каждого месяца следующего за отчётным.</w:t>
      </w:r>
    </w:p>
    <w:p w:rsidR="00AF0778" w:rsidRPr="00B04A71" w:rsidRDefault="00AF0778" w:rsidP="00AF0778">
      <w:pPr>
        <w:widowControl w:val="0"/>
        <w:tabs>
          <w:tab w:val="left" w:pos="-426"/>
          <w:tab w:val="left" w:pos="851"/>
          <w:tab w:val="left" w:pos="1134"/>
        </w:tabs>
        <w:spacing w:after="0"/>
        <w:rPr>
          <w:sz w:val="25"/>
          <w:szCs w:val="25"/>
        </w:rPr>
      </w:pPr>
      <w:r>
        <w:rPr>
          <w:sz w:val="25"/>
          <w:szCs w:val="25"/>
        </w:rPr>
        <w:t>32.5.</w:t>
      </w:r>
      <w:r>
        <w:rPr>
          <w:sz w:val="25"/>
          <w:szCs w:val="25"/>
        </w:rPr>
        <w:tab/>
      </w:r>
      <w:r w:rsidRPr="00B04A71">
        <w:rPr>
          <w:sz w:val="25"/>
          <w:szCs w:val="25"/>
        </w:rPr>
        <w:t xml:space="preserve">Генподрядчик предоставляет Заказчику/Техническому заказчику ежемесячно оперативный отчёт выполненных работ за месяц согласно Приложению № 7 (Форма оперативного отчёта выполненных работ за месяц) в формате </w:t>
      </w:r>
      <w:proofErr w:type="spellStart"/>
      <w:r w:rsidRPr="00B04A71">
        <w:rPr>
          <w:sz w:val="25"/>
          <w:szCs w:val="25"/>
        </w:rPr>
        <w:t>Excel</w:t>
      </w:r>
      <w:proofErr w:type="spellEnd"/>
      <w:r w:rsidRPr="00B04A71">
        <w:rPr>
          <w:sz w:val="25"/>
          <w:szCs w:val="25"/>
        </w:rPr>
        <w:t xml:space="preserve"> не позднее 3-го числа каждого месяца следующего за </w:t>
      </w:r>
      <w:proofErr w:type="gramStart"/>
      <w:r w:rsidRPr="00B04A71">
        <w:rPr>
          <w:sz w:val="25"/>
          <w:szCs w:val="25"/>
        </w:rPr>
        <w:t>отчётным</w:t>
      </w:r>
      <w:proofErr w:type="gramEnd"/>
      <w:r w:rsidRPr="00B04A71">
        <w:rPr>
          <w:sz w:val="25"/>
          <w:szCs w:val="25"/>
        </w:rPr>
        <w:t xml:space="preserve"> и подписанную бумажную копию не позднее 5-го числа каждого месяца следующего за отчётным.</w:t>
      </w:r>
    </w:p>
    <w:p w:rsidR="00AF0778" w:rsidRPr="00B04A71" w:rsidRDefault="00AF0778" w:rsidP="00AF0778">
      <w:pPr>
        <w:widowControl w:val="0"/>
        <w:tabs>
          <w:tab w:val="left" w:pos="851"/>
          <w:tab w:val="left" w:pos="1134"/>
        </w:tabs>
        <w:spacing w:after="0"/>
        <w:rPr>
          <w:sz w:val="25"/>
          <w:szCs w:val="25"/>
        </w:rPr>
      </w:pPr>
      <w:r>
        <w:rPr>
          <w:sz w:val="25"/>
          <w:szCs w:val="25"/>
        </w:rPr>
        <w:t>32.6.</w:t>
      </w:r>
      <w:r>
        <w:rPr>
          <w:sz w:val="25"/>
          <w:szCs w:val="25"/>
        </w:rPr>
        <w:tab/>
      </w:r>
      <w:r w:rsidRPr="00B04A71">
        <w:rPr>
          <w:sz w:val="25"/>
          <w:szCs w:val="25"/>
        </w:rPr>
        <w:t>Отчет о поступлении и использовании средств Заказчика, перечисляемых по настоящему Договору (Приложение № 6 к настоящему Договору);</w:t>
      </w:r>
    </w:p>
    <w:p w:rsidR="00AF0778" w:rsidRPr="00B04A71" w:rsidRDefault="00AF0778" w:rsidP="00AF0778">
      <w:pPr>
        <w:widowControl w:val="0"/>
        <w:tabs>
          <w:tab w:val="left" w:pos="-426"/>
          <w:tab w:val="left" w:pos="851"/>
          <w:tab w:val="left" w:pos="1134"/>
        </w:tabs>
        <w:spacing w:after="0"/>
        <w:rPr>
          <w:sz w:val="25"/>
          <w:szCs w:val="25"/>
        </w:rPr>
      </w:pPr>
      <w:r>
        <w:rPr>
          <w:sz w:val="25"/>
          <w:szCs w:val="25"/>
        </w:rPr>
        <w:t>32.7.</w:t>
      </w:r>
      <w:r>
        <w:rPr>
          <w:sz w:val="25"/>
          <w:szCs w:val="25"/>
        </w:rPr>
        <w:tab/>
      </w:r>
      <w:r w:rsidRPr="00B04A71">
        <w:rPr>
          <w:sz w:val="25"/>
          <w:szCs w:val="25"/>
        </w:rPr>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rsidR="00AF0778" w:rsidRPr="00B04A71" w:rsidRDefault="00AF0778" w:rsidP="00AF0778">
      <w:pPr>
        <w:widowControl w:val="0"/>
        <w:tabs>
          <w:tab w:val="left" w:pos="-426"/>
          <w:tab w:val="left" w:pos="851"/>
          <w:tab w:val="left" w:pos="1134"/>
        </w:tabs>
        <w:spacing w:after="0"/>
        <w:rPr>
          <w:sz w:val="25"/>
          <w:szCs w:val="25"/>
        </w:rPr>
      </w:pPr>
      <w:r>
        <w:rPr>
          <w:sz w:val="25"/>
          <w:szCs w:val="25"/>
        </w:rPr>
        <w:t>32.8.</w:t>
      </w:r>
      <w:r>
        <w:rPr>
          <w:sz w:val="25"/>
          <w:szCs w:val="25"/>
        </w:rPr>
        <w:tab/>
      </w:r>
      <w:proofErr w:type="gramStart"/>
      <w:r w:rsidRPr="00B04A71">
        <w:rPr>
          <w:sz w:val="25"/>
          <w:szCs w:val="25"/>
        </w:rPr>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w:t>
      </w:r>
      <w:proofErr w:type="gramEnd"/>
      <w:r w:rsidRPr="00B04A71">
        <w:rPr>
          <w:sz w:val="25"/>
          <w:szCs w:val="25"/>
        </w:rPr>
        <w:t xml:space="preserve"> и </w:t>
      </w:r>
      <w:proofErr w:type="gramStart"/>
      <w:r w:rsidRPr="00B04A71">
        <w:rPr>
          <w:sz w:val="25"/>
          <w:szCs w:val="25"/>
        </w:rPr>
        <w:t>сроках</w:t>
      </w:r>
      <w:proofErr w:type="gramEnd"/>
      <w:r w:rsidRPr="00B04A71">
        <w:rPr>
          <w:sz w:val="25"/>
          <w:szCs w:val="25"/>
        </w:rPr>
        <w:t xml:space="preserve"> ее представления. Генподрядчик обязан предоставлять дополнительно требуемую Заказчиком отчетность и информацию.</w:t>
      </w:r>
    </w:p>
    <w:p w:rsidR="00AF0778" w:rsidRPr="00B04A71" w:rsidRDefault="00AF0778" w:rsidP="00AF0778">
      <w:pPr>
        <w:widowControl w:val="0"/>
        <w:tabs>
          <w:tab w:val="left" w:pos="-426"/>
          <w:tab w:val="left" w:pos="851"/>
          <w:tab w:val="left" w:pos="1134"/>
        </w:tabs>
        <w:spacing w:after="0"/>
        <w:rPr>
          <w:sz w:val="25"/>
          <w:szCs w:val="25"/>
        </w:rPr>
      </w:pPr>
      <w:r>
        <w:rPr>
          <w:sz w:val="25"/>
          <w:szCs w:val="25"/>
        </w:rPr>
        <w:t>32.9.</w:t>
      </w:r>
      <w:r>
        <w:rPr>
          <w:sz w:val="25"/>
          <w:szCs w:val="25"/>
        </w:rPr>
        <w:tab/>
      </w:r>
      <w:r w:rsidRPr="00B04A71">
        <w:rPr>
          <w:sz w:val="25"/>
          <w:szCs w:val="25"/>
        </w:rPr>
        <w:t>Генподрядчик вправе информировать Заказчика/Технического заказчика о наличии дефицита профессиональных кадров с указанием их количества и профессионально-квалифицированных характеристик.</w:t>
      </w:r>
    </w:p>
    <w:p w:rsidR="00AF0778" w:rsidRPr="00B04A71" w:rsidRDefault="00AF0778" w:rsidP="00AF0778">
      <w:pPr>
        <w:widowControl w:val="0"/>
        <w:tabs>
          <w:tab w:val="left" w:pos="-426"/>
          <w:tab w:val="left" w:pos="851"/>
          <w:tab w:val="left" w:pos="1134"/>
        </w:tabs>
        <w:spacing w:after="0"/>
        <w:rPr>
          <w:sz w:val="25"/>
          <w:szCs w:val="25"/>
        </w:rPr>
      </w:pPr>
      <w:r>
        <w:rPr>
          <w:sz w:val="25"/>
          <w:szCs w:val="25"/>
        </w:rPr>
        <w:t>32.10.</w:t>
      </w:r>
      <w:r>
        <w:rPr>
          <w:sz w:val="25"/>
          <w:szCs w:val="25"/>
        </w:rPr>
        <w:tab/>
      </w:r>
      <w:r w:rsidRPr="00B04A71">
        <w:rPr>
          <w:sz w:val="25"/>
          <w:szCs w:val="25"/>
        </w:rPr>
        <w:t>Генподрядчик одновременно с предоставлением в порядке, установленном законодательством Российской Федерации, отчетности о деятельности, связанной с использованием природных ресурсов и оказанием воздействия на окружающую среду, предоставляет Заказчику копии такой отчетности, в том числе 2-тп (воздух), 2-тп (</w:t>
      </w:r>
      <w:proofErr w:type="spellStart"/>
      <w:r w:rsidRPr="00B04A71">
        <w:rPr>
          <w:sz w:val="25"/>
          <w:szCs w:val="25"/>
        </w:rPr>
        <w:t>водхоз</w:t>
      </w:r>
      <w:proofErr w:type="spellEnd"/>
      <w:r w:rsidRPr="00B04A71">
        <w:rPr>
          <w:sz w:val="25"/>
          <w:szCs w:val="25"/>
        </w:rPr>
        <w:t xml:space="preserve">), 2- </w:t>
      </w:r>
      <w:proofErr w:type="spellStart"/>
      <w:r w:rsidRPr="00B04A71">
        <w:rPr>
          <w:sz w:val="25"/>
          <w:szCs w:val="25"/>
        </w:rPr>
        <w:t>тп</w:t>
      </w:r>
      <w:proofErr w:type="spellEnd"/>
      <w:r w:rsidRPr="00B04A71">
        <w:rPr>
          <w:sz w:val="25"/>
          <w:szCs w:val="25"/>
        </w:rPr>
        <w:t xml:space="preserve"> (отходы).</w:t>
      </w:r>
    </w:p>
    <w:p w:rsidR="00AF0778" w:rsidRPr="00B04A71" w:rsidRDefault="00AF0778" w:rsidP="00AF0778">
      <w:pPr>
        <w:widowControl w:val="0"/>
        <w:tabs>
          <w:tab w:val="left" w:pos="-284"/>
          <w:tab w:val="left" w:pos="851"/>
        </w:tabs>
        <w:spacing w:after="0"/>
        <w:ind w:right="569"/>
        <w:rPr>
          <w:sz w:val="25"/>
          <w:szCs w:val="25"/>
        </w:rPr>
      </w:pPr>
    </w:p>
    <w:p w:rsidR="00AF0778" w:rsidRPr="00B04A71" w:rsidRDefault="00AF0778" w:rsidP="00AF0778">
      <w:pPr>
        <w:widowControl w:val="0"/>
        <w:tabs>
          <w:tab w:val="left" w:pos="851"/>
        </w:tabs>
        <w:spacing w:after="0"/>
        <w:ind w:right="569"/>
        <w:jc w:val="center"/>
        <w:rPr>
          <w:b/>
          <w:sz w:val="25"/>
          <w:szCs w:val="25"/>
        </w:rPr>
      </w:pPr>
      <w:r w:rsidRPr="00B04A71">
        <w:rPr>
          <w:b/>
          <w:sz w:val="25"/>
          <w:szCs w:val="25"/>
        </w:rPr>
        <w:t>СТАТЬЯ 33. Разрешение споров</w:t>
      </w:r>
    </w:p>
    <w:p w:rsidR="00AF0778" w:rsidRPr="00B04A71" w:rsidRDefault="00AF0778" w:rsidP="00AF0778">
      <w:pPr>
        <w:widowControl w:val="0"/>
        <w:tabs>
          <w:tab w:val="left" w:pos="-284"/>
          <w:tab w:val="left" w:pos="851"/>
        </w:tabs>
        <w:spacing w:after="0"/>
        <w:rPr>
          <w:sz w:val="25"/>
          <w:szCs w:val="25"/>
        </w:rPr>
      </w:pPr>
      <w:r w:rsidRPr="00B04A71">
        <w:rPr>
          <w:sz w:val="25"/>
          <w:szCs w:val="25"/>
        </w:rPr>
        <w:t>33.1</w:t>
      </w:r>
      <w:proofErr w:type="gramStart"/>
      <w:r>
        <w:rPr>
          <w:sz w:val="25"/>
          <w:szCs w:val="25"/>
        </w:rPr>
        <w:tab/>
      </w:r>
      <w:r w:rsidRPr="00B04A71">
        <w:rPr>
          <w:sz w:val="25"/>
          <w:szCs w:val="25"/>
        </w:rPr>
        <w:t>В</w:t>
      </w:r>
      <w:proofErr w:type="gramEnd"/>
      <w:r w:rsidRPr="00B04A71">
        <w:rPr>
          <w:sz w:val="25"/>
          <w:szCs w:val="25"/>
        </w:rPr>
        <w:t xml:space="preserve">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w:t>
      </w:r>
      <w:proofErr w:type="gramStart"/>
      <w:r w:rsidRPr="00B04A71">
        <w:rPr>
          <w:sz w:val="25"/>
          <w:szCs w:val="25"/>
        </w:rPr>
        <w:t>рассматриваются</w:t>
      </w:r>
      <w:proofErr w:type="gramEnd"/>
      <w:r w:rsidRPr="00B04A71">
        <w:rPr>
          <w:sz w:val="25"/>
          <w:szCs w:val="25"/>
        </w:rPr>
        <w:t xml:space="preserve"> и ответ на них направляется в течение 20 (Двадцати) календарных дней, следующих за датой их поступления.</w:t>
      </w:r>
    </w:p>
    <w:p w:rsidR="00AF0778" w:rsidRPr="00B04A71" w:rsidRDefault="00AF0778" w:rsidP="00AF0778">
      <w:pPr>
        <w:widowControl w:val="0"/>
        <w:tabs>
          <w:tab w:val="left" w:pos="851"/>
          <w:tab w:val="left" w:pos="1183"/>
        </w:tabs>
        <w:spacing w:after="0"/>
        <w:rPr>
          <w:sz w:val="25"/>
          <w:szCs w:val="25"/>
        </w:rPr>
      </w:pPr>
      <w:r w:rsidRPr="00B04A71">
        <w:rPr>
          <w:sz w:val="25"/>
          <w:szCs w:val="25"/>
        </w:rPr>
        <w:t>33.2</w:t>
      </w:r>
      <w:proofErr w:type="gramStart"/>
      <w:r>
        <w:rPr>
          <w:sz w:val="25"/>
          <w:szCs w:val="25"/>
        </w:rPr>
        <w:tab/>
      </w:r>
      <w:r w:rsidRPr="00B04A71">
        <w:rPr>
          <w:sz w:val="25"/>
          <w:szCs w:val="25"/>
        </w:rPr>
        <w:t>П</w:t>
      </w:r>
      <w:proofErr w:type="gramEnd"/>
      <w:r w:rsidRPr="00B04A71">
        <w:rPr>
          <w:sz w:val="25"/>
          <w:szCs w:val="25"/>
        </w:rPr>
        <w:t xml:space="preserve">ри не урегулировании споров и разногласий путем переговоров </w:t>
      </w:r>
      <w:r w:rsidRPr="00B04A71">
        <w:rPr>
          <w:sz w:val="25"/>
          <w:szCs w:val="25"/>
        </w:rPr>
        <w:lastRenderedPageBreak/>
        <w:t>с применением претензионного порядка, они подлежат разрешению в Арбитражном суде города Москвы.</w:t>
      </w:r>
    </w:p>
    <w:p w:rsidR="00AF0778" w:rsidRDefault="00AF0778" w:rsidP="00AF0778">
      <w:pPr>
        <w:widowControl w:val="0"/>
        <w:tabs>
          <w:tab w:val="left" w:pos="-284"/>
          <w:tab w:val="left" w:pos="851"/>
        </w:tabs>
        <w:spacing w:after="0"/>
        <w:rPr>
          <w:sz w:val="25"/>
          <w:szCs w:val="25"/>
        </w:rPr>
      </w:pPr>
      <w:r w:rsidRPr="00B04A71">
        <w:rPr>
          <w:sz w:val="25"/>
          <w:szCs w:val="25"/>
        </w:rPr>
        <w:t>33.3</w:t>
      </w:r>
      <w:r>
        <w:rPr>
          <w:sz w:val="25"/>
          <w:szCs w:val="25"/>
        </w:rPr>
        <w:tab/>
      </w:r>
      <w:r w:rsidRPr="00B04A71">
        <w:rPr>
          <w:sz w:val="25"/>
          <w:szCs w:val="25"/>
        </w:rPr>
        <w:t xml:space="preserve">Настоящий Договор будет </w:t>
      </w:r>
      <w:proofErr w:type="gramStart"/>
      <w:r w:rsidRPr="00B04A71">
        <w:rPr>
          <w:sz w:val="25"/>
          <w:szCs w:val="25"/>
        </w:rPr>
        <w:t>толковаться</w:t>
      </w:r>
      <w:proofErr w:type="gramEnd"/>
      <w:r w:rsidRPr="00B04A71">
        <w:rPr>
          <w:sz w:val="25"/>
          <w:szCs w:val="25"/>
        </w:rPr>
        <w:t xml:space="preserve"> и исполняться, а споры, вытекающие из Договора или связанные с ним, будут разрешаться в соответствии с применимым правом (материальным правом Российской Федерации, исключая коллизионные нормы).</w:t>
      </w:r>
    </w:p>
    <w:p w:rsidR="00AF0778" w:rsidRPr="00B04A71" w:rsidRDefault="00AF0778" w:rsidP="00AF0778">
      <w:pPr>
        <w:widowControl w:val="0"/>
        <w:tabs>
          <w:tab w:val="left" w:pos="-284"/>
          <w:tab w:val="left" w:pos="851"/>
        </w:tabs>
        <w:spacing w:after="0"/>
        <w:rPr>
          <w:sz w:val="25"/>
          <w:szCs w:val="25"/>
        </w:rPr>
      </w:pPr>
    </w:p>
    <w:p w:rsidR="00AF0778" w:rsidRPr="00B04A71" w:rsidRDefault="00AF0778" w:rsidP="00AF0778">
      <w:pPr>
        <w:widowControl w:val="0"/>
        <w:tabs>
          <w:tab w:val="left" w:pos="851"/>
        </w:tabs>
        <w:spacing w:after="0"/>
        <w:ind w:right="569"/>
        <w:jc w:val="center"/>
        <w:rPr>
          <w:b/>
          <w:sz w:val="25"/>
          <w:szCs w:val="25"/>
        </w:rPr>
      </w:pPr>
      <w:r w:rsidRPr="00B04A71">
        <w:rPr>
          <w:b/>
          <w:sz w:val="25"/>
          <w:szCs w:val="25"/>
        </w:rPr>
        <w:t>СТАТЬЯ 34. Расторжение Договора</w:t>
      </w:r>
    </w:p>
    <w:p w:rsidR="00AF0778" w:rsidRPr="00B04A71" w:rsidRDefault="00AF0778" w:rsidP="00AF0778">
      <w:pPr>
        <w:widowControl w:val="0"/>
        <w:tabs>
          <w:tab w:val="left" w:pos="-142"/>
          <w:tab w:val="left" w:pos="851"/>
        </w:tabs>
        <w:spacing w:after="0"/>
        <w:rPr>
          <w:sz w:val="25"/>
          <w:szCs w:val="25"/>
        </w:rPr>
      </w:pPr>
      <w:r w:rsidRPr="00B04A71">
        <w:rPr>
          <w:sz w:val="25"/>
          <w:szCs w:val="25"/>
        </w:rPr>
        <w:t>34.1 Заказчик вправе в одностороннем порядке отказаться от исполнения настоящего Договора в случаях:</w:t>
      </w:r>
    </w:p>
    <w:p w:rsidR="00AF0778" w:rsidRPr="00B04A71" w:rsidRDefault="00AF0778" w:rsidP="00AF0778">
      <w:pPr>
        <w:widowControl w:val="0"/>
        <w:tabs>
          <w:tab w:val="left" w:pos="-142"/>
          <w:tab w:val="left" w:pos="851"/>
          <w:tab w:val="left" w:pos="1399"/>
        </w:tabs>
        <w:spacing w:after="0"/>
        <w:rPr>
          <w:sz w:val="25"/>
          <w:szCs w:val="25"/>
        </w:rPr>
      </w:pPr>
      <w:r w:rsidRPr="00B04A71">
        <w:rPr>
          <w:sz w:val="25"/>
          <w:szCs w:val="25"/>
        </w:rPr>
        <w:t>34.1.1. несоблюдения качества выполнения работ и несоблюдения сроков выполнения работ по настоящему Договору, а также сроков реализации связанных с ним иных мероприятий, в том числе:</w:t>
      </w:r>
    </w:p>
    <w:p w:rsidR="00AF0778" w:rsidRPr="00B04A71" w:rsidRDefault="00AF0778" w:rsidP="00AF0778">
      <w:pPr>
        <w:widowControl w:val="0"/>
        <w:numPr>
          <w:ilvl w:val="0"/>
          <w:numId w:val="73"/>
        </w:numPr>
        <w:tabs>
          <w:tab w:val="left" w:pos="-284"/>
          <w:tab w:val="left" w:pos="851"/>
        </w:tabs>
        <w:spacing w:after="0"/>
        <w:rPr>
          <w:sz w:val="25"/>
          <w:szCs w:val="25"/>
        </w:rPr>
      </w:pPr>
      <w:r w:rsidRPr="00B04A71">
        <w:rPr>
          <w:sz w:val="25"/>
          <w:szCs w:val="25"/>
        </w:rPr>
        <w:t>задержки начала выполнения работ (этапов работ) более чем на 15 (Пятнадцать) календарных дней по причинам, не зависящим от Заказчика;</w:t>
      </w:r>
    </w:p>
    <w:p w:rsidR="00AF0778" w:rsidRPr="00B04A71" w:rsidRDefault="00AF0778" w:rsidP="00AF0778">
      <w:pPr>
        <w:widowControl w:val="0"/>
        <w:numPr>
          <w:ilvl w:val="0"/>
          <w:numId w:val="73"/>
        </w:numPr>
        <w:tabs>
          <w:tab w:val="left" w:pos="-567"/>
          <w:tab w:val="left" w:pos="-284"/>
          <w:tab w:val="left" w:pos="851"/>
        </w:tabs>
        <w:spacing w:after="0"/>
        <w:rPr>
          <w:sz w:val="25"/>
          <w:szCs w:val="25"/>
        </w:rPr>
      </w:pPr>
      <w:r w:rsidRPr="00B04A71">
        <w:rPr>
          <w:sz w:val="25"/>
          <w:szCs w:val="25"/>
        </w:rPr>
        <w:t>два и более документально подтвержденных случая отступлений от условий Договора, ухудшающих результаты работ (брак в работе, некачественные материалы и оборудование поставки Генподрядчика и пр.);</w:t>
      </w:r>
    </w:p>
    <w:p w:rsidR="00AF0778" w:rsidRPr="00B04A71" w:rsidRDefault="00AF0778" w:rsidP="00AF0778">
      <w:pPr>
        <w:widowControl w:val="0"/>
        <w:numPr>
          <w:ilvl w:val="0"/>
          <w:numId w:val="73"/>
        </w:numPr>
        <w:tabs>
          <w:tab w:val="left" w:pos="-284"/>
          <w:tab w:val="left" w:pos="851"/>
        </w:tabs>
        <w:spacing w:after="0"/>
        <w:rPr>
          <w:sz w:val="25"/>
          <w:szCs w:val="25"/>
        </w:rPr>
      </w:pPr>
      <w:r w:rsidRPr="00B04A71">
        <w:rPr>
          <w:sz w:val="25"/>
          <w:szCs w:val="25"/>
        </w:rPr>
        <w:t xml:space="preserve">два и более документально подтвержденных случая нарушения сроков выполнения работ, установленных </w:t>
      </w:r>
      <w:proofErr w:type="spellStart"/>
      <w:r w:rsidRPr="00B04A71">
        <w:rPr>
          <w:sz w:val="25"/>
          <w:szCs w:val="25"/>
        </w:rPr>
        <w:t>месячно</w:t>
      </w:r>
      <w:proofErr w:type="spellEnd"/>
      <w:r w:rsidRPr="00B04A71">
        <w:rPr>
          <w:sz w:val="25"/>
          <w:szCs w:val="25"/>
        </w:rPr>
        <w:t>-суточным графиком выполнения работ;</w:t>
      </w:r>
    </w:p>
    <w:p w:rsidR="00AF0778" w:rsidRPr="00B04A71" w:rsidRDefault="00AF0778" w:rsidP="00AF0778">
      <w:pPr>
        <w:widowControl w:val="0"/>
        <w:numPr>
          <w:ilvl w:val="0"/>
          <w:numId w:val="73"/>
        </w:numPr>
        <w:tabs>
          <w:tab w:val="left" w:pos="-284"/>
          <w:tab w:val="left" w:pos="851"/>
        </w:tabs>
        <w:spacing w:after="0"/>
        <w:rPr>
          <w:sz w:val="25"/>
          <w:szCs w:val="25"/>
        </w:rPr>
      </w:pPr>
      <w:r w:rsidRPr="00B04A71">
        <w:rPr>
          <w:sz w:val="25"/>
          <w:szCs w:val="25"/>
        </w:rPr>
        <w:t>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AF0778" w:rsidRPr="00B04A71" w:rsidRDefault="00AF0778" w:rsidP="00AF0778">
      <w:pPr>
        <w:widowControl w:val="0"/>
        <w:tabs>
          <w:tab w:val="left" w:pos="851"/>
          <w:tab w:val="left" w:pos="1417"/>
        </w:tabs>
        <w:spacing w:after="0"/>
        <w:rPr>
          <w:sz w:val="25"/>
          <w:szCs w:val="25"/>
        </w:rPr>
      </w:pPr>
      <w:r w:rsidRPr="00B04A71">
        <w:rPr>
          <w:sz w:val="25"/>
          <w:szCs w:val="25"/>
        </w:rPr>
        <w:t xml:space="preserve">34.1.2 не представления банковских гарантий, </w:t>
      </w:r>
      <w:proofErr w:type="gramStart"/>
      <w:r w:rsidRPr="00B04A71">
        <w:rPr>
          <w:sz w:val="25"/>
          <w:szCs w:val="25"/>
        </w:rPr>
        <w:t>установленном</w:t>
      </w:r>
      <w:proofErr w:type="gramEnd"/>
      <w:r w:rsidRPr="00B04A71">
        <w:rPr>
          <w:sz w:val="25"/>
          <w:szCs w:val="25"/>
        </w:rPr>
        <w:t xml:space="preserve"> статьей 26 настоящего Договора, и документов, подтверждающих заключение договора страхования строительно-монтажных рисков, предусмотренных в статье 28 настоящего Договора;</w:t>
      </w:r>
    </w:p>
    <w:p w:rsidR="00AF0778" w:rsidRPr="00B04A71" w:rsidRDefault="00AF0778" w:rsidP="00AF0778">
      <w:pPr>
        <w:widowControl w:val="0"/>
        <w:tabs>
          <w:tab w:val="left" w:pos="851"/>
          <w:tab w:val="left" w:pos="1349"/>
        </w:tabs>
        <w:spacing w:after="0"/>
        <w:rPr>
          <w:sz w:val="25"/>
          <w:szCs w:val="25"/>
        </w:rPr>
      </w:pPr>
      <w:r w:rsidRPr="00B04A71">
        <w:rPr>
          <w:sz w:val="25"/>
          <w:szCs w:val="25"/>
        </w:rPr>
        <w:t>34.1.3 если в ходе исполнения Договора Генподрядчик утратил право на выполнение работ по настоящему Договору в связи с отсутствием (аннулированием, приостановлением, истечением срока действия) документов, дающих право Генподрядчику в соответствии с законодательством Российской Федерации выполнять работы, предусмотренные настоящим Договором;</w:t>
      </w:r>
    </w:p>
    <w:p w:rsidR="00AF0778" w:rsidRPr="00B04A71" w:rsidRDefault="00AF0778" w:rsidP="00AF0778">
      <w:pPr>
        <w:widowControl w:val="0"/>
        <w:tabs>
          <w:tab w:val="left" w:pos="851"/>
          <w:tab w:val="left" w:pos="1345"/>
        </w:tabs>
        <w:spacing w:after="0"/>
        <w:rPr>
          <w:sz w:val="25"/>
          <w:szCs w:val="25"/>
        </w:rPr>
      </w:pPr>
      <w:r w:rsidRPr="00B04A71">
        <w:rPr>
          <w:sz w:val="25"/>
          <w:szCs w:val="25"/>
        </w:rPr>
        <w:t>34.1.4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rsidR="00AF0778" w:rsidRPr="00B04A71" w:rsidRDefault="00AF0778" w:rsidP="00AF0778">
      <w:pPr>
        <w:widowControl w:val="0"/>
        <w:tabs>
          <w:tab w:val="left" w:pos="851"/>
          <w:tab w:val="left" w:pos="993"/>
          <w:tab w:val="left" w:pos="1345"/>
        </w:tabs>
        <w:spacing w:after="0"/>
        <w:rPr>
          <w:sz w:val="25"/>
          <w:szCs w:val="25"/>
        </w:rPr>
      </w:pPr>
      <w:r w:rsidRPr="00B04A71">
        <w:rPr>
          <w:sz w:val="25"/>
          <w:szCs w:val="25"/>
        </w:rPr>
        <w:t>34.2. Генподрядчик вправе потребовать досрочного расторжения Договора в случаях:</w:t>
      </w:r>
    </w:p>
    <w:p w:rsidR="00AF0778" w:rsidRPr="00B04A71" w:rsidRDefault="00AF0778" w:rsidP="00AF0778">
      <w:pPr>
        <w:widowControl w:val="0"/>
        <w:tabs>
          <w:tab w:val="left" w:pos="851"/>
          <w:tab w:val="left" w:pos="993"/>
          <w:tab w:val="left" w:pos="1345"/>
        </w:tabs>
        <w:spacing w:after="0"/>
        <w:rPr>
          <w:sz w:val="25"/>
          <w:szCs w:val="25"/>
        </w:rPr>
      </w:pPr>
      <w:r w:rsidRPr="00B04A71">
        <w:rPr>
          <w:sz w:val="25"/>
          <w:szCs w:val="25"/>
        </w:rPr>
        <w:t>-</w:t>
      </w:r>
      <w:r w:rsidRPr="00B04A71">
        <w:rPr>
          <w:sz w:val="25"/>
          <w:szCs w:val="25"/>
        </w:rPr>
        <w:tab/>
        <w:t>в иных случаях, предусмотренных действующим гражданским законодательством РФ.</w:t>
      </w:r>
    </w:p>
    <w:p w:rsidR="00AF0778" w:rsidRPr="00B04A71" w:rsidRDefault="00AF0778" w:rsidP="00AF0778">
      <w:pPr>
        <w:widowControl w:val="0"/>
        <w:tabs>
          <w:tab w:val="left" w:pos="-284"/>
          <w:tab w:val="left" w:pos="851"/>
          <w:tab w:val="left" w:pos="993"/>
        </w:tabs>
        <w:spacing w:after="0"/>
        <w:rPr>
          <w:sz w:val="25"/>
          <w:szCs w:val="25"/>
        </w:rPr>
      </w:pPr>
      <w:r w:rsidRPr="00B04A71">
        <w:rPr>
          <w:sz w:val="25"/>
          <w:szCs w:val="25"/>
        </w:rPr>
        <w:t>34.3. В случае отказа от исполнения обязательств, предусмотренных настоящим Договором, по инициативе Заказчика по обстоятельствам за которые Генподрядчик не отвечает, Заказчик обязан произвести оплату выполненных Генподрядчиком работ на день отказа и оплатить расходы Генподрядчика, связанные с перебазировкой персонала, техники, оборудования, материалов и иных документально подтвержденных расходов. Упущенная выгода Генподрядчика не возмещается.</w:t>
      </w:r>
    </w:p>
    <w:p w:rsidR="00AF0778" w:rsidRPr="00B04A71" w:rsidRDefault="00AF0778" w:rsidP="00AF0778">
      <w:pPr>
        <w:widowControl w:val="0"/>
        <w:tabs>
          <w:tab w:val="left" w:pos="-284"/>
          <w:tab w:val="left" w:pos="851"/>
          <w:tab w:val="left" w:pos="993"/>
        </w:tabs>
        <w:spacing w:after="0"/>
        <w:rPr>
          <w:sz w:val="25"/>
          <w:szCs w:val="25"/>
        </w:rPr>
      </w:pPr>
      <w:r w:rsidRPr="00B04A71">
        <w:rPr>
          <w:sz w:val="25"/>
          <w:szCs w:val="25"/>
        </w:rPr>
        <w:t xml:space="preserve">34.4. </w:t>
      </w:r>
      <w:proofErr w:type="gramStart"/>
      <w:r w:rsidRPr="00B04A71">
        <w:rPr>
          <w:sz w:val="25"/>
          <w:szCs w:val="25"/>
        </w:rPr>
        <w:t xml:space="preserve">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10 </w:t>
      </w:r>
      <w:proofErr w:type="spellStart"/>
      <w:r w:rsidRPr="00B04A71">
        <w:rPr>
          <w:sz w:val="25"/>
          <w:szCs w:val="25"/>
        </w:rPr>
        <w:t>дневный</w:t>
      </w:r>
      <w:proofErr w:type="spellEnd"/>
      <w:r w:rsidRPr="00B04A71">
        <w:rPr>
          <w:sz w:val="25"/>
          <w:szCs w:val="25"/>
        </w:rPr>
        <w:t xml:space="preserve"> срок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w:t>
      </w:r>
      <w:proofErr w:type="gramEnd"/>
      <w:r w:rsidRPr="00B04A71">
        <w:rPr>
          <w:sz w:val="25"/>
          <w:szCs w:val="25"/>
        </w:rPr>
        <w:t xml:space="preserve"> Упущенная выгода Заказчика не возмещается.</w:t>
      </w:r>
    </w:p>
    <w:p w:rsidR="00AF0778" w:rsidRPr="00B04A71" w:rsidRDefault="00AF0778" w:rsidP="00AF0778">
      <w:pPr>
        <w:widowControl w:val="0"/>
        <w:tabs>
          <w:tab w:val="left" w:pos="-284"/>
          <w:tab w:val="left" w:pos="851"/>
          <w:tab w:val="left" w:pos="993"/>
        </w:tabs>
        <w:spacing w:after="0"/>
        <w:rPr>
          <w:sz w:val="25"/>
          <w:szCs w:val="25"/>
        </w:rPr>
      </w:pPr>
      <w:r w:rsidRPr="00B04A71">
        <w:rPr>
          <w:sz w:val="25"/>
          <w:szCs w:val="25"/>
        </w:rPr>
        <w:lastRenderedPageBreak/>
        <w:t>34.5. Заказчик, в одностороннем порядке отказывающийся от исполнения Договора, по основаниям, указанным в п.34.1., направляет письменное уведомление Генподрядчику за 30 дней до прекращения отношений Сторон по Договору, после чего Заказчик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rsidR="00AF0778" w:rsidRPr="00B04A71" w:rsidRDefault="00AF0778" w:rsidP="00AF0778">
      <w:pPr>
        <w:widowControl w:val="0"/>
        <w:tabs>
          <w:tab w:val="left" w:pos="-284"/>
          <w:tab w:val="left" w:pos="851"/>
          <w:tab w:val="left" w:pos="993"/>
        </w:tabs>
        <w:spacing w:after="0"/>
        <w:rPr>
          <w:sz w:val="25"/>
          <w:szCs w:val="25"/>
        </w:rPr>
      </w:pPr>
      <w:r w:rsidRPr="00B04A71">
        <w:rPr>
          <w:sz w:val="25"/>
          <w:szCs w:val="25"/>
        </w:rPr>
        <w:t>34.6. Генподрядчик, заявляющий о своём намерении отказаться от исполнения Договора, направляет письменное извещение Заказчику за 30 дней до предполагаемого отказа от исполнения обязательств. До получения Одобрения Заказчика на расторжение, настоящий Договор считается действующим.</w:t>
      </w:r>
    </w:p>
    <w:p w:rsidR="00AF0778" w:rsidRPr="00B04A71" w:rsidRDefault="00AF0778" w:rsidP="00AF0778">
      <w:pPr>
        <w:widowControl w:val="0"/>
        <w:tabs>
          <w:tab w:val="left" w:pos="-284"/>
          <w:tab w:val="left" w:pos="851"/>
          <w:tab w:val="left" w:pos="993"/>
        </w:tabs>
        <w:spacing w:after="0"/>
        <w:rPr>
          <w:sz w:val="25"/>
          <w:szCs w:val="25"/>
        </w:rPr>
      </w:pPr>
      <w:r w:rsidRPr="00B04A71">
        <w:rPr>
          <w:sz w:val="25"/>
          <w:szCs w:val="25"/>
        </w:rPr>
        <w:t>34.7. В случае расторжения настоящего Договора по любому основанию, Генподрядчик обязан в 10 дневной срок передать Заказчику Исполнительную документацию на объём выполненных Работ, а также всю ранее полученную Техническую документацию.</w:t>
      </w:r>
    </w:p>
    <w:p w:rsidR="00AF0778" w:rsidRPr="00B04A71" w:rsidRDefault="00AF0778" w:rsidP="00AF0778">
      <w:pPr>
        <w:widowControl w:val="0"/>
        <w:tabs>
          <w:tab w:val="left" w:pos="851"/>
        </w:tabs>
        <w:spacing w:after="0"/>
        <w:ind w:right="-1"/>
        <w:rPr>
          <w:sz w:val="25"/>
          <w:szCs w:val="25"/>
        </w:rPr>
      </w:pPr>
      <w:r w:rsidRPr="00B04A71">
        <w:rPr>
          <w:sz w:val="25"/>
          <w:szCs w:val="25"/>
        </w:rPr>
        <w:t>34.8. При расторжении Договора по обою</w:t>
      </w:r>
      <w:r>
        <w:rPr>
          <w:sz w:val="25"/>
          <w:szCs w:val="25"/>
        </w:rPr>
        <w:t xml:space="preserve">дному согласию Сторон, Заказчик </w:t>
      </w:r>
      <w:r w:rsidRPr="00B04A71">
        <w:rPr>
          <w:sz w:val="25"/>
          <w:szCs w:val="25"/>
        </w:rPr>
        <w:t>оплачивает Генподрядчику затраты на условиях п.34.3. настоящего Договора.</w:t>
      </w:r>
    </w:p>
    <w:p w:rsidR="00AF0778" w:rsidRDefault="00AF0778" w:rsidP="00AF0778">
      <w:pPr>
        <w:widowControl w:val="0"/>
        <w:tabs>
          <w:tab w:val="left" w:pos="851"/>
        </w:tabs>
        <w:spacing w:after="0"/>
        <w:ind w:right="569"/>
        <w:outlineLvl w:val="3"/>
        <w:rPr>
          <w:b/>
          <w:sz w:val="25"/>
          <w:szCs w:val="25"/>
        </w:rPr>
      </w:pPr>
      <w:bookmarkStart w:id="142" w:name="bookmark11"/>
    </w:p>
    <w:p w:rsidR="00AF0778" w:rsidRPr="00B04A71" w:rsidRDefault="00AF0778" w:rsidP="00AF0778">
      <w:pPr>
        <w:widowControl w:val="0"/>
        <w:tabs>
          <w:tab w:val="left" w:pos="851"/>
        </w:tabs>
        <w:spacing w:after="0"/>
        <w:ind w:right="569"/>
        <w:jc w:val="center"/>
        <w:outlineLvl w:val="3"/>
        <w:rPr>
          <w:sz w:val="25"/>
          <w:szCs w:val="25"/>
        </w:rPr>
      </w:pPr>
      <w:r w:rsidRPr="00B04A71">
        <w:rPr>
          <w:b/>
          <w:sz w:val="25"/>
          <w:szCs w:val="25"/>
        </w:rPr>
        <w:t>СТАТЬЯ 35. Вступление Договора в силу, срок действия Договора</w:t>
      </w:r>
      <w:r w:rsidRPr="00B04A71">
        <w:rPr>
          <w:sz w:val="25"/>
          <w:szCs w:val="25"/>
        </w:rPr>
        <w:t>.</w:t>
      </w:r>
      <w:bookmarkEnd w:id="142"/>
    </w:p>
    <w:p w:rsidR="00AF0778" w:rsidRPr="00B04A71" w:rsidRDefault="00AF0778" w:rsidP="00AF0778">
      <w:pPr>
        <w:widowControl w:val="0"/>
        <w:tabs>
          <w:tab w:val="left" w:pos="-426"/>
          <w:tab w:val="left" w:pos="851"/>
        </w:tabs>
        <w:spacing w:after="0"/>
        <w:rPr>
          <w:sz w:val="25"/>
          <w:szCs w:val="25"/>
        </w:rPr>
      </w:pPr>
      <w:r w:rsidRPr="00B04A71">
        <w:rPr>
          <w:sz w:val="25"/>
          <w:szCs w:val="25"/>
        </w:rPr>
        <w:t>35.1 Договор вступает в силу с момента его подписания.</w:t>
      </w:r>
    </w:p>
    <w:p w:rsidR="00AF0778" w:rsidRPr="00B04A71" w:rsidRDefault="00AF0778" w:rsidP="00AF0778">
      <w:pPr>
        <w:widowControl w:val="0"/>
        <w:tabs>
          <w:tab w:val="left" w:pos="-284"/>
          <w:tab w:val="left" w:pos="851"/>
        </w:tabs>
        <w:spacing w:after="0"/>
        <w:rPr>
          <w:sz w:val="25"/>
          <w:szCs w:val="25"/>
        </w:rPr>
      </w:pPr>
      <w:r w:rsidRPr="00B04A71">
        <w:rPr>
          <w:sz w:val="25"/>
          <w:szCs w:val="25"/>
        </w:rPr>
        <w:t>35.2. Договор действует до полного исполнения Сторонами своих обязательств по Договору. Отношения по Договору прекращаются по завершению гарантийного срока с учетом его продлений. Истечение сроков выполнения работ (оказания услуг), предусмотренных Договором, не освобождает Стороны от исполнения принятых на себя обязательств.</w:t>
      </w:r>
    </w:p>
    <w:p w:rsidR="00AF0778" w:rsidRPr="00B04A71" w:rsidRDefault="00AF0778" w:rsidP="00AF0778">
      <w:pPr>
        <w:widowControl w:val="0"/>
        <w:tabs>
          <w:tab w:val="left" w:pos="-284"/>
          <w:tab w:val="left" w:pos="851"/>
        </w:tabs>
        <w:spacing w:after="0"/>
        <w:rPr>
          <w:sz w:val="25"/>
          <w:szCs w:val="25"/>
        </w:rPr>
      </w:pPr>
      <w:r w:rsidRPr="00B04A71">
        <w:rPr>
          <w:sz w:val="25"/>
          <w:szCs w:val="25"/>
        </w:rPr>
        <w:t>35.3.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rsidR="00AF0778" w:rsidRPr="00B04A71" w:rsidRDefault="00AF0778" w:rsidP="00AF0778">
      <w:pPr>
        <w:widowControl w:val="0"/>
        <w:tabs>
          <w:tab w:val="left" w:pos="-426"/>
          <w:tab w:val="left" w:pos="-284"/>
          <w:tab w:val="left" w:pos="851"/>
        </w:tabs>
        <w:spacing w:after="0"/>
        <w:rPr>
          <w:sz w:val="25"/>
          <w:szCs w:val="25"/>
        </w:rPr>
      </w:pPr>
      <w:r w:rsidRPr="00B04A71">
        <w:rPr>
          <w:sz w:val="25"/>
          <w:szCs w:val="25"/>
        </w:rPr>
        <w:t>35.4. Все изменения и дополнения к настоящему Договору считаются действительными, если они оформлены в письменном виде и подписаны Сторонами.</w:t>
      </w:r>
    </w:p>
    <w:p w:rsidR="00AF0778" w:rsidRPr="00B04A71" w:rsidRDefault="00AF0778" w:rsidP="00AF0778">
      <w:pPr>
        <w:widowControl w:val="0"/>
        <w:tabs>
          <w:tab w:val="left" w:pos="-284"/>
          <w:tab w:val="left" w:pos="851"/>
        </w:tabs>
        <w:spacing w:after="0"/>
        <w:rPr>
          <w:sz w:val="25"/>
          <w:szCs w:val="25"/>
        </w:rPr>
      </w:pPr>
      <w:r w:rsidRPr="00B04A71">
        <w:rPr>
          <w:sz w:val="25"/>
          <w:szCs w:val="25"/>
        </w:rPr>
        <w:t>Любая Договоренность между Заказчиком и Генподрядчиком, влекущая за собой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AF0778" w:rsidRPr="00B04A71" w:rsidRDefault="00AF0778" w:rsidP="00AF0778">
      <w:pPr>
        <w:widowControl w:val="0"/>
        <w:tabs>
          <w:tab w:val="left" w:pos="-284"/>
          <w:tab w:val="left" w:pos="851"/>
        </w:tabs>
        <w:spacing w:after="0"/>
        <w:rPr>
          <w:sz w:val="25"/>
          <w:szCs w:val="25"/>
        </w:rPr>
      </w:pPr>
      <w:r w:rsidRPr="00B04A71">
        <w:rPr>
          <w:sz w:val="25"/>
          <w:szCs w:val="25"/>
        </w:rPr>
        <w:t>35.5.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rsidR="00AF0778" w:rsidRPr="00B04A71" w:rsidRDefault="00AF0778" w:rsidP="00AF0778">
      <w:pPr>
        <w:widowControl w:val="0"/>
        <w:tabs>
          <w:tab w:val="left" w:pos="-284"/>
          <w:tab w:val="left" w:pos="851"/>
        </w:tabs>
        <w:spacing w:after="0"/>
        <w:rPr>
          <w:sz w:val="25"/>
          <w:szCs w:val="25"/>
        </w:rPr>
      </w:pPr>
      <w:r w:rsidRPr="00B04A71">
        <w:rPr>
          <w:sz w:val="25"/>
          <w:szCs w:val="25"/>
        </w:rPr>
        <w:t>35.6. В случае необходимости консервации Объекта Стороны руководствуются положениями законодательства Российской Федерации.</w:t>
      </w:r>
    </w:p>
    <w:p w:rsidR="00AF0778" w:rsidRDefault="00AF0778" w:rsidP="00AF0778">
      <w:pPr>
        <w:widowControl w:val="0"/>
        <w:tabs>
          <w:tab w:val="left" w:pos="-284"/>
          <w:tab w:val="left" w:pos="851"/>
        </w:tabs>
        <w:spacing w:after="0"/>
        <w:rPr>
          <w:sz w:val="25"/>
          <w:szCs w:val="25"/>
        </w:rPr>
      </w:pPr>
      <w:r w:rsidRPr="00B04A71">
        <w:rPr>
          <w:sz w:val="25"/>
          <w:szCs w:val="25"/>
        </w:rPr>
        <w:t>35.7. Если при выполнении работ (оказании услуг)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AF0778" w:rsidRPr="00B04A71" w:rsidRDefault="00AF0778" w:rsidP="00AF0778">
      <w:pPr>
        <w:widowControl w:val="0"/>
        <w:tabs>
          <w:tab w:val="left" w:pos="-284"/>
          <w:tab w:val="left" w:pos="851"/>
        </w:tabs>
        <w:spacing w:after="0"/>
        <w:rPr>
          <w:sz w:val="25"/>
          <w:szCs w:val="25"/>
        </w:rPr>
      </w:pPr>
    </w:p>
    <w:p w:rsidR="00AF0778" w:rsidRPr="00B04A71" w:rsidRDefault="00AF0778" w:rsidP="00AF0778">
      <w:pPr>
        <w:widowControl w:val="0"/>
        <w:tabs>
          <w:tab w:val="left" w:pos="851"/>
        </w:tabs>
        <w:spacing w:after="0"/>
        <w:jc w:val="center"/>
        <w:outlineLvl w:val="3"/>
        <w:rPr>
          <w:b/>
          <w:bCs/>
          <w:spacing w:val="-10"/>
          <w:sz w:val="25"/>
          <w:szCs w:val="25"/>
        </w:rPr>
      </w:pPr>
      <w:bookmarkStart w:id="143" w:name="bookmark12"/>
      <w:r w:rsidRPr="00B04A71">
        <w:rPr>
          <w:b/>
          <w:bCs/>
          <w:spacing w:val="-10"/>
          <w:sz w:val="25"/>
          <w:szCs w:val="25"/>
        </w:rPr>
        <w:t>СТАТЬЯ 36. Приложения к Договору</w:t>
      </w:r>
      <w:bookmarkEnd w:id="143"/>
    </w:p>
    <w:p w:rsidR="00AF0778" w:rsidRPr="00B04A71" w:rsidRDefault="00AF0778" w:rsidP="00AF0778">
      <w:pPr>
        <w:widowControl w:val="0"/>
        <w:tabs>
          <w:tab w:val="left" w:pos="-426"/>
          <w:tab w:val="left" w:pos="851"/>
        </w:tabs>
        <w:spacing w:after="0"/>
        <w:rPr>
          <w:sz w:val="25"/>
          <w:szCs w:val="25"/>
        </w:rPr>
      </w:pPr>
      <w:r w:rsidRPr="00B04A71">
        <w:rPr>
          <w:sz w:val="25"/>
          <w:szCs w:val="25"/>
        </w:rPr>
        <w:t>36.1</w:t>
      </w:r>
      <w:proofErr w:type="gramStart"/>
      <w:r w:rsidRPr="00B04A71">
        <w:rPr>
          <w:sz w:val="25"/>
          <w:szCs w:val="25"/>
        </w:rPr>
        <w:t xml:space="preserve"> В</w:t>
      </w:r>
      <w:proofErr w:type="gramEnd"/>
      <w:r w:rsidRPr="00B04A71">
        <w:rPr>
          <w:sz w:val="25"/>
          <w:szCs w:val="25"/>
        </w:rPr>
        <w:t>се Приложения к настоящему Договору являются его неотъемлемыми частями.</w:t>
      </w:r>
    </w:p>
    <w:p w:rsidR="00AF0778" w:rsidRPr="00B04A71" w:rsidRDefault="00AF0778" w:rsidP="00AF0778">
      <w:pPr>
        <w:widowControl w:val="0"/>
        <w:tabs>
          <w:tab w:val="left" w:pos="851"/>
          <w:tab w:val="left" w:pos="1166"/>
        </w:tabs>
        <w:spacing w:after="0"/>
        <w:rPr>
          <w:sz w:val="25"/>
          <w:szCs w:val="25"/>
        </w:rPr>
      </w:pPr>
      <w:r w:rsidRPr="00B04A71">
        <w:rPr>
          <w:sz w:val="25"/>
          <w:szCs w:val="25"/>
        </w:rPr>
        <w:t>36.2. Перечень Приложений к настоящему Договору:</w:t>
      </w:r>
    </w:p>
    <w:p w:rsidR="00AF0778" w:rsidRPr="00B04A71" w:rsidRDefault="00AF0778" w:rsidP="00AF0778">
      <w:pPr>
        <w:widowControl w:val="0"/>
        <w:tabs>
          <w:tab w:val="left" w:pos="851"/>
        </w:tabs>
        <w:spacing w:after="0"/>
        <w:rPr>
          <w:sz w:val="25"/>
          <w:szCs w:val="25"/>
        </w:rPr>
      </w:pPr>
      <w:r w:rsidRPr="00B04A71">
        <w:rPr>
          <w:sz w:val="25"/>
          <w:szCs w:val="25"/>
        </w:rPr>
        <w:t>Приложение № 1. Протокол соглашения о Договорной цене.</w:t>
      </w:r>
    </w:p>
    <w:p w:rsidR="00AF0778" w:rsidRPr="00B04A71" w:rsidRDefault="00AF0778" w:rsidP="00AF0778">
      <w:pPr>
        <w:widowControl w:val="0"/>
        <w:tabs>
          <w:tab w:val="left" w:pos="851"/>
        </w:tabs>
        <w:spacing w:after="0"/>
        <w:rPr>
          <w:sz w:val="25"/>
          <w:szCs w:val="25"/>
        </w:rPr>
      </w:pPr>
      <w:r w:rsidRPr="00B04A71">
        <w:rPr>
          <w:sz w:val="25"/>
          <w:szCs w:val="25"/>
        </w:rPr>
        <w:t xml:space="preserve">Приложение № 2. </w:t>
      </w:r>
      <w:r w:rsidRPr="00B04A71">
        <w:rPr>
          <w:sz w:val="25"/>
          <w:szCs w:val="25"/>
          <w:shd w:val="clear" w:color="auto" w:fill="FFFFFF"/>
        </w:rPr>
        <w:t>Распределение Договорной цены и график Финансирования</w:t>
      </w:r>
      <w:r w:rsidRPr="00B04A71">
        <w:rPr>
          <w:sz w:val="25"/>
          <w:szCs w:val="25"/>
        </w:rPr>
        <w:t>.</w:t>
      </w:r>
    </w:p>
    <w:p w:rsidR="00AF0778" w:rsidRPr="00B04A71" w:rsidRDefault="00AF0778" w:rsidP="00AF0778">
      <w:pPr>
        <w:widowControl w:val="0"/>
        <w:tabs>
          <w:tab w:val="left" w:pos="851"/>
        </w:tabs>
        <w:spacing w:after="0"/>
        <w:rPr>
          <w:sz w:val="25"/>
          <w:szCs w:val="25"/>
          <w:shd w:val="clear" w:color="auto" w:fill="FFFFFF"/>
        </w:rPr>
      </w:pPr>
      <w:r w:rsidRPr="00B04A71">
        <w:rPr>
          <w:sz w:val="25"/>
          <w:szCs w:val="25"/>
        </w:rPr>
        <w:t xml:space="preserve">Приложение № 3. </w:t>
      </w:r>
      <w:r w:rsidRPr="00B04A71">
        <w:rPr>
          <w:sz w:val="25"/>
          <w:szCs w:val="25"/>
          <w:shd w:val="clear" w:color="auto" w:fill="FFFFFF"/>
        </w:rPr>
        <w:t>График производства работ</w:t>
      </w:r>
    </w:p>
    <w:p w:rsidR="00AF0778" w:rsidRPr="00B04A71" w:rsidRDefault="00AF0778" w:rsidP="00AF0778">
      <w:pPr>
        <w:widowControl w:val="0"/>
        <w:tabs>
          <w:tab w:val="left" w:pos="851"/>
        </w:tabs>
        <w:spacing w:after="0"/>
        <w:rPr>
          <w:sz w:val="25"/>
          <w:szCs w:val="25"/>
        </w:rPr>
      </w:pPr>
      <w:r w:rsidRPr="00B04A71">
        <w:rPr>
          <w:sz w:val="25"/>
          <w:szCs w:val="25"/>
          <w:shd w:val="clear" w:color="auto" w:fill="FFFFFF"/>
        </w:rPr>
        <w:lastRenderedPageBreak/>
        <w:t xml:space="preserve">Приложение № 3а. </w:t>
      </w:r>
      <w:r w:rsidRPr="00B04A71">
        <w:rPr>
          <w:sz w:val="25"/>
          <w:szCs w:val="25"/>
        </w:rPr>
        <w:t>Требования к модели графика производства работ.</w:t>
      </w:r>
    </w:p>
    <w:p w:rsidR="00AF0778" w:rsidRPr="00B04A71" w:rsidRDefault="00AF0778" w:rsidP="00AF0778">
      <w:pPr>
        <w:widowControl w:val="0"/>
        <w:tabs>
          <w:tab w:val="left" w:pos="851"/>
        </w:tabs>
        <w:spacing w:after="0"/>
        <w:rPr>
          <w:sz w:val="25"/>
          <w:szCs w:val="25"/>
        </w:rPr>
      </w:pPr>
      <w:r w:rsidRPr="00B04A71">
        <w:rPr>
          <w:sz w:val="25"/>
          <w:szCs w:val="25"/>
        </w:rPr>
        <w:t>Приложение № 4.Оперативный план работ за месяц (примерная форма).</w:t>
      </w:r>
    </w:p>
    <w:p w:rsidR="00AF0778" w:rsidRPr="00B04A71" w:rsidRDefault="00AF0778" w:rsidP="00AF0778">
      <w:pPr>
        <w:widowControl w:val="0"/>
        <w:tabs>
          <w:tab w:val="left" w:pos="851"/>
        </w:tabs>
        <w:spacing w:after="0"/>
        <w:rPr>
          <w:sz w:val="25"/>
          <w:szCs w:val="25"/>
        </w:rPr>
      </w:pPr>
      <w:r w:rsidRPr="00B04A71">
        <w:rPr>
          <w:sz w:val="25"/>
          <w:szCs w:val="25"/>
        </w:rPr>
        <w:t xml:space="preserve">Приложение № 5. </w:t>
      </w:r>
      <w:r w:rsidRPr="00B04A71">
        <w:rPr>
          <w:sz w:val="25"/>
          <w:szCs w:val="25"/>
          <w:shd w:val="clear" w:color="auto" w:fill="FFFFFF"/>
        </w:rPr>
        <w:t>Список субподрядчиков</w:t>
      </w:r>
      <w:r w:rsidRPr="00B04A71">
        <w:rPr>
          <w:sz w:val="25"/>
          <w:szCs w:val="25"/>
        </w:rPr>
        <w:t>.</w:t>
      </w:r>
    </w:p>
    <w:p w:rsidR="00AF0778" w:rsidRPr="00B04A71" w:rsidRDefault="00AF0778" w:rsidP="00AF0778">
      <w:pPr>
        <w:widowControl w:val="0"/>
        <w:tabs>
          <w:tab w:val="left" w:pos="851"/>
        </w:tabs>
        <w:spacing w:after="0"/>
        <w:rPr>
          <w:sz w:val="25"/>
          <w:szCs w:val="25"/>
        </w:rPr>
      </w:pPr>
      <w:r w:rsidRPr="00B04A71">
        <w:rPr>
          <w:sz w:val="25"/>
          <w:szCs w:val="25"/>
        </w:rPr>
        <w:t>Приложение № 6. Форма отчета о поступлении и использовании средств Заказчика, перечисляемых по настоящему Договору.</w:t>
      </w:r>
    </w:p>
    <w:p w:rsidR="00AF0778" w:rsidRPr="00B04A71" w:rsidRDefault="00AF0778" w:rsidP="00AF0778">
      <w:pPr>
        <w:widowControl w:val="0"/>
        <w:tabs>
          <w:tab w:val="left" w:pos="851"/>
        </w:tabs>
        <w:spacing w:after="0"/>
        <w:rPr>
          <w:spacing w:val="-10"/>
          <w:sz w:val="25"/>
          <w:szCs w:val="25"/>
        </w:rPr>
      </w:pPr>
      <w:r w:rsidRPr="00B04A71">
        <w:rPr>
          <w:spacing w:val="-10"/>
          <w:sz w:val="25"/>
          <w:szCs w:val="25"/>
          <w:shd w:val="clear" w:color="auto" w:fill="FFFFFF"/>
        </w:rPr>
        <w:t>Приложение № 7. Оперативный отчет выполненных работ за месяц (примерная Форма отчета).</w:t>
      </w:r>
    </w:p>
    <w:p w:rsidR="00AF0778" w:rsidRPr="00B04A71" w:rsidRDefault="00AF0778" w:rsidP="00AF0778">
      <w:pPr>
        <w:widowControl w:val="0"/>
        <w:tabs>
          <w:tab w:val="left" w:pos="851"/>
        </w:tabs>
        <w:spacing w:after="0"/>
        <w:rPr>
          <w:spacing w:val="-10"/>
          <w:sz w:val="25"/>
          <w:szCs w:val="25"/>
          <w:shd w:val="clear" w:color="auto" w:fill="FFFFFF"/>
        </w:rPr>
      </w:pPr>
      <w:r w:rsidRPr="00B04A71">
        <w:rPr>
          <w:spacing w:val="-10"/>
          <w:sz w:val="25"/>
          <w:szCs w:val="25"/>
          <w:shd w:val="clear" w:color="auto" w:fill="FFFFFF"/>
        </w:rPr>
        <w:t>Приложение № 8. Форма план-графика проведения авторского надзора.</w:t>
      </w:r>
    </w:p>
    <w:p w:rsidR="00AF0778" w:rsidRPr="00B04A71" w:rsidRDefault="00AF0778" w:rsidP="00AF0778">
      <w:pPr>
        <w:widowControl w:val="0"/>
        <w:tabs>
          <w:tab w:val="left" w:pos="851"/>
        </w:tabs>
        <w:spacing w:after="0"/>
        <w:rPr>
          <w:sz w:val="25"/>
          <w:szCs w:val="25"/>
        </w:rPr>
      </w:pPr>
      <w:r w:rsidRPr="00B04A71">
        <w:rPr>
          <w:spacing w:val="-10"/>
          <w:sz w:val="25"/>
          <w:szCs w:val="25"/>
          <w:shd w:val="clear" w:color="auto" w:fill="FFFFFF"/>
        </w:rPr>
        <w:t>Приложение № 9. Перечень материалов и оборудования, поставляемого Заказчиком.</w:t>
      </w:r>
    </w:p>
    <w:p w:rsidR="00AF0778" w:rsidRPr="00AF0778" w:rsidRDefault="00AF0778" w:rsidP="00AF0778"/>
    <w:p w:rsidR="00AF0778" w:rsidRPr="00AF0778" w:rsidRDefault="00AF0778" w:rsidP="00AF0778">
      <w:r w:rsidRPr="00AF0778">
        <w:t>Реквизиты и подписи Сторон</w:t>
      </w:r>
    </w:p>
    <w:tbl>
      <w:tblPr>
        <w:tblW w:w="0" w:type="auto"/>
        <w:tblLook w:val="04A0" w:firstRow="1" w:lastRow="0" w:firstColumn="1" w:lastColumn="0" w:noHBand="0" w:noVBand="1"/>
      </w:tblPr>
      <w:tblGrid>
        <w:gridCol w:w="5317"/>
        <w:gridCol w:w="4254"/>
      </w:tblGrid>
      <w:tr w:rsidR="00AF0778" w:rsidRPr="00AF0778" w:rsidTr="00A66FDC">
        <w:tc>
          <w:tcPr>
            <w:tcW w:w="5495" w:type="dxa"/>
          </w:tcPr>
          <w:p w:rsidR="00AF0778" w:rsidRPr="00AF0778" w:rsidRDefault="00AF0778" w:rsidP="00AF0778">
            <w:r w:rsidRPr="00AF0778">
              <w:t>Заказчик:</w:t>
            </w:r>
          </w:p>
          <w:p w:rsidR="00AF0778" w:rsidRPr="00AF0778" w:rsidRDefault="00AF0778" w:rsidP="00AF0778"/>
        </w:tc>
        <w:tc>
          <w:tcPr>
            <w:tcW w:w="4362" w:type="dxa"/>
          </w:tcPr>
          <w:p w:rsidR="00AF0778" w:rsidRPr="00AF0778" w:rsidRDefault="00AF0778" w:rsidP="00AF0778">
            <w:r w:rsidRPr="00AF0778">
              <w:t>Генподрядчик:</w:t>
            </w:r>
          </w:p>
          <w:p w:rsidR="00AF0778" w:rsidRPr="00AF0778" w:rsidRDefault="00AF0778" w:rsidP="00AF0778">
            <w:pPr>
              <w:rPr>
                <w:rFonts w:eastAsia="Courier New"/>
              </w:rPr>
            </w:pPr>
          </w:p>
        </w:tc>
      </w:tr>
    </w:tbl>
    <w:p w:rsidR="00AF0778" w:rsidRPr="00AF0778" w:rsidRDefault="00AF0778" w:rsidP="00AF0778">
      <w:r w:rsidRPr="00AF0778">
        <w:br w:type="page"/>
      </w:r>
    </w:p>
    <w:p w:rsidR="00AF0778" w:rsidRPr="00AF0778" w:rsidRDefault="00AF0778" w:rsidP="00AF0778">
      <w:pPr>
        <w:jc w:val="right"/>
      </w:pPr>
      <w:r w:rsidRPr="00AF0778">
        <w:lastRenderedPageBreak/>
        <w:t>ПРИЛОЖЕНИЕ № 1</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ПРОТОКОЛ СОГЛАШЕНИЯ О ДОГОВОРНОЙ ЦЕНЕ</w:t>
      </w:r>
    </w:p>
    <w:p w:rsidR="00AF0778" w:rsidRPr="00AF0778" w:rsidRDefault="00AF0778" w:rsidP="00AF0778"/>
    <w:p w:rsidR="00AF0778" w:rsidRPr="00AF0778" w:rsidRDefault="00AF0778" w:rsidP="00AF0778">
      <w:r w:rsidRPr="00AF0778">
        <w:t xml:space="preserve">Мы, нижеподписавшиеся, </w:t>
      </w:r>
    </w:p>
    <w:p w:rsidR="00AF0778" w:rsidRPr="00AF0778" w:rsidRDefault="00AF0778" w:rsidP="00AF0778">
      <w:r w:rsidRPr="00AF0778">
        <w:t>____________________________________________, в лице ___________________, действующего на основании __________________________</w:t>
      </w:r>
      <w:proofErr w:type="gramStart"/>
      <w:r w:rsidRPr="00AF0778">
        <w:t xml:space="preserve"> ,</w:t>
      </w:r>
      <w:proofErr w:type="gramEnd"/>
      <w:r w:rsidRPr="00AF0778">
        <w:t xml:space="preserve"> именуемое в дальнейшем «Заказчик», с одной стороны, </w:t>
      </w:r>
    </w:p>
    <w:p w:rsidR="00AF0778" w:rsidRPr="00AF0778" w:rsidRDefault="00AF0778" w:rsidP="00AF0778">
      <w:proofErr w:type="gramStart"/>
      <w:r w:rsidRPr="00AF0778">
        <w:t>и ________________________________, именуемое в лице ____________________, действующего на основании ___________________, в дальнейшем «Генподрядчик», с другой стороны, совместно именуемые в дальнейшем «Стороны», удостоверяем, что Сторонами достигнуто соглашение о величине Договорной цены на выполнение проектно-изыскательских работ, работ по разработке рабочей документации, выполнение строительно-монтажных работ, приобретение, монтаж и испытание оборудования, сдаче построенного Объекта в приемочной комиссии, а также на оказание услуг по проведению авторского надзора по</w:t>
      </w:r>
      <w:proofErr w:type="gramEnd"/>
      <w:r w:rsidRPr="00AF0778">
        <w:t xml:space="preserve"> Объекту ___________________________  в соответствии с условиями Договора и технической  документацией, определяющей объем, содержание работ (услуг) и другие, предъявленные к ним требования в сумме _______ (_______ ) рублей, в том числе НДС (18%) _____ </w:t>
      </w:r>
      <w:proofErr w:type="gramStart"/>
      <w:r w:rsidRPr="00AF0778">
        <w:t xml:space="preserve">( </w:t>
      </w:r>
      <w:proofErr w:type="gramEnd"/>
      <w:r w:rsidRPr="00AF0778">
        <w:t>_______) рублей.</w:t>
      </w:r>
    </w:p>
    <w:tbl>
      <w:tblPr>
        <w:tblW w:w="0" w:type="auto"/>
        <w:tblInd w:w="288" w:type="dxa"/>
        <w:tblLook w:val="0000" w:firstRow="0" w:lastRow="0" w:firstColumn="0" w:lastColumn="0" w:noHBand="0" w:noVBand="0"/>
      </w:tblPr>
      <w:tblGrid>
        <w:gridCol w:w="4500"/>
        <w:gridCol w:w="4500"/>
      </w:tblGrid>
      <w:tr w:rsidR="00AF0778" w:rsidRPr="00AF0778" w:rsidTr="00A66FDC">
        <w:trPr>
          <w:trHeight w:val="900"/>
        </w:trPr>
        <w:tc>
          <w:tcPr>
            <w:tcW w:w="4500"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pPr>
              <w:rPr>
                <w:lang w:val="en-US"/>
              </w:rPr>
            </w:pPr>
            <w:r w:rsidRPr="00AF0778">
              <w:t>___________________________</w:t>
            </w:r>
            <w:r w:rsidRPr="00AF0778">
              <w:rPr>
                <w:lang w:val="en-US"/>
              </w:rPr>
              <w:t>_</w:t>
            </w:r>
          </w:p>
          <w:p w:rsidR="00AF0778" w:rsidRPr="00AF0778" w:rsidRDefault="00AF0778" w:rsidP="00AF0778">
            <w:pPr>
              <w:rPr>
                <w:lang w:val="en-US"/>
              </w:rPr>
            </w:pPr>
            <w:r w:rsidRPr="00AF0778">
              <w:t>____________________________</w:t>
            </w:r>
          </w:p>
        </w:tc>
        <w:tc>
          <w:tcPr>
            <w:tcW w:w="4500"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A66FDC">
        <w:trPr>
          <w:trHeight w:val="900"/>
        </w:trPr>
        <w:tc>
          <w:tcPr>
            <w:tcW w:w="4500"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500"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 w:rsidR="00AF0778" w:rsidRPr="00AF0778" w:rsidRDefault="00AF0778" w:rsidP="00AF0778"/>
    <w:p w:rsidR="00AF0778" w:rsidRPr="00AF0778" w:rsidRDefault="00AF0778" w:rsidP="00AF0778">
      <w:pPr>
        <w:sectPr w:rsidR="00AF0778" w:rsidRPr="00AF0778" w:rsidSect="00B73F6B">
          <w:footerReference w:type="default" r:id="rId32"/>
          <w:headerReference w:type="first" r:id="rId33"/>
          <w:pgSz w:w="11907" w:h="16840" w:code="9"/>
          <w:pgMar w:top="1134" w:right="1134" w:bottom="1134" w:left="1418" w:header="0" w:footer="6" w:gutter="0"/>
          <w:pgNumType w:start="37"/>
          <w:cols w:space="720"/>
          <w:noEndnote/>
          <w:docGrid w:linePitch="360"/>
        </w:sectPr>
      </w:pPr>
    </w:p>
    <w:p w:rsidR="00AF0778" w:rsidRPr="00AF0778" w:rsidRDefault="00AF0778" w:rsidP="00AF0778">
      <w:pPr>
        <w:jc w:val="right"/>
      </w:pPr>
      <w:r w:rsidRPr="00AF0778">
        <w:lastRenderedPageBreak/>
        <w:t>ПРИЛОЖЕНИЕ № 2</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jc w:val="center"/>
      </w:pPr>
      <w:r w:rsidRPr="00AF0778">
        <w:t>Распределение договорной цены и График финансирования</w:t>
      </w:r>
      <w:r>
        <w:rPr>
          <w:rFonts w:eastAsia="Courier New"/>
          <w:noProof/>
        </w:rPr>
        <w:drawing>
          <wp:inline distT="0" distB="0" distL="0" distR="0" wp14:anchorId="299C18F2" wp14:editId="6475BF93">
            <wp:extent cx="9414510" cy="41662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14510" cy="4166235"/>
                    </a:xfrm>
                    <a:prstGeom prst="rect">
                      <a:avLst/>
                    </a:prstGeom>
                    <a:noFill/>
                    <a:ln>
                      <a:noFill/>
                    </a:ln>
                  </pic:spPr>
                </pic:pic>
              </a:graphicData>
            </a:graphic>
          </wp:inline>
        </w:drawing>
      </w:r>
    </w:p>
    <w:tbl>
      <w:tblPr>
        <w:tblW w:w="0" w:type="auto"/>
        <w:tblInd w:w="288" w:type="dxa"/>
        <w:tblLook w:val="0000" w:firstRow="0" w:lastRow="0" w:firstColumn="0" w:lastColumn="0" w:noHBand="0" w:noVBand="0"/>
      </w:tblPr>
      <w:tblGrid>
        <w:gridCol w:w="6611"/>
        <w:gridCol w:w="6611"/>
      </w:tblGrid>
      <w:tr w:rsidR="00AF0778" w:rsidRPr="00AF0778" w:rsidTr="00A66FDC">
        <w:trPr>
          <w:trHeight w:val="900"/>
        </w:trPr>
        <w:tc>
          <w:tcPr>
            <w:tcW w:w="6611" w:type="dxa"/>
          </w:tcPr>
          <w:p w:rsidR="00AF0778" w:rsidRPr="00AF0778" w:rsidRDefault="00AF0778" w:rsidP="00AF0778">
            <w:r w:rsidRPr="00AF0778">
              <w:t>Заказчик:</w:t>
            </w:r>
          </w:p>
          <w:p w:rsidR="00AF0778" w:rsidRPr="00AF0778" w:rsidRDefault="00AF0778" w:rsidP="00AF0778">
            <w:r w:rsidRPr="00AF0778">
              <w:t>____________________________</w:t>
            </w:r>
          </w:p>
        </w:tc>
        <w:tc>
          <w:tcPr>
            <w:tcW w:w="6611" w:type="dxa"/>
          </w:tcPr>
          <w:p w:rsidR="00AF0778" w:rsidRPr="00AF0778" w:rsidRDefault="00AF0778" w:rsidP="00AF0778">
            <w:r w:rsidRPr="00AF0778">
              <w:t>Генподрядчик:</w:t>
            </w:r>
          </w:p>
          <w:p w:rsidR="00AF0778" w:rsidRPr="00AF0778" w:rsidRDefault="00AF0778" w:rsidP="00AF0778">
            <w:r w:rsidRPr="00AF0778">
              <w:t>_____________________________</w:t>
            </w:r>
            <w:r w:rsidRPr="00AF0778">
              <w:rPr>
                <w:lang w:val="en-US"/>
              </w:rPr>
              <w:t>_</w:t>
            </w:r>
          </w:p>
        </w:tc>
      </w:tr>
      <w:tr w:rsidR="00AF0778" w:rsidRPr="00AF0778" w:rsidTr="00A66FDC">
        <w:trPr>
          <w:trHeight w:val="900"/>
        </w:trPr>
        <w:tc>
          <w:tcPr>
            <w:tcW w:w="6611"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6611"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 w:rsidR="00AF0778" w:rsidRPr="00AF0778" w:rsidRDefault="00AF0778" w:rsidP="00AF0778">
      <w:pPr>
        <w:sectPr w:rsidR="00AF0778" w:rsidRPr="00AF0778" w:rsidSect="00AF0778">
          <w:pgSz w:w="16840" w:h="11907" w:orient="landscape"/>
          <w:pgMar w:top="851" w:right="1134" w:bottom="568" w:left="1134" w:header="0" w:footer="6" w:gutter="0"/>
          <w:cols w:space="720"/>
          <w:noEndnote/>
          <w:docGrid w:linePitch="360"/>
        </w:sectPr>
      </w:pPr>
    </w:p>
    <w:p w:rsidR="00AF0778" w:rsidRPr="00AF0778" w:rsidRDefault="00AF0778" w:rsidP="00AF0778">
      <w:pPr>
        <w:jc w:val="right"/>
      </w:pPr>
      <w:r w:rsidRPr="00AF0778">
        <w:lastRenderedPageBreak/>
        <w:t>ПРИЛОЖЕНИЕ № 3</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Default="00AF0778" w:rsidP="00AF0778">
      <w:pPr>
        <w:jc w:val="center"/>
      </w:pPr>
      <w:r w:rsidRPr="00AF0778">
        <w:t>График производства работ</w:t>
      </w:r>
    </w:p>
    <w:p w:rsidR="00AF0778" w:rsidRPr="00AF0778" w:rsidRDefault="00AF0778" w:rsidP="00AF0778">
      <w:pPr>
        <w:jc w:val="center"/>
      </w:pPr>
      <w:r w:rsidRPr="00AF0778">
        <w:t>по объекту «__________________________»</w:t>
      </w:r>
    </w:p>
    <w:p w:rsidR="00AF0778" w:rsidRPr="00AF0778" w:rsidRDefault="00AF0778" w:rsidP="00AF0778">
      <w:pPr>
        <w:rPr>
          <w:rFonts w:eastAsia="Courier New"/>
        </w:rPr>
      </w:pPr>
    </w:p>
    <w:p w:rsidR="00AF0778" w:rsidRPr="00AF0778" w:rsidRDefault="00AF0778" w:rsidP="00AF0778">
      <w:pPr>
        <w:rPr>
          <w:rFonts w:eastAsia="Courier New"/>
        </w:rPr>
      </w:pPr>
      <w:r>
        <w:rPr>
          <w:rFonts w:eastAsia="Courier New"/>
          <w:noProof/>
        </w:rPr>
        <w:drawing>
          <wp:inline distT="0" distB="0" distL="0" distR="0" wp14:anchorId="14434512" wp14:editId="73BD6EC5">
            <wp:extent cx="9255125" cy="21228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55125" cy="2122805"/>
                    </a:xfrm>
                    <a:prstGeom prst="rect">
                      <a:avLst/>
                    </a:prstGeom>
                    <a:noFill/>
                    <a:ln>
                      <a:noFill/>
                    </a:ln>
                  </pic:spPr>
                </pic:pic>
              </a:graphicData>
            </a:graphic>
          </wp:inline>
        </w:drawing>
      </w:r>
    </w:p>
    <w:p w:rsidR="00AF0778" w:rsidRPr="00AF0778" w:rsidRDefault="00AF0778" w:rsidP="00AF0778">
      <w:pPr>
        <w:rPr>
          <w:rFonts w:eastAsia="Courier New"/>
        </w:rPr>
      </w:pPr>
    </w:p>
    <w:p w:rsidR="00AF0778" w:rsidRPr="00AF0778" w:rsidRDefault="00AF0778" w:rsidP="00AF0778">
      <w:pPr>
        <w:rPr>
          <w:rFonts w:eastAsia="Courier New"/>
        </w:rPr>
      </w:pPr>
    </w:p>
    <w:p w:rsidR="00AF0778" w:rsidRPr="00AF0778" w:rsidRDefault="00AF0778" w:rsidP="00AF0778">
      <w:r w:rsidRPr="00AF0778">
        <w:rPr>
          <w:rFonts w:eastAsia="Courier New"/>
        </w:rPr>
        <w:t>ПОДПИСИ СТОРОН:</w:t>
      </w:r>
    </w:p>
    <w:tbl>
      <w:tblPr>
        <w:tblpPr w:leftFromText="180" w:rightFromText="180" w:vertAnchor="text" w:tblpY="1"/>
        <w:tblOverlap w:val="never"/>
        <w:tblW w:w="0" w:type="auto"/>
        <w:tblLook w:val="04A0" w:firstRow="1" w:lastRow="0" w:firstColumn="1" w:lastColumn="0" w:noHBand="0" w:noVBand="1"/>
      </w:tblPr>
      <w:tblGrid>
        <w:gridCol w:w="8472"/>
        <w:gridCol w:w="4362"/>
      </w:tblGrid>
      <w:tr w:rsidR="00AF0778" w:rsidRPr="00AF0778" w:rsidTr="00A66FDC">
        <w:tc>
          <w:tcPr>
            <w:tcW w:w="8472" w:type="dxa"/>
          </w:tcPr>
          <w:p w:rsidR="00AF0778" w:rsidRPr="00AF0778" w:rsidRDefault="00AF0778" w:rsidP="00AF0778">
            <w:r w:rsidRPr="00AF0778">
              <w:t>От заказчика:</w:t>
            </w:r>
          </w:p>
          <w:p w:rsidR="00AF0778" w:rsidRPr="00AF0778" w:rsidRDefault="00AF0778" w:rsidP="00AF0778"/>
          <w:p w:rsidR="00AF0778" w:rsidRPr="00AF0778" w:rsidRDefault="00AF0778" w:rsidP="00AF0778">
            <w:r w:rsidRPr="00AF0778">
              <w:t>___________________/___________/</w:t>
            </w:r>
          </w:p>
          <w:p w:rsidR="00AF0778" w:rsidRPr="00AF0778" w:rsidRDefault="00AF0778" w:rsidP="00AF0778">
            <w:r w:rsidRPr="00AF0778">
              <w:t>«____»_____________2014 года</w:t>
            </w:r>
          </w:p>
          <w:p w:rsidR="00AF0778" w:rsidRPr="00AF0778" w:rsidRDefault="00AF0778" w:rsidP="00AF0778"/>
          <w:p w:rsidR="00AF0778" w:rsidRPr="00AF0778" w:rsidRDefault="00AF0778" w:rsidP="00AF0778">
            <w:r w:rsidRPr="00AF0778">
              <w:t>М.П.</w:t>
            </w:r>
          </w:p>
        </w:tc>
        <w:tc>
          <w:tcPr>
            <w:tcW w:w="4362" w:type="dxa"/>
          </w:tcPr>
          <w:p w:rsidR="00AF0778" w:rsidRPr="00AF0778" w:rsidRDefault="00AF0778" w:rsidP="00AF0778">
            <w:r w:rsidRPr="00AF0778">
              <w:t>От Генподрядчика:</w:t>
            </w:r>
          </w:p>
          <w:p w:rsidR="00AF0778" w:rsidRPr="00AF0778" w:rsidRDefault="00AF0778" w:rsidP="00AF0778"/>
          <w:p w:rsidR="00AF0778" w:rsidRPr="00AF0778" w:rsidRDefault="00AF0778" w:rsidP="00AF0778">
            <w:r w:rsidRPr="00AF0778">
              <w:t>___________________/____________/</w:t>
            </w:r>
          </w:p>
          <w:p w:rsidR="00AF0778" w:rsidRPr="00AF0778" w:rsidRDefault="00AF0778" w:rsidP="00AF0778">
            <w:r w:rsidRPr="00AF0778">
              <w:t>«____»_____________2014 года</w:t>
            </w:r>
          </w:p>
          <w:p w:rsidR="00AF0778" w:rsidRPr="00AF0778" w:rsidRDefault="00AF0778" w:rsidP="00AF0778"/>
          <w:p w:rsidR="00AF0778" w:rsidRPr="00AF0778" w:rsidRDefault="00AF0778" w:rsidP="00AF0778">
            <w:r w:rsidRPr="00AF0778">
              <w:t>М.П.</w:t>
            </w:r>
          </w:p>
        </w:tc>
      </w:tr>
    </w:tbl>
    <w:p w:rsidR="00AF0778" w:rsidRPr="00AF0778" w:rsidRDefault="00AF0778" w:rsidP="00AF0778">
      <w:pPr>
        <w:rPr>
          <w:rFonts w:eastAsia="Courier New"/>
        </w:rPr>
      </w:pPr>
      <w:r w:rsidRPr="00AF0778">
        <w:rPr>
          <w:rFonts w:eastAsia="Courier New"/>
        </w:rPr>
        <w:br/>
      </w:r>
    </w:p>
    <w:p w:rsidR="00AF0778" w:rsidRPr="00AF0778" w:rsidRDefault="00AF0778" w:rsidP="00AF0778">
      <w:pPr>
        <w:sectPr w:rsidR="00AF0778" w:rsidRPr="00AF0778" w:rsidSect="00B04A71">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3а</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rPr>
          <w:rFonts w:eastAsia="Calibri"/>
          <w:lang w:eastAsia="en-US"/>
        </w:rPr>
      </w:pPr>
    </w:p>
    <w:p w:rsidR="00AF0778" w:rsidRPr="00AF0778" w:rsidRDefault="00AF0778" w:rsidP="00AF0778">
      <w:pPr>
        <w:jc w:val="center"/>
        <w:rPr>
          <w:rFonts w:eastAsia="Calibri"/>
          <w:lang w:eastAsia="en-US"/>
        </w:rPr>
      </w:pPr>
      <w:r w:rsidRPr="00AF0778">
        <w:rPr>
          <w:rFonts w:eastAsia="Calibri"/>
          <w:lang w:eastAsia="en-US"/>
        </w:rPr>
        <w:t>Требования к модели графика производства работ</w:t>
      </w:r>
    </w:p>
    <w:p w:rsidR="00AF0778" w:rsidRPr="00AF0778" w:rsidRDefault="00AF0778" w:rsidP="00AF0778">
      <w:pPr>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Содержание модели графика производства работ</w:t>
      </w:r>
    </w:p>
    <w:p w:rsidR="00AF0778" w:rsidRPr="00AF0778" w:rsidRDefault="00AF0778" w:rsidP="00AF0778">
      <w:pPr>
        <w:widowControl w:val="0"/>
        <w:spacing w:after="0"/>
        <w:rPr>
          <w:rFonts w:eastAsia="Calibri"/>
          <w:lang w:eastAsia="en-US"/>
        </w:rPr>
      </w:pPr>
      <w:r w:rsidRPr="00AF0778">
        <w:rPr>
          <w:rFonts w:eastAsia="Calibri"/>
          <w:lang w:eastAsia="en-US"/>
        </w:rPr>
        <w:t>Модель графика производства работ должна содержать:</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контрактации (в случае необходимости);</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ПИР с указанием вида документации;</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работ по поставкам основного оборудования и основных материалов/конструкций;</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AF0778" w:rsidRPr="00AF0778" w:rsidRDefault="00AF0778" w:rsidP="00AF0778">
      <w:pPr>
        <w:widowControl w:val="0"/>
        <w:spacing w:after="0"/>
        <w:rPr>
          <w:rFonts w:eastAsia="Calibri"/>
          <w:lang w:eastAsia="en-US"/>
        </w:rPr>
      </w:pPr>
      <w:r w:rsidRPr="00AF0778">
        <w:rPr>
          <w:rFonts w:eastAsia="Calibri"/>
          <w:lang w:eastAsia="en-US"/>
        </w:rPr>
        <w:t>- сетевую модель выполнения работ по пуско-наладке и подготовке к вводу в эксплуатацию.</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Детализация модели графика производства работ</w:t>
      </w:r>
    </w:p>
    <w:p w:rsidR="00AF0778" w:rsidRPr="00AF0778" w:rsidRDefault="00AF0778" w:rsidP="00AF0778">
      <w:pPr>
        <w:widowControl w:val="0"/>
        <w:spacing w:after="0"/>
        <w:rPr>
          <w:rFonts w:eastAsia="Calibri"/>
          <w:lang w:eastAsia="en-US"/>
        </w:rPr>
      </w:pPr>
      <w:r w:rsidRPr="00AF0778">
        <w:rPr>
          <w:rFonts w:eastAsia="Calibri"/>
          <w:lang w:eastAsia="en-US"/>
        </w:rPr>
        <w:t>- график производства работ должен содержать все мероприятия (операции) необходимые для достижения конечной цели Договора;</w:t>
      </w:r>
    </w:p>
    <w:p w:rsidR="00AF0778" w:rsidRPr="00AF0778" w:rsidRDefault="00AF0778" w:rsidP="00AF0778">
      <w:pPr>
        <w:widowControl w:val="0"/>
        <w:spacing w:after="0"/>
        <w:rPr>
          <w:rFonts w:eastAsia="Calibri"/>
          <w:lang w:eastAsia="en-US"/>
        </w:rPr>
      </w:pPr>
      <w:r w:rsidRPr="00AF0778">
        <w:rPr>
          <w:rFonts w:eastAsia="Calibri"/>
          <w:lang w:eastAsia="en-US"/>
        </w:rPr>
        <w:t>- каждая операция СМР должна соответствовать одной или нескольким сметным позициям;</w:t>
      </w:r>
    </w:p>
    <w:p w:rsidR="00AF0778" w:rsidRPr="00AF0778" w:rsidRDefault="00AF0778" w:rsidP="00AF0778">
      <w:pPr>
        <w:widowControl w:val="0"/>
        <w:spacing w:after="0"/>
        <w:rPr>
          <w:rFonts w:eastAsia="Calibri"/>
          <w:lang w:eastAsia="en-US"/>
        </w:rPr>
      </w:pPr>
      <w:r w:rsidRPr="00AF0778">
        <w:rPr>
          <w:rFonts w:eastAsia="Calibri"/>
          <w:lang w:eastAsia="en-US"/>
        </w:rPr>
        <w:t>- все сметные позиции должны быть отражены в операциях модели;</w:t>
      </w:r>
    </w:p>
    <w:p w:rsidR="00AF0778" w:rsidRPr="00AF0778" w:rsidRDefault="00AF0778" w:rsidP="00AF0778">
      <w:pPr>
        <w:widowControl w:val="0"/>
        <w:spacing w:after="0"/>
        <w:rPr>
          <w:rFonts w:eastAsia="Calibri"/>
          <w:lang w:eastAsia="en-US"/>
        </w:rPr>
      </w:pPr>
      <w:r w:rsidRPr="00AF0778">
        <w:rPr>
          <w:rFonts w:eastAsia="Calibri"/>
          <w:lang w:eastAsia="en-US"/>
        </w:rPr>
        <w:t>- длительность операций СМР не должна превышать календарной недели или единица объема операций может быть освоена не более чем за неделю;</w:t>
      </w:r>
    </w:p>
    <w:p w:rsidR="00AF0778" w:rsidRPr="00AF0778" w:rsidRDefault="00AF0778" w:rsidP="00AF0778">
      <w:pPr>
        <w:widowControl w:val="0"/>
        <w:spacing w:after="0"/>
        <w:rPr>
          <w:rFonts w:eastAsia="Calibri"/>
          <w:lang w:eastAsia="en-US"/>
        </w:rPr>
      </w:pPr>
      <w:r w:rsidRPr="00AF0778">
        <w:rPr>
          <w:rFonts w:eastAsia="Calibri"/>
          <w:lang w:eastAsia="en-US"/>
        </w:rPr>
        <w:t>- все операции и контрольные события должны быть связаны между собой (все операции и контрольные события должны иметь исходящую связь за исключением контрольного события определяющим завершение договора)</w:t>
      </w:r>
      <w:proofErr w:type="gramStart"/>
      <w:r w:rsidRPr="00AF0778">
        <w:rPr>
          <w:rFonts w:eastAsia="Calibri"/>
          <w:lang w:eastAsia="en-US"/>
        </w:rPr>
        <w:t xml:space="preserve"> ;</w:t>
      </w:r>
      <w:proofErr w:type="gramEnd"/>
    </w:p>
    <w:p w:rsidR="00AF0778" w:rsidRPr="00AF0778" w:rsidRDefault="00AF0778" w:rsidP="00AF0778">
      <w:pPr>
        <w:widowControl w:val="0"/>
        <w:spacing w:after="0"/>
        <w:rPr>
          <w:rFonts w:eastAsia="Calibri"/>
          <w:lang w:eastAsia="en-US"/>
        </w:rPr>
      </w:pPr>
      <w:r w:rsidRPr="00AF0778">
        <w:rPr>
          <w:rFonts w:eastAsia="Calibri"/>
          <w:lang w:eastAsia="en-US"/>
        </w:rPr>
        <w:t>- объём операции должен быть задан в единицах измерения фактической работы отраженной в операции.</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Стоимостные составляющие</w:t>
      </w:r>
    </w:p>
    <w:p w:rsidR="00AF0778" w:rsidRPr="00AF0778" w:rsidRDefault="00AF0778" w:rsidP="00AF0778">
      <w:pPr>
        <w:widowControl w:val="0"/>
        <w:spacing w:after="0"/>
        <w:rPr>
          <w:rFonts w:eastAsia="Calibri"/>
          <w:lang w:eastAsia="en-US"/>
        </w:rPr>
      </w:pPr>
      <w:r w:rsidRPr="00AF0778">
        <w:rPr>
          <w:rFonts w:eastAsia="Calibri"/>
          <w:lang w:eastAsia="en-US"/>
        </w:rPr>
        <w:t>График производства работ должен содержать стоимостные составляющие:</w:t>
      </w:r>
    </w:p>
    <w:p w:rsidR="00AF0778" w:rsidRPr="00AF0778" w:rsidRDefault="00AF0778" w:rsidP="00AF0778">
      <w:pPr>
        <w:widowControl w:val="0"/>
        <w:spacing w:after="0"/>
        <w:rPr>
          <w:rFonts w:eastAsia="Calibri"/>
          <w:lang w:eastAsia="en-US"/>
        </w:rPr>
      </w:pPr>
      <w:r w:rsidRPr="00AF0778">
        <w:rPr>
          <w:rFonts w:eastAsia="Calibri"/>
          <w:lang w:eastAsia="en-US"/>
        </w:rPr>
        <w:t>- стоимость СМР;</w:t>
      </w:r>
    </w:p>
    <w:p w:rsidR="00AF0778" w:rsidRPr="00AF0778" w:rsidRDefault="00AF0778" w:rsidP="00AF0778">
      <w:pPr>
        <w:widowControl w:val="0"/>
        <w:spacing w:after="0"/>
        <w:rPr>
          <w:rFonts w:eastAsia="Calibri"/>
          <w:lang w:eastAsia="en-US"/>
        </w:rPr>
      </w:pPr>
      <w:r w:rsidRPr="00AF0778">
        <w:rPr>
          <w:rFonts w:eastAsia="Calibri"/>
          <w:lang w:eastAsia="en-US"/>
        </w:rPr>
        <w:t>-стоимость оборудования;</w:t>
      </w:r>
    </w:p>
    <w:p w:rsidR="00AF0778" w:rsidRPr="00AF0778" w:rsidRDefault="00AF0778" w:rsidP="00AF0778">
      <w:pPr>
        <w:widowControl w:val="0"/>
        <w:spacing w:after="0"/>
        <w:rPr>
          <w:rFonts w:eastAsia="Calibri"/>
          <w:lang w:eastAsia="en-US"/>
        </w:rPr>
      </w:pPr>
      <w:r w:rsidRPr="00AF0778">
        <w:rPr>
          <w:rFonts w:eastAsia="Calibri"/>
          <w:lang w:eastAsia="en-US"/>
        </w:rPr>
        <w:t>- стоимость основных материалов;</w:t>
      </w:r>
    </w:p>
    <w:p w:rsidR="00AF0778" w:rsidRPr="00AF0778" w:rsidRDefault="00AF0778" w:rsidP="00AF0778">
      <w:pPr>
        <w:widowControl w:val="0"/>
        <w:spacing w:after="0"/>
        <w:rPr>
          <w:rFonts w:eastAsia="Calibri"/>
          <w:lang w:eastAsia="en-US"/>
        </w:rPr>
      </w:pPr>
      <w:r w:rsidRPr="00AF0778">
        <w:rPr>
          <w:rFonts w:eastAsia="Calibri"/>
          <w:lang w:eastAsia="en-US"/>
        </w:rPr>
        <w:t>- проектно-изыскательские работы;</w:t>
      </w:r>
    </w:p>
    <w:p w:rsidR="00AF0778" w:rsidRPr="00AF0778" w:rsidRDefault="00AF0778" w:rsidP="00AF0778">
      <w:pPr>
        <w:widowControl w:val="0"/>
        <w:spacing w:after="0"/>
        <w:rPr>
          <w:rFonts w:eastAsia="Calibri"/>
          <w:lang w:eastAsia="en-US"/>
        </w:rPr>
      </w:pPr>
      <w:r w:rsidRPr="00AF0778">
        <w:rPr>
          <w:rFonts w:eastAsia="Calibri"/>
          <w:lang w:eastAsia="en-US"/>
        </w:rPr>
        <w:t>- прочие расходы.</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Обязательные контрольные события</w:t>
      </w:r>
    </w:p>
    <w:p w:rsidR="00AF0778" w:rsidRPr="00AF0778" w:rsidRDefault="00AF0778" w:rsidP="00AF0778">
      <w:pPr>
        <w:widowControl w:val="0"/>
        <w:spacing w:after="0"/>
        <w:rPr>
          <w:rFonts w:eastAsia="Calibri"/>
          <w:lang w:eastAsia="en-US"/>
        </w:rPr>
      </w:pPr>
      <w:r w:rsidRPr="00AF0778">
        <w:rPr>
          <w:rFonts w:eastAsia="Calibri"/>
          <w:lang w:eastAsia="en-US"/>
        </w:rPr>
        <w:t>- начало разработки проектной документации (01);</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разработки проектной документации (02);</w:t>
      </w:r>
    </w:p>
    <w:p w:rsidR="00AF0778" w:rsidRPr="00AF0778" w:rsidRDefault="00AF0778" w:rsidP="00AF0778">
      <w:pPr>
        <w:widowControl w:val="0"/>
        <w:spacing w:after="0"/>
        <w:rPr>
          <w:rFonts w:eastAsia="Calibri"/>
          <w:lang w:eastAsia="en-US"/>
        </w:rPr>
      </w:pPr>
      <w:r w:rsidRPr="00AF0778">
        <w:rPr>
          <w:rFonts w:eastAsia="Calibri"/>
          <w:lang w:eastAsia="en-US"/>
        </w:rPr>
        <w:t>- начало разработки рабочей документации (03);</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разработки рабочей документации (04);</w:t>
      </w:r>
    </w:p>
    <w:p w:rsidR="00AF0778" w:rsidRPr="00AF0778" w:rsidRDefault="00AF0778" w:rsidP="00AF0778">
      <w:pPr>
        <w:widowControl w:val="0"/>
        <w:spacing w:after="0"/>
        <w:rPr>
          <w:rFonts w:eastAsia="Calibri"/>
          <w:lang w:eastAsia="en-US"/>
        </w:rPr>
      </w:pPr>
      <w:r w:rsidRPr="00AF0778">
        <w:rPr>
          <w:rFonts w:eastAsia="Calibri"/>
          <w:lang w:eastAsia="en-US"/>
        </w:rPr>
        <w:t>- начало изготовления технологического оборудования (07);</w:t>
      </w:r>
    </w:p>
    <w:p w:rsidR="00AF0778" w:rsidRPr="00AF0778" w:rsidRDefault="00AF0778" w:rsidP="00AF0778">
      <w:pPr>
        <w:widowControl w:val="0"/>
        <w:spacing w:after="0"/>
        <w:rPr>
          <w:rFonts w:eastAsia="Calibri"/>
          <w:lang w:eastAsia="en-US"/>
        </w:rPr>
      </w:pPr>
      <w:r w:rsidRPr="00AF0778">
        <w:rPr>
          <w:rFonts w:eastAsia="Calibri"/>
          <w:lang w:eastAsia="en-US"/>
        </w:rPr>
        <w:t>- окончание изготовления технологического оборудования (08);</w:t>
      </w:r>
    </w:p>
    <w:p w:rsidR="00AF0778" w:rsidRPr="00AF0778" w:rsidRDefault="00AF0778" w:rsidP="00AF0778">
      <w:pPr>
        <w:widowControl w:val="0"/>
        <w:spacing w:after="0"/>
        <w:rPr>
          <w:rFonts w:eastAsia="Calibri"/>
          <w:lang w:eastAsia="en-US"/>
        </w:rPr>
      </w:pPr>
      <w:r w:rsidRPr="00AF0778">
        <w:rPr>
          <w:rFonts w:eastAsia="Calibri"/>
          <w:lang w:eastAsia="en-US"/>
        </w:rPr>
        <w:t>- начало поставок технологического оборудования (09);</w:t>
      </w:r>
    </w:p>
    <w:p w:rsidR="00AF0778" w:rsidRPr="00AF0778" w:rsidRDefault="00AF0778" w:rsidP="00AF0778">
      <w:pPr>
        <w:widowControl w:val="0"/>
        <w:spacing w:after="0"/>
        <w:rPr>
          <w:rFonts w:eastAsia="Calibri"/>
          <w:lang w:eastAsia="en-US"/>
        </w:rPr>
      </w:pPr>
      <w:r w:rsidRPr="00AF0778">
        <w:rPr>
          <w:rFonts w:eastAsia="Calibri"/>
          <w:lang w:eastAsia="en-US"/>
        </w:rPr>
        <w:t>- окончание поставок технологического оборудования (10);</w:t>
      </w:r>
    </w:p>
    <w:p w:rsidR="00AF0778" w:rsidRPr="00AF0778" w:rsidRDefault="00AF0778" w:rsidP="00AF0778">
      <w:pPr>
        <w:widowControl w:val="0"/>
        <w:spacing w:after="0"/>
        <w:rPr>
          <w:rFonts w:eastAsia="Calibri"/>
          <w:lang w:eastAsia="en-US"/>
        </w:rPr>
      </w:pPr>
      <w:r w:rsidRPr="00AF0778">
        <w:rPr>
          <w:rFonts w:eastAsia="Calibri"/>
          <w:lang w:eastAsia="en-US"/>
        </w:rPr>
        <w:t>- получение разрешения на строительство (11);</w:t>
      </w:r>
    </w:p>
    <w:p w:rsidR="00AF0778" w:rsidRPr="00AF0778" w:rsidRDefault="00AF0778" w:rsidP="00AF0778">
      <w:pPr>
        <w:widowControl w:val="0"/>
        <w:spacing w:after="0"/>
        <w:rPr>
          <w:rFonts w:eastAsia="Calibri"/>
          <w:lang w:eastAsia="en-US"/>
        </w:rPr>
      </w:pPr>
      <w:r w:rsidRPr="00AF0778">
        <w:rPr>
          <w:rFonts w:eastAsia="Calibri"/>
          <w:lang w:eastAsia="en-US"/>
        </w:rPr>
        <w:t>- начало подготовительных работ (12);</w:t>
      </w:r>
    </w:p>
    <w:p w:rsidR="00AF0778" w:rsidRPr="00AF0778" w:rsidRDefault="00AF0778" w:rsidP="00AF0778">
      <w:pPr>
        <w:widowControl w:val="0"/>
        <w:spacing w:after="0"/>
        <w:rPr>
          <w:rFonts w:eastAsia="Calibri"/>
          <w:lang w:eastAsia="en-US"/>
        </w:rPr>
      </w:pPr>
      <w:r w:rsidRPr="00AF0778">
        <w:rPr>
          <w:rFonts w:eastAsia="Calibri"/>
          <w:lang w:eastAsia="en-US"/>
        </w:rPr>
        <w:t>- начало строительно-монтажных работ (13);</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строительно-монтажных работ (14);</w:t>
      </w:r>
    </w:p>
    <w:p w:rsidR="00AF0778" w:rsidRPr="00AF0778" w:rsidRDefault="00AF0778" w:rsidP="00AF0778">
      <w:pPr>
        <w:widowControl w:val="0"/>
        <w:spacing w:after="0"/>
        <w:rPr>
          <w:rFonts w:eastAsia="Calibri"/>
          <w:lang w:eastAsia="en-US"/>
        </w:rPr>
      </w:pPr>
      <w:r w:rsidRPr="00AF0778">
        <w:rPr>
          <w:rFonts w:eastAsia="Calibri"/>
          <w:lang w:eastAsia="en-US"/>
        </w:rPr>
        <w:t>- передача исполнительной документации (15);</w:t>
      </w:r>
    </w:p>
    <w:p w:rsidR="00AF0778" w:rsidRPr="00AF0778" w:rsidRDefault="00AF0778" w:rsidP="00AF0778">
      <w:pPr>
        <w:widowControl w:val="0"/>
        <w:spacing w:after="0"/>
        <w:rPr>
          <w:rFonts w:eastAsia="Calibri"/>
          <w:lang w:eastAsia="en-US"/>
        </w:rPr>
      </w:pPr>
      <w:r w:rsidRPr="00AF0778">
        <w:rPr>
          <w:rFonts w:eastAsia="Calibri"/>
          <w:lang w:eastAsia="en-US"/>
        </w:rPr>
        <w:lastRenderedPageBreak/>
        <w:t>- начало пусконаладочных работ (16);</w:t>
      </w:r>
    </w:p>
    <w:p w:rsidR="00AF0778" w:rsidRPr="00AF0778" w:rsidRDefault="00AF0778" w:rsidP="00AF0778">
      <w:pPr>
        <w:widowControl w:val="0"/>
        <w:spacing w:after="0"/>
        <w:rPr>
          <w:rFonts w:eastAsia="Calibri"/>
          <w:lang w:eastAsia="en-US"/>
        </w:rPr>
      </w:pPr>
      <w:r w:rsidRPr="00AF0778">
        <w:rPr>
          <w:rFonts w:eastAsia="Calibri"/>
          <w:lang w:eastAsia="en-US"/>
        </w:rPr>
        <w:t>- завершение пусконаладочных работ (17);</w:t>
      </w:r>
    </w:p>
    <w:p w:rsidR="00AF0778" w:rsidRPr="00AF0778" w:rsidRDefault="00AF0778" w:rsidP="00AF0778">
      <w:pPr>
        <w:widowControl w:val="0"/>
        <w:spacing w:after="0"/>
        <w:rPr>
          <w:rFonts w:eastAsia="Calibri"/>
          <w:lang w:eastAsia="en-US"/>
        </w:rPr>
      </w:pPr>
      <w:r w:rsidRPr="00AF0778">
        <w:rPr>
          <w:rFonts w:eastAsia="Calibri"/>
          <w:lang w:eastAsia="en-US"/>
        </w:rPr>
        <w:t>- начало комплексного опробования (18);</w:t>
      </w:r>
    </w:p>
    <w:p w:rsidR="00AF0778" w:rsidRPr="00AF0778" w:rsidRDefault="00AF0778" w:rsidP="00AF0778">
      <w:pPr>
        <w:widowControl w:val="0"/>
        <w:spacing w:after="0"/>
        <w:rPr>
          <w:rFonts w:eastAsia="Calibri"/>
          <w:lang w:eastAsia="en-US"/>
        </w:rPr>
      </w:pPr>
      <w:r w:rsidRPr="00AF0778">
        <w:rPr>
          <w:rFonts w:eastAsia="Calibri"/>
          <w:lang w:eastAsia="en-US"/>
        </w:rPr>
        <w:t>- ввод объекта в эксплуатацию (19).</w:t>
      </w:r>
    </w:p>
    <w:p w:rsidR="00AF0778" w:rsidRPr="00AF0778" w:rsidRDefault="00AF0778" w:rsidP="00AF0778">
      <w:pPr>
        <w:widowControl w:val="0"/>
        <w:spacing w:after="0"/>
        <w:rPr>
          <w:rFonts w:eastAsia="Calibri"/>
          <w:lang w:eastAsia="en-US"/>
        </w:rPr>
      </w:pPr>
      <w:r w:rsidRPr="00AF0778">
        <w:rPr>
          <w:rFonts w:eastAsia="Calibri"/>
          <w:lang w:eastAsia="en-US"/>
        </w:rPr>
        <w:t xml:space="preserve">Все контрольные события должны иметь пользовательское поле с кодом – </w:t>
      </w:r>
      <w:proofErr w:type="spellStart"/>
      <w:r w:rsidRPr="00AF0778">
        <w:rPr>
          <w:rFonts w:eastAsia="Calibri"/>
          <w:lang w:eastAsia="en-US"/>
        </w:rPr>
        <w:t>КнСб</w:t>
      </w:r>
      <w:proofErr w:type="spellEnd"/>
      <w:r w:rsidRPr="00AF0778">
        <w:rPr>
          <w:rFonts w:eastAsia="Calibri"/>
          <w:lang w:eastAsia="en-US"/>
        </w:rPr>
        <w:t xml:space="preserve"> с</w:t>
      </w:r>
      <w:r w:rsidRPr="00AF0778">
        <w:rPr>
          <w:rFonts w:eastAsia="Calibri"/>
          <w:lang w:val="en-US" w:eastAsia="en-US"/>
        </w:rPr>
        <w:t> </w:t>
      </w:r>
      <w:r w:rsidRPr="00AF0778">
        <w:rPr>
          <w:rFonts w:eastAsia="Calibri"/>
          <w:lang w:eastAsia="en-US"/>
        </w:rPr>
        <w:t>соответствующим номером.</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ПДФ версия графика производства работ</w:t>
      </w:r>
    </w:p>
    <w:p w:rsidR="00AF0778" w:rsidRPr="00AF0778" w:rsidRDefault="00AF0778" w:rsidP="00AF0778">
      <w:pPr>
        <w:widowControl w:val="0"/>
        <w:spacing w:after="0"/>
        <w:rPr>
          <w:rFonts w:eastAsia="Calibri"/>
          <w:lang w:eastAsia="en-US"/>
        </w:rPr>
      </w:pPr>
    </w:p>
    <w:p w:rsidR="00AF0778" w:rsidRPr="00AF0778" w:rsidRDefault="00AF0778" w:rsidP="00AF0778">
      <w:pPr>
        <w:widowControl w:val="0"/>
        <w:spacing w:after="0"/>
        <w:rPr>
          <w:rFonts w:eastAsia="Calibri"/>
          <w:lang w:eastAsia="en-US"/>
        </w:rPr>
      </w:pPr>
      <w:r w:rsidRPr="00AF0778">
        <w:rPr>
          <w:rFonts w:eastAsia="Calibri"/>
          <w:lang w:eastAsia="en-US"/>
        </w:rPr>
        <w:t>ПДФ версия графика должна содержать:</w:t>
      </w:r>
    </w:p>
    <w:p w:rsidR="00AF0778" w:rsidRPr="00AF0778" w:rsidRDefault="00AF0778" w:rsidP="00AF0778">
      <w:pPr>
        <w:widowControl w:val="0"/>
        <w:spacing w:after="0"/>
        <w:rPr>
          <w:rFonts w:eastAsia="Calibri"/>
          <w:lang w:eastAsia="en-US"/>
        </w:rPr>
      </w:pPr>
      <w:r w:rsidRPr="00AF0778">
        <w:rPr>
          <w:rFonts w:eastAsia="Calibri"/>
          <w:lang w:eastAsia="en-US"/>
        </w:rPr>
        <w:t>- уровень;</w:t>
      </w:r>
    </w:p>
    <w:p w:rsidR="00AF0778" w:rsidRPr="00AF0778" w:rsidRDefault="00AF0778" w:rsidP="00AF0778">
      <w:pPr>
        <w:widowControl w:val="0"/>
        <w:spacing w:after="0"/>
        <w:rPr>
          <w:rFonts w:eastAsia="Calibri"/>
          <w:lang w:eastAsia="en-US"/>
        </w:rPr>
      </w:pPr>
      <w:r w:rsidRPr="00AF0778">
        <w:rPr>
          <w:rFonts w:eastAsia="Calibri"/>
          <w:lang w:eastAsia="en-US"/>
        </w:rPr>
        <w:t xml:space="preserve">- код </w:t>
      </w:r>
      <w:r w:rsidRPr="00AF0778">
        <w:rPr>
          <w:rFonts w:eastAsia="Calibri"/>
          <w:lang w:val="en-US" w:eastAsia="en-US"/>
        </w:rPr>
        <w:t>WBS</w:t>
      </w:r>
    </w:p>
    <w:p w:rsidR="00AF0778" w:rsidRPr="00AF0778" w:rsidRDefault="00AF0778" w:rsidP="00AF0778">
      <w:pPr>
        <w:widowControl w:val="0"/>
        <w:spacing w:after="0"/>
        <w:rPr>
          <w:rFonts w:eastAsia="Calibri"/>
          <w:lang w:eastAsia="en-US"/>
        </w:rPr>
      </w:pPr>
      <w:r w:rsidRPr="00AF0778">
        <w:rPr>
          <w:rFonts w:eastAsia="Calibri"/>
          <w:lang w:eastAsia="en-US"/>
        </w:rPr>
        <w:t>- название;</w:t>
      </w:r>
    </w:p>
    <w:p w:rsidR="00AF0778" w:rsidRPr="00AF0778" w:rsidRDefault="00AF0778" w:rsidP="00AF0778">
      <w:pPr>
        <w:widowControl w:val="0"/>
        <w:spacing w:after="0"/>
        <w:rPr>
          <w:rFonts w:eastAsia="Calibri"/>
          <w:lang w:eastAsia="en-US"/>
        </w:rPr>
      </w:pPr>
      <w:r w:rsidRPr="00AF0778">
        <w:rPr>
          <w:rFonts w:eastAsia="Calibri"/>
          <w:lang w:eastAsia="en-US"/>
        </w:rPr>
        <w:t>- объём;</w:t>
      </w:r>
    </w:p>
    <w:p w:rsidR="00AF0778" w:rsidRPr="00AF0778" w:rsidRDefault="00AF0778" w:rsidP="00AF0778">
      <w:pPr>
        <w:widowControl w:val="0"/>
        <w:spacing w:after="0"/>
        <w:rPr>
          <w:rFonts w:eastAsia="Calibri"/>
          <w:lang w:eastAsia="en-US"/>
        </w:rPr>
      </w:pPr>
      <w:r w:rsidRPr="00AF0778">
        <w:rPr>
          <w:rFonts w:eastAsia="Calibri"/>
          <w:lang w:eastAsia="en-US"/>
        </w:rPr>
        <w:t>- единица объёма;</w:t>
      </w:r>
    </w:p>
    <w:p w:rsidR="00AF0778" w:rsidRPr="00AF0778" w:rsidRDefault="00AF0778" w:rsidP="00AF0778">
      <w:pPr>
        <w:widowControl w:val="0"/>
        <w:spacing w:after="0"/>
        <w:rPr>
          <w:rFonts w:eastAsia="Calibri"/>
          <w:lang w:eastAsia="en-US"/>
        </w:rPr>
      </w:pPr>
      <w:r w:rsidRPr="00AF0778">
        <w:rPr>
          <w:rFonts w:eastAsia="Calibri"/>
          <w:lang w:eastAsia="en-US"/>
        </w:rPr>
        <w:t>- наименование организации;</w:t>
      </w:r>
    </w:p>
    <w:p w:rsidR="00AF0778" w:rsidRPr="00AF0778" w:rsidRDefault="00AF0778" w:rsidP="00AF0778">
      <w:pPr>
        <w:widowControl w:val="0"/>
        <w:spacing w:after="0"/>
        <w:rPr>
          <w:rFonts w:eastAsia="Calibri"/>
          <w:lang w:eastAsia="en-US"/>
        </w:rPr>
      </w:pPr>
      <w:r w:rsidRPr="00AF0778">
        <w:rPr>
          <w:rFonts w:eastAsia="Calibri"/>
          <w:lang w:eastAsia="en-US"/>
        </w:rPr>
        <w:t xml:space="preserve">- </w:t>
      </w:r>
      <w:proofErr w:type="spellStart"/>
      <w:r w:rsidRPr="00AF0778">
        <w:rPr>
          <w:rFonts w:eastAsia="Calibri"/>
          <w:lang w:eastAsia="en-US"/>
        </w:rPr>
        <w:t>Гантт</w:t>
      </w:r>
      <w:proofErr w:type="spellEnd"/>
      <w:r w:rsidRPr="00AF0778">
        <w:rPr>
          <w:rFonts w:eastAsia="Calibri"/>
          <w:lang w:eastAsia="en-US"/>
        </w:rPr>
        <w:t xml:space="preserve"> работ</w:t>
      </w:r>
    </w:p>
    <w:tbl>
      <w:tblPr>
        <w:tblW w:w="0" w:type="auto"/>
        <w:tblInd w:w="288" w:type="dxa"/>
        <w:tblLook w:val="0000" w:firstRow="0" w:lastRow="0" w:firstColumn="0" w:lastColumn="0" w:noHBand="0" w:noVBand="0"/>
      </w:tblPr>
      <w:tblGrid>
        <w:gridCol w:w="4584"/>
        <w:gridCol w:w="4416"/>
      </w:tblGrid>
      <w:tr w:rsidR="00AF0778" w:rsidRPr="00AF0778" w:rsidTr="00A66FDC">
        <w:trPr>
          <w:trHeight w:val="900"/>
        </w:trPr>
        <w:tc>
          <w:tcPr>
            <w:tcW w:w="4584"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pPr>
              <w:rPr>
                <w:lang w:val="en-US"/>
              </w:rPr>
            </w:pPr>
            <w:r w:rsidRPr="00AF0778">
              <w:t>_____________________________</w:t>
            </w:r>
          </w:p>
          <w:p w:rsidR="00AF0778" w:rsidRPr="00AF0778" w:rsidRDefault="00AF0778" w:rsidP="00AF0778">
            <w:pPr>
              <w:rPr>
                <w:lang w:val="en-US"/>
              </w:rPr>
            </w:pPr>
            <w:r w:rsidRPr="00AF0778">
              <w:t>_____________________________</w:t>
            </w:r>
          </w:p>
        </w:tc>
        <w:tc>
          <w:tcPr>
            <w:tcW w:w="4416"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A66FDC">
        <w:trPr>
          <w:trHeight w:val="900"/>
        </w:trPr>
        <w:tc>
          <w:tcPr>
            <w:tcW w:w="4584"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rFonts w:eastAsia="Calibri"/>
          <w:lang w:eastAsia="en-US"/>
        </w:rPr>
      </w:pPr>
    </w:p>
    <w:p w:rsidR="00AF0778" w:rsidRPr="00AF0778" w:rsidRDefault="00AF0778" w:rsidP="00AF0778">
      <w:pPr>
        <w:rPr>
          <w:rFonts w:eastAsia="Calibri"/>
          <w:lang w:eastAsia="en-US"/>
        </w:rPr>
        <w:sectPr w:rsidR="00AF0778" w:rsidRPr="00AF0778" w:rsidSect="00B04A71">
          <w:pgSz w:w="11907" w:h="16840"/>
          <w:pgMar w:top="1134" w:right="1134" w:bottom="1134" w:left="1134" w:header="0" w:footer="6" w:gutter="0"/>
          <w:cols w:space="720"/>
          <w:noEndnote/>
          <w:docGrid w:linePitch="360"/>
        </w:sectPr>
      </w:pPr>
      <w:r w:rsidRPr="00AF0778">
        <w:rPr>
          <w:rFonts w:eastAsia="Calibri"/>
          <w:lang w:eastAsia="en-US"/>
        </w:rPr>
        <w:t>.</w:t>
      </w:r>
    </w:p>
    <w:p w:rsidR="00AF0778" w:rsidRPr="00AF0778" w:rsidRDefault="00AF0778" w:rsidP="00AF0778">
      <w:pPr>
        <w:jc w:val="right"/>
      </w:pPr>
      <w:r w:rsidRPr="00AF0778">
        <w:lastRenderedPageBreak/>
        <w:t>ПРИЛОЖЕНИЕ № 4</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Pr>
        <w:rPr>
          <w:rFonts w:eastAsia="Courier New"/>
        </w:rPr>
      </w:pPr>
    </w:p>
    <w:p w:rsidR="00AF0778" w:rsidRPr="00AF0778" w:rsidRDefault="00AF0778" w:rsidP="00AF0778">
      <w:pPr>
        <w:jc w:val="center"/>
      </w:pPr>
      <w:r w:rsidRPr="00AF0778">
        <w:t>Оперативный план работ на месяц</w:t>
      </w:r>
    </w:p>
    <w:p w:rsidR="00AF0778" w:rsidRPr="00AF0778" w:rsidRDefault="00AF0778" w:rsidP="00AF0778">
      <w:pPr>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2"/>
        <w:gridCol w:w="3895"/>
        <w:gridCol w:w="1280"/>
        <w:gridCol w:w="2912"/>
        <w:gridCol w:w="1474"/>
        <w:gridCol w:w="1402"/>
        <w:gridCol w:w="1576"/>
      </w:tblGrid>
      <w:tr w:rsidR="00AF0778" w:rsidRPr="00AF0778" w:rsidTr="00AF0778">
        <w:trPr>
          <w:trHeight w:val="990"/>
        </w:trPr>
        <w:tc>
          <w:tcPr>
            <w:tcW w:w="0" w:type="auto"/>
            <w:hideMark/>
          </w:tcPr>
          <w:p w:rsidR="00AF0778" w:rsidRPr="00AF0778" w:rsidRDefault="00AF0778" w:rsidP="00AF0778">
            <w:pPr>
              <w:rPr>
                <w:rFonts w:eastAsia="Courier New"/>
              </w:rPr>
            </w:pPr>
            <w:r w:rsidRPr="00AF0778">
              <w:rPr>
                <w:rFonts w:eastAsia="Courier New"/>
              </w:rPr>
              <w:t>Уровень</w:t>
            </w:r>
          </w:p>
        </w:tc>
        <w:tc>
          <w:tcPr>
            <w:tcW w:w="0" w:type="auto"/>
            <w:hideMark/>
          </w:tcPr>
          <w:p w:rsidR="00AF0778" w:rsidRPr="00AF0778" w:rsidRDefault="00AF0778" w:rsidP="00AF0778">
            <w:pPr>
              <w:rPr>
                <w:rFonts w:eastAsia="Courier New"/>
              </w:rPr>
            </w:pPr>
            <w:r w:rsidRPr="00AF0778">
              <w:rPr>
                <w:rFonts w:eastAsia="Courier New"/>
              </w:rPr>
              <w:t>Код WBS</w:t>
            </w:r>
          </w:p>
        </w:tc>
        <w:tc>
          <w:tcPr>
            <w:tcW w:w="3437" w:type="dxa"/>
            <w:hideMark/>
          </w:tcPr>
          <w:p w:rsidR="00AF0778" w:rsidRPr="00AF0778" w:rsidRDefault="00AF0778" w:rsidP="00AF0778">
            <w:pPr>
              <w:rPr>
                <w:rFonts w:eastAsia="Courier New"/>
              </w:rPr>
            </w:pPr>
            <w:r w:rsidRPr="00AF0778">
              <w:rPr>
                <w:rFonts w:eastAsia="Courier New"/>
              </w:rPr>
              <w:t>Название работы (операции) выполняемой в текущем месяце</w:t>
            </w:r>
          </w:p>
        </w:tc>
        <w:tc>
          <w:tcPr>
            <w:tcW w:w="1280" w:type="dxa"/>
            <w:hideMark/>
          </w:tcPr>
          <w:p w:rsidR="00AF0778" w:rsidRPr="00AF0778" w:rsidRDefault="00AF0778" w:rsidP="00AF0778">
            <w:pPr>
              <w:rPr>
                <w:rFonts w:eastAsia="Courier New"/>
              </w:rPr>
            </w:pPr>
            <w:r w:rsidRPr="00AF0778">
              <w:rPr>
                <w:rFonts w:eastAsia="Courier New"/>
              </w:rPr>
              <w:t>Объём всего</w:t>
            </w:r>
          </w:p>
        </w:tc>
        <w:tc>
          <w:tcPr>
            <w:tcW w:w="0" w:type="auto"/>
            <w:hideMark/>
          </w:tcPr>
          <w:p w:rsidR="00AF0778" w:rsidRPr="00AF0778" w:rsidRDefault="00AF0778" w:rsidP="00AF0778">
            <w:pPr>
              <w:rPr>
                <w:rFonts w:eastAsia="Courier New"/>
              </w:rPr>
            </w:pPr>
            <w:r w:rsidRPr="00AF0778">
              <w:rPr>
                <w:rFonts w:eastAsia="Courier New"/>
              </w:rPr>
              <w:t xml:space="preserve">Объём </w:t>
            </w:r>
            <w:proofErr w:type="spellStart"/>
            <w:r w:rsidRPr="00AF0778">
              <w:rPr>
                <w:rFonts w:eastAsia="Courier New"/>
              </w:rPr>
              <w:t>выполненого</w:t>
            </w:r>
            <w:proofErr w:type="spellEnd"/>
            <w:r w:rsidRPr="00AF0778">
              <w:rPr>
                <w:rFonts w:eastAsia="Courier New"/>
              </w:rPr>
              <w:t xml:space="preserve"> на 1-е число текущего месяца</w:t>
            </w:r>
          </w:p>
        </w:tc>
        <w:tc>
          <w:tcPr>
            <w:tcW w:w="0" w:type="auto"/>
            <w:gridSpan w:val="2"/>
            <w:hideMark/>
          </w:tcPr>
          <w:p w:rsidR="00AF0778" w:rsidRPr="00AF0778" w:rsidRDefault="00AF0778" w:rsidP="00AF0778">
            <w:pPr>
              <w:rPr>
                <w:rFonts w:eastAsia="Courier New"/>
              </w:rPr>
            </w:pPr>
            <w:r w:rsidRPr="00AF0778">
              <w:rPr>
                <w:rFonts w:eastAsia="Courier New"/>
              </w:rPr>
              <w:t xml:space="preserve">Объём </w:t>
            </w:r>
            <w:proofErr w:type="gramStart"/>
            <w:r w:rsidRPr="00AF0778">
              <w:rPr>
                <w:rFonts w:eastAsia="Courier New"/>
              </w:rPr>
              <w:t>планируемого</w:t>
            </w:r>
            <w:proofErr w:type="gramEnd"/>
            <w:r w:rsidRPr="00AF0778">
              <w:rPr>
                <w:rFonts w:eastAsia="Courier New"/>
              </w:rPr>
              <w:t xml:space="preserve"> выполнить в текущем месяце</w:t>
            </w:r>
          </w:p>
        </w:tc>
        <w:tc>
          <w:tcPr>
            <w:tcW w:w="0" w:type="auto"/>
            <w:hideMark/>
          </w:tcPr>
          <w:p w:rsidR="00AF0778" w:rsidRPr="00AF0778" w:rsidRDefault="00AF0778" w:rsidP="00AF0778">
            <w:pPr>
              <w:rPr>
                <w:rFonts w:eastAsia="Courier New"/>
              </w:rPr>
            </w:pPr>
            <w:r w:rsidRPr="00AF0778">
              <w:rPr>
                <w:rFonts w:eastAsia="Courier New"/>
              </w:rPr>
              <w:t>Единица измерения</w:t>
            </w:r>
          </w:p>
        </w:tc>
      </w:tr>
      <w:tr w:rsidR="00AF0778" w:rsidRPr="00AF0778" w:rsidTr="00AF0778">
        <w:trPr>
          <w:trHeight w:val="315"/>
        </w:trPr>
        <w:tc>
          <w:tcPr>
            <w:tcW w:w="0" w:type="auto"/>
            <w:hideMark/>
          </w:tcPr>
          <w:p w:rsidR="00AF0778" w:rsidRPr="00AF0778" w:rsidRDefault="00AF0778" w:rsidP="00AF0778">
            <w:pPr>
              <w:rPr>
                <w:rFonts w:eastAsia="Courier New"/>
              </w:rPr>
            </w:pPr>
            <w:r w:rsidRPr="00AF0778">
              <w:rPr>
                <w:rFonts w:eastAsia="Courier New"/>
              </w:rPr>
              <w:t>1</w:t>
            </w:r>
          </w:p>
        </w:tc>
        <w:tc>
          <w:tcPr>
            <w:tcW w:w="0" w:type="auto"/>
            <w:hideMark/>
          </w:tcPr>
          <w:p w:rsidR="00AF0778" w:rsidRPr="00AF0778" w:rsidRDefault="00AF0778" w:rsidP="00AF0778">
            <w:pPr>
              <w:rPr>
                <w:rFonts w:eastAsia="Courier New"/>
              </w:rPr>
            </w:pPr>
            <w:r w:rsidRPr="00AF0778">
              <w:rPr>
                <w:rFonts w:eastAsia="Courier New"/>
              </w:rPr>
              <w:t>2</w:t>
            </w:r>
          </w:p>
        </w:tc>
        <w:tc>
          <w:tcPr>
            <w:tcW w:w="3437" w:type="dxa"/>
            <w:hideMark/>
          </w:tcPr>
          <w:p w:rsidR="00AF0778" w:rsidRPr="00AF0778" w:rsidRDefault="00AF0778" w:rsidP="00AF0778">
            <w:pPr>
              <w:rPr>
                <w:rFonts w:eastAsia="Courier New"/>
              </w:rPr>
            </w:pPr>
            <w:r w:rsidRPr="00AF0778">
              <w:rPr>
                <w:rFonts w:eastAsia="Courier New"/>
              </w:rPr>
              <w:t>3</w:t>
            </w:r>
          </w:p>
        </w:tc>
        <w:tc>
          <w:tcPr>
            <w:tcW w:w="1280" w:type="dxa"/>
            <w:hideMark/>
          </w:tcPr>
          <w:p w:rsidR="00AF0778" w:rsidRPr="00AF0778" w:rsidRDefault="00AF0778" w:rsidP="00AF0778">
            <w:pPr>
              <w:rPr>
                <w:rFonts w:eastAsia="Courier New"/>
              </w:rPr>
            </w:pPr>
            <w:r w:rsidRPr="00AF0778">
              <w:rPr>
                <w:rFonts w:eastAsia="Courier New"/>
              </w:rPr>
              <w:t>4</w:t>
            </w:r>
          </w:p>
        </w:tc>
        <w:tc>
          <w:tcPr>
            <w:tcW w:w="0" w:type="auto"/>
            <w:hideMark/>
          </w:tcPr>
          <w:p w:rsidR="00AF0778" w:rsidRPr="00AF0778" w:rsidRDefault="00AF0778" w:rsidP="00AF0778">
            <w:pPr>
              <w:rPr>
                <w:rFonts w:eastAsia="Courier New"/>
              </w:rPr>
            </w:pPr>
            <w:r w:rsidRPr="00AF0778">
              <w:rPr>
                <w:rFonts w:eastAsia="Courier New"/>
              </w:rPr>
              <w:t>5</w:t>
            </w:r>
          </w:p>
        </w:tc>
        <w:tc>
          <w:tcPr>
            <w:tcW w:w="0" w:type="auto"/>
            <w:gridSpan w:val="2"/>
            <w:hideMark/>
          </w:tcPr>
          <w:p w:rsidR="00AF0778" w:rsidRPr="00AF0778" w:rsidRDefault="00AF0778" w:rsidP="00AF0778">
            <w:pPr>
              <w:rPr>
                <w:rFonts w:eastAsia="Courier New"/>
              </w:rPr>
            </w:pPr>
            <w:r w:rsidRPr="00AF0778">
              <w:rPr>
                <w:rFonts w:eastAsia="Courier New"/>
              </w:rPr>
              <w:t>6</w:t>
            </w:r>
          </w:p>
        </w:tc>
        <w:tc>
          <w:tcPr>
            <w:tcW w:w="0" w:type="auto"/>
            <w:hideMark/>
          </w:tcPr>
          <w:p w:rsidR="00AF0778" w:rsidRPr="00AF0778" w:rsidRDefault="00AF0778" w:rsidP="00AF0778">
            <w:pPr>
              <w:rPr>
                <w:rFonts w:eastAsia="Courier New"/>
              </w:rPr>
            </w:pPr>
            <w:r w:rsidRPr="00AF0778">
              <w:rPr>
                <w:rFonts w:eastAsia="Courier New"/>
              </w:rPr>
              <w:t>7</w:t>
            </w:r>
          </w:p>
        </w:tc>
      </w:tr>
      <w:tr w:rsidR="00AF0778" w:rsidRPr="00AF0778" w:rsidTr="00AF0778">
        <w:trPr>
          <w:trHeight w:val="510"/>
        </w:trPr>
        <w:tc>
          <w:tcPr>
            <w:tcW w:w="0" w:type="auto"/>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c>
          <w:tcPr>
            <w:tcW w:w="3437" w:type="dxa"/>
            <w:hideMark/>
          </w:tcPr>
          <w:p w:rsidR="00AF0778" w:rsidRPr="00AF0778" w:rsidRDefault="00AF0778" w:rsidP="00AF0778">
            <w:pPr>
              <w:rPr>
                <w:rFonts w:eastAsia="Courier New"/>
              </w:rPr>
            </w:pPr>
          </w:p>
        </w:tc>
        <w:tc>
          <w:tcPr>
            <w:tcW w:w="1280" w:type="dxa"/>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c>
          <w:tcPr>
            <w:tcW w:w="0" w:type="auto"/>
            <w:gridSpan w:val="2"/>
            <w:hideMark/>
          </w:tcPr>
          <w:p w:rsidR="00AF0778" w:rsidRPr="00AF0778" w:rsidRDefault="00AF0778" w:rsidP="00AF0778">
            <w:pPr>
              <w:rPr>
                <w:rFonts w:eastAsia="Courier New"/>
              </w:rPr>
            </w:pPr>
          </w:p>
        </w:tc>
        <w:tc>
          <w:tcPr>
            <w:tcW w:w="0" w:type="auto"/>
            <w:hideMark/>
          </w:tcPr>
          <w:p w:rsidR="00AF0778" w:rsidRPr="00AF0778" w:rsidRDefault="00AF0778" w:rsidP="00AF0778">
            <w:pPr>
              <w:rPr>
                <w:rFonts w:eastAsia="Courier New"/>
              </w:rPr>
            </w:pPr>
          </w:p>
        </w:tc>
      </w:tr>
      <w:tr w:rsidR="00AF0778" w:rsidRPr="00AF0778" w:rsidTr="00A66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trHeight w:val="900"/>
        </w:trPr>
        <w:tc>
          <w:tcPr>
            <w:tcW w:w="6483" w:type="dxa"/>
            <w:gridSpan w:val="3"/>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r w:rsidRPr="00AF0778">
              <w:t>________________________________</w:t>
            </w:r>
          </w:p>
          <w:p w:rsidR="00AF0778" w:rsidRPr="00AF0778" w:rsidRDefault="00AF0778" w:rsidP="00AF0778">
            <w:r w:rsidRPr="00AF0778">
              <w:t>_________________________________</w:t>
            </w:r>
          </w:p>
        </w:tc>
        <w:tc>
          <w:tcPr>
            <w:tcW w:w="4416" w:type="dxa"/>
            <w:gridSpan w:val="3"/>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A66F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trHeight w:val="900"/>
        </w:trPr>
        <w:tc>
          <w:tcPr>
            <w:tcW w:w="6483" w:type="dxa"/>
            <w:gridSpan w:val="3"/>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gridSpan w:val="3"/>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rFonts w:eastAsia="Courier New"/>
        </w:rPr>
        <w:sectPr w:rsidR="00AF0778" w:rsidRPr="00AF0778" w:rsidSect="00B04A71">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5</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Список субподрядчиков по объекту</w:t>
      </w:r>
    </w:p>
    <w:p w:rsidR="00AF0778" w:rsidRPr="00AF0778" w:rsidRDefault="00AF0778" w:rsidP="00AF0778"/>
    <w:tbl>
      <w:tblPr>
        <w:tblW w:w="14685" w:type="dxa"/>
        <w:tblLayout w:type="fixed"/>
        <w:tblCellMar>
          <w:left w:w="10" w:type="dxa"/>
          <w:right w:w="10" w:type="dxa"/>
        </w:tblCellMar>
        <w:tblLook w:val="0000" w:firstRow="0" w:lastRow="0" w:firstColumn="0" w:lastColumn="0" w:noHBand="0" w:noVBand="0"/>
      </w:tblPr>
      <w:tblGrid>
        <w:gridCol w:w="911"/>
        <w:gridCol w:w="6836"/>
        <w:gridCol w:w="6938"/>
      </w:tblGrid>
      <w:tr w:rsidR="00AF0778" w:rsidRPr="00AF0778" w:rsidTr="00A66FDC">
        <w:trPr>
          <w:trHeight w:hRule="exact" w:val="504"/>
        </w:trPr>
        <w:tc>
          <w:tcPr>
            <w:tcW w:w="911" w:type="dxa"/>
            <w:tcBorders>
              <w:top w:val="single" w:sz="4" w:space="0" w:color="auto"/>
              <w:left w:val="single" w:sz="4" w:space="0" w:color="auto"/>
            </w:tcBorders>
            <w:shd w:val="clear" w:color="auto" w:fill="FFFFFF"/>
          </w:tcPr>
          <w:p w:rsidR="00AF0778" w:rsidRPr="00AF0778" w:rsidRDefault="00AF0778" w:rsidP="00AF0778">
            <w:r w:rsidRPr="00AF0778">
              <w:t xml:space="preserve">№ </w:t>
            </w:r>
            <w:proofErr w:type="gramStart"/>
            <w:r w:rsidRPr="00AF0778">
              <w:t>п</w:t>
            </w:r>
            <w:proofErr w:type="gramEnd"/>
            <w:r w:rsidRPr="00AF0778">
              <w:t>/п</w:t>
            </w:r>
          </w:p>
        </w:tc>
        <w:tc>
          <w:tcPr>
            <w:tcW w:w="6836" w:type="dxa"/>
            <w:tcBorders>
              <w:top w:val="single" w:sz="4" w:space="0" w:color="auto"/>
              <w:left w:val="single" w:sz="4" w:space="0" w:color="auto"/>
            </w:tcBorders>
            <w:shd w:val="clear" w:color="auto" w:fill="FFFFFF"/>
          </w:tcPr>
          <w:p w:rsidR="00AF0778" w:rsidRPr="00AF0778" w:rsidRDefault="00AF0778" w:rsidP="00AF0778">
            <w:r w:rsidRPr="00AF0778">
              <w:t>Наименование организации</w:t>
            </w: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r w:rsidRPr="00AF0778">
              <w:t>Состав выполняемых работ</w:t>
            </w:r>
          </w:p>
        </w:tc>
      </w:tr>
      <w:tr w:rsidR="00AF0778" w:rsidRPr="00AF0778" w:rsidTr="00A66FDC">
        <w:trPr>
          <w:trHeight w:hRule="exact" w:val="351"/>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A66FDC">
        <w:trPr>
          <w:trHeight w:hRule="exact" w:val="35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A66FDC">
        <w:trPr>
          <w:trHeight w:hRule="exact" w:val="351"/>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A66FDC">
        <w:trPr>
          <w:trHeight w:hRule="exact" w:val="34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A66FDC">
        <w:trPr>
          <w:trHeight w:hRule="exact" w:val="346"/>
        </w:trPr>
        <w:tc>
          <w:tcPr>
            <w:tcW w:w="91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A66FDC">
        <w:trPr>
          <w:trHeight w:hRule="exact" w:val="380"/>
        </w:trPr>
        <w:tc>
          <w:tcPr>
            <w:tcW w:w="91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6836"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6938"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rPr>
            </w:pPr>
          </w:p>
        </w:tc>
      </w:tr>
    </w:tbl>
    <w:p w:rsidR="00AF0778" w:rsidRPr="00AF0778" w:rsidRDefault="00AF0778" w:rsidP="00AF0778">
      <w:r w:rsidRPr="00AF0778">
        <w:t>Примечание: Генподрядчик предоставляет в отношении каждого субподрядчика сведения о государственной регистрации, органах управления, наличие разрешительной документации, в том числе для лицензий с указанием сроков их действия и иную контактную информацию.</w:t>
      </w:r>
    </w:p>
    <w:p w:rsidR="00AF0778" w:rsidRPr="00AF0778" w:rsidRDefault="00AF0778" w:rsidP="00AF0778">
      <w:r w:rsidRPr="00AF0778">
        <w:t xml:space="preserve">С бланком типовой формы </w:t>
      </w:r>
      <w:proofErr w:type="gramStart"/>
      <w:r w:rsidRPr="00AF0778">
        <w:t>ознакомлен</w:t>
      </w:r>
      <w:proofErr w:type="gramEnd"/>
      <w:r w:rsidRPr="00AF0778">
        <w:t xml:space="preserve"> </w:t>
      </w:r>
    </w:p>
    <w:tbl>
      <w:tblPr>
        <w:tblW w:w="0" w:type="auto"/>
        <w:tblInd w:w="288" w:type="dxa"/>
        <w:tblLook w:val="0000" w:firstRow="0" w:lastRow="0" w:firstColumn="0" w:lastColumn="0" w:noHBand="0" w:noVBand="0"/>
      </w:tblPr>
      <w:tblGrid>
        <w:gridCol w:w="6483"/>
        <w:gridCol w:w="4416"/>
      </w:tblGrid>
      <w:tr w:rsidR="00AF0778" w:rsidRPr="00AF0778" w:rsidTr="00A66FDC">
        <w:trPr>
          <w:trHeight w:val="900"/>
        </w:trPr>
        <w:tc>
          <w:tcPr>
            <w:tcW w:w="6483" w:type="dxa"/>
          </w:tcPr>
          <w:p w:rsidR="00AF0778" w:rsidRPr="00AF0778" w:rsidRDefault="00AF0778" w:rsidP="00AF0778"/>
          <w:p w:rsidR="00AF0778" w:rsidRPr="00AF0778" w:rsidRDefault="00AF0778" w:rsidP="00AF0778"/>
          <w:p w:rsidR="00AF0778" w:rsidRPr="00AF0778" w:rsidRDefault="00AF0778" w:rsidP="00AF0778">
            <w:r w:rsidRPr="00AF0778">
              <w:t>Заказчик:</w:t>
            </w:r>
          </w:p>
          <w:p w:rsidR="00AF0778" w:rsidRPr="00AF0778" w:rsidRDefault="00AF0778" w:rsidP="00AF0778"/>
          <w:p w:rsidR="00AF0778" w:rsidRPr="00AF0778" w:rsidRDefault="00AF0778" w:rsidP="00AF0778">
            <w:r w:rsidRPr="00AF0778">
              <w:t>________________________________</w:t>
            </w:r>
          </w:p>
          <w:p w:rsidR="00AF0778" w:rsidRPr="00AF0778" w:rsidRDefault="00AF0778" w:rsidP="00AF0778">
            <w:r w:rsidRPr="00AF0778">
              <w:t>_________________________________</w:t>
            </w:r>
          </w:p>
        </w:tc>
        <w:tc>
          <w:tcPr>
            <w:tcW w:w="4416" w:type="dxa"/>
          </w:tcPr>
          <w:p w:rsidR="00AF0778" w:rsidRPr="00AF0778" w:rsidRDefault="00AF0778" w:rsidP="00AF0778"/>
          <w:p w:rsidR="00AF0778" w:rsidRPr="00AF0778" w:rsidRDefault="00AF0778" w:rsidP="00AF0778"/>
          <w:p w:rsidR="00AF0778" w:rsidRPr="00AF0778" w:rsidRDefault="00AF0778" w:rsidP="00AF0778">
            <w:r w:rsidRPr="00AF0778">
              <w:t>Генподрядчик:</w:t>
            </w:r>
          </w:p>
          <w:p w:rsidR="00AF0778" w:rsidRPr="00AF0778" w:rsidRDefault="00AF0778" w:rsidP="00AF0778"/>
          <w:p w:rsidR="00AF0778" w:rsidRPr="00AF0778" w:rsidRDefault="00AF0778" w:rsidP="00AF0778">
            <w:pPr>
              <w:rPr>
                <w:lang w:val="en-US"/>
              </w:rPr>
            </w:pPr>
            <w:r w:rsidRPr="00AF0778">
              <w:t>______________________________</w:t>
            </w:r>
          </w:p>
          <w:p w:rsidR="00AF0778" w:rsidRPr="00AF0778" w:rsidRDefault="00AF0778" w:rsidP="00AF0778">
            <w:pPr>
              <w:rPr>
                <w:lang w:val="en-US"/>
              </w:rPr>
            </w:pPr>
            <w:r w:rsidRPr="00AF0778">
              <w:t>______________________________</w:t>
            </w:r>
          </w:p>
          <w:p w:rsidR="00AF0778" w:rsidRPr="00AF0778" w:rsidRDefault="00AF0778" w:rsidP="00AF0778"/>
        </w:tc>
      </w:tr>
      <w:tr w:rsidR="00AF0778" w:rsidRPr="00AF0778" w:rsidTr="00A66FDC">
        <w:trPr>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416"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B04A71">
          <w:pgSz w:w="16840" w:h="11907" w:orient="landscape"/>
          <w:pgMar w:top="1134" w:right="1134" w:bottom="1134" w:left="1134" w:header="0" w:footer="6" w:gutter="0"/>
          <w:cols w:space="720"/>
          <w:noEndnote/>
          <w:docGrid w:linePitch="360"/>
        </w:sectPr>
      </w:pPr>
    </w:p>
    <w:tbl>
      <w:tblPr>
        <w:tblpPr w:leftFromText="180" w:rightFromText="180" w:vertAnchor="page" w:horzAnchor="margin" w:tblpY="3335"/>
        <w:tblW w:w="14764" w:type="dxa"/>
        <w:tblLayout w:type="fixed"/>
        <w:tblCellMar>
          <w:left w:w="10" w:type="dxa"/>
          <w:right w:w="10" w:type="dxa"/>
        </w:tblCellMar>
        <w:tblLook w:val="0000" w:firstRow="0" w:lastRow="0" w:firstColumn="0" w:lastColumn="0" w:noHBand="0" w:noVBand="0"/>
      </w:tblPr>
      <w:tblGrid>
        <w:gridCol w:w="372"/>
        <w:gridCol w:w="2227"/>
        <w:gridCol w:w="646"/>
        <w:gridCol w:w="853"/>
        <w:gridCol w:w="732"/>
        <w:gridCol w:w="709"/>
        <w:gridCol w:w="850"/>
        <w:gridCol w:w="709"/>
        <w:gridCol w:w="850"/>
        <w:gridCol w:w="851"/>
        <w:gridCol w:w="850"/>
        <w:gridCol w:w="709"/>
        <w:gridCol w:w="578"/>
        <w:gridCol w:w="414"/>
        <w:gridCol w:w="658"/>
        <w:gridCol w:w="476"/>
        <w:gridCol w:w="567"/>
        <w:gridCol w:w="851"/>
        <w:gridCol w:w="862"/>
      </w:tblGrid>
      <w:tr w:rsidR="00AF0778" w:rsidRPr="00AF0778" w:rsidTr="00A66FDC">
        <w:trPr>
          <w:trHeight w:hRule="exact" w:val="432"/>
        </w:trPr>
        <w:tc>
          <w:tcPr>
            <w:tcW w:w="372"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lastRenderedPageBreak/>
              <w:t>№</w:t>
            </w:r>
          </w:p>
          <w:p w:rsidR="00AF0778" w:rsidRPr="00AF0778" w:rsidRDefault="00AF0778" w:rsidP="00AF0778">
            <w:pPr>
              <w:rPr>
                <w:sz w:val="16"/>
                <w:szCs w:val="16"/>
              </w:rPr>
            </w:pPr>
            <w:proofErr w:type="gramStart"/>
            <w:r w:rsidRPr="00AF0778">
              <w:rPr>
                <w:sz w:val="16"/>
                <w:szCs w:val="16"/>
              </w:rPr>
              <w:t>п</w:t>
            </w:r>
            <w:proofErr w:type="gramEnd"/>
            <w:r w:rsidRPr="00AF0778">
              <w:rPr>
                <w:sz w:val="16"/>
                <w:szCs w:val="16"/>
              </w:rPr>
              <w:t>/п</w:t>
            </w:r>
          </w:p>
        </w:tc>
        <w:tc>
          <w:tcPr>
            <w:tcW w:w="2873" w:type="dxa"/>
            <w:gridSpan w:val="2"/>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(Поставщик)</w:t>
            </w:r>
          </w:p>
        </w:tc>
        <w:tc>
          <w:tcPr>
            <w:tcW w:w="853"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 Договора</w:t>
            </w:r>
          </w:p>
        </w:tc>
        <w:tc>
          <w:tcPr>
            <w:tcW w:w="732"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Тип договора</w:t>
            </w:r>
          </w:p>
        </w:tc>
        <w:tc>
          <w:tcPr>
            <w:tcW w:w="2268" w:type="dxa"/>
            <w:gridSpan w:val="3"/>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Срок действия договора</w:t>
            </w:r>
          </w:p>
        </w:tc>
        <w:tc>
          <w:tcPr>
            <w:tcW w:w="2551" w:type="dxa"/>
            <w:gridSpan w:val="3"/>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Выполнение работ по договору</w:t>
            </w:r>
          </w:p>
        </w:tc>
        <w:tc>
          <w:tcPr>
            <w:tcW w:w="3402" w:type="dxa"/>
            <w:gridSpan w:val="6"/>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Финансирование</w:t>
            </w:r>
          </w:p>
        </w:tc>
        <w:tc>
          <w:tcPr>
            <w:tcW w:w="851"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proofErr w:type="spellStart"/>
            <w:r w:rsidRPr="00AF0778">
              <w:rPr>
                <w:sz w:val="16"/>
                <w:szCs w:val="16"/>
              </w:rPr>
              <w:t>Деб</w:t>
            </w:r>
            <w:proofErr w:type="spellEnd"/>
            <w:r w:rsidRPr="00AF0778">
              <w:rPr>
                <w:sz w:val="16"/>
                <w:szCs w:val="16"/>
              </w:rPr>
              <w:t>.</w:t>
            </w:r>
          </w:p>
          <w:p w:rsidR="00AF0778" w:rsidRPr="00AF0778" w:rsidRDefault="00AF0778" w:rsidP="00AF0778">
            <w:pPr>
              <w:rPr>
                <w:sz w:val="16"/>
                <w:szCs w:val="16"/>
              </w:rPr>
            </w:pPr>
            <w:r w:rsidRPr="00AF0778">
              <w:rPr>
                <w:sz w:val="16"/>
                <w:szCs w:val="16"/>
              </w:rPr>
              <w:t>Задолженность (кредит</w:t>
            </w:r>
            <w:proofErr w:type="gramStart"/>
            <w:r w:rsidRPr="00AF0778">
              <w:rPr>
                <w:sz w:val="16"/>
                <w:szCs w:val="16"/>
              </w:rPr>
              <w:t>.</w:t>
            </w:r>
            <w:proofErr w:type="gramEnd"/>
            <w:r w:rsidRPr="00AF0778">
              <w:rPr>
                <w:sz w:val="16"/>
                <w:szCs w:val="16"/>
              </w:rPr>
              <w:t xml:space="preserve"> </w:t>
            </w:r>
            <w:proofErr w:type="gramStart"/>
            <w:r w:rsidRPr="00AF0778">
              <w:rPr>
                <w:sz w:val="16"/>
                <w:szCs w:val="16"/>
              </w:rPr>
              <w:t>з</w:t>
            </w:r>
            <w:proofErr w:type="gramEnd"/>
            <w:r w:rsidRPr="00AF0778">
              <w:rPr>
                <w:sz w:val="16"/>
                <w:szCs w:val="16"/>
              </w:rPr>
              <w:t>адолжен-</w:t>
            </w:r>
            <w:proofErr w:type="spellStart"/>
            <w:r w:rsidRPr="00AF0778">
              <w:rPr>
                <w:sz w:val="16"/>
                <w:szCs w:val="16"/>
              </w:rPr>
              <w:t>ность</w:t>
            </w:r>
            <w:proofErr w:type="spellEnd"/>
            <w:r w:rsidRPr="00AF0778">
              <w:rPr>
                <w:sz w:val="16"/>
                <w:szCs w:val="16"/>
              </w:rPr>
              <w:t>)</w:t>
            </w:r>
          </w:p>
        </w:tc>
        <w:tc>
          <w:tcPr>
            <w:tcW w:w="862" w:type="dxa"/>
            <w:vMerge w:val="restart"/>
            <w:tcBorders>
              <w:top w:val="single" w:sz="4" w:space="0" w:color="auto"/>
              <w:left w:val="single" w:sz="4" w:space="0" w:color="auto"/>
              <w:right w:val="single" w:sz="4" w:space="0" w:color="auto"/>
            </w:tcBorders>
            <w:shd w:val="clear" w:color="auto" w:fill="FFFFFF"/>
          </w:tcPr>
          <w:p w:rsidR="00AF0778" w:rsidRPr="00AF0778" w:rsidRDefault="00AF0778" w:rsidP="00AF0778">
            <w:pPr>
              <w:rPr>
                <w:sz w:val="16"/>
                <w:szCs w:val="16"/>
              </w:rPr>
            </w:pPr>
            <w:r w:rsidRPr="00AF0778">
              <w:rPr>
                <w:sz w:val="16"/>
                <w:szCs w:val="16"/>
              </w:rPr>
              <w:t>Комментарий</w:t>
            </w:r>
          </w:p>
        </w:tc>
      </w:tr>
      <w:tr w:rsidR="00AF0778" w:rsidRPr="00AF0778" w:rsidTr="00A66FDC">
        <w:trPr>
          <w:trHeight w:hRule="exact" w:val="317"/>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873" w:type="dxa"/>
            <w:gridSpan w:val="2"/>
            <w:vMerge/>
            <w:tcBorders>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Начало</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Окончание</w:t>
            </w:r>
          </w:p>
          <w:p w:rsidR="00AF0778" w:rsidRPr="00AF0778" w:rsidRDefault="00AF0778" w:rsidP="00AF0778">
            <w:pPr>
              <w:rPr>
                <w:sz w:val="16"/>
                <w:szCs w:val="16"/>
              </w:rPr>
            </w:pPr>
            <w:r w:rsidRPr="00AF0778">
              <w:rPr>
                <w:sz w:val="16"/>
                <w:szCs w:val="16"/>
              </w:rPr>
              <w:t>(план)</w:t>
            </w: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Окончание</w:t>
            </w:r>
          </w:p>
          <w:p w:rsidR="00AF0778" w:rsidRPr="00AF0778" w:rsidRDefault="00AF0778" w:rsidP="00AF0778">
            <w:pPr>
              <w:rPr>
                <w:sz w:val="16"/>
                <w:szCs w:val="16"/>
              </w:rPr>
            </w:pPr>
            <w:r w:rsidRPr="00AF0778">
              <w:rPr>
                <w:sz w:val="16"/>
                <w:szCs w:val="16"/>
              </w:rPr>
              <w:t>(факт)</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Договорная</w:t>
            </w:r>
          </w:p>
          <w:p w:rsidR="00AF0778" w:rsidRPr="00AF0778" w:rsidRDefault="00AF0778" w:rsidP="00AF0778">
            <w:pPr>
              <w:rPr>
                <w:sz w:val="16"/>
                <w:szCs w:val="16"/>
              </w:rPr>
            </w:pPr>
            <w:r w:rsidRPr="00AF0778">
              <w:rPr>
                <w:sz w:val="16"/>
                <w:szCs w:val="16"/>
              </w:rPr>
              <w:t>стоимость</w:t>
            </w:r>
          </w:p>
          <w:p w:rsidR="00AF0778" w:rsidRPr="00AF0778" w:rsidRDefault="00AF0778" w:rsidP="00AF0778">
            <w:pPr>
              <w:rPr>
                <w:sz w:val="16"/>
                <w:szCs w:val="16"/>
              </w:rPr>
            </w:pPr>
            <w:r w:rsidRPr="00AF0778">
              <w:rPr>
                <w:sz w:val="16"/>
                <w:szCs w:val="16"/>
              </w:rPr>
              <w:t>работ</w:t>
            </w:r>
          </w:p>
          <w:p w:rsidR="00AF0778" w:rsidRPr="00AF0778" w:rsidRDefault="00AF0778" w:rsidP="00AF0778">
            <w:pPr>
              <w:rPr>
                <w:sz w:val="16"/>
                <w:szCs w:val="16"/>
              </w:rPr>
            </w:pPr>
            <w:r w:rsidRPr="00AF0778">
              <w:rPr>
                <w:sz w:val="16"/>
                <w:szCs w:val="16"/>
              </w:rPr>
              <w:t>(</w:t>
            </w:r>
            <w:proofErr w:type="spellStart"/>
            <w:r w:rsidRPr="00AF0778">
              <w:rPr>
                <w:sz w:val="16"/>
                <w:szCs w:val="16"/>
              </w:rPr>
              <w:t>оборуд</w:t>
            </w:r>
            <w:proofErr w:type="spellEnd"/>
            <w:r w:rsidRPr="00AF0778">
              <w:rPr>
                <w:sz w:val="16"/>
                <w:szCs w:val="16"/>
              </w:rPr>
              <w:t>.)</w:t>
            </w:r>
          </w:p>
        </w:tc>
        <w:tc>
          <w:tcPr>
            <w:tcW w:w="851"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Фактическое</w:t>
            </w:r>
          </w:p>
          <w:p w:rsidR="00AF0778" w:rsidRPr="00AF0778" w:rsidRDefault="00AF0778" w:rsidP="00AF0778">
            <w:pPr>
              <w:rPr>
                <w:sz w:val="16"/>
                <w:szCs w:val="16"/>
              </w:rPr>
            </w:pPr>
            <w:r w:rsidRPr="00AF0778">
              <w:rPr>
                <w:sz w:val="16"/>
                <w:szCs w:val="16"/>
              </w:rPr>
              <w:t>выполнение</w:t>
            </w:r>
          </w:p>
        </w:tc>
        <w:tc>
          <w:tcPr>
            <w:tcW w:w="850"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Отклонение выполнения от плана, %</w:t>
            </w:r>
          </w:p>
        </w:tc>
        <w:tc>
          <w:tcPr>
            <w:tcW w:w="709"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Фактическое финансирование по договору</w:t>
            </w:r>
          </w:p>
        </w:tc>
        <w:tc>
          <w:tcPr>
            <w:tcW w:w="2126" w:type="dxa"/>
            <w:gridSpan w:val="4"/>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в том числе:</w:t>
            </w:r>
          </w:p>
        </w:tc>
        <w:tc>
          <w:tcPr>
            <w:tcW w:w="567" w:type="dxa"/>
            <w:vMerge w:val="restart"/>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 от стоимости по договору</w:t>
            </w: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val="336"/>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vMerge w:val="restart"/>
            <w:tcBorders>
              <w:top w:val="single" w:sz="4" w:space="0" w:color="auto"/>
              <w:left w:val="single" w:sz="4" w:space="0" w:color="auto"/>
            </w:tcBorders>
            <w:shd w:val="clear" w:color="auto" w:fill="FFFFFF"/>
            <w:vAlign w:val="center"/>
          </w:tcPr>
          <w:p w:rsidR="00AF0778" w:rsidRPr="00AF0778" w:rsidRDefault="00AF0778" w:rsidP="00AF0778">
            <w:pPr>
              <w:rPr>
                <w:rFonts w:eastAsia="Courier New"/>
                <w:sz w:val="16"/>
                <w:szCs w:val="16"/>
              </w:rPr>
            </w:pPr>
            <w:r w:rsidRPr="00AF0778">
              <w:rPr>
                <w:rFonts w:eastAsia="Courier New"/>
                <w:sz w:val="16"/>
                <w:szCs w:val="16"/>
              </w:rPr>
              <w:t>Наименование</w:t>
            </w:r>
          </w:p>
        </w:tc>
        <w:tc>
          <w:tcPr>
            <w:tcW w:w="646" w:type="dxa"/>
            <w:vMerge w:val="restart"/>
            <w:tcBorders>
              <w:top w:val="single" w:sz="4" w:space="0" w:color="auto"/>
              <w:left w:val="single" w:sz="4" w:space="0" w:color="auto"/>
            </w:tcBorders>
            <w:shd w:val="clear" w:color="auto" w:fill="FFFFFF"/>
            <w:vAlign w:val="center"/>
          </w:tcPr>
          <w:p w:rsidR="00AF0778" w:rsidRPr="00AF0778" w:rsidRDefault="00AF0778" w:rsidP="00AF0778">
            <w:pPr>
              <w:rPr>
                <w:rFonts w:eastAsia="Courier New"/>
                <w:sz w:val="16"/>
                <w:szCs w:val="16"/>
              </w:rPr>
            </w:pPr>
            <w:r w:rsidRPr="00AF0778">
              <w:rPr>
                <w:rFonts w:eastAsia="Courier New"/>
                <w:sz w:val="16"/>
                <w:szCs w:val="16"/>
              </w:rPr>
              <w:t>ИНН</w:t>
            </w: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851" w:type="dxa"/>
            <w:vMerge/>
            <w:tcBorders>
              <w:left w:val="single" w:sz="4" w:space="0" w:color="auto"/>
            </w:tcBorders>
            <w:shd w:val="clear" w:color="auto" w:fill="FFFFFF"/>
          </w:tcPr>
          <w:p w:rsidR="00AF0778" w:rsidRPr="00AF0778" w:rsidRDefault="00AF0778" w:rsidP="00AF0778">
            <w:pPr>
              <w:rPr>
                <w:sz w:val="16"/>
                <w:szCs w:val="16"/>
              </w:rPr>
            </w:pPr>
          </w:p>
        </w:tc>
        <w:tc>
          <w:tcPr>
            <w:tcW w:w="850" w:type="dxa"/>
            <w:vMerge/>
            <w:tcBorders>
              <w:left w:val="single" w:sz="4" w:space="0" w:color="auto"/>
            </w:tcBorders>
            <w:shd w:val="clear" w:color="auto" w:fill="FFFFFF"/>
          </w:tcPr>
          <w:p w:rsidR="00AF0778" w:rsidRPr="00AF0778" w:rsidRDefault="00AF0778" w:rsidP="00AF0778">
            <w:pPr>
              <w:rPr>
                <w:sz w:val="16"/>
                <w:szCs w:val="16"/>
              </w:rPr>
            </w:pPr>
          </w:p>
        </w:tc>
        <w:tc>
          <w:tcPr>
            <w:tcW w:w="709" w:type="dxa"/>
            <w:vMerge/>
            <w:tcBorders>
              <w:left w:val="single" w:sz="4" w:space="0" w:color="auto"/>
            </w:tcBorders>
            <w:shd w:val="clear" w:color="auto" w:fill="FFFFFF"/>
          </w:tcPr>
          <w:p w:rsidR="00AF0778" w:rsidRPr="00AF0778" w:rsidRDefault="00AF0778" w:rsidP="00AF0778">
            <w:pPr>
              <w:rPr>
                <w:sz w:val="16"/>
                <w:szCs w:val="16"/>
              </w:rPr>
            </w:pPr>
          </w:p>
        </w:tc>
        <w:tc>
          <w:tcPr>
            <w:tcW w:w="2126" w:type="dxa"/>
            <w:gridSpan w:val="4"/>
            <w:vMerge/>
            <w:tcBorders>
              <w:left w:val="single" w:sz="4" w:space="0" w:color="auto"/>
            </w:tcBorders>
            <w:shd w:val="clear" w:color="auto" w:fill="FFFFFF"/>
          </w:tcPr>
          <w:p w:rsidR="00AF0778" w:rsidRPr="00AF0778" w:rsidRDefault="00AF0778" w:rsidP="00AF0778">
            <w:pPr>
              <w:rPr>
                <w:sz w:val="16"/>
                <w:szCs w:val="16"/>
              </w:rPr>
            </w:pPr>
          </w:p>
        </w:tc>
        <w:tc>
          <w:tcPr>
            <w:tcW w:w="567" w:type="dxa"/>
            <w:vMerge/>
            <w:tcBorders>
              <w:left w:val="single" w:sz="4" w:space="0" w:color="auto"/>
            </w:tcBorders>
            <w:shd w:val="clear" w:color="auto" w:fill="FFFFFF"/>
          </w:tcPr>
          <w:p w:rsidR="00AF0778" w:rsidRPr="00AF0778" w:rsidRDefault="00AF0778" w:rsidP="00AF0778">
            <w:pPr>
              <w:rPr>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582"/>
        </w:trPr>
        <w:tc>
          <w:tcPr>
            <w:tcW w:w="37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646"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Аванс</w:t>
            </w:r>
          </w:p>
        </w:tc>
        <w:tc>
          <w:tcPr>
            <w:tcW w:w="1134"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Оплата выполненных работ</w:t>
            </w:r>
          </w:p>
        </w:tc>
        <w:tc>
          <w:tcPr>
            <w:tcW w:w="567"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val="177"/>
        </w:trPr>
        <w:tc>
          <w:tcPr>
            <w:tcW w:w="372"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2227"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646"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3"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32"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0"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709"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578"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Дата платежа</w:t>
            </w:r>
          </w:p>
        </w:tc>
        <w:tc>
          <w:tcPr>
            <w:tcW w:w="414"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сумма</w:t>
            </w:r>
          </w:p>
        </w:tc>
        <w:tc>
          <w:tcPr>
            <w:tcW w:w="658"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Дата платежа</w:t>
            </w:r>
          </w:p>
        </w:tc>
        <w:tc>
          <w:tcPr>
            <w:tcW w:w="476" w:type="dxa"/>
            <w:tcBorders>
              <w:top w:val="single" w:sz="4" w:space="0" w:color="auto"/>
              <w:left w:val="single" w:sz="4" w:space="0" w:color="auto"/>
              <w:bottom w:val="nil"/>
            </w:tcBorders>
            <w:shd w:val="clear" w:color="auto" w:fill="FFFFFF"/>
          </w:tcPr>
          <w:p w:rsidR="00AF0778" w:rsidRPr="00AF0778" w:rsidRDefault="00AF0778" w:rsidP="00AF0778">
            <w:pPr>
              <w:rPr>
                <w:sz w:val="16"/>
                <w:szCs w:val="16"/>
              </w:rPr>
            </w:pPr>
            <w:r w:rsidRPr="00AF0778">
              <w:rPr>
                <w:sz w:val="16"/>
                <w:szCs w:val="16"/>
              </w:rPr>
              <w:t>сумма</w:t>
            </w:r>
          </w:p>
        </w:tc>
        <w:tc>
          <w:tcPr>
            <w:tcW w:w="567"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51" w:type="dxa"/>
            <w:vMerge/>
            <w:tcBorders>
              <w:left w:val="single" w:sz="4" w:space="0" w:color="auto"/>
              <w:bottom w:val="nil"/>
            </w:tcBorders>
            <w:shd w:val="clear" w:color="auto" w:fill="FFFFFF"/>
          </w:tcPr>
          <w:p w:rsidR="00AF0778" w:rsidRPr="00AF0778" w:rsidRDefault="00AF0778" w:rsidP="00AF0778">
            <w:pPr>
              <w:rPr>
                <w:rFonts w:eastAsia="Courier New"/>
                <w:sz w:val="16"/>
                <w:szCs w:val="16"/>
              </w:rPr>
            </w:pPr>
          </w:p>
        </w:tc>
        <w:tc>
          <w:tcPr>
            <w:tcW w:w="862" w:type="dxa"/>
            <w:vMerge/>
            <w:tcBorders>
              <w:left w:val="single" w:sz="4" w:space="0" w:color="auto"/>
              <w:bottom w:val="nil"/>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194"/>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w:t>
            </w: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4</w:t>
            </w: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5</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6</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7</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8</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9</w:t>
            </w:r>
          </w:p>
        </w:tc>
        <w:tc>
          <w:tcPr>
            <w:tcW w:w="851"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10</w:t>
            </w:r>
          </w:p>
        </w:tc>
        <w:tc>
          <w:tcPr>
            <w:tcW w:w="850"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11</w:t>
            </w: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12</w:t>
            </w:r>
          </w:p>
        </w:tc>
        <w:tc>
          <w:tcPr>
            <w:tcW w:w="578"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13</w:t>
            </w:r>
          </w:p>
        </w:tc>
        <w:tc>
          <w:tcPr>
            <w:tcW w:w="414"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14</w:t>
            </w:r>
          </w:p>
        </w:tc>
        <w:tc>
          <w:tcPr>
            <w:tcW w:w="658"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15</w:t>
            </w:r>
          </w:p>
        </w:tc>
        <w:tc>
          <w:tcPr>
            <w:tcW w:w="476"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16</w:t>
            </w:r>
          </w:p>
        </w:tc>
        <w:tc>
          <w:tcPr>
            <w:tcW w:w="56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17</w:t>
            </w:r>
          </w:p>
        </w:tc>
        <w:tc>
          <w:tcPr>
            <w:tcW w:w="851"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18</w:t>
            </w: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sz w:val="16"/>
                <w:szCs w:val="16"/>
              </w:rPr>
            </w:pPr>
            <w:r w:rsidRPr="00AF0778">
              <w:rPr>
                <w:sz w:val="16"/>
                <w:szCs w:val="16"/>
              </w:rPr>
              <w:t>19</w:t>
            </w:r>
          </w:p>
        </w:tc>
      </w:tr>
      <w:tr w:rsidR="00AF0778" w:rsidRPr="00AF0778" w:rsidTr="00A66FDC">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ПИР, рабочая документация: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9"/>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1.1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ПИР</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Итого ПИР, рабочая документация: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СМР:</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9"/>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2.1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Подрядчик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СМР</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Итого по СМР</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343"/>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Поставки материалов и оборудования:</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3.1</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1</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3.2</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2</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3.3</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3</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5"/>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3.4</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4</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202"/>
        </w:trPr>
        <w:tc>
          <w:tcPr>
            <w:tcW w:w="37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3.5</w:t>
            </w:r>
          </w:p>
        </w:tc>
        <w:tc>
          <w:tcPr>
            <w:tcW w:w="2227"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Поставщик 5</w:t>
            </w:r>
          </w:p>
        </w:tc>
        <w:tc>
          <w:tcPr>
            <w:tcW w:w="646" w:type="dxa"/>
            <w:tcBorders>
              <w:top w:val="single" w:sz="4" w:space="0" w:color="auto"/>
              <w:left w:val="single" w:sz="4" w:space="0" w:color="auto"/>
            </w:tcBorders>
            <w:shd w:val="clear" w:color="auto" w:fill="FFFFFF"/>
          </w:tcPr>
          <w:p w:rsidR="00AF0778" w:rsidRPr="00AF0778" w:rsidRDefault="00AF0778" w:rsidP="00AF0778">
            <w:pPr>
              <w:rPr>
                <w:sz w:val="16"/>
                <w:szCs w:val="16"/>
              </w:rPr>
            </w:pPr>
          </w:p>
        </w:tc>
        <w:tc>
          <w:tcPr>
            <w:tcW w:w="853"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32" w:type="dxa"/>
            <w:tcBorders>
              <w:top w:val="single" w:sz="4" w:space="0" w:color="auto"/>
              <w:left w:val="single" w:sz="4" w:space="0" w:color="auto"/>
            </w:tcBorders>
            <w:shd w:val="clear" w:color="auto" w:fill="FFFFFF"/>
          </w:tcPr>
          <w:p w:rsidR="00AF0778" w:rsidRPr="00AF0778" w:rsidRDefault="00AF0778" w:rsidP="00AF0778">
            <w:pPr>
              <w:rPr>
                <w:sz w:val="16"/>
                <w:szCs w:val="16"/>
              </w:rPr>
            </w:pPr>
            <w:r w:rsidRPr="00AF0778">
              <w:rPr>
                <w:sz w:val="16"/>
                <w:szCs w:val="16"/>
              </w:rPr>
              <w:t>Пост.</w:t>
            </w: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r w:rsidR="00AF0778" w:rsidRPr="00AF0778" w:rsidTr="00A66FDC">
        <w:trPr>
          <w:trHeight w:hRule="exact" w:val="380"/>
        </w:trPr>
        <w:tc>
          <w:tcPr>
            <w:tcW w:w="372"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6726" w:type="dxa"/>
            <w:gridSpan w:val="7"/>
            <w:tcBorders>
              <w:top w:val="single" w:sz="4" w:space="0" w:color="auto"/>
              <w:left w:val="single" w:sz="4" w:space="0" w:color="auto"/>
              <w:bottom w:val="single" w:sz="4" w:space="0" w:color="auto"/>
            </w:tcBorders>
            <w:shd w:val="clear" w:color="auto" w:fill="FFFFFF"/>
          </w:tcPr>
          <w:p w:rsidR="00AF0778" w:rsidRPr="00AF0778" w:rsidRDefault="00AF0778" w:rsidP="00AF0778">
            <w:pPr>
              <w:rPr>
                <w:sz w:val="16"/>
                <w:szCs w:val="16"/>
              </w:rPr>
            </w:pPr>
            <w:r w:rsidRPr="00AF0778">
              <w:rPr>
                <w:sz w:val="16"/>
                <w:szCs w:val="16"/>
              </w:rPr>
              <w:t xml:space="preserve">Итого по поставкам материалов </w:t>
            </w:r>
            <w:r w:rsidRPr="00AF0778">
              <w:rPr>
                <w:sz w:val="16"/>
                <w:szCs w:val="16"/>
              </w:rPr>
              <w:br/>
              <w:t>и оборудования:</w:t>
            </w:r>
          </w:p>
        </w:tc>
        <w:tc>
          <w:tcPr>
            <w:tcW w:w="850"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0"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709"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992"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1134" w:type="dxa"/>
            <w:gridSpan w:val="2"/>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567"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5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sz w:val="16"/>
                <w:szCs w:val="16"/>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sz w:val="16"/>
                <w:szCs w:val="16"/>
              </w:rPr>
            </w:pPr>
          </w:p>
        </w:tc>
      </w:tr>
    </w:tbl>
    <w:p w:rsidR="00AF0778" w:rsidRPr="00AF0778" w:rsidRDefault="00AF0778" w:rsidP="00AF0778">
      <w:pPr>
        <w:jc w:val="right"/>
      </w:pPr>
      <w:r w:rsidRPr="00AF0778">
        <w:t>ПРИЛОЖЕНИЕ № 6</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Отчет о поступлении и использовании средств Заказчика, перечисляемых по договору</w:t>
      </w:r>
    </w:p>
    <w:p w:rsidR="00AF0778" w:rsidRDefault="00AF0778" w:rsidP="00AF0778"/>
    <w:p w:rsidR="00AF0778" w:rsidRPr="00AF0778" w:rsidRDefault="00AF0778" w:rsidP="00AF0778">
      <w:r w:rsidRPr="00AF0778">
        <w:tab/>
      </w:r>
      <w:r w:rsidRPr="00AF0778">
        <w:tab/>
        <w:t xml:space="preserve">      С бланком </w:t>
      </w:r>
      <w:proofErr w:type="gramStart"/>
      <w:r w:rsidRPr="00AF0778">
        <w:t>ознакомлен</w:t>
      </w:r>
      <w:proofErr w:type="gramEnd"/>
      <w:r w:rsidRPr="00AF0778">
        <w:t xml:space="preserve"> </w:t>
      </w:r>
    </w:p>
    <w:tbl>
      <w:tblPr>
        <w:tblW w:w="0" w:type="auto"/>
        <w:tblInd w:w="288" w:type="dxa"/>
        <w:tblLook w:val="0000" w:firstRow="0" w:lastRow="0" w:firstColumn="0" w:lastColumn="0" w:noHBand="0" w:noVBand="0"/>
      </w:tblPr>
      <w:tblGrid>
        <w:gridCol w:w="6483"/>
        <w:gridCol w:w="4416"/>
      </w:tblGrid>
      <w:tr w:rsidR="00AF0778" w:rsidRPr="00AF0778" w:rsidTr="00A66FDC">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bl>
    <w:p w:rsidR="00AF0778" w:rsidRPr="00AF0778" w:rsidRDefault="00AF0778" w:rsidP="00AF0778">
      <w:pPr>
        <w:rPr>
          <w:lang w:val="en-US"/>
        </w:rPr>
        <w:sectPr w:rsidR="00AF0778" w:rsidRPr="00AF0778" w:rsidSect="00B04A71">
          <w:pgSz w:w="16840" w:h="11907" w:orient="landscape"/>
          <w:pgMar w:top="1134" w:right="1134" w:bottom="1134" w:left="1134" w:header="0" w:footer="6" w:gutter="0"/>
          <w:cols w:space="720"/>
          <w:noEndnote/>
          <w:docGrid w:linePitch="360"/>
        </w:sectPr>
      </w:pPr>
    </w:p>
    <w:tbl>
      <w:tblPr>
        <w:tblW w:w="0" w:type="auto"/>
        <w:tblInd w:w="288" w:type="dxa"/>
        <w:tblLook w:val="0000" w:firstRow="0" w:lastRow="0" w:firstColumn="0" w:lastColumn="0" w:noHBand="0" w:noVBand="0"/>
      </w:tblPr>
      <w:tblGrid>
        <w:gridCol w:w="6483"/>
        <w:gridCol w:w="4252"/>
      </w:tblGrid>
      <w:tr w:rsidR="00AF0778" w:rsidRPr="00AF0778" w:rsidTr="00A66FDC">
        <w:trPr>
          <w:trHeight w:val="900"/>
        </w:trPr>
        <w:tc>
          <w:tcPr>
            <w:tcW w:w="6483" w:type="dxa"/>
          </w:tcPr>
          <w:p w:rsidR="00AF0778" w:rsidRPr="00AF0778" w:rsidRDefault="00AF0778" w:rsidP="00AF0778">
            <w:r w:rsidRPr="00AF0778">
              <w:lastRenderedPageBreak/>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B04A71">
          <w:type w:val="continuous"/>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7</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Оперативный отчёт выполненных работ за месяц</w:t>
      </w:r>
    </w:p>
    <w:p w:rsidR="00AF0778" w:rsidRPr="00AF0778" w:rsidRDefault="00AF0778" w:rsidP="00AF0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667"/>
        <w:gridCol w:w="1440"/>
        <w:gridCol w:w="804"/>
        <w:gridCol w:w="1493"/>
        <w:gridCol w:w="1429"/>
        <w:gridCol w:w="1451"/>
        <w:gridCol w:w="1493"/>
        <w:gridCol w:w="1304"/>
        <w:gridCol w:w="1148"/>
        <w:gridCol w:w="1295"/>
        <w:gridCol w:w="1295"/>
      </w:tblGrid>
      <w:tr w:rsidR="00AF0778" w:rsidRPr="00AF0778" w:rsidTr="00AF0778">
        <w:tc>
          <w:tcPr>
            <w:tcW w:w="1232" w:type="dxa"/>
          </w:tcPr>
          <w:p w:rsidR="00AF0778" w:rsidRPr="00AF0778" w:rsidRDefault="00AF0778" w:rsidP="00AF0778">
            <w:r w:rsidRPr="00AF0778">
              <w:t>Уровень</w:t>
            </w:r>
          </w:p>
        </w:tc>
        <w:tc>
          <w:tcPr>
            <w:tcW w:w="861" w:type="dxa"/>
          </w:tcPr>
          <w:p w:rsidR="00AF0778" w:rsidRPr="00AF0778" w:rsidRDefault="00AF0778" w:rsidP="00AF0778">
            <w:r w:rsidRPr="00AF0778">
              <w:t xml:space="preserve">Код </w:t>
            </w:r>
            <w:r w:rsidRPr="00AF0778">
              <w:rPr>
                <w:lang w:val="en-US"/>
              </w:rPr>
              <w:t>WBS</w:t>
            </w:r>
          </w:p>
        </w:tc>
        <w:tc>
          <w:tcPr>
            <w:tcW w:w="1603" w:type="dxa"/>
          </w:tcPr>
          <w:p w:rsidR="00AF0778" w:rsidRPr="00AF0778" w:rsidRDefault="00AF0778" w:rsidP="00AF0778">
            <w:r w:rsidRPr="00AF0778">
              <w:t>Название работы (операции) из плана работ на месяц (внеплановые работы, в случае их наличия)</w:t>
            </w:r>
          </w:p>
        </w:tc>
        <w:tc>
          <w:tcPr>
            <w:tcW w:w="1232" w:type="dxa"/>
          </w:tcPr>
          <w:p w:rsidR="00AF0778" w:rsidRPr="00AF0778" w:rsidRDefault="00AF0778" w:rsidP="00AF0778">
            <w:r w:rsidRPr="00AF0778">
              <w:t>Объем всего</w:t>
            </w:r>
          </w:p>
        </w:tc>
        <w:tc>
          <w:tcPr>
            <w:tcW w:w="1232" w:type="dxa"/>
          </w:tcPr>
          <w:p w:rsidR="00AF0778" w:rsidRPr="00AF0778" w:rsidRDefault="00AF0778" w:rsidP="00AF0778">
            <w:r w:rsidRPr="00AF0778">
              <w:t>Объем выполненного на 1-е число отчетного месяца</w:t>
            </w:r>
          </w:p>
        </w:tc>
        <w:tc>
          <w:tcPr>
            <w:tcW w:w="1232" w:type="dxa"/>
          </w:tcPr>
          <w:p w:rsidR="00AF0778" w:rsidRPr="00AF0778" w:rsidRDefault="00AF0778" w:rsidP="00AF0778">
            <w:r w:rsidRPr="00AF0778">
              <w:t>Объем планируемый к выполнению в отчетном месяце</w:t>
            </w:r>
          </w:p>
        </w:tc>
        <w:tc>
          <w:tcPr>
            <w:tcW w:w="1232" w:type="dxa"/>
          </w:tcPr>
          <w:p w:rsidR="00AF0778" w:rsidRPr="00AF0778" w:rsidRDefault="00AF0778" w:rsidP="00AF0778">
            <w:r w:rsidRPr="00AF0778">
              <w:t>Объем выполненный в отчетном месяце</w:t>
            </w:r>
          </w:p>
        </w:tc>
        <w:tc>
          <w:tcPr>
            <w:tcW w:w="1232" w:type="dxa"/>
          </w:tcPr>
          <w:p w:rsidR="00AF0778" w:rsidRPr="00AF0778" w:rsidRDefault="00AF0778" w:rsidP="00AF0778">
            <w:r w:rsidRPr="00AF0778">
              <w:t>Объем выполненного на 1-е число текущего месяца</w:t>
            </w:r>
          </w:p>
        </w:tc>
        <w:tc>
          <w:tcPr>
            <w:tcW w:w="1233" w:type="dxa"/>
          </w:tcPr>
          <w:p w:rsidR="00AF0778" w:rsidRPr="00AF0778" w:rsidRDefault="00AF0778" w:rsidP="00AF0778">
            <w:r w:rsidRPr="00AF0778">
              <w:t>Остаточный объем</w:t>
            </w:r>
          </w:p>
        </w:tc>
        <w:tc>
          <w:tcPr>
            <w:tcW w:w="1233" w:type="dxa"/>
          </w:tcPr>
          <w:p w:rsidR="00AF0778" w:rsidRPr="00AF0778" w:rsidRDefault="00AF0778" w:rsidP="00AF0778">
            <w:r w:rsidRPr="00AF0778">
              <w:t>Единица измерения</w:t>
            </w:r>
          </w:p>
        </w:tc>
        <w:tc>
          <w:tcPr>
            <w:tcW w:w="1233" w:type="dxa"/>
          </w:tcPr>
          <w:p w:rsidR="00AF0778" w:rsidRPr="00AF0778" w:rsidRDefault="00AF0778" w:rsidP="00AF0778">
            <w:r w:rsidRPr="00AF0778">
              <w:t>Процент выполнения месячного плана (7/6*100%)</w:t>
            </w:r>
          </w:p>
        </w:tc>
        <w:tc>
          <w:tcPr>
            <w:tcW w:w="1233" w:type="dxa"/>
          </w:tcPr>
          <w:p w:rsidR="00AF0778" w:rsidRPr="00AF0778" w:rsidRDefault="00AF0778" w:rsidP="00AF0778">
            <w:r w:rsidRPr="00AF0778">
              <w:t>Процент выполнения всего (8/4*100%)</w:t>
            </w:r>
          </w:p>
        </w:tc>
      </w:tr>
      <w:tr w:rsidR="00AF0778" w:rsidRPr="00AF0778" w:rsidTr="00AF0778">
        <w:tc>
          <w:tcPr>
            <w:tcW w:w="1232" w:type="dxa"/>
          </w:tcPr>
          <w:p w:rsidR="00AF0778" w:rsidRPr="00AF0778" w:rsidRDefault="00AF0778" w:rsidP="00AF0778">
            <w:r w:rsidRPr="00AF0778">
              <w:t>1</w:t>
            </w:r>
          </w:p>
        </w:tc>
        <w:tc>
          <w:tcPr>
            <w:tcW w:w="861" w:type="dxa"/>
          </w:tcPr>
          <w:p w:rsidR="00AF0778" w:rsidRPr="00AF0778" w:rsidRDefault="00AF0778" w:rsidP="00AF0778">
            <w:r w:rsidRPr="00AF0778">
              <w:t>2</w:t>
            </w:r>
          </w:p>
        </w:tc>
        <w:tc>
          <w:tcPr>
            <w:tcW w:w="1603" w:type="dxa"/>
          </w:tcPr>
          <w:p w:rsidR="00AF0778" w:rsidRPr="00AF0778" w:rsidRDefault="00AF0778" w:rsidP="00AF0778">
            <w:r w:rsidRPr="00AF0778">
              <w:t>3</w:t>
            </w:r>
          </w:p>
        </w:tc>
        <w:tc>
          <w:tcPr>
            <w:tcW w:w="1232" w:type="dxa"/>
          </w:tcPr>
          <w:p w:rsidR="00AF0778" w:rsidRPr="00AF0778" w:rsidRDefault="00AF0778" w:rsidP="00AF0778">
            <w:r w:rsidRPr="00AF0778">
              <w:t>4</w:t>
            </w:r>
          </w:p>
        </w:tc>
        <w:tc>
          <w:tcPr>
            <w:tcW w:w="1232" w:type="dxa"/>
          </w:tcPr>
          <w:p w:rsidR="00AF0778" w:rsidRPr="00AF0778" w:rsidRDefault="00AF0778" w:rsidP="00AF0778">
            <w:r w:rsidRPr="00AF0778">
              <w:t>5</w:t>
            </w:r>
          </w:p>
        </w:tc>
        <w:tc>
          <w:tcPr>
            <w:tcW w:w="1232" w:type="dxa"/>
          </w:tcPr>
          <w:p w:rsidR="00AF0778" w:rsidRPr="00AF0778" w:rsidRDefault="00AF0778" w:rsidP="00AF0778">
            <w:r w:rsidRPr="00AF0778">
              <w:t>6</w:t>
            </w:r>
          </w:p>
        </w:tc>
        <w:tc>
          <w:tcPr>
            <w:tcW w:w="1232" w:type="dxa"/>
          </w:tcPr>
          <w:p w:rsidR="00AF0778" w:rsidRPr="00AF0778" w:rsidRDefault="00AF0778" w:rsidP="00AF0778">
            <w:r w:rsidRPr="00AF0778">
              <w:t>7</w:t>
            </w:r>
          </w:p>
        </w:tc>
        <w:tc>
          <w:tcPr>
            <w:tcW w:w="1232" w:type="dxa"/>
          </w:tcPr>
          <w:p w:rsidR="00AF0778" w:rsidRPr="00AF0778" w:rsidRDefault="00AF0778" w:rsidP="00AF0778">
            <w:r w:rsidRPr="00AF0778">
              <w:t>8</w:t>
            </w:r>
          </w:p>
        </w:tc>
        <w:tc>
          <w:tcPr>
            <w:tcW w:w="1233" w:type="dxa"/>
          </w:tcPr>
          <w:p w:rsidR="00AF0778" w:rsidRPr="00AF0778" w:rsidRDefault="00AF0778" w:rsidP="00AF0778">
            <w:r w:rsidRPr="00AF0778">
              <w:t>9</w:t>
            </w:r>
          </w:p>
        </w:tc>
        <w:tc>
          <w:tcPr>
            <w:tcW w:w="1233" w:type="dxa"/>
          </w:tcPr>
          <w:p w:rsidR="00AF0778" w:rsidRPr="00AF0778" w:rsidRDefault="00AF0778" w:rsidP="00AF0778">
            <w:r w:rsidRPr="00AF0778">
              <w:t>10</w:t>
            </w:r>
          </w:p>
        </w:tc>
        <w:tc>
          <w:tcPr>
            <w:tcW w:w="1233" w:type="dxa"/>
          </w:tcPr>
          <w:p w:rsidR="00AF0778" w:rsidRPr="00AF0778" w:rsidRDefault="00AF0778" w:rsidP="00AF0778">
            <w:r w:rsidRPr="00AF0778">
              <w:t>11</w:t>
            </w:r>
          </w:p>
        </w:tc>
        <w:tc>
          <w:tcPr>
            <w:tcW w:w="1233" w:type="dxa"/>
          </w:tcPr>
          <w:p w:rsidR="00AF0778" w:rsidRPr="00AF0778" w:rsidRDefault="00AF0778" w:rsidP="00AF0778">
            <w:r w:rsidRPr="00AF0778">
              <w:t>12</w:t>
            </w:r>
          </w:p>
        </w:tc>
      </w:tr>
      <w:tr w:rsidR="00AF0778" w:rsidRPr="00AF0778" w:rsidTr="00AF0778">
        <w:trPr>
          <w:trHeight w:val="472"/>
        </w:trPr>
        <w:tc>
          <w:tcPr>
            <w:tcW w:w="1232" w:type="dxa"/>
          </w:tcPr>
          <w:p w:rsidR="00AF0778" w:rsidRPr="00AF0778" w:rsidRDefault="00AF0778" w:rsidP="00AF0778"/>
        </w:tc>
        <w:tc>
          <w:tcPr>
            <w:tcW w:w="861" w:type="dxa"/>
          </w:tcPr>
          <w:p w:rsidR="00AF0778" w:rsidRPr="00AF0778" w:rsidRDefault="00AF0778" w:rsidP="00AF0778"/>
        </w:tc>
        <w:tc>
          <w:tcPr>
            <w:tcW w:w="1603"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2"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c>
          <w:tcPr>
            <w:tcW w:w="1233" w:type="dxa"/>
          </w:tcPr>
          <w:p w:rsidR="00AF0778" w:rsidRPr="00AF0778" w:rsidRDefault="00AF0778" w:rsidP="00AF0778"/>
        </w:tc>
      </w:tr>
    </w:tbl>
    <w:p w:rsidR="00AF0778" w:rsidRPr="00AF0778" w:rsidRDefault="00AF0778" w:rsidP="00AF0778"/>
    <w:tbl>
      <w:tblPr>
        <w:tblW w:w="0" w:type="auto"/>
        <w:tblInd w:w="288" w:type="dxa"/>
        <w:tblLook w:val="0000" w:firstRow="0" w:lastRow="0" w:firstColumn="0" w:lastColumn="0" w:noHBand="0" w:noVBand="0"/>
      </w:tblPr>
      <w:tblGrid>
        <w:gridCol w:w="6483"/>
        <w:gridCol w:w="4252"/>
        <w:gridCol w:w="164"/>
      </w:tblGrid>
      <w:tr w:rsidR="00AF0778" w:rsidRPr="00AF0778" w:rsidTr="00A66FDC">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A66FDC">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sectPr w:rsidR="00AF0778" w:rsidRPr="00AF0778" w:rsidSect="00B04A71">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8</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План-график проведения авторского надзора</w:t>
      </w:r>
    </w:p>
    <w:p w:rsidR="00AF0778" w:rsidRPr="00AF0778" w:rsidRDefault="00AF0778" w:rsidP="00AF0778"/>
    <w:tbl>
      <w:tblPr>
        <w:tblW w:w="0" w:type="auto"/>
        <w:tblLayout w:type="fixed"/>
        <w:tblCellMar>
          <w:left w:w="10" w:type="dxa"/>
          <w:right w:w="10" w:type="dxa"/>
        </w:tblCellMar>
        <w:tblLook w:val="0000" w:firstRow="0" w:lastRow="0" w:firstColumn="0" w:lastColumn="0" w:noHBand="0" w:noVBand="0"/>
      </w:tblPr>
      <w:tblGrid>
        <w:gridCol w:w="927"/>
        <w:gridCol w:w="3565"/>
        <w:gridCol w:w="1645"/>
        <w:gridCol w:w="1571"/>
        <w:gridCol w:w="1223"/>
        <w:gridCol w:w="2462"/>
        <w:gridCol w:w="2935"/>
      </w:tblGrid>
      <w:tr w:rsidR="00AF0778" w:rsidRPr="00AF0778" w:rsidTr="00A66FDC">
        <w:trPr>
          <w:trHeight w:hRule="exact" w:val="1124"/>
        </w:trPr>
        <w:tc>
          <w:tcPr>
            <w:tcW w:w="927" w:type="dxa"/>
            <w:vMerge w:val="restart"/>
            <w:tcBorders>
              <w:top w:val="single" w:sz="4" w:space="0" w:color="auto"/>
              <w:left w:val="single" w:sz="4" w:space="0" w:color="auto"/>
            </w:tcBorders>
            <w:shd w:val="clear" w:color="auto" w:fill="FFFFFF"/>
          </w:tcPr>
          <w:p w:rsidR="00AF0778" w:rsidRPr="00AF0778" w:rsidRDefault="00AF0778" w:rsidP="00AF0778">
            <w:r w:rsidRPr="00AF0778">
              <w:t>№</w:t>
            </w:r>
          </w:p>
          <w:p w:rsidR="00AF0778" w:rsidRPr="00AF0778" w:rsidRDefault="00AF0778" w:rsidP="00AF0778">
            <w:proofErr w:type="gramStart"/>
            <w:r w:rsidRPr="00AF0778">
              <w:t>п</w:t>
            </w:r>
            <w:proofErr w:type="gramEnd"/>
            <w:r w:rsidRPr="00AF0778">
              <w:t>/п</w:t>
            </w:r>
          </w:p>
        </w:tc>
        <w:tc>
          <w:tcPr>
            <w:tcW w:w="3565" w:type="dxa"/>
            <w:vMerge w:val="restart"/>
            <w:tcBorders>
              <w:top w:val="single" w:sz="4" w:space="0" w:color="auto"/>
              <w:left w:val="single" w:sz="4" w:space="0" w:color="auto"/>
            </w:tcBorders>
            <w:shd w:val="clear" w:color="auto" w:fill="FFFFFF"/>
          </w:tcPr>
          <w:p w:rsidR="00AF0778" w:rsidRPr="00AF0778" w:rsidRDefault="00AF0778" w:rsidP="00AF0778">
            <w:r w:rsidRPr="00AF0778">
              <w:t>Перечень основных видов строительно-монтажных работ, подлежащих проверке</w:t>
            </w:r>
          </w:p>
        </w:tc>
        <w:tc>
          <w:tcPr>
            <w:tcW w:w="4439" w:type="dxa"/>
            <w:gridSpan w:val="3"/>
            <w:tcBorders>
              <w:top w:val="single" w:sz="4" w:space="0" w:color="auto"/>
              <w:left w:val="single" w:sz="4" w:space="0" w:color="auto"/>
            </w:tcBorders>
            <w:shd w:val="clear" w:color="auto" w:fill="FFFFFF"/>
          </w:tcPr>
          <w:p w:rsidR="00AF0778" w:rsidRPr="00AF0778" w:rsidRDefault="00AF0778" w:rsidP="00AF0778">
            <w:r w:rsidRPr="00AF0778">
              <w:t>Сроки посещения строительной площадки представителем авторского надзора</w:t>
            </w:r>
          </w:p>
        </w:tc>
        <w:tc>
          <w:tcPr>
            <w:tcW w:w="2462" w:type="dxa"/>
            <w:vMerge w:val="restart"/>
            <w:tcBorders>
              <w:top w:val="single" w:sz="4" w:space="0" w:color="auto"/>
              <w:left w:val="single" w:sz="4" w:space="0" w:color="auto"/>
            </w:tcBorders>
            <w:shd w:val="clear" w:color="auto" w:fill="FFFFFF"/>
          </w:tcPr>
          <w:p w:rsidR="00AF0778" w:rsidRPr="00AF0778" w:rsidRDefault="00AF0778" w:rsidP="00AF0778">
            <w:r w:rsidRPr="00AF0778">
              <w:t>Количество</w:t>
            </w:r>
          </w:p>
          <w:p w:rsidR="00AF0778" w:rsidRPr="00AF0778" w:rsidRDefault="00AF0778" w:rsidP="00AF0778">
            <w:r w:rsidRPr="00AF0778">
              <w:t>посещений</w:t>
            </w:r>
          </w:p>
          <w:p w:rsidR="00AF0778" w:rsidRPr="00AF0778" w:rsidRDefault="00AF0778" w:rsidP="00AF0778">
            <w:r w:rsidRPr="00AF0778">
              <w:t>объекта</w:t>
            </w:r>
          </w:p>
          <w:p w:rsidR="00AF0778" w:rsidRPr="00AF0778" w:rsidRDefault="00AF0778" w:rsidP="00AF0778">
            <w:r w:rsidRPr="00AF0778">
              <w:t>строительства</w:t>
            </w:r>
          </w:p>
        </w:tc>
        <w:tc>
          <w:tcPr>
            <w:tcW w:w="2935" w:type="dxa"/>
            <w:vMerge w:val="restart"/>
            <w:tcBorders>
              <w:top w:val="single" w:sz="4" w:space="0" w:color="auto"/>
              <w:left w:val="single" w:sz="4" w:space="0" w:color="auto"/>
              <w:right w:val="single" w:sz="4" w:space="0" w:color="auto"/>
            </w:tcBorders>
            <w:shd w:val="clear" w:color="auto" w:fill="FFFFFF"/>
          </w:tcPr>
          <w:p w:rsidR="00AF0778" w:rsidRPr="00AF0778" w:rsidRDefault="00AF0778" w:rsidP="00AF0778">
            <w:r w:rsidRPr="00AF0778">
              <w:t>Количество</w:t>
            </w:r>
          </w:p>
          <w:p w:rsidR="00AF0778" w:rsidRPr="00AF0778" w:rsidRDefault="00AF0778" w:rsidP="00AF0778">
            <w:r w:rsidRPr="00AF0778">
              <w:t>представителей</w:t>
            </w:r>
          </w:p>
          <w:p w:rsidR="00AF0778" w:rsidRPr="00AF0778" w:rsidRDefault="00AF0778" w:rsidP="00AF0778">
            <w:r w:rsidRPr="00AF0778">
              <w:t>авторского</w:t>
            </w:r>
          </w:p>
          <w:p w:rsidR="00AF0778" w:rsidRPr="00AF0778" w:rsidRDefault="00AF0778" w:rsidP="00AF0778">
            <w:r w:rsidRPr="00AF0778">
              <w:t>надзора</w:t>
            </w:r>
          </w:p>
        </w:tc>
      </w:tr>
      <w:tr w:rsidR="00AF0778" w:rsidRPr="00AF0778" w:rsidTr="00A66FDC">
        <w:trPr>
          <w:trHeight w:hRule="exact" w:val="559"/>
        </w:trPr>
        <w:tc>
          <w:tcPr>
            <w:tcW w:w="927" w:type="dxa"/>
            <w:vMerge/>
            <w:tcBorders>
              <w:left w:val="single" w:sz="4" w:space="0" w:color="auto"/>
            </w:tcBorders>
            <w:shd w:val="clear" w:color="auto" w:fill="FFFFFF"/>
          </w:tcPr>
          <w:p w:rsidR="00AF0778" w:rsidRPr="00AF0778" w:rsidRDefault="00AF0778" w:rsidP="00AF0778">
            <w:pPr>
              <w:rPr>
                <w:rFonts w:eastAsia="Courier New"/>
              </w:rPr>
            </w:pPr>
          </w:p>
        </w:tc>
        <w:tc>
          <w:tcPr>
            <w:tcW w:w="3565" w:type="dxa"/>
            <w:vMerge/>
            <w:tcBorders>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r w:rsidRPr="00AF0778">
              <w:t>Начало</w:t>
            </w:r>
          </w:p>
        </w:tc>
        <w:tc>
          <w:tcPr>
            <w:tcW w:w="1571" w:type="dxa"/>
            <w:tcBorders>
              <w:top w:val="single" w:sz="4" w:space="0" w:color="auto"/>
              <w:left w:val="single" w:sz="4" w:space="0" w:color="auto"/>
            </w:tcBorders>
            <w:shd w:val="clear" w:color="auto" w:fill="FFFFFF"/>
          </w:tcPr>
          <w:p w:rsidR="00AF0778" w:rsidRPr="00AF0778" w:rsidRDefault="00AF0778" w:rsidP="00AF0778">
            <w:r w:rsidRPr="00AF0778">
              <w:t>Окончание</w:t>
            </w:r>
          </w:p>
        </w:tc>
        <w:tc>
          <w:tcPr>
            <w:tcW w:w="1223" w:type="dxa"/>
            <w:tcBorders>
              <w:top w:val="single" w:sz="4" w:space="0" w:color="auto"/>
              <w:left w:val="single" w:sz="4" w:space="0" w:color="auto"/>
            </w:tcBorders>
            <w:shd w:val="clear" w:color="auto" w:fill="FFFFFF"/>
          </w:tcPr>
          <w:p w:rsidR="00AF0778" w:rsidRPr="00AF0778" w:rsidRDefault="00AF0778" w:rsidP="00AF0778">
            <w:r w:rsidRPr="00AF0778">
              <w:t>Всего</w:t>
            </w:r>
          </w:p>
          <w:p w:rsidR="00AF0778" w:rsidRPr="00AF0778" w:rsidRDefault="00AF0778" w:rsidP="00AF0778">
            <w:r w:rsidRPr="00AF0778">
              <w:t>дней</w:t>
            </w:r>
          </w:p>
        </w:tc>
        <w:tc>
          <w:tcPr>
            <w:tcW w:w="2462" w:type="dxa"/>
            <w:vMerge/>
            <w:tcBorders>
              <w:left w:val="single" w:sz="4" w:space="0" w:color="auto"/>
            </w:tcBorders>
            <w:shd w:val="clear" w:color="auto" w:fill="FFFFFF"/>
          </w:tcPr>
          <w:p w:rsidR="00AF0778" w:rsidRPr="00AF0778" w:rsidRDefault="00AF0778" w:rsidP="00AF0778">
            <w:pPr>
              <w:rPr>
                <w:rFonts w:eastAsia="Courier New"/>
              </w:rPr>
            </w:pPr>
          </w:p>
        </w:tc>
        <w:tc>
          <w:tcPr>
            <w:tcW w:w="2935" w:type="dxa"/>
            <w:vMerge/>
            <w:tcBorders>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A66FDC">
        <w:trPr>
          <w:trHeight w:hRule="exact" w:val="393"/>
        </w:trPr>
        <w:tc>
          <w:tcPr>
            <w:tcW w:w="927"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A66FDC">
        <w:trPr>
          <w:trHeight w:hRule="exact" w:val="393"/>
        </w:trPr>
        <w:tc>
          <w:tcPr>
            <w:tcW w:w="927"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right w:val="single" w:sz="4" w:space="0" w:color="auto"/>
            </w:tcBorders>
            <w:shd w:val="clear" w:color="auto" w:fill="FFFFFF"/>
          </w:tcPr>
          <w:p w:rsidR="00AF0778" w:rsidRPr="00AF0778" w:rsidRDefault="00AF0778" w:rsidP="00AF0778">
            <w:pPr>
              <w:rPr>
                <w:rFonts w:eastAsia="Courier New"/>
              </w:rPr>
            </w:pPr>
          </w:p>
        </w:tc>
      </w:tr>
      <w:tr w:rsidR="00AF0778" w:rsidRPr="00AF0778" w:rsidTr="00A66FDC">
        <w:trPr>
          <w:trHeight w:hRule="exact" w:val="444"/>
        </w:trPr>
        <w:tc>
          <w:tcPr>
            <w:tcW w:w="927"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3565"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645"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571"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1223"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2462" w:type="dxa"/>
            <w:tcBorders>
              <w:top w:val="single" w:sz="4" w:space="0" w:color="auto"/>
              <w:left w:val="single" w:sz="4" w:space="0" w:color="auto"/>
              <w:bottom w:val="single" w:sz="4" w:space="0" w:color="auto"/>
            </w:tcBorders>
            <w:shd w:val="clear" w:color="auto" w:fill="FFFFFF"/>
          </w:tcPr>
          <w:p w:rsidR="00AF0778" w:rsidRPr="00AF0778" w:rsidRDefault="00AF0778" w:rsidP="00AF0778">
            <w:pPr>
              <w:rPr>
                <w:rFonts w:eastAsia="Courier New"/>
              </w:rPr>
            </w:pPr>
          </w:p>
        </w:tc>
        <w:tc>
          <w:tcPr>
            <w:tcW w:w="2935" w:type="dxa"/>
            <w:tcBorders>
              <w:top w:val="single" w:sz="4" w:space="0" w:color="auto"/>
              <w:left w:val="single" w:sz="4" w:space="0" w:color="auto"/>
              <w:bottom w:val="single" w:sz="4" w:space="0" w:color="auto"/>
              <w:right w:val="single" w:sz="4" w:space="0" w:color="auto"/>
            </w:tcBorders>
            <w:shd w:val="clear" w:color="auto" w:fill="FFFFFF"/>
          </w:tcPr>
          <w:p w:rsidR="00AF0778" w:rsidRPr="00AF0778" w:rsidRDefault="00AF0778" w:rsidP="00AF0778">
            <w:pPr>
              <w:rPr>
                <w:rFonts w:eastAsia="Courier New"/>
              </w:rPr>
            </w:pPr>
          </w:p>
        </w:tc>
      </w:tr>
    </w:tbl>
    <w:p w:rsidR="00AF0778" w:rsidRPr="00AF0778" w:rsidRDefault="00AF0778" w:rsidP="00AF0778"/>
    <w:tbl>
      <w:tblPr>
        <w:tblW w:w="0" w:type="auto"/>
        <w:tblInd w:w="288" w:type="dxa"/>
        <w:tblLook w:val="0000" w:firstRow="0" w:lastRow="0" w:firstColumn="0" w:lastColumn="0" w:noHBand="0" w:noVBand="0"/>
      </w:tblPr>
      <w:tblGrid>
        <w:gridCol w:w="6483"/>
        <w:gridCol w:w="4252"/>
        <w:gridCol w:w="164"/>
      </w:tblGrid>
      <w:tr w:rsidR="00AF0778" w:rsidRPr="00AF0778" w:rsidTr="00A66FDC">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A66FDC">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AF0778" w:rsidRPr="00AF0778" w:rsidRDefault="00AF0778" w:rsidP="00AF0778">
      <w:pPr>
        <w:rPr>
          <w:lang w:val="en-US"/>
        </w:rPr>
        <w:sectPr w:rsidR="00AF0778" w:rsidRPr="00AF0778" w:rsidSect="00B04A71">
          <w:pgSz w:w="16840" w:h="11907" w:orient="landscape"/>
          <w:pgMar w:top="1134" w:right="1134" w:bottom="1134" w:left="1134" w:header="0" w:footer="6" w:gutter="0"/>
          <w:cols w:space="720"/>
          <w:noEndnote/>
          <w:docGrid w:linePitch="360"/>
        </w:sectPr>
      </w:pPr>
    </w:p>
    <w:p w:rsidR="00AF0778" w:rsidRPr="00AF0778" w:rsidRDefault="00AF0778" w:rsidP="00AF0778">
      <w:pPr>
        <w:jc w:val="right"/>
      </w:pPr>
      <w:r w:rsidRPr="00AF0778">
        <w:lastRenderedPageBreak/>
        <w:t>ПРИЛОЖЕНИЕ № 9</w:t>
      </w:r>
    </w:p>
    <w:p w:rsidR="00AF0778" w:rsidRPr="00AF0778" w:rsidRDefault="00AF0778" w:rsidP="00AF0778">
      <w:pPr>
        <w:jc w:val="right"/>
      </w:pPr>
      <w:r w:rsidRPr="00AF0778">
        <w:t>к договору № __________</w:t>
      </w:r>
    </w:p>
    <w:p w:rsidR="00AF0778" w:rsidRPr="00AF0778" w:rsidRDefault="00AF0778" w:rsidP="00AF0778">
      <w:pPr>
        <w:jc w:val="right"/>
      </w:pPr>
      <w:r w:rsidRPr="00AF0778">
        <w:t>от «____»__________ 20____г.</w:t>
      </w:r>
    </w:p>
    <w:p w:rsidR="00AF0778" w:rsidRPr="00AF0778" w:rsidRDefault="00AF0778" w:rsidP="00AF0778"/>
    <w:p w:rsidR="00AF0778" w:rsidRPr="00AF0778" w:rsidRDefault="00AF0778" w:rsidP="00AF0778">
      <w:pPr>
        <w:jc w:val="center"/>
      </w:pPr>
      <w:r w:rsidRPr="00AF0778">
        <w:t>Перечень материалов и оборудования, поставляемого Заказчиком.</w:t>
      </w:r>
    </w:p>
    <w:p w:rsidR="00AF0778" w:rsidRPr="00AF0778" w:rsidRDefault="00AF0778" w:rsidP="00AF0778"/>
    <w:tbl>
      <w:tblPr>
        <w:tblW w:w="9275" w:type="dxa"/>
        <w:tblInd w:w="377" w:type="dxa"/>
        <w:tblLook w:val="04A0" w:firstRow="1" w:lastRow="0" w:firstColumn="1" w:lastColumn="0" w:noHBand="0" w:noVBand="1"/>
      </w:tblPr>
      <w:tblGrid>
        <w:gridCol w:w="497"/>
        <w:gridCol w:w="4621"/>
        <w:gridCol w:w="1418"/>
        <w:gridCol w:w="1276"/>
        <w:gridCol w:w="1463"/>
      </w:tblGrid>
      <w:tr w:rsidR="00AF0778" w:rsidRPr="00AF0778" w:rsidTr="00A66FDC">
        <w:trPr>
          <w:trHeight w:val="330"/>
        </w:trPr>
        <w:tc>
          <w:tcPr>
            <w:tcW w:w="497" w:type="dxa"/>
            <w:tcBorders>
              <w:top w:val="single" w:sz="8" w:space="0" w:color="auto"/>
              <w:left w:val="single" w:sz="8" w:space="0" w:color="auto"/>
              <w:bottom w:val="single" w:sz="8" w:space="0" w:color="auto"/>
              <w:right w:val="single" w:sz="8" w:space="0" w:color="auto"/>
            </w:tcBorders>
            <w:shd w:val="clear" w:color="auto" w:fill="auto"/>
            <w:noWrap/>
            <w:vAlign w:val="center"/>
          </w:tcPr>
          <w:p w:rsidR="00AF0778" w:rsidRPr="00AF0778" w:rsidRDefault="00AF0778" w:rsidP="00AF0778"/>
        </w:tc>
        <w:tc>
          <w:tcPr>
            <w:tcW w:w="4621" w:type="dxa"/>
            <w:tcBorders>
              <w:top w:val="single" w:sz="8"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Наименование</w:t>
            </w:r>
          </w:p>
        </w:tc>
        <w:tc>
          <w:tcPr>
            <w:tcW w:w="1418" w:type="dxa"/>
            <w:tcBorders>
              <w:top w:val="single" w:sz="8"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Ед. изм.</w:t>
            </w:r>
          </w:p>
        </w:tc>
        <w:tc>
          <w:tcPr>
            <w:tcW w:w="1276" w:type="dxa"/>
            <w:tcBorders>
              <w:top w:val="single" w:sz="8" w:space="0" w:color="auto"/>
              <w:left w:val="nil"/>
              <w:bottom w:val="single" w:sz="8" w:space="0" w:color="auto"/>
              <w:right w:val="single" w:sz="4" w:space="0" w:color="auto"/>
            </w:tcBorders>
            <w:shd w:val="clear" w:color="auto" w:fill="auto"/>
            <w:noWrap/>
            <w:hideMark/>
          </w:tcPr>
          <w:p w:rsidR="00AF0778" w:rsidRPr="00AF0778" w:rsidRDefault="00AF0778" w:rsidP="00AF0778">
            <w:r w:rsidRPr="00AF0778">
              <w:t>Кол-во</w:t>
            </w:r>
          </w:p>
        </w:tc>
        <w:tc>
          <w:tcPr>
            <w:tcW w:w="1463" w:type="dxa"/>
            <w:tcBorders>
              <w:top w:val="single" w:sz="8" w:space="0" w:color="auto"/>
              <w:left w:val="nil"/>
              <w:bottom w:val="single" w:sz="8" w:space="0" w:color="auto"/>
              <w:right w:val="single" w:sz="4" w:space="0" w:color="auto"/>
            </w:tcBorders>
          </w:tcPr>
          <w:p w:rsidR="00AF0778" w:rsidRPr="00AF0778" w:rsidRDefault="00AF0778" w:rsidP="00AF0778">
            <w:r w:rsidRPr="00AF0778">
              <w:t xml:space="preserve">Срок поставки </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F0778" w:rsidRPr="00AF0778" w:rsidRDefault="00AF0778" w:rsidP="00AF0778"/>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616,00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1484,00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DN100 PN 100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DN125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617,00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DN125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811,00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40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1 499,00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63 Novo-Sit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2 581,00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DN150 PN 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919,00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DN200 PN 63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513,00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DN250 PN 40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960,00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DN250 PN 63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541,00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DN400 PN 16 </w:t>
            </w:r>
            <w:proofErr w:type="spellStart"/>
            <w:r w:rsidRPr="00AF0778">
              <w:rPr>
                <w:lang w:val="en-US"/>
              </w:rPr>
              <w:t>Tyton</w:t>
            </w:r>
            <w:proofErr w:type="spellEnd"/>
            <w:r w:rsidRPr="00AF0778">
              <w:rPr>
                <w:lang w:val="en-US"/>
              </w:rPr>
              <w:t xml:space="preserve"> Sit</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140,00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Труба - GDR 1м DN200 PN100 </w:t>
            </w:r>
            <w:proofErr w:type="spellStart"/>
            <w:r w:rsidRPr="00AF0778">
              <w:t>Tis</w:t>
            </w:r>
            <w:proofErr w:type="spellEnd"/>
            <w:r w:rsidRPr="00AF0778">
              <w:t>-K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Труба - GDR 1м DN250 PN63 </w:t>
            </w:r>
            <w:proofErr w:type="spellStart"/>
            <w:r w:rsidRPr="00AF0778">
              <w:t>Tis</w:t>
            </w:r>
            <w:proofErr w:type="spellEnd"/>
            <w:r w:rsidRPr="00AF0778">
              <w:t>-K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 DN100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 DN125 PN100 </w:t>
            </w:r>
            <w:proofErr w:type="spellStart"/>
            <w:r w:rsidRPr="00AF0778">
              <w:rPr>
                <w:lang w:val="en-US"/>
              </w:rPr>
              <w:t>NovoSit</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11°DN150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22°DN150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MMK 30°DN150 PN100 </w:t>
            </w:r>
            <w:proofErr w:type="spellStart"/>
            <w:r w:rsidRPr="00AF0778">
              <w:rPr>
                <w:lang w:val="en-US"/>
              </w:rPr>
              <w:t>NovoSit</w:t>
            </w:r>
            <w:proofErr w:type="spellEnd"/>
            <w:r w:rsidRPr="00AF0778">
              <w:rPr>
                <w:lang w:val="en-US"/>
              </w:rPr>
              <w: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DN150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DN150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45° DN200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22°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31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45° DN250 PN100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Угол</w:t>
            </w:r>
            <w:r w:rsidRPr="00AF0778">
              <w:rPr>
                <w:lang w:val="en-US"/>
              </w:rPr>
              <w:t xml:space="preserve"> MK 11° DN400 PN16 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Тройник</w:t>
            </w:r>
            <w:r w:rsidRPr="00AF0778">
              <w:rPr>
                <w:lang w:val="en-US"/>
              </w:rPr>
              <w:t xml:space="preserve"> MMB-T MMB 150/100/150 PN100 Novo-Sit/TIS-K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MMB 200/100/200 PN100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200/150/200 PN63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250/100/250 PN 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MMB-T 250/150/250 PN 63 </w:t>
            </w:r>
            <w:proofErr w:type="spellStart"/>
            <w:r w:rsidRPr="00AF0778">
              <w:t>TisK</w:t>
            </w:r>
            <w:proofErr w:type="spellEnd"/>
            <w:r w:rsidRPr="00AF0778">
              <w:t>/</w:t>
            </w:r>
            <w:proofErr w:type="spellStart"/>
            <w:r w:rsidRPr="00AF0778">
              <w:t>NovoS</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DN125/DN100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DN150/DN100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DN150/DN125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DN200/DN150 PN100 </w:t>
            </w:r>
            <w:proofErr w:type="spellStart"/>
            <w:r w:rsidRPr="00AF0778">
              <w:t>Tis</w:t>
            </w:r>
            <w:proofErr w:type="spellEnd"/>
            <w:r w:rsidRPr="00AF0778">
              <w:t>-K/</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Переходник MMR DN250/DN200 PN 63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43</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DN100/2"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DN125/2"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18,00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DN150/2"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DN200/2" PN 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5,00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Труба - А 1м 2" (гидрант) DN250/2" PN 63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19,00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Инсталляция для подсоединения гидранта</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roofErr w:type="gramStart"/>
            <w:r w:rsidRPr="00AF0778">
              <w:t>Труба</w:t>
            </w:r>
            <w:proofErr w:type="gramEnd"/>
            <w:r w:rsidRPr="00AF0778">
              <w:t xml:space="preserve"> оцинкованная с резьбой 2" (5,54мм) ASTM A PN100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642,00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DN100 PN100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DN125 PN 40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Pr>
              <w:rPr>
                <w:lang w:val="en-US"/>
              </w:rPr>
            </w:pPr>
            <w:r w:rsidRPr="00AF0778">
              <w:t>Фланец</w:t>
            </w:r>
            <w:r w:rsidRPr="00AF0778">
              <w:rPr>
                <w:lang w:val="en-US"/>
              </w:rPr>
              <w:t>-</w:t>
            </w:r>
            <w:proofErr w:type="gramStart"/>
            <w:r w:rsidRPr="00AF0778">
              <w:rPr>
                <w:lang w:val="en-US"/>
              </w:rPr>
              <w:t>EU</w:t>
            </w:r>
            <w:proofErr w:type="gramEnd"/>
            <w:r w:rsidRPr="00AF0778">
              <w:rPr>
                <w:lang w:val="en-US"/>
              </w:rPr>
              <w:t xml:space="preserve"> DN150 PN 40 Novo-Sit</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53</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DN150 PN 100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54</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DN250 PN 40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EU</w:t>
            </w:r>
            <w:proofErr w:type="gramEnd"/>
            <w:r w:rsidRPr="00AF0778">
              <w:t xml:space="preserve"> DN400 PN 16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Фланец-</w:t>
            </w:r>
            <w:proofErr w:type="gramStart"/>
            <w:r w:rsidRPr="00AF0778">
              <w:t>F</w:t>
            </w:r>
            <w:proofErr w:type="gramEnd"/>
            <w:r w:rsidRPr="00AF0778">
              <w:t xml:space="preserve"> DN400 PN 16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57</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Концевая заглушка DN100/2" PN100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58</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100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59</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125 </w:t>
            </w:r>
            <w:proofErr w:type="spellStart"/>
            <w:r w:rsidRPr="00AF0778">
              <w:t>Novo-Sit</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60</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150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61</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200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Инструмент для монтажа DN 250 </w:t>
            </w:r>
            <w:proofErr w:type="spellStart"/>
            <w:r w:rsidRPr="00AF0778">
              <w:t>Tis</w:t>
            </w:r>
            <w:proofErr w:type="spellEnd"/>
            <w:r w:rsidRPr="00AF0778">
              <w:t>-K</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Трубы PE для водяной системы с </w:t>
            </w:r>
            <w:proofErr w:type="gramStart"/>
            <w:r w:rsidRPr="00AF0778">
              <w:t>комплектующими</w:t>
            </w:r>
            <w:proofErr w:type="gram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160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231,00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315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280,00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315 PN16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215,00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Труба PE DE 100 PN10 PE100 дренажная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1 200,00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Фитинги для труб PE</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160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315 PN20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Трубы PE для воздушной системы с </w:t>
            </w:r>
            <w:proofErr w:type="gramStart"/>
            <w:r w:rsidRPr="00AF0778">
              <w:t>комплектующими</w:t>
            </w:r>
            <w:proofErr w:type="gram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50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535,00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75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1 490,00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90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2 297,00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110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3 551,00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Труба</w:t>
            </w:r>
            <w:r w:rsidRPr="00AF0778">
              <w:rPr>
                <w:lang w:val="en-US"/>
              </w:rPr>
              <w:t xml:space="preserve"> PE DE 125 PN10 PE100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513,00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Труба PE DE 90 PN10 с протяжкой для кабеля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9 032,00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Тройник PE для подключения к </w:t>
            </w:r>
            <w:proofErr w:type="spellStart"/>
            <w:r w:rsidRPr="00AF0778">
              <w:t>снегогенератору</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Фитинги для труб PE</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75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90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110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rPr>
                <w:lang w:val="en-US"/>
              </w:rPr>
              <w:t xml:space="preserve">PE E </w:t>
            </w:r>
            <w:r w:rsidRPr="00AF0778">
              <w:t>муфты</w:t>
            </w:r>
            <w:r w:rsidRPr="00AF0778">
              <w:rPr>
                <w:lang w:val="en-US"/>
              </w:rPr>
              <w:t xml:space="preserve"> DE 125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45,00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Июнь2014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Кабель</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Цифровой кабель связи ARCTIC EURO2 4x (2x0,75mm2)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9 032,00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Июнь2014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 xml:space="preserve">Оборудование и материалы для точек подключения </w:t>
            </w:r>
            <w:proofErr w:type="spellStart"/>
            <w:r w:rsidRPr="00AF0778">
              <w:t>снегогенераторов</w:t>
            </w:r>
            <w:proofErr w:type="spellEnd"/>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18,00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Вода/Воздух без подогрева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Гидромат</w:t>
            </w:r>
            <w:proofErr w:type="spellEnd"/>
            <w:r w:rsidRPr="00AF0778">
              <w:t xml:space="preserve"> Вода/Воздух для ружья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Монтажный комплект с полумуфтой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 подключения воздуха 1/2'' -центральный воздух</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Коробка + трансформатор 230</w:t>
            </w:r>
            <w:proofErr w:type="gramStart"/>
            <w:r w:rsidRPr="00AF0778">
              <w:t xml:space="preserve"> В</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Ручное управление </w:t>
            </w:r>
            <w:proofErr w:type="spellStart"/>
            <w:r w:rsidRPr="00AF0778">
              <w:t>гидроматом</w:t>
            </w:r>
            <w:proofErr w:type="spellEnd"/>
            <w:r w:rsidRPr="00AF0778">
              <w:t xml:space="preserve"> SE/WO</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roofErr w:type="spellStart"/>
            <w:r w:rsidRPr="00AF0778">
              <w:t>Электрант</w:t>
            </w:r>
            <w:proofErr w:type="spellEnd"/>
            <w:r w:rsidRPr="00AF0778">
              <w:t xml:space="preserve"> KPL.5X63A NSB 300mA 230V </w:t>
            </w:r>
            <w:r w:rsidRPr="00AF0778">
              <w:lastRenderedPageBreak/>
              <w:t>4X50 мм</w:t>
            </w:r>
            <w:proofErr w:type="gramStart"/>
            <w:r w:rsidRPr="00AF0778">
              <w:t>2</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lastRenderedPageBreak/>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Анкер-шуруп комплект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Электрический щиток</w:t>
            </w:r>
            <w:proofErr w:type="gramStart"/>
            <w:r w:rsidRPr="00AF0778">
              <w:t xml:space="preserve"> А</w:t>
            </w:r>
            <w:proofErr w:type="gramEnd"/>
            <w:r w:rsidRPr="00AF0778">
              <w:t xml:space="preserve"> 230 В 10 А 4х50 мм2</w:t>
            </w:r>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77,00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0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3Х16А</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A66FDC">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Распределительный щиток 2x(4x240mm2) NH-80A</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proofErr w:type="gramStart"/>
            <w:r w:rsidRPr="00AF0778">
              <w:t>Формующая</w:t>
            </w:r>
            <w:proofErr w:type="gramEnd"/>
            <w:r w:rsidRPr="00AF0778">
              <w:t xml:space="preserve"> пена-герметик для валовых сегментов</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Модульный колодец для снежных пушек EK 707/1</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Модульный колодец для снежных пушек EK</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 xml:space="preserve">Колодец для снежных пушек T40-AT </w:t>
            </w:r>
            <w:proofErr w:type="gramStart"/>
            <w:r w:rsidRPr="00AF0778">
              <w:t>на</w:t>
            </w:r>
            <w:proofErr w:type="gramEnd"/>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2,00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0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башне 1.6 м</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63</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63</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Июль 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ES100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15"/>
        </w:trPr>
        <w:tc>
          <w:tcPr>
            <w:tcW w:w="4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nil"/>
              <w:right w:val="single" w:sz="8" w:space="0" w:color="auto"/>
            </w:tcBorders>
            <w:shd w:val="clear" w:color="auto" w:fill="auto"/>
            <w:noWrap/>
            <w:hideMark/>
          </w:tcPr>
          <w:p w:rsidR="00AF0778" w:rsidRPr="00AF0778" w:rsidRDefault="00AF0778" w:rsidP="00AF0778">
            <w:r w:rsidRPr="00AF0778">
              <w:t>Погружной насос KKCM080LP+015022N1Q=</w:t>
            </w:r>
          </w:p>
        </w:tc>
        <w:tc>
          <w:tcPr>
            <w:tcW w:w="1418"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vMerge w:val="restart"/>
            <w:tcBorders>
              <w:top w:val="nil"/>
              <w:left w:val="single" w:sz="8" w:space="0" w:color="auto"/>
              <w:bottom w:val="single" w:sz="8" w:space="0" w:color="000000"/>
              <w:right w:val="single" w:sz="8" w:space="0" w:color="auto"/>
            </w:tcBorders>
            <w:shd w:val="clear" w:color="auto" w:fill="auto"/>
            <w:noWrap/>
            <w:hideMark/>
          </w:tcPr>
          <w:p w:rsidR="00AF0778" w:rsidRPr="00AF0778" w:rsidRDefault="00AF0778" w:rsidP="00AF0778">
            <w:r w:rsidRPr="00AF0778">
              <w:t>2,00</w:t>
            </w:r>
          </w:p>
        </w:tc>
        <w:tc>
          <w:tcPr>
            <w:tcW w:w="1463" w:type="dxa"/>
            <w:vMerge w:val="restart"/>
            <w:tcBorders>
              <w:top w:val="nil"/>
              <w:left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30l/s H= 35m P= 15kW</w:t>
            </w:r>
          </w:p>
        </w:tc>
        <w:tc>
          <w:tcPr>
            <w:tcW w:w="1418"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276" w:type="dxa"/>
            <w:vMerge/>
            <w:tcBorders>
              <w:top w:val="nil"/>
              <w:left w:val="single" w:sz="8" w:space="0" w:color="auto"/>
              <w:bottom w:val="single" w:sz="8" w:space="0" w:color="000000"/>
              <w:right w:val="single" w:sz="8" w:space="0" w:color="auto"/>
            </w:tcBorders>
            <w:vAlign w:val="center"/>
            <w:hideMark/>
          </w:tcPr>
          <w:p w:rsidR="00AF0778" w:rsidRPr="00AF0778" w:rsidRDefault="00AF0778" w:rsidP="00AF0778"/>
        </w:tc>
        <w:tc>
          <w:tcPr>
            <w:tcW w:w="1463" w:type="dxa"/>
            <w:vMerge/>
            <w:tcBorders>
              <w:left w:val="single" w:sz="8" w:space="0" w:color="auto"/>
              <w:bottom w:val="single" w:sz="8" w:space="0" w:color="000000"/>
              <w:right w:val="single" w:sz="8"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Затвор </w:t>
            </w:r>
            <w:proofErr w:type="gramStart"/>
            <w:r w:rsidRPr="00AF0778">
              <w:t>дисковой</w:t>
            </w:r>
            <w:proofErr w:type="gramEnd"/>
            <w:r w:rsidRPr="00AF0778">
              <w:t xml:space="preserve"> фланцевый с редуктором DN 1000 PN 10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стальные DN 1000 PN 10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Июнь2014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ES100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Устройство плавного пуска MCD 500 37A с шунтирующим контактором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PS100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Насос высокого давления A 100/ 9-7.1 27.67 Q= 30l/s H= 620m P= 315kW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Погружной насос Q= 35l/s H= 50m P= 32kW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Удлинитель телескопический 1.2-2м DN200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Бокс из нержавеющей стали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Фильтр с автоматической очисткой DN150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DN100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gramStart"/>
            <w:r w:rsidRPr="00AF0778">
              <w:t>Ручной</w:t>
            </w:r>
            <w:proofErr w:type="gramEnd"/>
            <w:r w:rsidRPr="00AF0778">
              <w:t xml:space="preserve"> регулирующая задвижка DN 100 PN</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Ручной шаровой кран DN 25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Ручной шаровой кран DN 25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0-6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0-2,5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0-100 бар</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Винт 20х60 с отверстием PT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gramStart"/>
            <w:r w:rsidRPr="00AF0778">
              <w:t>Погружной датчик (уровень воды и</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Датчик сигнализации воды</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Знак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потока воды с дисплеем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 короткое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Компрессор для пневматических клапанов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подачи воздуха для пневматических клапанов (синий 8х6)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w:t>
            </w:r>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Сварные трубы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PS100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Силовой шкаф IP55 в сборе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Аварийная кнопка для PS с 1 открытие + 1 закрытие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Устройство плавного пуска MCD 500 68A с шунтирующим контактором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315kW IP 21 с основным выключателем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Шина для частотного привода 200-315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контроллеров с сенсорной панелью управления экраном 5,7'' PLC</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линии трубопроводов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автоматического фильтра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контроля и управления заполнения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силового шкафа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Насосная станция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Насос высокого давления A 100/ 4-7.1 10.67 Q= 30l/s H= 270m P= 132kW</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Удлинитель телескопический 1,0-10 м DN400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300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125 PN 40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Сетчатый фильтр DN300 PN16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Фильтр с автоматической очисткой DN250 PN10 150цт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50 PN 10/40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100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DN 125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15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Пневматический клапан DN 50 PN 25/40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150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Клапан-бабочка пневматический DN 150 PN 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клапан DN 50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25 PN 16/40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20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0-2,5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Винт 20х60 с отверстием PT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Погружной датчик (уровень воды и температуры)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Поплавковый выключатель 10м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сигнализации воды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Знак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потока воды с дисплеем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 короткое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Компрессор для пневматических клапанов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подачи воздуха для пневматических клапанов (синий 8х6)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Сварные трубы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37</w:t>
            </w:r>
          </w:p>
        </w:tc>
        <w:tc>
          <w:tcPr>
            <w:tcW w:w="4621" w:type="dxa"/>
            <w:tcBorders>
              <w:top w:val="single" w:sz="8" w:space="0" w:color="auto"/>
              <w:left w:val="nil"/>
              <w:bottom w:val="single" w:sz="4" w:space="0" w:color="auto"/>
              <w:right w:val="single" w:sz="8" w:space="0" w:color="auto"/>
            </w:tcBorders>
            <w:shd w:val="clear" w:color="auto" w:fill="auto"/>
            <w:noWrap/>
            <w:hideMark/>
          </w:tcPr>
          <w:p w:rsidR="00AF0778" w:rsidRPr="00AF0778" w:rsidRDefault="00AF0778" w:rsidP="00AF0778">
            <w:r w:rsidRPr="00AF0778">
              <w:t>Сварная опорная рама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Оборудование для аэрации озера</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9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Винтовой компрессор ASK 32 </w:t>
            </w:r>
            <w:proofErr w:type="gramStart"/>
            <w:r w:rsidRPr="00AF0778">
              <w:t>Ц</w:t>
            </w:r>
            <w:proofErr w:type="gramEnd"/>
            <w:r w:rsidRPr="00AF0778">
              <w:t>=3,15м3/мин р=8бар P=18,5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Очиститель конденсата OWAMAT 2,8-4,9</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BEKOMAT 12 6,5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Трубы PE80 DN50 PN10 с перфорацией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500,00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Обратный клапан 2"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Шаровой кран DN 15 PN 16/40</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Сварочные трубы для системы аэрации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Градирня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Погружной насос KCM150LD+008542N1/P Q= 60л/с Н= 10м </w:t>
            </w:r>
            <w:proofErr w:type="gramStart"/>
            <w:r w:rsidRPr="00AF0778">
              <w:t>Р</w:t>
            </w:r>
            <w:proofErr w:type="gramEnd"/>
            <w:r w:rsidRPr="00AF0778">
              <w:t>= 8,5кВт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Градирня COOLTECH 60л/</w:t>
            </w:r>
            <w:proofErr w:type="gramStart"/>
            <w:r w:rsidRPr="00AF0778">
              <w:t>с</w:t>
            </w:r>
            <w:proofErr w:type="gram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Дренажный насос KCW065FA+002241N1 Q= 10л/с Н= 15м </w:t>
            </w:r>
            <w:proofErr w:type="gramStart"/>
            <w:r w:rsidRPr="00AF0778">
              <w:t>Р</w:t>
            </w:r>
            <w:proofErr w:type="gramEnd"/>
            <w:r w:rsidRPr="00AF0778">
              <w:t>= 2,0кВт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давления 0-16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воды -5 +20С 450мм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воды -5 +20С 49мм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Датчик температуры PT 100 класс водонепроницаемый IP68</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Датчик температуры воздуха 4-20mA -30°/+30°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Удлинитель телескопический 1,0-10 м DN400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Задвижка DN 200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Удлинитель телескопический 1,0-10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Бокс из нержавеющей стали DN 400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Трубы для градирни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насосной станции PS200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Силовой шкаф IP55 в сборе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45kW IP 21 с основным выключателем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Фильтр гармоник VLT AHF 005 45 KW IP 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Частотный преобразователь 132kW IP 21 с основным выключателем</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Шина для частотного привода 110-160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контроллеров с сенсорной панелью управления экраном 12,1'' PLC</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насосов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линии трубопроводов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Программное обеспечение для градирни</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автоматического фильтра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контроля и управления заполнения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компрессора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аэрации озера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17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силового шкафа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Компрессорная станция CS 10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9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Винтовой компрессор DSDX 302 </w:t>
            </w:r>
            <w:proofErr w:type="gramStart"/>
            <w:r w:rsidRPr="00AF0778">
              <w:t>Ц</w:t>
            </w:r>
            <w:proofErr w:type="gramEnd"/>
            <w:r w:rsidRPr="00AF0778">
              <w:t>=30,50м3/мин р=8бар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Очиститель воздуха ECO D</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OWAMAT 33,8-58,5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Очиститель конденсата BEKOMAT 13 30 м3/мин</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Система вентиляции DSD 302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80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Клапан-бабочка ручной DN 100 PN 16</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Сенсор давления 0-10 бар</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Сварочное гнездо 1/2'' IG PN 100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3,00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Датчик температуры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Охладитель жидкости (</w:t>
            </w:r>
            <w:proofErr w:type="spellStart"/>
            <w:r w:rsidRPr="00AF0778">
              <w:t>Panolin</w:t>
            </w:r>
            <w:proofErr w:type="spellEnd"/>
            <w:r w:rsidRPr="00AF0778">
              <w:t>) DSD 302 P=160 кВт</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Сварочные трубы для компрессорной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Фланцы, прокладки и болты</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Электрооборудование для компрессорной станции CS10</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Шкаф управления для насосной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Сирена 24V CC для шкафа управления насосной станции</w:t>
            </w:r>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Аварийная кнопка для PS с 1 открытие + 1 закрытие</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Сенсорный экран панели оператора 3,5 " </w:t>
            </w:r>
            <w:proofErr w:type="gramStart"/>
            <w:r w:rsidRPr="00AF0778">
              <w:t>с</w:t>
            </w:r>
            <w:proofErr w:type="gramEnd"/>
            <w:r w:rsidRPr="00AF0778">
              <w:t xml:space="preserve"> ПО</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компрессорной станции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для каждого компрессора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Программное обеспечение воздушной линии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Кабель и монтажные материалы для шкафа управления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 Автомат мобильный</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 Автомат мобильный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Транспортная телега для </w:t>
            </w:r>
            <w:proofErr w:type="spellStart"/>
            <w:r w:rsidRPr="00AF0778">
              <w:t>снегогенератора</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Переднее колесо для транспортной телеги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7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Силовой кабель 22м 4x6мм2 - </w:t>
            </w:r>
            <w:proofErr w:type="spellStart"/>
            <w:r w:rsidRPr="00AF0778">
              <w:t>plug</w:t>
            </w:r>
            <w:proofErr w:type="spellEnd"/>
            <w:r w:rsidRPr="00AF0778">
              <w:t xml:space="preserve"> 5x63A</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Шланг высокого давления 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Кабель управления 22м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6,00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T40AT на башне 1,6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T40AT - Снежная пушка на башне 1,6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универсальная высотой 1,6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Фундамент для подъемника/опоры/ружья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Сервисная площадка для опоры 1,6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Шланг высокого давления 2'' W OR-2'' W OR 90°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опоры 1,6 м с логотипом </w:t>
            </w:r>
            <w:proofErr w:type="spellStart"/>
            <w:r w:rsidRPr="00AF0778">
              <w:t>ТехноАльпин</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T40AT на лифте 3,5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T40AT - Снежная пушка на лифте 3,5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подъемника (лифт) высотой 3,5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Крепление для шлангов и кабелей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лифта 3,5 м с логотипом </w:t>
            </w:r>
            <w:proofErr w:type="spellStart"/>
            <w:r w:rsidRPr="00AF0778">
              <w:t>ТехноАльпин</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Шланг высокого давления 2"W OR-2"W OR</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proofErr w:type="spellStart"/>
            <w:r w:rsidRPr="00AF0778">
              <w:t>Снегогенераторы</w:t>
            </w:r>
            <w:proofErr w:type="spellEnd"/>
            <w:r w:rsidRPr="00AF0778">
              <w:t xml:space="preserve"> </w:t>
            </w:r>
            <w:proofErr w:type="spellStart"/>
            <w:r w:rsidRPr="00AF0778">
              <w:t>вентиляторного</w:t>
            </w:r>
            <w:proofErr w:type="spellEnd"/>
            <w:r w:rsidRPr="00AF0778">
              <w:t xml:space="preserve"> типа TF10 на лифте 3,5 м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TF10 - Снежная пушка на лифте 3,5 м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Опора подъемника (лифт) высотой 3,5 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Комплект винтов</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Крепление для шлангов и кабелей</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Воздушный шланг 3/4'' 22L</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single" w:sz="4" w:space="0" w:color="auto"/>
              <w:left w:val="nil"/>
              <w:bottom w:val="single" w:sz="8" w:space="0" w:color="auto"/>
              <w:right w:val="single" w:sz="8" w:space="0" w:color="auto"/>
            </w:tcBorders>
            <w:shd w:val="clear" w:color="auto" w:fill="auto"/>
            <w:hideMark/>
          </w:tcPr>
          <w:p w:rsidR="00AF0778" w:rsidRPr="00AF0778" w:rsidRDefault="00AF0778" w:rsidP="00AF0778">
            <w:r w:rsidRPr="00AF0778">
              <w:t xml:space="preserve">Защитный желтый коврик для лифта 3,5 м с логотипом </w:t>
            </w:r>
            <w:proofErr w:type="spellStart"/>
            <w:r w:rsidRPr="00AF0778">
              <w:t>ТехноАльпин</w:t>
            </w:r>
            <w:proofErr w:type="spellEnd"/>
          </w:p>
        </w:tc>
        <w:tc>
          <w:tcPr>
            <w:tcW w:w="1418"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single" w:sz="4" w:space="0" w:color="auto"/>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single" w:sz="4" w:space="0" w:color="auto"/>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Шланг высокого давления 2"W OR-2"W </w:t>
            </w:r>
            <w:r w:rsidRPr="00AF0778">
              <w:lastRenderedPageBreak/>
              <w:t>OR</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lastRenderedPageBreak/>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lastRenderedPageBreak/>
              <w:t>8</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Анкера для инсталляции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r w:rsidRPr="00AF0778">
              <w:t>компл</w:t>
            </w:r>
            <w:proofErr w:type="spell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4,00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Снежное ружье V3ee с центральным воздухом</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V3ee с центральным воздухом</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77,00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Метеостанция METEO 2000</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4" w:space="0" w:color="auto"/>
            </w:tcBorders>
            <w:shd w:val="clear" w:color="auto" w:fill="auto"/>
            <w:noWrap/>
            <w:hideMark/>
          </w:tcPr>
          <w:p w:rsidR="00AF0778" w:rsidRPr="00AF0778" w:rsidRDefault="00AF0778" w:rsidP="00AF0778">
            <w:r w:rsidRPr="00AF0778">
              <w:t>8,00</w:t>
            </w:r>
          </w:p>
        </w:tc>
        <w:tc>
          <w:tcPr>
            <w:tcW w:w="1463" w:type="dxa"/>
            <w:tcBorders>
              <w:top w:val="nil"/>
              <w:left w:val="nil"/>
              <w:bottom w:val="single" w:sz="8" w:space="0" w:color="auto"/>
              <w:right w:val="single" w:sz="4" w:space="0" w:color="auto"/>
            </w:tcBorders>
          </w:tcPr>
          <w:p w:rsidR="00AF0778" w:rsidRPr="00AF0778" w:rsidRDefault="00AF0778" w:rsidP="00AF0778">
            <w:r w:rsidRPr="00AF0778">
              <w:t>Август2014</w:t>
            </w:r>
          </w:p>
        </w:tc>
      </w:tr>
      <w:tr w:rsidR="00AF0778" w:rsidRPr="00AF0778" w:rsidTr="00A66FDC">
        <w:trPr>
          <w:trHeight w:val="330"/>
        </w:trPr>
        <w:tc>
          <w:tcPr>
            <w:tcW w:w="7812"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AF0778" w:rsidRPr="00AF0778" w:rsidRDefault="00AF0778" w:rsidP="00AF0778">
            <w:r w:rsidRPr="00AF0778">
              <w:t>Программное обеспечение ATASS</w:t>
            </w:r>
          </w:p>
        </w:tc>
        <w:tc>
          <w:tcPr>
            <w:tcW w:w="1463" w:type="dxa"/>
            <w:tcBorders>
              <w:top w:val="single" w:sz="8" w:space="0" w:color="auto"/>
              <w:left w:val="single" w:sz="8" w:space="0" w:color="auto"/>
              <w:bottom w:val="single" w:sz="8" w:space="0" w:color="auto"/>
              <w:right w:val="single" w:sz="4" w:space="0" w:color="auto"/>
            </w:tcBorders>
          </w:tcPr>
          <w:p w:rsidR="00AF0778" w:rsidRPr="00AF0778" w:rsidRDefault="00AF0778" w:rsidP="00AF0778"/>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 xml:space="preserve">Сервер HP </w:t>
            </w:r>
            <w:proofErr w:type="spellStart"/>
            <w:r w:rsidRPr="00AF0778">
              <w:t>Xeon</w:t>
            </w:r>
            <w:proofErr w:type="spellEnd"/>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Монитор LCD 23''</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Клавиатура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Источник бесперебойного питания APS</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pPr>
              <w:rPr>
                <w:lang w:val="en-US"/>
              </w:rPr>
            </w:pPr>
            <w:r w:rsidRPr="00AF0778">
              <w:t>Контроллер</w:t>
            </w:r>
            <w:r w:rsidRPr="00AF0778">
              <w:rPr>
                <w:lang w:val="en-US"/>
              </w:rPr>
              <w:t xml:space="preserve"> Ethernet Out:2 x RS422</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6</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Усилитель сигнала передачи данных</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7</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Эл</w:t>
            </w:r>
            <w:proofErr w:type="gramStart"/>
            <w:r w:rsidRPr="00AF0778">
              <w:t>.</w:t>
            </w:r>
            <w:proofErr w:type="gramEnd"/>
            <w:r w:rsidRPr="00AF0778">
              <w:t xml:space="preserve"> </w:t>
            </w:r>
            <w:proofErr w:type="gramStart"/>
            <w:r w:rsidRPr="00AF0778">
              <w:t>к</w:t>
            </w:r>
            <w:proofErr w:type="gramEnd"/>
            <w:r w:rsidRPr="00AF0778">
              <w:t>оробка IP65 с 1 усилителем сигнала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8</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Графическое программное обеспечение ATASS PLUS</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9</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в режиме реального времени</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10</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ATASS PLUS DB экспортер (графика и статистика)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11</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графика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12</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статистика</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13</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точки подключения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107,00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14</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метеостанция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330"/>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15</w:t>
            </w:r>
          </w:p>
        </w:tc>
        <w:tc>
          <w:tcPr>
            <w:tcW w:w="4621"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ATASS PLUS насосная станция</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2,00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r w:rsidR="00AF0778" w:rsidRPr="00AF0778" w:rsidTr="00A66FDC">
        <w:trPr>
          <w:trHeight w:val="645"/>
        </w:trPr>
        <w:tc>
          <w:tcPr>
            <w:tcW w:w="497" w:type="dxa"/>
            <w:tcBorders>
              <w:top w:val="nil"/>
              <w:left w:val="single" w:sz="8" w:space="0" w:color="auto"/>
              <w:bottom w:val="single" w:sz="8" w:space="0" w:color="auto"/>
              <w:right w:val="single" w:sz="8" w:space="0" w:color="auto"/>
            </w:tcBorders>
            <w:shd w:val="clear" w:color="auto" w:fill="auto"/>
            <w:noWrap/>
            <w:vAlign w:val="center"/>
            <w:hideMark/>
          </w:tcPr>
          <w:p w:rsidR="00AF0778" w:rsidRPr="00AF0778" w:rsidRDefault="00AF0778" w:rsidP="00AF0778">
            <w:r w:rsidRPr="00AF0778">
              <w:t>16</w:t>
            </w:r>
          </w:p>
        </w:tc>
        <w:tc>
          <w:tcPr>
            <w:tcW w:w="4621" w:type="dxa"/>
            <w:tcBorders>
              <w:top w:val="nil"/>
              <w:left w:val="nil"/>
              <w:bottom w:val="single" w:sz="8" w:space="0" w:color="auto"/>
              <w:right w:val="single" w:sz="8" w:space="0" w:color="auto"/>
            </w:tcBorders>
            <w:shd w:val="clear" w:color="auto" w:fill="auto"/>
            <w:hideMark/>
          </w:tcPr>
          <w:p w:rsidR="00AF0778" w:rsidRPr="00AF0778" w:rsidRDefault="00AF0778" w:rsidP="00AF0778">
            <w:r w:rsidRPr="00AF0778">
              <w:t>Погодная станция (</w:t>
            </w:r>
            <w:proofErr w:type="spellStart"/>
            <w:r w:rsidRPr="00AF0778">
              <w:t>метео</w:t>
            </w:r>
            <w:proofErr w:type="spellEnd"/>
            <w:r w:rsidRPr="00AF0778">
              <w:t xml:space="preserve"> + ветер направление/скорость + SPSED)</w:t>
            </w:r>
          </w:p>
        </w:tc>
        <w:tc>
          <w:tcPr>
            <w:tcW w:w="1418" w:type="dxa"/>
            <w:tcBorders>
              <w:top w:val="nil"/>
              <w:left w:val="nil"/>
              <w:bottom w:val="single" w:sz="8" w:space="0" w:color="auto"/>
              <w:right w:val="single" w:sz="8" w:space="0" w:color="auto"/>
            </w:tcBorders>
            <w:shd w:val="clear" w:color="auto" w:fill="auto"/>
            <w:noWrap/>
            <w:hideMark/>
          </w:tcPr>
          <w:p w:rsidR="00AF0778" w:rsidRPr="00AF0778" w:rsidRDefault="00AF0778" w:rsidP="00AF0778">
            <w:proofErr w:type="spellStart"/>
            <w:proofErr w:type="gramStart"/>
            <w:r w:rsidRPr="00AF0778">
              <w:t>шт</w:t>
            </w:r>
            <w:proofErr w:type="spellEnd"/>
            <w:proofErr w:type="gramEnd"/>
          </w:p>
        </w:tc>
        <w:tc>
          <w:tcPr>
            <w:tcW w:w="1276" w:type="dxa"/>
            <w:tcBorders>
              <w:top w:val="nil"/>
              <w:left w:val="nil"/>
              <w:bottom w:val="single" w:sz="8" w:space="0" w:color="auto"/>
              <w:right w:val="single" w:sz="8" w:space="0" w:color="auto"/>
            </w:tcBorders>
            <w:shd w:val="clear" w:color="auto" w:fill="auto"/>
            <w:noWrap/>
            <w:hideMark/>
          </w:tcPr>
          <w:p w:rsidR="00AF0778" w:rsidRPr="00AF0778" w:rsidRDefault="00AF0778" w:rsidP="00AF0778">
            <w:r w:rsidRPr="00AF0778">
              <w:t>1,00</w:t>
            </w:r>
          </w:p>
        </w:tc>
        <w:tc>
          <w:tcPr>
            <w:tcW w:w="1463" w:type="dxa"/>
            <w:tcBorders>
              <w:top w:val="nil"/>
              <w:left w:val="nil"/>
              <w:bottom w:val="single" w:sz="8" w:space="0" w:color="auto"/>
              <w:right w:val="single" w:sz="8" w:space="0" w:color="auto"/>
            </w:tcBorders>
          </w:tcPr>
          <w:p w:rsidR="00AF0778" w:rsidRPr="00AF0778" w:rsidRDefault="00AF0778" w:rsidP="00AF0778">
            <w:r w:rsidRPr="00AF0778">
              <w:t>Август2014</w:t>
            </w:r>
          </w:p>
        </w:tc>
      </w:tr>
    </w:tbl>
    <w:p w:rsidR="00AF0778" w:rsidRPr="00AF0778" w:rsidRDefault="00AF0778" w:rsidP="00AF0778"/>
    <w:tbl>
      <w:tblPr>
        <w:tblW w:w="0" w:type="auto"/>
        <w:tblInd w:w="288" w:type="dxa"/>
        <w:tblLook w:val="0000" w:firstRow="0" w:lastRow="0" w:firstColumn="0" w:lastColumn="0" w:noHBand="0" w:noVBand="0"/>
      </w:tblPr>
      <w:tblGrid>
        <w:gridCol w:w="5415"/>
        <w:gridCol w:w="4048"/>
        <w:gridCol w:w="104"/>
      </w:tblGrid>
      <w:tr w:rsidR="00AF0778" w:rsidRPr="00AF0778" w:rsidTr="00A66FDC">
        <w:trPr>
          <w:trHeight w:val="900"/>
        </w:trPr>
        <w:tc>
          <w:tcPr>
            <w:tcW w:w="6483" w:type="dxa"/>
          </w:tcPr>
          <w:p w:rsidR="00AF0778" w:rsidRPr="00AF0778" w:rsidRDefault="00AF0778" w:rsidP="00AF0778">
            <w:r w:rsidRPr="00AF0778">
              <w:t>Заказчик:</w:t>
            </w:r>
          </w:p>
          <w:p w:rsidR="00AF0778" w:rsidRPr="00AF0778" w:rsidRDefault="00AF0778" w:rsidP="00AF0778">
            <w:r w:rsidRPr="00AF0778">
              <w:t>________________________________</w:t>
            </w:r>
          </w:p>
        </w:tc>
        <w:tc>
          <w:tcPr>
            <w:tcW w:w="4416" w:type="dxa"/>
            <w:gridSpan w:val="2"/>
          </w:tcPr>
          <w:p w:rsidR="00AF0778" w:rsidRPr="00AF0778" w:rsidRDefault="00AF0778" w:rsidP="00AF0778">
            <w:r w:rsidRPr="00AF0778">
              <w:t>Генподрядчик:</w:t>
            </w:r>
          </w:p>
          <w:p w:rsidR="00AF0778" w:rsidRPr="00AF0778" w:rsidRDefault="00AF0778" w:rsidP="00AF0778">
            <w:pPr>
              <w:rPr>
                <w:lang w:val="en-US"/>
              </w:rPr>
            </w:pPr>
            <w:r w:rsidRPr="00AF0778">
              <w:t>______________________________</w:t>
            </w:r>
          </w:p>
        </w:tc>
      </w:tr>
      <w:tr w:rsidR="00AF0778" w:rsidRPr="00AF0778" w:rsidTr="00A66FDC">
        <w:trPr>
          <w:gridAfter w:val="1"/>
          <w:wAfter w:w="164" w:type="dxa"/>
          <w:trHeight w:val="900"/>
        </w:trPr>
        <w:tc>
          <w:tcPr>
            <w:tcW w:w="6483" w:type="dxa"/>
          </w:tcPr>
          <w:p w:rsidR="00AF0778" w:rsidRPr="00AF0778" w:rsidRDefault="00AF0778" w:rsidP="00AF0778">
            <w:r w:rsidRPr="00AF0778">
              <w:t>Подпись:</w:t>
            </w:r>
          </w:p>
          <w:p w:rsidR="00AF0778" w:rsidRPr="00AF0778" w:rsidRDefault="00AF0778" w:rsidP="00AF0778">
            <w:r w:rsidRPr="00AF0778">
              <w:t>____________ /____________/</w:t>
            </w:r>
          </w:p>
          <w:p w:rsidR="00AF0778" w:rsidRPr="00AF0778" w:rsidRDefault="00AF0778" w:rsidP="00AF0778">
            <w:proofErr w:type="spellStart"/>
            <w:r w:rsidRPr="00AF0778">
              <w:t>М.п</w:t>
            </w:r>
            <w:proofErr w:type="spellEnd"/>
            <w:r w:rsidRPr="00AF0778">
              <w:t>.</w:t>
            </w:r>
          </w:p>
        </w:tc>
        <w:tc>
          <w:tcPr>
            <w:tcW w:w="4252" w:type="dxa"/>
          </w:tcPr>
          <w:p w:rsidR="00AF0778" w:rsidRPr="00AF0778" w:rsidRDefault="00AF0778" w:rsidP="00AF0778">
            <w:r w:rsidRPr="00AF0778">
              <w:t>Подпись:</w:t>
            </w:r>
          </w:p>
          <w:p w:rsidR="00AF0778" w:rsidRPr="00AF0778" w:rsidRDefault="00AF0778" w:rsidP="00AF0778">
            <w:r w:rsidRPr="00AF0778">
              <w:t>____________ /_______________/</w:t>
            </w:r>
          </w:p>
          <w:p w:rsidR="00AF0778" w:rsidRPr="00AF0778" w:rsidRDefault="00AF0778" w:rsidP="00AF0778">
            <w:proofErr w:type="spellStart"/>
            <w:r w:rsidRPr="00AF0778">
              <w:t>М.п</w:t>
            </w:r>
            <w:proofErr w:type="spellEnd"/>
            <w:r w:rsidRPr="00AF0778">
              <w:t>.</w:t>
            </w:r>
          </w:p>
        </w:tc>
      </w:tr>
    </w:tbl>
    <w:p w:rsidR="00443A44" w:rsidRDefault="00443A44" w:rsidP="00443A44">
      <w:pPr>
        <w:widowControl w:val="0"/>
        <w:spacing w:after="0" w:line="248" w:lineRule="exact"/>
        <w:ind w:left="120"/>
        <w:jc w:val="center"/>
        <w:rPr>
          <w:bCs/>
          <w:spacing w:val="-10"/>
        </w:rPr>
      </w:pPr>
    </w:p>
    <w:p w:rsidR="00F8180D" w:rsidRDefault="00F8180D">
      <w:pPr>
        <w:spacing w:after="0"/>
        <w:jc w:val="left"/>
        <w:rPr>
          <w:bCs/>
          <w:spacing w:val="-10"/>
        </w:rPr>
      </w:pPr>
      <w:r>
        <w:rPr>
          <w:bCs/>
          <w:spacing w:val="-10"/>
        </w:rPr>
        <w:br w:type="page"/>
      </w:r>
    </w:p>
    <w:p w:rsidR="007B79A0" w:rsidRPr="00443A44" w:rsidRDefault="007B79A0" w:rsidP="00443A44">
      <w:pPr>
        <w:widowControl w:val="0"/>
        <w:spacing w:after="0" w:line="248" w:lineRule="exact"/>
        <w:ind w:left="120"/>
        <w:jc w:val="center"/>
        <w:rPr>
          <w:bCs/>
          <w:spacing w:val="-10"/>
        </w:rPr>
      </w:pPr>
    </w:p>
    <w:p w:rsidR="00443A44" w:rsidRPr="00443A44" w:rsidRDefault="00443A44" w:rsidP="00443A44">
      <w:pPr>
        <w:spacing w:after="0"/>
        <w:jc w:val="left"/>
        <w:rPr>
          <w:lang w:eastAsia="en-US"/>
        </w:rPr>
      </w:pPr>
    </w:p>
    <w:p w:rsidR="00005AFD" w:rsidRDefault="00005AFD">
      <w:pPr>
        <w:spacing w:after="0"/>
        <w:jc w:val="left"/>
        <w:rPr>
          <w:snapToGrid w:val="0"/>
        </w:rPr>
      </w:pPr>
    </w:p>
    <w:bookmarkEnd w:id="131"/>
    <w:p w:rsidR="0082634D" w:rsidRDefault="00AB55DA" w:rsidP="0082634D">
      <w:pPr>
        <w:keepNext/>
        <w:spacing w:after="0"/>
        <w:jc w:val="center"/>
        <w:outlineLvl w:val="0"/>
        <w:rPr>
          <w:b/>
          <w:kern w:val="28"/>
          <w:sz w:val="28"/>
          <w:szCs w:val="28"/>
        </w:rPr>
      </w:pPr>
      <w:r w:rsidRPr="00AB55DA">
        <w:rPr>
          <w:sz w:val="28"/>
          <w:szCs w:val="28"/>
        </w:rPr>
        <w:t xml:space="preserve">ЧАСТЬ III. </w:t>
      </w:r>
      <w:r w:rsidR="0082634D">
        <w:rPr>
          <w:b/>
          <w:kern w:val="28"/>
          <w:sz w:val="28"/>
          <w:szCs w:val="28"/>
        </w:rPr>
        <w:t>ПРОЕКТ ОРГАНИЗАЦИИ СТРОИТЕЛЬСТВА</w:t>
      </w:r>
    </w:p>
    <w:p w:rsidR="0082634D" w:rsidRPr="00F8180D" w:rsidRDefault="0082634D" w:rsidP="0082634D">
      <w:pPr>
        <w:keepNext/>
        <w:spacing w:after="0"/>
        <w:jc w:val="center"/>
        <w:outlineLvl w:val="0"/>
        <w:rPr>
          <w:b/>
          <w:kern w:val="28"/>
          <w:sz w:val="28"/>
          <w:szCs w:val="28"/>
        </w:rPr>
      </w:pPr>
      <w:r w:rsidRPr="00F8180D">
        <w:rPr>
          <w:b/>
          <w:color w:val="000000" w:themeColor="text1"/>
        </w:rPr>
        <w:t xml:space="preserve">на выполнение строительно-монтажных работ по объектам «Система искусственного </w:t>
      </w:r>
      <w:proofErr w:type="spellStart"/>
      <w:r w:rsidRPr="00F8180D">
        <w:rPr>
          <w:b/>
          <w:color w:val="000000" w:themeColor="text1"/>
        </w:rPr>
        <w:t>снегообразования</w:t>
      </w:r>
      <w:proofErr w:type="spellEnd"/>
      <w:r w:rsidRPr="00F8180D">
        <w:rPr>
          <w:b/>
          <w:color w:val="000000" w:themeColor="text1"/>
        </w:rPr>
        <w:t>» и «Сети наружного электроосвещения горнолыжных трасс 1В, 2В, 5В, 6Вдля туристического поселка Романтик»</w:t>
      </w:r>
    </w:p>
    <w:p w:rsidR="00BD3042" w:rsidRPr="00BD3042" w:rsidRDefault="00BD3042" w:rsidP="0082634D">
      <w:pPr>
        <w:pStyle w:val="16"/>
        <w:spacing w:before="0" w:after="0"/>
        <w:rPr>
          <w:rFonts w:eastAsia="Courier New"/>
        </w:rPr>
      </w:pPr>
    </w:p>
    <w:p w:rsidR="00BD3042" w:rsidRPr="00BD3042" w:rsidRDefault="00BD3042" w:rsidP="00BD3042">
      <w:pPr>
        <w:tabs>
          <w:tab w:val="left" w:pos="993"/>
        </w:tabs>
        <w:spacing w:after="0"/>
        <w:ind w:left="40" w:firstLine="668"/>
        <w:rPr>
          <w:b/>
          <w:bCs/>
          <w:spacing w:val="-10"/>
        </w:rPr>
      </w:pPr>
    </w:p>
    <w:p w:rsidR="002E0194" w:rsidRDefault="002E0194" w:rsidP="00A96362"/>
    <w:p w:rsidR="0016438B" w:rsidRDefault="0016438B" w:rsidP="00A96362"/>
    <w:p w:rsidR="0016438B" w:rsidRDefault="0016438B" w:rsidP="00A96362"/>
    <w:p w:rsidR="0016438B" w:rsidRDefault="0016438B" w:rsidP="00A96362"/>
    <w:p w:rsidR="0016438B" w:rsidRDefault="0016438B" w:rsidP="00A96362">
      <w:pPr>
        <w:sectPr w:rsidR="0016438B" w:rsidSect="006D6D5B">
          <w:footerReference w:type="default" r:id="rId36"/>
          <w:headerReference w:type="first" r:id="rId37"/>
          <w:pgSz w:w="11907" w:h="16840"/>
          <w:pgMar w:top="1134" w:right="1134" w:bottom="1134" w:left="1134" w:header="0" w:footer="6" w:gutter="0"/>
          <w:cols w:space="720"/>
          <w:noEndnote/>
          <w:docGrid w:linePitch="360"/>
        </w:sectPr>
      </w:pPr>
    </w:p>
    <w:p w:rsidR="0082634D" w:rsidRDefault="002E0194" w:rsidP="002E0194">
      <w:pPr>
        <w:keepNext/>
        <w:spacing w:after="0"/>
        <w:jc w:val="center"/>
        <w:outlineLvl w:val="0"/>
        <w:rPr>
          <w:b/>
          <w:sz w:val="28"/>
          <w:szCs w:val="28"/>
        </w:rPr>
      </w:pPr>
      <w:r w:rsidRPr="002E0194">
        <w:rPr>
          <w:b/>
          <w:sz w:val="28"/>
          <w:szCs w:val="28"/>
        </w:rPr>
        <w:lastRenderedPageBreak/>
        <w:t xml:space="preserve">ЧАСТЬ </w:t>
      </w:r>
      <w:r w:rsidRPr="002E0194">
        <w:rPr>
          <w:b/>
          <w:sz w:val="28"/>
          <w:szCs w:val="28"/>
          <w:lang w:val="en-US"/>
        </w:rPr>
        <w:t>IV</w:t>
      </w:r>
      <w:r w:rsidRPr="002E0194">
        <w:rPr>
          <w:b/>
          <w:sz w:val="28"/>
          <w:szCs w:val="28"/>
        </w:rPr>
        <w:t xml:space="preserve">. </w:t>
      </w:r>
      <w:r w:rsidR="0082634D">
        <w:rPr>
          <w:b/>
          <w:sz w:val="28"/>
          <w:szCs w:val="28"/>
        </w:rPr>
        <w:t>ВЕДОМОСТИ ОБЪЕМОВ РАБОТ</w:t>
      </w: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rsidP="002E0194">
      <w:pPr>
        <w:keepNext/>
        <w:spacing w:after="0"/>
        <w:jc w:val="center"/>
        <w:outlineLvl w:val="0"/>
        <w:rPr>
          <w:b/>
          <w:sz w:val="28"/>
          <w:szCs w:val="28"/>
        </w:rPr>
      </w:pPr>
    </w:p>
    <w:p w:rsidR="0082634D" w:rsidRDefault="0082634D">
      <w:pPr>
        <w:spacing w:after="0"/>
        <w:jc w:val="left"/>
        <w:rPr>
          <w:b/>
          <w:sz w:val="28"/>
          <w:szCs w:val="28"/>
        </w:rPr>
      </w:pPr>
      <w:r>
        <w:rPr>
          <w:b/>
          <w:sz w:val="28"/>
          <w:szCs w:val="28"/>
        </w:rPr>
        <w:br w:type="page"/>
      </w:r>
    </w:p>
    <w:p w:rsidR="002E0194" w:rsidRPr="002E0194" w:rsidRDefault="0082634D" w:rsidP="002E0194">
      <w:pPr>
        <w:keepNext/>
        <w:spacing w:after="0"/>
        <w:jc w:val="center"/>
        <w:outlineLvl w:val="0"/>
        <w:rPr>
          <w:b/>
          <w:sz w:val="28"/>
          <w:szCs w:val="28"/>
        </w:rPr>
      </w:pPr>
      <w:r w:rsidRPr="002E0194">
        <w:rPr>
          <w:b/>
          <w:sz w:val="28"/>
          <w:szCs w:val="28"/>
        </w:rPr>
        <w:lastRenderedPageBreak/>
        <w:t xml:space="preserve">ЧАСТЬ </w:t>
      </w:r>
      <w:r w:rsidRPr="002E0194">
        <w:rPr>
          <w:b/>
          <w:sz w:val="28"/>
          <w:szCs w:val="28"/>
          <w:lang w:val="en-US"/>
        </w:rPr>
        <w:t>V</w:t>
      </w:r>
      <w:r w:rsidRPr="002E0194">
        <w:rPr>
          <w:b/>
          <w:sz w:val="28"/>
          <w:szCs w:val="28"/>
        </w:rPr>
        <w:t>.</w:t>
      </w:r>
      <w:r>
        <w:rPr>
          <w:b/>
          <w:sz w:val="28"/>
          <w:szCs w:val="28"/>
        </w:rPr>
        <w:t xml:space="preserve"> </w:t>
      </w:r>
      <w:r w:rsidR="002E0194" w:rsidRPr="002E0194">
        <w:rPr>
          <w:b/>
          <w:sz w:val="28"/>
          <w:szCs w:val="28"/>
        </w:rPr>
        <w:t>МЕТОДИКА ОЦЕНКИ</w:t>
      </w:r>
      <w:r w:rsidR="001A2002">
        <w:rPr>
          <w:b/>
          <w:sz w:val="28"/>
          <w:szCs w:val="28"/>
        </w:rPr>
        <w:t>*</w:t>
      </w:r>
    </w:p>
    <w:tbl>
      <w:tblPr>
        <w:tblW w:w="9840"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840ECE" w:rsidRPr="008B7A99" w:rsidTr="006D6D5B">
        <w:trPr>
          <w:trHeight w:val="255"/>
        </w:trPr>
        <w:tc>
          <w:tcPr>
            <w:tcW w:w="9840" w:type="dxa"/>
            <w:gridSpan w:val="3"/>
            <w:shd w:val="clear" w:color="000000" w:fill="FFFF00"/>
            <w:noWrap/>
            <w:vAlign w:val="center"/>
            <w:hideMark/>
          </w:tcPr>
          <w:p w:rsidR="00840ECE" w:rsidRPr="008B7A99" w:rsidRDefault="00840ECE" w:rsidP="004E57AA">
            <w:pPr>
              <w:spacing w:after="0"/>
              <w:jc w:val="center"/>
            </w:pPr>
            <w:r>
              <w:t>1.Опыт выполнения работ</w:t>
            </w:r>
          </w:p>
        </w:tc>
      </w:tr>
      <w:tr w:rsidR="00552FE0" w:rsidRPr="008B7A99" w:rsidTr="00552FE0">
        <w:trPr>
          <w:trHeight w:val="255"/>
        </w:trPr>
        <w:tc>
          <w:tcPr>
            <w:tcW w:w="3134" w:type="dxa"/>
            <w:vMerge w:val="restart"/>
            <w:shd w:val="clear" w:color="auto" w:fill="auto"/>
            <w:vAlign w:val="center"/>
          </w:tcPr>
          <w:p w:rsidR="00552FE0" w:rsidRPr="008B7A99" w:rsidRDefault="00552FE0" w:rsidP="00D33DB5">
            <w:pPr>
              <w:spacing w:after="0"/>
              <w:jc w:val="left"/>
            </w:pPr>
            <w:r>
              <w:t>1.</w:t>
            </w:r>
            <w:r w:rsidRPr="008B7A99">
              <w:t>Стаж выполнения строительно-монтажных работ</w:t>
            </w:r>
          </w:p>
        </w:tc>
        <w:tc>
          <w:tcPr>
            <w:tcW w:w="5386" w:type="dxa"/>
            <w:shd w:val="clear" w:color="auto" w:fill="auto"/>
            <w:vAlign w:val="center"/>
          </w:tcPr>
          <w:p w:rsidR="00552FE0" w:rsidRPr="008B7A99" w:rsidRDefault="00552FE0" w:rsidP="00552FE0">
            <w:pPr>
              <w:spacing w:after="0"/>
            </w:pPr>
            <w:r>
              <w:t>10</w:t>
            </w:r>
            <w:r w:rsidRPr="008B7A99">
              <w:t xml:space="preserve"> баллов.   Более 1</w:t>
            </w:r>
            <w:r>
              <w:t>2</w:t>
            </w:r>
            <w:r w:rsidRPr="008B7A99">
              <w:t xml:space="preserve"> лет</w:t>
            </w:r>
          </w:p>
        </w:tc>
        <w:tc>
          <w:tcPr>
            <w:tcW w:w="1320" w:type="dxa"/>
            <w:vMerge w:val="restart"/>
            <w:shd w:val="clear" w:color="auto" w:fill="auto"/>
            <w:noWrap/>
            <w:vAlign w:val="center"/>
          </w:tcPr>
          <w:p w:rsidR="00552FE0" w:rsidRPr="008B7A99" w:rsidRDefault="00552FE0" w:rsidP="004E57AA">
            <w:pPr>
              <w:spacing w:after="0"/>
              <w:jc w:val="center"/>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9</w:t>
            </w:r>
            <w:r w:rsidRPr="008B7A99">
              <w:t xml:space="preserve"> балла.    </w:t>
            </w:r>
            <w:r>
              <w:t xml:space="preserve"> </w:t>
            </w:r>
            <w:r w:rsidRPr="008B7A99">
              <w:t>11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8</w:t>
            </w:r>
            <w:r w:rsidRPr="008B7A99">
              <w:t xml:space="preserve"> балла.  </w:t>
            </w:r>
            <w:r>
              <w:t xml:space="preserve"> </w:t>
            </w:r>
            <w:r w:rsidRPr="008B7A99">
              <w:t xml:space="preserve">  </w:t>
            </w:r>
            <w:r>
              <w:t>10</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4E57AA">
            <w:pPr>
              <w:spacing w:after="0"/>
            </w:pPr>
            <w:r>
              <w:t>7</w:t>
            </w:r>
            <w:r w:rsidRPr="008B7A99">
              <w:t xml:space="preserve"> балла.  </w:t>
            </w:r>
            <w:r>
              <w:t xml:space="preserve"> </w:t>
            </w:r>
            <w:r w:rsidRPr="008B7A99">
              <w:t xml:space="preserve">  </w:t>
            </w:r>
            <w:r>
              <w:t>9</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t>6</w:t>
            </w:r>
            <w:r w:rsidRPr="008B7A99">
              <w:t xml:space="preserve"> балл.    </w:t>
            </w:r>
            <w:r>
              <w:t xml:space="preserve"> </w:t>
            </w:r>
            <w:r w:rsidRPr="008B7A99">
              <w:t xml:space="preserve">  </w:t>
            </w:r>
            <w:r>
              <w:t>8</w:t>
            </w:r>
            <w:r w:rsidRPr="008B7A99">
              <w:t xml:space="preserve">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8B7A99" w:rsidRDefault="00552FE0" w:rsidP="00552FE0">
            <w:pPr>
              <w:spacing w:after="0"/>
            </w:pPr>
            <w:r w:rsidRPr="008B7A99">
              <w:t xml:space="preserve">5 балл.     </w:t>
            </w:r>
            <w:r>
              <w:t xml:space="preserve">  7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 xml:space="preserve">4 балл.     </w:t>
            </w:r>
            <w:r>
              <w:t xml:space="preserve">  6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3 балл</w:t>
            </w:r>
            <w:r>
              <w:t>.</w:t>
            </w:r>
            <w:r w:rsidRPr="008B7A99">
              <w:t xml:space="preserve">     </w:t>
            </w:r>
            <w:r>
              <w:t xml:space="preserve">  5 лет</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2 балл</w:t>
            </w:r>
            <w:r>
              <w:t>.       4 года</w:t>
            </w: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F345C0" w:rsidRDefault="00552FE0" w:rsidP="004E57AA">
            <w:pPr>
              <w:spacing w:after="0"/>
              <w:jc w:val="left"/>
              <w:rPr>
                <w:strike/>
              </w:rPr>
            </w:pPr>
          </w:p>
        </w:tc>
        <w:tc>
          <w:tcPr>
            <w:tcW w:w="5386" w:type="dxa"/>
            <w:shd w:val="clear" w:color="auto" w:fill="auto"/>
            <w:vAlign w:val="center"/>
          </w:tcPr>
          <w:p w:rsidR="00552FE0" w:rsidRPr="00F345C0" w:rsidRDefault="00552FE0" w:rsidP="00552FE0">
            <w:pPr>
              <w:spacing w:after="0"/>
            </w:pPr>
            <w:r w:rsidRPr="008B7A99">
              <w:t xml:space="preserve">1 балл.       </w:t>
            </w:r>
            <w:r>
              <w:t>3 года</w:t>
            </w:r>
          </w:p>
        </w:tc>
        <w:tc>
          <w:tcPr>
            <w:tcW w:w="1320" w:type="dxa"/>
            <w:vMerge/>
            <w:vAlign w:val="center"/>
          </w:tcPr>
          <w:p w:rsidR="00552FE0" w:rsidRPr="008B7A99" w:rsidRDefault="00552FE0" w:rsidP="004E57AA">
            <w:pPr>
              <w:spacing w:after="0"/>
            </w:pPr>
          </w:p>
        </w:tc>
      </w:tr>
      <w:tr w:rsidR="00DC7AD5" w:rsidRPr="008B7A99" w:rsidTr="00446CEA">
        <w:trPr>
          <w:trHeight w:val="255"/>
        </w:trPr>
        <w:tc>
          <w:tcPr>
            <w:tcW w:w="3134" w:type="dxa"/>
            <w:vMerge w:val="restart"/>
            <w:vAlign w:val="center"/>
          </w:tcPr>
          <w:p w:rsidR="00DC7AD5" w:rsidRPr="008B7A99" w:rsidRDefault="00DC7AD5" w:rsidP="003C2D7B">
            <w:pPr>
              <w:spacing w:after="0"/>
              <w:jc w:val="left"/>
            </w:pPr>
            <w:r>
              <w:t>2.</w:t>
            </w:r>
            <w:r w:rsidRPr="008B7A99">
              <w:t xml:space="preserve">Опыт выполнения собственными силами строительно-монтажных работ </w:t>
            </w:r>
            <w:proofErr w:type="gramStart"/>
            <w:r w:rsidRPr="008B7A99">
              <w:t>за</w:t>
            </w:r>
            <w:proofErr w:type="gramEnd"/>
            <w:r w:rsidRPr="008B7A99">
              <w:t xml:space="preserve"> последние 3 года</w:t>
            </w:r>
          </w:p>
        </w:tc>
        <w:tc>
          <w:tcPr>
            <w:tcW w:w="5386" w:type="dxa"/>
            <w:shd w:val="clear" w:color="auto" w:fill="auto"/>
          </w:tcPr>
          <w:p w:rsidR="00DC7AD5" w:rsidRDefault="00DC7AD5" w:rsidP="00011AD0">
            <w:r>
              <w:t>10</w:t>
            </w:r>
            <w:r w:rsidRPr="00421295">
              <w:t xml:space="preserve"> балл</w:t>
            </w:r>
            <w:r>
              <w:t>ов</w:t>
            </w:r>
            <w:r w:rsidRPr="00421295">
              <w:t xml:space="preserve">   </w:t>
            </w:r>
            <w:r w:rsidR="00011AD0">
              <w:t xml:space="preserve"> </w:t>
            </w:r>
            <w:r w:rsidRPr="00421295">
              <w:t xml:space="preserve">Освоено по договорам более </w:t>
            </w:r>
            <w:r w:rsidR="00011AD0">
              <w:t>3151</w:t>
            </w:r>
            <w:r w:rsidRPr="00421295">
              <w:t xml:space="preserve"> млн руб.</w:t>
            </w:r>
          </w:p>
        </w:tc>
        <w:tc>
          <w:tcPr>
            <w:tcW w:w="1320" w:type="dxa"/>
            <w:vMerge w:val="restart"/>
            <w:vAlign w:val="center"/>
          </w:tcPr>
          <w:p w:rsidR="00DC7AD5" w:rsidRPr="008B7A99" w:rsidRDefault="00DC7AD5" w:rsidP="004E57AA">
            <w:pPr>
              <w:spacing w:after="0"/>
            </w:pPr>
          </w:p>
        </w:tc>
      </w:tr>
      <w:tr w:rsidR="00DC7AD5" w:rsidRPr="008B7A99" w:rsidTr="00446CEA">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9</w:t>
            </w:r>
            <w:r w:rsidRPr="00421295">
              <w:t xml:space="preserve"> балл</w:t>
            </w:r>
            <w:r>
              <w:t>ов</w:t>
            </w:r>
            <w:r w:rsidRPr="00421295">
              <w:t xml:space="preserve">     Освоено по договорам более </w:t>
            </w:r>
            <w:r w:rsidRPr="008B7A99">
              <w:t xml:space="preserve">от </w:t>
            </w:r>
            <w:r w:rsidR="00011AD0">
              <w:t>2</w:t>
            </w:r>
            <w:r>
              <w:t>801</w:t>
            </w:r>
            <w:r w:rsidRPr="008B7A99">
              <w:t xml:space="preserve"> до </w:t>
            </w:r>
            <w:r w:rsidR="00011AD0">
              <w:t>315</w:t>
            </w:r>
            <w:r w:rsidRPr="008B7A99">
              <w:t xml:space="preserve">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446CEA">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8</w:t>
            </w:r>
            <w:r w:rsidRPr="00421295">
              <w:t xml:space="preserve"> балл</w:t>
            </w:r>
            <w:r>
              <w:t>ов</w:t>
            </w:r>
            <w:r w:rsidRPr="00421295">
              <w:t xml:space="preserve">     Освоено по договорам более </w:t>
            </w:r>
            <w:r w:rsidRPr="008B7A99">
              <w:t xml:space="preserve">от </w:t>
            </w:r>
            <w:r w:rsidR="00011AD0">
              <w:t>245</w:t>
            </w:r>
            <w:r>
              <w:t>1</w:t>
            </w:r>
            <w:r w:rsidRPr="008B7A99">
              <w:t xml:space="preserve"> до </w:t>
            </w:r>
            <w:r w:rsidR="00011AD0">
              <w:t>2</w:t>
            </w:r>
            <w:r>
              <w:t>8</w:t>
            </w:r>
            <w:r w:rsidRPr="008B7A99">
              <w:t xml:space="preserve">00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446CEA">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7</w:t>
            </w:r>
            <w:r w:rsidRPr="00421295">
              <w:t xml:space="preserve"> балл</w:t>
            </w:r>
            <w:r>
              <w:t>ов</w:t>
            </w:r>
            <w:r w:rsidRPr="00421295">
              <w:t xml:space="preserve">     Освоено по договорам более </w:t>
            </w:r>
            <w:r w:rsidRPr="008B7A99">
              <w:t xml:space="preserve">от </w:t>
            </w:r>
            <w:r w:rsidR="00011AD0">
              <w:t>20</w:t>
            </w:r>
            <w:r>
              <w:t>01</w:t>
            </w:r>
            <w:r w:rsidRPr="008B7A99">
              <w:t xml:space="preserve"> до </w:t>
            </w:r>
            <w:r w:rsidR="00011AD0">
              <w:t>245</w:t>
            </w:r>
            <w:r w:rsidRPr="008B7A99">
              <w:t xml:space="preserve">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446CEA">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tcPr>
          <w:p w:rsidR="00DC7AD5" w:rsidRDefault="00DC7AD5" w:rsidP="00011AD0">
            <w:r>
              <w:t>6</w:t>
            </w:r>
            <w:r w:rsidRPr="00421295">
              <w:t xml:space="preserve"> балл</w:t>
            </w:r>
            <w:r>
              <w:t>ов</w:t>
            </w:r>
            <w:r w:rsidRPr="00421295">
              <w:t xml:space="preserve">     Освоено по договорам более </w:t>
            </w:r>
            <w:r w:rsidRPr="008B7A99">
              <w:t xml:space="preserve">от </w:t>
            </w:r>
            <w:r w:rsidR="00011AD0">
              <w:t>175</w:t>
            </w:r>
            <w:r>
              <w:t>1</w:t>
            </w:r>
            <w:r w:rsidRPr="008B7A99">
              <w:t xml:space="preserve"> до </w:t>
            </w:r>
            <w:r w:rsidR="00011AD0">
              <w:t>21</w:t>
            </w:r>
            <w:r w:rsidRPr="008B7A99">
              <w:t xml:space="preserve">00 </w:t>
            </w:r>
            <w:r w:rsidRPr="00421295">
              <w:t xml:space="preserve"> </w:t>
            </w:r>
            <w:proofErr w:type="gramStart"/>
            <w:r w:rsidRPr="00421295">
              <w:t>млн</w:t>
            </w:r>
            <w:proofErr w:type="gramEnd"/>
            <w:r w:rsidRPr="00421295">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8B7A99" w:rsidRDefault="00DC7AD5" w:rsidP="00011AD0">
            <w:pPr>
              <w:spacing w:after="0"/>
            </w:pPr>
            <w:r w:rsidRPr="008B7A99">
              <w:t>5 балл</w:t>
            </w:r>
            <w:r>
              <w:t>ов</w:t>
            </w:r>
            <w:r w:rsidRPr="008B7A99">
              <w:t xml:space="preserve">     Освоено по договорам более от </w:t>
            </w:r>
            <w:r w:rsidR="00011AD0">
              <w:t>1</w:t>
            </w:r>
            <w:r>
              <w:t>401</w:t>
            </w:r>
            <w:r w:rsidRPr="008B7A99">
              <w:t xml:space="preserve"> до </w:t>
            </w:r>
            <w:r w:rsidR="00011AD0">
              <w:t>175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4 балл</w:t>
            </w:r>
            <w:r>
              <w:t>а</w:t>
            </w:r>
            <w:r w:rsidRPr="008B7A99">
              <w:t xml:space="preserve">  </w:t>
            </w:r>
            <w:r>
              <w:t xml:space="preserve">  </w:t>
            </w:r>
            <w:r w:rsidRPr="008B7A99">
              <w:t xml:space="preserve">   Освоено по договорам от </w:t>
            </w:r>
            <w:r>
              <w:t>1</w:t>
            </w:r>
            <w:r w:rsidR="00011AD0">
              <w:t>05</w:t>
            </w:r>
            <w:r>
              <w:t>1</w:t>
            </w:r>
            <w:r w:rsidRPr="008B7A99">
              <w:t xml:space="preserve"> до </w:t>
            </w:r>
            <w:r w:rsidR="00011AD0">
              <w:t>14</w:t>
            </w:r>
            <w:r w:rsidRPr="008B7A99">
              <w:t xml:space="preserve">00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3 балл</w:t>
            </w:r>
            <w:r>
              <w:t>а</w:t>
            </w:r>
            <w:r w:rsidRPr="008B7A99">
              <w:t xml:space="preserve"> </w:t>
            </w:r>
            <w:r>
              <w:t xml:space="preserve">  </w:t>
            </w:r>
            <w:r w:rsidRPr="008B7A99">
              <w:t xml:space="preserve">    Освоено по договорам от </w:t>
            </w:r>
            <w:r w:rsidR="00011AD0">
              <w:t>70</w:t>
            </w:r>
            <w:r>
              <w:t>1</w:t>
            </w:r>
            <w:r w:rsidRPr="008B7A99">
              <w:t xml:space="preserve"> до </w:t>
            </w:r>
            <w:r>
              <w:t>1</w:t>
            </w:r>
            <w:r w:rsidR="00011AD0">
              <w:t>05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2 балл</w:t>
            </w:r>
            <w:r>
              <w:t>а</w:t>
            </w:r>
            <w:r w:rsidRPr="008B7A99">
              <w:t xml:space="preserve">     Освоено по договорам от </w:t>
            </w:r>
            <w:r w:rsidR="00011AD0">
              <w:t>35</w:t>
            </w:r>
            <w:r>
              <w:t>1</w:t>
            </w:r>
            <w:r w:rsidRPr="008B7A99">
              <w:t xml:space="preserve"> до </w:t>
            </w:r>
            <w:r w:rsidR="00011AD0">
              <w:t>700</w:t>
            </w:r>
            <w:r w:rsidRPr="008B7A99">
              <w:t xml:space="preserve">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F345C0" w:rsidRDefault="00DC7AD5" w:rsidP="00011AD0">
            <w:pPr>
              <w:spacing w:after="0"/>
            </w:pPr>
            <w:r w:rsidRPr="008B7A99">
              <w:t xml:space="preserve">1 балл.   </w:t>
            </w:r>
            <w:r>
              <w:t xml:space="preserve">  </w:t>
            </w:r>
            <w:r w:rsidRPr="008B7A99">
              <w:t xml:space="preserve"> Освоено по договорам не более </w:t>
            </w:r>
            <w:r w:rsidR="00011AD0">
              <w:t>35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DC7AD5" w:rsidRPr="008B7A99" w:rsidTr="006D6D5B">
        <w:trPr>
          <w:trHeight w:val="255"/>
        </w:trPr>
        <w:tc>
          <w:tcPr>
            <w:tcW w:w="3134" w:type="dxa"/>
            <w:vMerge/>
            <w:vAlign w:val="center"/>
          </w:tcPr>
          <w:p w:rsidR="00DC7AD5" w:rsidRPr="00F345C0" w:rsidRDefault="00DC7AD5" w:rsidP="004E57AA">
            <w:pPr>
              <w:spacing w:after="0"/>
              <w:jc w:val="left"/>
              <w:rPr>
                <w:strike/>
              </w:rPr>
            </w:pPr>
          </w:p>
        </w:tc>
        <w:tc>
          <w:tcPr>
            <w:tcW w:w="5386" w:type="dxa"/>
            <w:shd w:val="clear" w:color="auto" w:fill="auto"/>
            <w:vAlign w:val="center"/>
          </w:tcPr>
          <w:p w:rsidR="00DC7AD5" w:rsidRPr="008B7A99" w:rsidRDefault="00DC7AD5" w:rsidP="00011AD0">
            <w:pPr>
              <w:spacing w:after="0"/>
            </w:pPr>
            <w:r>
              <w:t>0</w:t>
            </w:r>
            <w:r w:rsidRPr="008B7A99">
              <w:t xml:space="preserve"> балл</w:t>
            </w:r>
            <w:r>
              <w:t>ов</w:t>
            </w:r>
            <w:r w:rsidRPr="008B7A99">
              <w:t xml:space="preserve"> </w:t>
            </w:r>
            <w:r>
              <w:t xml:space="preserve">  </w:t>
            </w:r>
            <w:r w:rsidRPr="008B7A99">
              <w:t xml:space="preserve"> Освоено по договорам </w:t>
            </w:r>
            <w:r>
              <w:t>менее</w:t>
            </w:r>
            <w:r w:rsidRPr="008B7A99">
              <w:t xml:space="preserve"> </w:t>
            </w:r>
            <w:r w:rsidR="00011AD0">
              <w:t>35</w:t>
            </w:r>
            <w:r w:rsidRPr="008B7A99">
              <w:t xml:space="preserve">0 </w:t>
            </w:r>
            <w:proofErr w:type="gramStart"/>
            <w:r w:rsidRPr="008B7A99">
              <w:t>млн</w:t>
            </w:r>
            <w:proofErr w:type="gramEnd"/>
            <w:r w:rsidRPr="008B7A99">
              <w:t xml:space="preserve"> руб.</w:t>
            </w:r>
          </w:p>
        </w:tc>
        <w:tc>
          <w:tcPr>
            <w:tcW w:w="1320" w:type="dxa"/>
            <w:vMerge/>
            <w:vAlign w:val="center"/>
          </w:tcPr>
          <w:p w:rsidR="00DC7AD5" w:rsidRPr="008B7A99" w:rsidRDefault="00DC7AD5" w:rsidP="004E57AA">
            <w:pPr>
              <w:spacing w:after="0"/>
            </w:pPr>
          </w:p>
        </w:tc>
      </w:tr>
      <w:tr w:rsidR="00552FE0" w:rsidRPr="008B7A99" w:rsidTr="00552FE0">
        <w:trPr>
          <w:trHeight w:val="255"/>
        </w:trPr>
        <w:tc>
          <w:tcPr>
            <w:tcW w:w="3134" w:type="dxa"/>
            <w:vMerge w:val="restart"/>
            <w:shd w:val="clear" w:color="000000" w:fill="FFFFFF"/>
            <w:vAlign w:val="center"/>
          </w:tcPr>
          <w:p w:rsidR="00552FE0" w:rsidRPr="00F345C0" w:rsidRDefault="00552FE0" w:rsidP="00FF4136">
            <w:pPr>
              <w:spacing w:after="0"/>
              <w:jc w:val="left"/>
              <w:rPr>
                <w:strike/>
              </w:rPr>
            </w:pPr>
            <w:r>
              <w:t>3.</w:t>
            </w:r>
            <w:r w:rsidRPr="008B7A99">
              <w:t>Стаж выполнения строительно-монтажных работ</w:t>
            </w:r>
            <w:r>
              <w:t xml:space="preserve"> по аналогичным объектам</w:t>
            </w:r>
          </w:p>
        </w:tc>
        <w:tc>
          <w:tcPr>
            <w:tcW w:w="5386" w:type="dxa"/>
            <w:shd w:val="clear" w:color="auto" w:fill="auto"/>
            <w:vAlign w:val="center"/>
          </w:tcPr>
          <w:p w:rsidR="00552FE0" w:rsidRPr="00F345C0" w:rsidRDefault="00552FE0" w:rsidP="00FF4136">
            <w:pPr>
              <w:spacing w:after="0"/>
            </w:pPr>
            <w:r w:rsidRPr="00F345C0">
              <w:t>5 баллов</w:t>
            </w:r>
            <w:proofErr w:type="gramStart"/>
            <w:r w:rsidRPr="00F345C0">
              <w:t xml:space="preserve">   Б</w:t>
            </w:r>
            <w:proofErr w:type="gramEnd"/>
            <w:r w:rsidRPr="00F345C0">
              <w:t xml:space="preserve">олее </w:t>
            </w:r>
            <w:r>
              <w:t>7</w:t>
            </w:r>
            <w:r w:rsidRPr="00F345C0">
              <w:t xml:space="preserve"> </w:t>
            </w:r>
            <w:r>
              <w:t>шт.</w:t>
            </w:r>
          </w:p>
          <w:p w:rsidR="00552FE0" w:rsidRPr="00F345C0" w:rsidRDefault="00552FE0" w:rsidP="00FF4136">
            <w:pPr>
              <w:spacing w:after="0"/>
            </w:pPr>
          </w:p>
        </w:tc>
        <w:tc>
          <w:tcPr>
            <w:tcW w:w="1320" w:type="dxa"/>
            <w:vMerge w:val="restart"/>
            <w:shd w:val="clear" w:color="000000" w:fill="FFFFFF"/>
            <w:vAlign w:val="center"/>
          </w:tcPr>
          <w:p w:rsidR="00552FE0" w:rsidRPr="008B7A99" w:rsidRDefault="00552FE0" w:rsidP="00FF4136">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1A4986">
            <w:pPr>
              <w:spacing w:after="0"/>
            </w:pPr>
            <w:r w:rsidRPr="00F345C0">
              <w:t xml:space="preserve">4 балла    </w:t>
            </w:r>
            <w:r>
              <w:t>о</w:t>
            </w:r>
            <w:r w:rsidRPr="00F345C0">
              <w:t>т</w:t>
            </w:r>
            <w:r>
              <w:t xml:space="preserve"> 6 шт.</w:t>
            </w:r>
            <w:r w:rsidRPr="00F345C0">
              <w:t xml:space="preserve"> до</w:t>
            </w:r>
            <w:proofErr w:type="gramStart"/>
            <w:r>
              <w:t>7</w:t>
            </w:r>
            <w:proofErr w:type="gramEnd"/>
            <w:r w:rsidRPr="00F345C0">
              <w:t xml:space="preserve"> </w:t>
            </w:r>
            <w:r>
              <w:t>шт.</w:t>
            </w:r>
          </w:p>
          <w:p w:rsidR="00552FE0" w:rsidRPr="00F345C0" w:rsidRDefault="00552FE0" w:rsidP="001A4986">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1A4986">
            <w:pPr>
              <w:spacing w:after="0"/>
            </w:pPr>
            <w:r w:rsidRPr="00F345C0">
              <w:t xml:space="preserve">3 балла    от </w:t>
            </w:r>
            <w:r>
              <w:t>4</w:t>
            </w:r>
            <w:r w:rsidRPr="00F345C0">
              <w:t xml:space="preserve"> </w:t>
            </w:r>
            <w:r>
              <w:t xml:space="preserve">шт. </w:t>
            </w:r>
            <w:r w:rsidRPr="00F345C0">
              <w:t xml:space="preserve">до </w:t>
            </w:r>
            <w:r>
              <w:t>5</w:t>
            </w:r>
            <w:r w:rsidRPr="00F345C0">
              <w:t xml:space="preserve"> </w:t>
            </w:r>
            <w:r>
              <w:t>шт.</w:t>
            </w:r>
          </w:p>
          <w:p w:rsidR="00552FE0" w:rsidRPr="00F345C0" w:rsidRDefault="00552FE0" w:rsidP="001A4986">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1A4986">
            <w:pPr>
              <w:spacing w:after="0"/>
            </w:pPr>
            <w:r w:rsidRPr="00F345C0">
              <w:t xml:space="preserve">2 балла    от </w:t>
            </w:r>
            <w:r>
              <w:t>2</w:t>
            </w:r>
            <w:r w:rsidRPr="00F345C0">
              <w:t xml:space="preserve"> </w:t>
            </w:r>
            <w:r>
              <w:t xml:space="preserve">шт. </w:t>
            </w:r>
            <w:r w:rsidRPr="00F345C0">
              <w:t xml:space="preserve">до </w:t>
            </w:r>
            <w:r>
              <w:t>3</w:t>
            </w:r>
            <w:r w:rsidRPr="00F345C0">
              <w:t xml:space="preserve"> </w:t>
            </w:r>
            <w:r>
              <w:t>шт.</w:t>
            </w:r>
          </w:p>
          <w:p w:rsidR="00552FE0" w:rsidRPr="00F345C0" w:rsidRDefault="00552FE0" w:rsidP="001A4986">
            <w:pPr>
              <w:spacing w:after="0"/>
            </w:pPr>
          </w:p>
        </w:tc>
        <w:tc>
          <w:tcPr>
            <w:tcW w:w="1320" w:type="dxa"/>
            <w:vMerge/>
            <w:vAlign w:val="center"/>
          </w:tcPr>
          <w:p w:rsidR="00552FE0" w:rsidRPr="008B7A99" w:rsidRDefault="00552FE0" w:rsidP="004E57AA">
            <w:pPr>
              <w:spacing w:after="0"/>
            </w:pPr>
          </w:p>
        </w:tc>
      </w:tr>
      <w:tr w:rsidR="00552FE0" w:rsidRPr="008B7A99" w:rsidTr="00552FE0">
        <w:trPr>
          <w:trHeight w:val="255"/>
        </w:trPr>
        <w:tc>
          <w:tcPr>
            <w:tcW w:w="3134" w:type="dxa"/>
            <w:vMerge/>
            <w:vAlign w:val="center"/>
          </w:tcPr>
          <w:p w:rsidR="00552FE0" w:rsidRPr="008B7A99" w:rsidRDefault="00552FE0" w:rsidP="004E57AA">
            <w:pPr>
              <w:spacing w:after="0"/>
              <w:jc w:val="left"/>
            </w:pPr>
          </w:p>
        </w:tc>
        <w:tc>
          <w:tcPr>
            <w:tcW w:w="5386" w:type="dxa"/>
            <w:shd w:val="clear" w:color="auto" w:fill="auto"/>
            <w:vAlign w:val="center"/>
          </w:tcPr>
          <w:p w:rsidR="00552FE0" w:rsidRPr="00F345C0" w:rsidRDefault="00552FE0" w:rsidP="001A4986">
            <w:pPr>
              <w:spacing w:after="0"/>
            </w:pPr>
            <w:r w:rsidRPr="00F345C0">
              <w:t xml:space="preserve">1 балл      от </w:t>
            </w:r>
            <w:r>
              <w:t>1</w:t>
            </w:r>
            <w:r w:rsidRPr="00F345C0">
              <w:t xml:space="preserve"> </w:t>
            </w:r>
            <w:r>
              <w:t xml:space="preserve">шт. </w:t>
            </w:r>
            <w:r w:rsidRPr="00F345C0">
              <w:t xml:space="preserve">до </w:t>
            </w:r>
            <w:r>
              <w:t>2</w:t>
            </w:r>
            <w:r w:rsidRPr="00F345C0">
              <w:t xml:space="preserve"> </w:t>
            </w:r>
            <w:r>
              <w:t>шт.</w:t>
            </w:r>
          </w:p>
          <w:p w:rsidR="00552FE0" w:rsidRPr="00F345C0" w:rsidRDefault="00552FE0" w:rsidP="001A4986">
            <w:pPr>
              <w:spacing w:after="0"/>
            </w:pPr>
          </w:p>
        </w:tc>
        <w:tc>
          <w:tcPr>
            <w:tcW w:w="1320" w:type="dxa"/>
            <w:vMerge/>
            <w:vAlign w:val="center"/>
          </w:tcPr>
          <w:p w:rsidR="00552FE0" w:rsidRPr="008B7A99" w:rsidRDefault="00552FE0" w:rsidP="004E57AA">
            <w:pPr>
              <w:spacing w:after="0"/>
            </w:pPr>
          </w:p>
        </w:tc>
      </w:tr>
      <w:tr w:rsidR="00552FE0" w:rsidRPr="008B7A99" w:rsidTr="006D6D5B">
        <w:trPr>
          <w:trHeight w:val="255"/>
        </w:trPr>
        <w:tc>
          <w:tcPr>
            <w:tcW w:w="9840" w:type="dxa"/>
            <w:gridSpan w:val="3"/>
            <w:shd w:val="clear" w:color="000000" w:fill="FFFF00"/>
            <w:vAlign w:val="center"/>
            <w:hideMark/>
          </w:tcPr>
          <w:p w:rsidR="00552FE0" w:rsidRPr="008B7A99" w:rsidRDefault="00552FE0" w:rsidP="004E57AA">
            <w:pPr>
              <w:spacing w:after="0"/>
              <w:jc w:val="center"/>
            </w:pPr>
            <w:r>
              <w:t>2.</w:t>
            </w:r>
            <w:r w:rsidRPr="008A0C56">
              <w:t>Техническая оснащенность</w:t>
            </w:r>
          </w:p>
        </w:tc>
      </w:tr>
      <w:tr w:rsidR="00F4308E" w:rsidRPr="008B7A99" w:rsidTr="00F4308E">
        <w:trPr>
          <w:trHeight w:val="255"/>
        </w:trPr>
        <w:tc>
          <w:tcPr>
            <w:tcW w:w="3134" w:type="dxa"/>
            <w:vMerge w:val="restart"/>
            <w:shd w:val="clear" w:color="000000" w:fill="FFFFFF"/>
            <w:vAlign w:val="center"/>
          </w:tcPr>
          <w:p w:rsidR="00F4308E" w:rsidRPr="008B7A99" w:rsidRDefault="00F4308E" w:rsidP="0047085D">
            <w:pPr>
              <w:spacing w:after="0"/>
            </w:pPr>
            <w:r>
              <w:t>1.</w:t>
            </w:r>
            <w:r w:rsidRPr="008B7A99">
              <w:t>Автосамосвалы</w:t>
            </w:r>
          </w:p>
        </w:tc>
        <w:tc>
          <w:tcPr>
            <w:tcW w:w="5386" w:type="dxa"/>
            <w:shd w:val="clear" w:color="000000" w:fill="FFFFFF"/>
            <w:vAlign w:val="center"/>
          </w:tcPr>
          <w:p w:rsidR="00F4308E" w:rsidRDefault="00F4308E" w:rsidP="0047085D">
            <w:pPr>
              <w:spacing w:after="0"/>
            </w:pPr>
            <w:r w:rsidRPr="008B7A99">
              <w:t xml:space="preserve">5 баллов   </w:t>
            </w:r>
            <w:r>
              <w:t>31</w:t>
            </w:r>
            <w:r w:rsidRPr="008B7A99">
              <w:t xml:space="preserve"> ед. и более</w:t>
            </w:r>
          </w:p>
          <w:p w:rsidR="00F4308E" w:rsidRPr="008B7A99" w:rsidRDefault="00F4308E" w:rsidP="0047085D">
            <w:pPr>
              <w:spacing w:after="0"/>
            </w:pPr>
          </w:p>
        </w:tc>
        <w:tc>
          <w:tcPr>
            <w:tcW w:w="1320" w:type="dxa"/>
            <w:vMerge w:val="restart"/>
            <w:shd w:val="clear" w:color="auto" w:fill="auto"/>
            <w:noWrap/>
            <w:vAlign w:val="center"/>
            <w:hideMark/>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 xml:space="preserve">4 балла    </w:t>
            </w:r>
            <w:r>
              <w:t>26-30</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 xml:space="preserve">3 балла    </w:t>
            </w:r>
            <w:r>
              <w:t>21-25</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 xml:space="preserve">2 балла    </w:t>
            </w:r>
            <w:r>
              <w:t>16-20</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1 балл      1</w:t>
            </w:r>
            <w:r>
              <w:t>0-15</w:t>
            </w:r>
            <w:r w:rsidRPr="008B7A99">
              <w:t xml:space="preserve"> ед.</w:t>
            </w:r>
          </w:p>
          <w:p w:rsidR="00F4308E" w:rsidRPr="008B7A99" w:rsidRDefault="00F4308E" w:rsidP="004E57AA">
            <w:pPr>
              <w:spacing w:after="0"/>
            </w:pPr>
          </w:p>
        </w:tc>
        <w:tc>
          <w:tcPr>
            <w:tcW w:w="1320" w:type="dxa"/>
            <w:vMerge/>
            <w:vAlign w:val="center"/>
            <w:hideMark/>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BA2D54">
            <w:pPr>
              <w:spacing w:after="0"/>
            </w:pPr>
            <w:r>
              <w:t>2.</w:t>
            </w:r>
            <w:r w:rsidRPr="008B7A99">
              <w:t>Экскаваторы</w:t>
            </w:r>
          </w:p>
        </w:tc>
        <w:tc>
          <w:tcPr>
            <w:tcW w:w="5386" w:type="dxa"/>
            <w:shd w:val="clear" w:color="000000" w:fill="FFFFFF"/>
            <w:vAlign w:val="center"/>
          </w:tcPr>
          <w:p w:rsidR="00F4308E" w:rsidRDefault="00F4308E" w:rsidP="00BA2D54">
            <w:pPr>
              <w:spacing w:after="0"/>
            </w:pPr>
            <w:r w:rsidRPr="008B7A99">
              <w:t>5 баллов   13–15 ед. и более</w:t>
            </w:r>
          </w:p>
          <w:p w:rsidR="00F4308E" w:rsidRPr="008B7A99" w:rsidRDefault="00F4308E" w:rsidP="00BA2D54">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BA2D54">
            <w:pPr>
              <w:spacing w:after="0"/>
            </w:pPr>
            <w:r w:rsidRPr="008B7A99">
              <w:t>4 балла     10–12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BA2D54">
            <w:pPr>
              <w:spacing w:after="0"/>
            </w:pPr>
            <w:r w:rsidRPr="008B7A99">
              <w:t>3 балла     7–9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BA2D54">
            <w:pPr>
              <w:spacing w:after="0"/>
            </w:pPr>
            <w:r w:rsidRPr="008B7A99">
              <w:t>2 балла     4–6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BA2D54">
            <w:pPr>
              <w:spacing w:after="0"/>
            </w:pPr>
            <w:r w:rsidRPr="008B7A99">
              <w:t>1 балл       1–3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000000" w:fill="FFFFFF"/>
            <w:vAlign w:val="center"/>
            <w:hideMark/>
          </w:tcPr>
          <w:p w:rsidR="00F4308E" w:rsidRPr="008B7A99" w:rsidRDefault="00F4308E" w:rsidP="004E57AA">
            <w:pPr>
              <w:spacing w:after="0"/>
            </w:pPr>
            <w:r>
              <w:t>3.</w:t>
            </w:r>
            <w:r w:rsidRPr="008B7A99">
              <w:t>Бульдозеры</w:t>
            </w:r>
          </w:p>
        </w:tc>
        <w:tc>
          <w:tcPr>
            <w:tcW w:w="5386" w:type="dxa"/>
            <w:shd w:val="clear" w:color="000000" w:fill="FFFFFF"/>
            <w:vAlign w:val="center"/>
            <w:hideMark/>
          </w:tcPr>
          <w:p w:rsidR="00F4308E" w:rsidRDefault="00F4308E" w:rsidP="004E57AA">
            <w:pPr>
              <w:spacing w:after="0"/>
            </w:pPr>
            <w:r w:rsidRPr="008B7A99">
              <w:t xml:space="preserve">5 баллов.   13–15 </w:t>
            </w:r>
            <w:proofErr w:type="spellStart"/>
            <w:r w:rsidRPr="008B7A99">
              <w:t>ед</w:t>
            </w:r>
            <w:proofErr w:type="gramStart"/>
            <w:r w:rsidRPr="008B7A99">
              <w:t>.и</w:t>
            </w:r>
            <w:proofErr w:type="spellEnd"/>
            <w:proofErr w:type="gramEnd"/>
            <w:r w:rsidRPr="008B7A99">
              <w:t xml:space="preserve">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4 балла     10–12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3 балла     7–9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2 балла     4–6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000000" w:fill="FFFFFF"/>
            <w:vAlign w:val="center"/>
            <w:hideMark/>
          </w:tcPr>
          <w:p w:rsidR="00F4308E" w:rsidRDefault="00F4308E" w:rsidP="004E57AA">
            <w:pPr>
              <w:spacing w:after="0"/>
            </w:pPr>
            <w:r w:rsidRPr="008B7A99">
              <w:t>1 балл       1–3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47085D">
            <w:pPr>
              <w:spacing w:after="0"/>
            </w:pPr>
            <w:r>
              <w:t>4.Автобетоносмесители</w:t>
            </w:r>
          </w:p>
        </w:tc>
        <w:tc>
          <w:tcPr>
            <w:tcW w:w="5386" w:type="dxa"/>
            <w:shd w:val="clear" w:color="000000" w:fill="FFFFFF"/>
            <w:vAlign w:val="center"/>
          </w:tcPr>
          <w:p w:rsidR="00F4308E" w:rsidRDefault="00F4308E" w:rsidP="0047085D">
            <w:pPr>
              <w:spacing w:after="0"/>
            </w:pPr>
            <w:r w:rsidRPr="008B7A99">
              <w:t>5 баллов   9, 10 ед. и более</w:t>
            </w:r>
          </w:p>
          <w:p w:rsidR="00F4308E" w:rsidRPr="008B7A99" w:rsidRDefault="00F4308E" w:rsidP="0047085D">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4 балла    7, 8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3 балла    5, 6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2 балла</w:t>
            </w:r>
            <w:r>
              <w:t xml:space="preserve"> </w:t>
            </w:r>
            <w:r w:rsidRPr="008B7A99">
              <w:t xml:space="preserve">   3, 4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1 балл      1, 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47085D">
            <w:pPr>
              <w:spacing w:after="0"/>
            </w:pPr>
            <w:r>
              <w:t>5.Гидромолот</w:t>
            </w:r>
          </w:p>
        </w:tc>
        <w:tc>
          <w:tcPr>
            <w:tcW w:w="5386" w:type="dxa"/>
            <w:shd w:val="clear" w:color="000000" w:fill="FFFFFF"/>
            <w:vAlign w:val="center"/>
          </w:tcPr>
          <w:p w:rsidR="00F4308E" w:rsidRDefault="00F4308E" w:rsidP="0047085D">
            <w:pPr>
              <w:spacing w:after="0"/>
            </w:pPr>
            <w:r w:rsidRPr="008B7A99">
              <w:t>5 баллов    5 ед. и более</w:t>
            </w:r>
          </w:p>
          <w:p w:rsidR="00F4308E" w:rsidRPr="008B7A99" w:rsidRDefault="00F4308E" w:rsidP="0047085D">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4 балла      4 ед.</w:t>
            </w:r>
          </w:p>
          <w:p w:rsidR="00F4308E" w:rsidRPr="008B7A99" w:rsidRDefault="00F4308E" w:rsidP="0047085D">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3 балла      3 ед.</w:t>
            </w:r>
          </w:p>
          <w:p w:rsidR="00F4308E" w:rsidRPr="008B7A99" w:rsidRDefault="00F4308E" w:rsidP="0047085D">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2 балла      2 ед.</w:t>
            </w:r>
          </w:p>
          <w:p w:rsidR="00F4308E" w:rsidRPr="008B7A99" w:rsidRDefault="00F4308E" w:rsidP="0047085D">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1 балл        1 ед.</w:t>
            </w:r>
          </w:p>
          <w:p w:rsidR="00F4308E" w:rsidRPr="008B7A99" w:rsidRDefault="00F4308E" w:rsidP="0047085D">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restart"/>
            <w:shd w:val="clear" w:color="000000" w:fill="FFFFFF"/>
            <w:vAlign w:val="center"/>
          </w:tcPr>
          <w:p w:rsidR="00F4308E" w:rsidRPr="008B7A99" w:rsidRDefault="00F4308E" w:rsidP="00835B54">
            <w:pPr>
              <w:spacing w:after="0"/>
            </w:pPr>
            <w:r>
              <w:t>6.</w:t>
            </w:r>
            <w:r w:rsidRPr="008B7A99">
              <w:t>Самоходные краны</w:t>
            </w:r>
          </w:p>
        </w:tc>
        <w:tc>
          <w:tcPr>
            <w:tcW w:w="5386" w:type="dxa"/>
            <w:shd w:val="clear" w:color="000000" w:fill="FFFFFF"/>
            <w:vAlign w:val="center"/>
          </w:tcPr>
          <w:p w:rsidR="00F4308E" w:rsidRDefault="00F4308E" w:rsidP="00835B54">
            <w:pPr>
              <w:spacing w:after="0"/>
            </w:pPr>
            <w:r w:rsidRPr="008B7A99">
              <w:t>5 баллов    5 ед. и более</w:t>
            </w:r>
          </w:p>
          <w:p w:rsidR="00F4308E" w:rsidRPr="008B7A99" w:rsidRDefault="00F4308E" w:rsidP="00835B54">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835B54">
            <w:pPr>
              <w:spacing w:after="0"/>
            </w:pPr>
            <w:r w:rsidRPr="008B7A99">
              <w:t>4 балла      4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835B54">
            <w:pPr>
              <w:spacing w:after="0"/>
            </w:pPr>
            <w:r w:rsidRPr="008B7A99">
              <w:t>3 балла      3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835B54">
            <w:pPr>
              <w:spacing w:after="0"/>
            </w:pPr>
            <w:r w:rsidRPr="008B7A99">
              <w:t>2 балла      2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835B54">
            <w:pPr>
              <w:spacing w:after="0"/>
            </w:pPr>
            <w:r w:rsidRPr="008B7A99">
              <w:t>1 балл        1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restart"/>
            <w:shd w:val="clear" w:color="000000" w:fill="FFFFFF"/>
            <w:vAlign w:val="center"/>
          </w:tcPr>
          <w:p w:rsidR="00F4308E" w:rsidRPr="008B7A99" w:rsidRDefault="00F4308E" w:rsidP="0047085D">
            <w:pPr>
              <w:spacing w:after="0"/>
            </w:pPr>
            <w:r>
              <w:lastRenderedPageBreak/>
              <w:t>7.Грейдеры</w:t>
            </w:r>
          </w:p>
        </w:tc>
        <w:tc>
          <w:tcPr>
            <w:tcW w:w="5386" w:type="dxa"/>
            <w:shd w:val="clear" w:color="000000" w:fill="FFFFFF"/>
            <w:vAlign w:val="center"/>
          </w:tcPr>
          <w:p w:rsidR="00F4308E" w:rsidRDefault="00F4308E" w:rsidP="0047085D">
            <w:pPr>
              <w:spacing w:after="0"/>
            </w:pPr>
            <w:r w:rsidRPr="008B7A99">
              <w:t xml:space="preserve">5 баллов   </w:t>
            </w:r>
            <w:r>
              <w:t>3</w:t>
            </w:r>
            <w:r w:rsidRPr="008B7A99">
              <w:t xml:space="preserve"> ед. и более</w:t>
            </w:r>
          </w:p>
          <w:p w:rsidR="00F4308E" w:rsidRPr="008B7A99" w:rsidRDefault="00F4308E" w:rsidP="0047085D">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 xml:space="preserve">3 балла     </w:t>
            </w:r>
            <w:r>
              <w:t>2</w:t>
            </w:r>
            <w:r w:rsidRPr="008B7A99">
              <w:t xml:space="preserve">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F4308E">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47085D">
            <w:pPr>
              <w:spacing w:after="0"/>
            </w:pPr>
            <w:r w:rsidRPr="008B7A99">
              <w:t xml:space="preserve">1 балл       </w:t>
            </w:r>
            <w:r>
              <w:t>1</w:t>
            </w:r>
            <w:r w:rsidRPr="008B7A99">
              <w:t xml:space="preserve"> ед.</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4E57AA">
            <w:pPr>
              <w:spacing w:after="0"/>
            </w:pPr>
            <w:r>
              <w:t>8.Стационарный бетононасос</w:t>
            </w:r>
          </w:p>
        </w:tc>
        <w:tc>
          <w:tcPr>
            <w:tcW w:w="5386" w:type="dxa"/>
            <w:shd w:val="clear" w:color="000000" w:fill="FFFFFF"/>
            <w:vAlign w:val="center"/>
          </w:tcPr>
          <w:p w:rsidR="00F4308E" w:rsidRDefault="00F4308E" w:rsidP="00F4308E">
            <w:pPr>
              <w:spacing w:after="0"/>
            </w:pPr>
            <w:r>
              <w:t>5 баллов</w:t>
            </w:r>
            <w:proofErr w:type="gramStart"/>
            <w:r>
              <w:t xml:space="preserve">    И</w:t>
            </w:r>
            <w:proofErr w:type="gramEnd"/>
            <w:r>
              <w:t>меется в наличии</w:t>
            </w:r>
          </w:p>
          <w:p w:rsidR="00F4308E" w:rsidRPr="008B7A99" w:rsidRDefault="00F4308E" w:rsidP="00F4308E">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F4308E">
            <w:pPr>
              <w:spacing w:after="0"/>
            </w:pPr>
            <w:r>
              <w:t>0 баллов      отсутствует</w:t>
            </w:r>
          </w:p>
          <w:p w:rsidR="00F4308E" w:rsidRPr="008B7A99" w:rsidRDefault="00F4308E" w:rsidP="00F4308E">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vAlign w:val="center"/>
          </w:tcPr>
          <w:p w:rsidR="00F4308E" w:rsidRPr="008B7A99" w:rsidRDefault="00F4308E" w:rsidP="00FC7D04">
            <w:pPr>
              <w:spacing w:after="0"/>
            </w:pPr>
            <w:r>
              <w:t>9.Автобетононасос</w:t>
            </w:r>
          </w:p>
        </w:tc>
        <w:tc>
          <w:tcPr>
            <w:tcW w:w="5386" w:type="dxa"/>
            <w:shd w:val="clear" w:color="000000" w:fill="FFFFFF"/>
            <w:vAlign w:val="center"/>
          </w:tcPr>
          <w:p w:rsidR="00F4308E" w:rsidRDefault="00F4308E" w:rsidP="00F4308E">
            <w:pPr>
              <w:spacing w:after="0"/>
            </w:pPr>
            <w:r>
              <w:t>5 баллов</w:t>
            </w:r>
            <w:proofErr w:type="gramStart"/>
            <w:r>
              <w:t xml:space="preserve">    И</w:t>
            </w:r>
            <w:proofErr w:type="gramEnd"/>
            <w:r>
              <w:t>меется в наличии</w:t>
            </w:r>
          </w:p>
          <w:p w:rsidR="00F4308E" w:rsidRPr="008B7A99" w:rsidRDefault="00F4308E" w:rsidP="00F4308E">
            <w:pPr>
              <w:spacing w:after="0"/>
            </w:pPr>
          </w:p>
        </w:tc>
        <w:tc>
          <w:tcPr>
            <w:tcW w:w="1320" w:type="dxa"/>
            <w:vMerge w:val="restart"/>
            <w:vAlign w:val="center"/>
          </w:tcPr>
          <w:p w:rsidR="00F4308E" w:rsidRPr="008B7A99" w:rsidRDefault="00F4308E" w:rsidP="004E57AA">
            <w:pPr>
              <w:spacing w:after="0"/>
            </w:pPr>
          </w:p>
        </w:tc>
      </w:tr>
      <w:tr w:rsidR="00F4308E" w:rsidRPr="008B7A99" w:rsidTr="006D6D5B">
        <w:trPr>
          <w:trHeight w:val="255"/>
        </w:trPr>
        <w:tc>
          <w:tcPr>
            <w:tcW w:w="3134" w:type="dxa"/>
            <w:vMerge/>
            <w:vAlign w:val="center"/>
          </w:tcPr>
          <w:p w:rsidR="00F4308E" w:rsidRPr="008B7A99" w:rsidRDefault="00F4308E" w:rsidP="004E57AA">
            <w:pPr>
              <w:spacing w:after="0"/>
            </w:pPr>
          </w:p>
        </w:tc>
        <w:tc>
          <w:tcPr>
            <w:tcW w:w="5386" w:type="dxa"/>
            <w:shd w:val="clear" w:color="000000" w:fill="FFFFFF"/>
            <w:vAlign w:val="center"/>
          </w:tcPr>
          <w:p w:rsidR="00F4308E" w:rsidRDefault="00F4308E" w:rsidP="00F4308E">
            <w:pPr>
              <w:spacing w:after="0"/>
            </w:pPr>
            <w:r>
              <w:t>0 баллов     отсутствует</w:t>
            </w:r>
          </w:p>
          <w:p w:rsidR="00F4308E" w:rsidRPr="008B7A99" w:rsidRDefault="00F4308E" w:rsidP="00F4308E">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9840" w:type="dxa"/>
            <w:gridSpan w:val="3"/>
            <w:shd w:val="clear" w:color="000000" w:fill="FFFF00"/>
            <w:noWrap/>
            <w:vAlign w:val="bottom"/>
          </w:tcPr>
          <w:p w:rsidR="00F4308E" w:rsidRPr="008B7A99" w:rsidRDefault="00F4308E" w:rsidP="004E57AA">
            <w:pPr>
              <w:spacing w:after="0"/>
              <w:jc w:val="center"/>
            </w:pPr>
            <w:r>
              <w:t xml:space="preserve">3. </w:t>
            </w:r>
            <w:r w:rsidRPr="008A0C56">
              <w:t>Численность и квалификация персонала</w:t>
            </w: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1.</w:t>
            </w:r>
            <w:r w:rsidRPr="008B7A99">
              <w:t>Общая численность персонала</w:t>
            </w:r>
          </w:p>
        </w:tc>
        <w:tc>
          <w:tcPr>
            <w:tcW w:w="5386" w:type="dxa"/>
            <w:shd w:val="clear" w:color="auto" w:fill="auto"/>
            <w:vAlign w:val="center"/>
            <w:hideMark/>
          </w:tcPr>
          <w:p w:rsidR="00F4308E" w:rsidRDefault="00F4308E" w:rsidP="004E57AA">
            <w:pPr>
              <w:spacing w:after="0"/>
            </w:pPr>
            <w:r>
              <w:t>5 баллов</w:t>
            </w:r>
            <w:proofErr w:type="gramStart"/>
            <w:r>
              <w:t>.</w:t>
            </w:r>
            <w:proofErr w:type="gramEnd"/>
            <w:r>
              <w:t xml:space="preserve"> </w:t>
            </w:r>
            <w:proofErr w:type="gramStart"/>
            <w:r>
              <w:t>о</w:t>
            </w:r>
            <w:proofErr w:type="gramEnd"/>
            <w:r w:rsidRPr="008B7A99">
              <w:t xml:space="preserve">т </w:t>
            </w:r>
            <w:r>
              <w:t>501</w:t>
            </w:r>
            <w:r w:rsidRPr="008B7A99">
              <w:t xml:space="preserve">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4 балла. </w:t>
            </w:r>
            <w:r>
              <w:t>401</w:t>
            </w:r>
            <w:r w:rsidRPr="008B7A99">
              <w:t>–</w:t>
            </w:r>
            <w:r>
              <w:t>5</w:t>
            </w:r>
            <w:r w:rsidRPr="008B7A99">
              <w:t>00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3 балла. </w:t>
            </w:r>
            <w:r>
              <w:t>3</w:t>
            </w:r>
            <w:r w:rsidRPr="008B7A99">
              <w:t>01–</w:t>
            </w:r>
            <w:r>
              <w:t>40</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rsidRPr="008B7A99">
              <w:t xml:space="preserve">2 балла. </w:t>
            </w:r>
            <w:r>
              <w:t>201</w:t>
            </w:r>
            <w:r w:rsidRPr="008B7A99">
              <w:t>–</w:t>
            </w:r>
            <w:r>
              <w:t>3</w:t>
            </w:r>
            <w:r w:rsidRPr="008B7A99">
              <w:t>00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jc w:val="left"/>
            </w:pPr>
          </w:p>
        </w:tc>
        <w:tc>
          <w:tcPr>
            <w:tcW w:w="5386" w:type="dxa"/>
            <w:shd w:val="clear" w:color="auto" w:fill="auto"/>
            <w:vAlign w:val="center"/>
            <w:hideMark/>
          </w:tcPr>
          <w:p w:rsidR="00F4308E" w:rsidRDefault="00F4308E" w:rsidP="004E57AA">
            <w:pPr>
              <w:spacing w:after="0"/>
            </w:pPr>
            <w:r>
              <w:t>1 балл</w:t>
            </w:r>
            <w:proofErr w:type="gramStart"/>
            <w:r>
              <w:t>.</w:t>
            </w:r>
            <w:proofErr w:type="gramEnd"/>
            <w:r>
              <w:t xml:space="preserve"> </w:t>
            </w:r>
            <w:proofErr w:type="gramStart"/>
            <w:r>
              <w:t>д</w:t>
            </w:r>
            <w:proofErr w:type="gramEnd"/>
            <w:r w:rsidRPr="008B7A99">
              <w:t xml:space="preserve">о </w:t>
            </w:r>
            <w:r>
              <w:t>200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2.</w:t>
            </w:r>
            <w:r w:rsidRPr="008B7A99">
              <w:t>Наличие инженерно-технического персонала</w:t>
            </w:r>
          </w:p>
        </w:tc>
        <w:tc>
          <w:tcPr>
            <w:tcW w:w="5386" w:type="dxa"/>
            <w:shd w:val="clear" w:color="auto" w:fill="auto"/>
            <w:vAlign w:val="center"/>
            <w:hideMark/>
          </w:tcPr>
          <w:p w:rsidR="00F4308E" w:rsidRDefault="00F4308E" w:rsidP="004E57AA">
            <w:pPr>
              <w:spacing w:after="0"/>
            </w:pPr>
            <w:r>
              <w:t>5 баллов</w:t>
            </w:r>
            <w:proofErr w:type="gramStart"/>
            <w:r>
              <w:t>.</w:t>
            </w:r>
            <w:proofErr w:type="gramEnd"/>
            <w:r>
              <w:t xml:space="preserve"> </w:t>
            </w:r>
            <w:proofErr w:type="gramStart"/>
            <w:r>
              <w:t>о</w:t>
            </w:r>
            <w:proofErr w:type="gramEnd"/>
            <w:r w:rsidRPr="008B7A99">
              <w:t xml:space="preserve">т </w:t>
            </w:r>
            <w:r>
              <w:t>15</w:t>
            </w:r>
            <w:r w:rsidRPr="008B7A99">
              <w:t>1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4 балла. </w:t>
            </w:r>
            <w:r>
              <w:t>121</w:t>
            </w:r>
            <w:r w:rsidRPr="008B7A99">
              <w:t>–</w:t>
            </w:r>
            <w:r>
              <w:t>15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3 балла. </w:t>
            </w:r>
            <w:r>
              <w:t>6</w:t>
            </w:r>
            <w:r w:rsidRPr="008B7A99">
              <w:t>1–</w:t>
            </w:r>
            <w:r>
              <w:t>90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2 балла. </w:t>
            </w:r>
            <w:r>
              <w:t>31</w:t>
            </w:r>
            <w:r w:rsidRPr="008B7A99">
              <w:t>–</w:t>
            </w:r>
            <w:r>
              <w:t>6</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1 балл. До </w:t>
            </w:r>
            <w:r>
              <w:t>30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restart"/>
            <w:shd w:val="clear" w:color="auto" w:fill="auto"/>
            <w:vAlign w:val="center"/>
            <w:hideMark/>
          </w:tcPr>
          <w:p w:rsidR="00F4308E" w:rsidRPr="008B7A99" w:rsidRDefault="00F4308E" w:rsidP="004E57AA">
            <w:pPr>
              <w:spacing w:after="0"/>
              <w:jc w:val="left"/>
            </w:pPr>
            <w:r>
              <w:t>3.</w:t>
            </w:r>
            <w:r w:rsidRPr="008B7A99">
              <w:t xml:space="preserve">Наличие рабочих и производственных специалистов </w:t>
            </w:r>
          </w:p>
        </w:tc>
        <w:tc>
          <w:tcPr>
            <w:tcW w:w="5386" w:type="dxa"/>
            <w:shd w:val="clear" w:color="auto" w:fill="auto"/>
            <w:vAlign w:val="center"/>
            <w:hideMark/>
          </w:tcPr>
          <w:p w:rsidR="00F4308E" w:rsidRDefault="00F4308E" w:rsidP="004E57AA">
            <w:pPr>
              <w:spacing w:after="0"/>
            </w:pPr>
            <w:r w:rsidRPr="008B7A99">
              <w:t xml:space="preserve">5 баллов. От </w:t>
            </w:r>
            <w:r>
              <w:t>35</w:t>
            </w:r>
            <w:r w:rsidRPr="008B7A99">
              <w:t>1 и более</w:t>
            </w:r>
          </w:p>
          <w:p w:rsidR="00F4308E" w:rsidRPr="008B7A99" w:rsidRDefault="00F4308E" w:rsidP="004E57AA">
            <w:pPr>
              <w:spacing w:after="0"/>
            </w:pP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4 балла. </w:t>
            </w:r>
            <w:r>
              <w:t>30</w:t>
            </w:r>
            <w:r w:rsidRPr="008B7A99">
              <w:t>1–</w:t>
            </w:r>
            <w:r>
              <w:t>35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3 балла. </w:t>
            </w:r>
            <w:r>
              <w:t>25</w:t>
            </w:r>
            <w:r w:rsidRPr="008B7A99">
              <w:t>1–</w:t>
            </w:r>
            <w:r>
              <w:t>300</w:t>
            </w:r>
            <w:r w:rsidRPr="008B7A99">
              <w:t xml:space="preserve">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2 балла. </w:t>
            </w:r>
            <w:r>
              <w:t>201</w:t>
            </w:r>
            <w:r w:rsidRPr="008B7A99">
              <w:t>–</w:t>
            </w:r>
            <w:r>
              <w:t>25</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Default="00F4308E" w:rsidP="004E57AA">
            <w:pPr>
              <w:spacing w:after="0"/>
            </w:pPr>
            <w:r w:rsidRPr="008B7A99">
              <w:t xml:space="preserve">1 балл. До </w:t>
            </w:r>
            <w:r>
              <w:t>20</w:t>
            </w:r>
            <w:r w:rsidRPr="008B7A99">
              <w:t>0 чел.</w:t>
            </w:r>
          </w:p>
          <w:p w:rsidR="00F4308E" w:rsidRPr="008B7A99" w:rsidRDefault="00F4308E" w:rsidP="004E57AA">
            <w:pPr>
              <w:spacing w:after="0"/>
            </w:pPr>
          </w:p>
        </w:tc>
        <w:tc>
          <w:tcPr>
            <w:tcW w:w="1320" w:type="dxa"/>
            <w:vMerge/>
            <w:vAlign w:val="center"/>
          </w:tcPr>
          <w:p w:rsidR="00F4308E" w:rsidRPr="008B7A99" w:rsidRDefault="00F4308E" w:rsidP="004E57AA">
            <w:pPr>
              <w:spacing w:after="0"/>
            </w:pPr>
          </w:p>
        </w:tc>
      </w:tr>
      <w:tr w:rsidR="00F4308E" w:rsidRPr="008B7A99" w:rsidTr="006D6D5B">
        <w:trPr>
          <w:trHeight w:val="255"/>
        </w:trPr>
        <w:tc>
          <w:tcPr>
            <w:tcW w:w="9840" w:type="dxa"/>
            <w:gridSpan w:val="3"/>
            <w:shd w:val="clear" w:color="000000" w:fill="FFFF00"/>
            <w:noWrap/>
            <w:vAlign w:val="bottom"/>
            <w:hideMark/>
          </w:tcPr>
          <w:p w:rsidR="00F4308E" w:rsidRPr="008B7A99" w:rsidRDefault="00F4308E" w:rsidP="004E57AA">
            <w:pPr>
              <w:spacing w:after="0"/>
              <w:jc w:val="center"/>
            </w:pPr>
            <w:r>
              <w:t>4.</w:t>
            </w:r>
            <w:r w:rsidRPr="008B7A99">
              <w:t>Сертификация</w:t>
            </w:r>
          </w:p>
        </w:tc>
      </w:tr>
      <w:tr w:rsidR="00F4308E" w:rsidRPr="008B7A99" w:rsidTr="006D6D5B">
        <w:trPr>
          <w:trHeight w:val="765"/>
        </w:trPr>
        <w:tc>
          <w:tcPr>
            <w:tcW w:w="3134" w:type="dxa"/>
            <w:vMerge w:val="restart"/>
            <w:shd w:val="clear" w:color="000000" w:fill="FFFFFF"/>
            <w:vAlign w:val="center"/>
            <w:hideMark/>
          </w:tcPr>
          <w:p w:rsidR="00F4308E" w:rsidRPr="008B7A99" w:rsidRDefault="00F4308E" w:rsidP="004E57AA">
            <w:pPr>
              <w:spacing w:after="0"/>
            </w:pPr>
            <w:r>
              <w:t>1.</w:t>
            </w:r>
            <w:r w:rsidRPr="008B7A99">
              <w:t>Наличие строительной лаборатории</w:t>
            </w:r>
          </w:p>
        </w:tc>
        <w:tc>
          <w:tcPr>
            <w:tcW w:w="5386" w:type="dxa"/>
            <w:shd w:val="clear" w:color="auto" w:fill="auto"/>
            <w:hideMark/>
          </w:tcPr>
          <w:p w:rsidR="00F4308E" w:rsidRPr="008B7A99" w:rsidRDefault="00F4308E" w:rsidP="00382CB5">
            <w:pPr>
              <w:spacing w:after="0"/>
            </w:pPr>
            <w:r w:rsidRPr="00382CB5">
              <w:t>5 баллов</w:t>
            </w:r>
            <w:proofErr w:type="gramStart"/>
            <w:r w:rsidRPr="008B7A99">
              <w:t xml:space="preserve"> И</w:t>
            </w:r>
            <w:proofErr w:type="gramEnd"/>
            <w:r w:rsidRPr="008B7A99">
              <w:t>меется строительная испытательная лаборатория</w:t>
            </w:r>
            <w:r>
              <w:t xml:space="preserve"> и </w:t>
            </w:r>
            <w:proofErr w:type="spellStart"/>
            <w:r>
              <w:t>электролаборатори</w:t>
            </w:r>
            <w:r w:rsidR="00382CB5">
              <w:t>я</w:t>
            </w:r>
            <w:proofErr w:type="spellEnd"/>
            <w:r w:rsidRPr="008B7A99">
              <w:t>. Лаборатори</w:t>
            </w:r>
            <w:r>
              <w:t>и</w:t>
            </w:r>
            <w:r w:rsidRPr="008B7A99">
              <w:t xml:space="preserve"> сертифицирован</w:t>
            </w:r>
            <w:r>
              <w:t>ы</w:t>
            </w:r>
            <w:r w:rsidRPr="008B7A99">
              <w:t xml:space="preserve"> и (или) аккредитован</w:t>
            </w:r>
            <w:r>
              <w:t>ы.</w:t>
            </w:r>
            <w:r w:rsidRPr="008B7A99">
              <w:t xml:space="preserve"> </w:t>
            </w:r>
          </w:p>
        </w:tc>
        <w:tc>
          <w:tcPr>
            <w:tcW w:w="1320" w:type="dxa"/>
            <w:vMerge w:val="restart"/>
            <w:shd w:val="clear" w:color="000000" w:fill="FFFFFF"/>
            <w:noWrap/>
            <w:vAlign w:val="center"/>
          </w:tcPr>
          <w:p w:rsidR="00F4308E" w:rsidRPr="008B7A99" w:rsidRDefault="00F4308E" w:rsidP="004E57AA">
            <w:pPr>
              <w:spacing w:after="0"/>
              <w:jc w:val="center"/>
            </w:pPr>
          </w:p>
        </w:tc>
      </w:tr>
      <w:tr w:rsidR="00F4308E" w:rsidRPr="008B7A99" w:rsidTr="006D6D5B">
        <w:trPr>
          <w:trHeight w:val="765"/>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Pr="008B7A99" w:rsidRDefault="00F4308E" w:rsidP="00382CB5">
            <w:pPr>
              <w:spacing w:after="0"/>
            </w:pPr>
            <w:r w:rsidRPr="00382CB5">
              <w:t>3 баллов</w:t>
            </w:r>
            <w:proofErr w:type="gramStart"/>
            <w:r w:rsidRPr="008B7A99">
              <w:t xml:space="preserve"> И</w:t>
            </w:r>
            <w:proofErr w:type="gramEnd"/>
            <w:r w:rsidRPr="008B7A99">
              <w:t>меется строительная испытательная лаборатория</w:t>
            </w:r>
            <w:r>
              <w:t xml:space="preserve"> или </w:t>
            </w:r>
            <w:proofErr w:type="spellStart"/>
            <w:r>
              <w:t>электролаборатори</w:t>
            </w:r>
            <w:r w:rsidR="00382CB5">
              <w:t>я</w:t>
            </w:r>
            <w:proofErr w:type="spellEnd"/>
            <w:r w:rsidRPr="008B7A99">
              <w:t>. Лаборатория сертифицирована и (или) аккредитована</w:t>
            </w:r>
            <w:r>
              <w:t>.</w:t>
            </w:r>
          </w:p>
        </w:tc>
        <w:tc>
          <w:tcPr>
            <w:tcW w:w="1320" w:type="dxa"/>
            <w:vMerge/>
            <w:vAlign w:val="center"/>
          </w:tcPr>
          <w:p w:rsidR="00F4308E" w:rsidRPr="008B7A99" w:rsidRDefault="00F4308E" w:rsidP="004E57AA">
            <w:pPr>
              <w:spacing w:after="0"/>
            </w:pPr>
          </w:p>
        </w:tc>
      </w:tr>
      <w:tr w:rsidR="00F4308E" w:rsidRPr="008B7A99" w:rsidTr="006D6D5B">
        <w:trPr>
          <w:trHeight w:val="510"/>
        </w:trPr>
        <w:tc>
          <w:tcPr>
            <w:tcW w:w="3134" w:type="dxa"/>
            <w:vMerge/>
            <w:vAlign w:val="center"/>
            <w:hideMark/>
          </w:tcPr>
          <w:p w:rsidR="00F4308E" w:rsidRPr="008B7A99" w:rsidRDefault="00F4308E" w:rsidP="004E57AA">
            <w:pPr>
              <w:spacing w:after="0"/>
            </w:pPr>
          </w:p>
        </w:tc>
        <w:tc>
          <w:tcPr>
            <w:tcW w:w="5386" w:type="dxa"/>
            <w:shd w:val="clear" w:color="auto" w:fill="auto"/>
            <w:vAlign w:val="center"/>
            <w:hideMark/>
          </w:tcPr>
          <w:p w:rsidR="00F4308E" w:rsidRPr="008B7A99" w:rsidRDefault="00F4308E" w:rsidP="00382CB5">
            <w:pPr>
              <w:spacing w:after="0"/>
            </w:pPr>
            <w:r w:rsidRPr="00382CB5">
              <w:t>0 баллов</w:t>
            </w:r>
            <w:proofErr w:type="gramStart"/>
            <w:r w:rsidRPr="008B7A99">
              <w:t xml:space="preserve"> </w:t>
            </w:r>
            <w:r w:rsidR="00382CB5">
              <w:t>Н</w:t>
            </w:r>
            <w:proofErr w:type="gramEnd"/>
            <w:r w:rsidRPr="008B7A99">
              <w:t>е имеет строительной испытательной лаборатории</w:t>
            </w:r>
            <w:r>
              <w:t xml:space="preserve"> и </w:t>
            </w:r>
            <w:proofErr w:type="spellStart"/>
            <w:r>
              <w:t>электролаборатории</w:t>
            </w:r>
            <w:proofErr w:type="spellEnd"/>
            <w:r>
              <w:t>.</w:t>
            </w:r>
          </w:p>
        </w:tc>
        <w:tc>
          <w:tcPr>
            <w:tcW w:w="1320" w:type="dxa"/>
            <w:vMerge/>
            <w:vAlign w:val="center"/>
          </w:tcPr>
          <w:p w:rsidR="00F4308E" w:rsidRPr="008B7A99" w:rsidRDefault="00F4308E" w:rsidP="004E57AA">
            <w:pPr>
              <w:spacing w:after="0"/>
            </w:pPr>
          </w:p>
        </w:tc>
      </w:tr>
      <w:tr w:rsidR="00F4308E" w:rsidRPr="008B7A99" w:rsidTr="006D6D5B">
        <w:trPr>
          <w:trHeight w:val="900"/>
        </w:trPr>
        <w:tc>
          <w:tcPr>
            <w:tcW w:w="3134" w:type="dxa"/>
            <w:vMerge w:val="restart"/>
            <w:shd w:val="clear" w:color="auto" w:fill="auto"/>
            <w:vAlign w:val="center"/>
            <w:hideMark/>
          </w:tcPr>
          <w:p w:rsidR="00F4308E" w:rsidRPr="008B7A99" w:rsidRDefault="00F4308E" w:rsidP="004E57AA">
            <w:pPr>
              <w:spacing w:after="0"/>
            </w:pPr>
            <w:r>
              <w:t>2.</w:t>
            </w:r>
            <w:r w:rsidRPr="008B7A99">
              <w:t>Сертификация системы менеджмента качества</w:t>
            </w:r>
          </w:p>
        </w:tc>
        <w:tc>
          <w:tcPr>
            <w:tcW w:w="5386" w:type="dxa"/>
            <w:shd w:val="clear" w:color="auto" w:fill="auto"/>
            <w:hideMark/>
          </w:tcPr>
          <w:p w:rsidR="00F4308E" w:rsidRDefault="00F4308E" w:rsidP="00D56F39">
            <w:pPr>
              <w:spacing w:after="0"/>
              <w:rPr>
                <w:i/>
                <w:iCs/>
              </w:rPr>
            </w:pPr>
            <w:r w:rsidRPr="00382CB5">
              <w:rPr>
                <w:iCs/>
              </w:rPr>
              <w:t>5 баллов</w:t>
            </w:r>
            <w:r w:rsidRPr="008B7A99">
              <w:rPr>
                <w:i/>
                <w:iCs/>
              </w:rPr>
              <w:t xml:space="preserve"> </w:t>
            </w:r>
            <w:r>
              <w:rPr>
                <w:i/>
                <w:iCs/>
              </w:rPr>
              <w:t>Наличие:</w:t>
            </w:r>
          </w:p>
          <w:p w:rsidR="00F4308E" w:rsidRDefault="00F4308E" w:rsidP="00D56F39">
            <w:pPr>
              <w:spacing w:after="0"/>
            </w:pPr>
            <w:proofErr w:type="gramStart"/>
            <w:r>
              <w:rPr>
                <w:i/>
                <w:iCs/>
              </w:rPr>
              <w:t>- </w:t>
            </w:r>
            <w:r w:rsidRPr="008B7A99">
              <w:t>Сертификат</w:t>
            </w:r>
            <w:r>
              <w:t>а</w:t>
            </w:r>
            <w:r w:rsidRPr="008B7A99">
              <w:t xml:space="preserve"> соответс</w:t>
            </w:r>
            <w:r>
              <w:t>т</w:t>
            </w:r>
            <w:r w:rsidRPr="008B7A99">
              <w:t>вия ИСО 9001 системы менеджмента качества на вид деятельности по предмету закупки)</w:t>
            </w:r>
            <w:r>
              <w:t xml:space="preserve">. </w:t>
            </w:r>
            <w:proofErr w:type="gramEnd"/>
          </w:p>
          <w:p w:rsidR="00F4308E" w:rsidRDefault="00F4308E" w:rsidP="00D56F39">
            <w:pPr>
              <w:tabs>
                <w:tab w:val="left" w:pos="175"/>
                <w:tab w:val="left" w:pos="317"/>
              </w:tabs>
              <w:spacing w:after="0"/>
              <w:rPr>
                <w:color w:val="000000"/>
              </w:rPr>
            </w:pPr>
            <w:r>
              <w:t>- С</w:t>
            </w:r>
            <w:r w:rsidRPr="00E60E09">
              <w:rPr>
                <w:color w:val="000000"/>
              </w:rPr>
              <w:t>ертификат</w:t>
            </w:r>
            <w:r>
              <w:rPr>
                <w:color w:val="000000"/>
              </w:rPr>
              <w:t>а</w:t>
            </w:r>
            <w:r w:rsidRPr="00E60E09">
              <w:rPr>
                <w:color w:val="000000"/>
              </w:rPr>
              <w:t xml:space="preserve"> соответствия системы экологического менеджмента, установленный стандартом ГОСТ </w:t>
            </w:r>
            <w:proofErr w:type="gramStart"/>
            <w:r w:rsidRPr="00E60E09">
              <w:rPr>
                <w:color w:val="000000"/>
              </w:rPr>
              <w:t>Р</w:t>
            </w:r>
            <w:proofErr w:type="gramEnd"/>
            <w:r w:rsidRPr="00E60E09">
              <w:rPr>
                <w:color w:val="000000"/>
              </w:rPr>
              <w:t xml:space="preserve"> ИСО 14001-2007 (ISO 14001:2004).</w:t>
            </w:r>
          </w:p>
          <w:p w:rsidR="00F4308E" w:rsidRPr="008B7A99" w:rsidRDefault="00F4308E" w:rsidP="00D56F39">
            <w:pPr>
              <w:tabs>
                <w:tab w:val="left" w:pos="175"/>
                <w:tab w:val="left" w:pos="317"/>
              </w:tabs>
              <w:spacing w:after="0"/>
              <w:rPr>
                <w:i/>
                <w:iCs/>
              </w:rPr>
            </w:pPr>
            <w:r>
              <w:rPr>
                <w:color w:val="000000"/>
              </w:rPr>
              <w:t xml:space="preserve">- Сертификата </w:t>
            </w:r>
            <w:r w:rsidRPr="00D56F39">
              <w:rPr>
                <w:color w:val="000000"/>
              </w:rPr>
              <w:t xml:space="preserve">системы менеджмента охраны труда, соответствующая требованиям стандарта ГОСТ </w:t>
            </w:r>
            <w:proofErr w:type="gramStart"/>
            <w:r w:rsidRPr="00D56F39">
              <w:rPr>
                <w:color w:val="000000"/>
              </w:rPr>
              <w:t>Р</w:t>
            </w:r>
            <w:proofErr w:type="gramEnd"/>
            <w:r w:rsidRPr="00D56F39">
              <w:rPr>
                <w:color w:val="000000"/>
              </w:rPr>
              <w:t xml:space="preserve"> 54934-2012 (OHSAS 18001:2007)</w:t>
            </w:r>
            <w:r>
              <w:rPr>
                <w:color w:val="000000"/>
              </w:rPr>
              <w:t>.</w:t>
            </w:r>
          </w:p>
        </w:tc>
        <w:tc>
          <w:tcPr>
            <w:tcW w:w="1320" w:type="dxa"/>
            <w:vMerge w:val="restart"/>
            <w:shd w:val="clear" w:color="auto" w:fill="auto"/>
            <w:noWrap/>
            <w:vAlign w:val="center"/>
          </w:tcPr>
          <w:p w:rsidR="00F4308E" w:rsidRPr="008B7A99" w:rsidRDefault="00F4308E" w:rsidP="004E57AA">
            <w:pPr>
              <w:spacing w:after="0"/>
              <w:jc w:val="center"/>
            </w:pPr>
          </w:p>
        </w:tc>
      </w:tr>
      <w:tr w:rsidR="00F4308E" w:rsidRPr="008B7A99" w:rsidTr="006D6D5B">
        <w:trPr>
          <w:trHeight w:val="900"/>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Default="00F4308E" w:rsidP="00F858A0">
            <w:pPr>
              <w:spacing w:after="0"/>
              <w:rPr>
                <w:i/>
                <w:iCs/>
              </w:rPr>
            </w:pPr>
            <w:r w:rsidRPr="00382CB5">
              <w:rPr>
                <w:iCs/>
              </w:rPr>
              <w:t>3 балла</w:t>
            </w:r>
            <w:r w:rsidRPr="008B7A99">
              <w:rPr>
                <w:i/>
                <w:iCs/>
              </w:rPr>
              <w:t xml:space="preserve"> </w:t>
            </w:r>
            <w:r>
              <w:rPr>
                <w:i/>
                <w:iCs/>
              </w:rPr>
              <w:t>Наличие:</w:t>
            </w:r>
          </w:p>
          <w:p w:rsidR="00F4308E" w:rsidRDefault="00F4308E" w:rsidP="00F858A0">
            <w:pPr>
              <w:spacing w:after="0"/>
            </w:pPr>
            <w:proofErr w:type="gramStart"/>
            <w:r>
              <w:rPr>
                <w:i/>
                <w:iCs/>
              </w:rPr>
              <w:t>- </w:t>
            </w:r>
            <w:r w:rsidRPr="008B7A99">
              <w:t>Сертификат</w:t>
            </w:r>
            <w:r>
              <w:t>а</w:t>
            </w:r>
            <w:r w:rsidRPr="008B7A99">
              <w:t xml:space="preserve"> соответс</w:t>
            </w:r>
            <w:r>
              <w:t>т</w:t>
            </w:r>
            <w:r w:rsidRPr="008B7A99">
              <w:t>вия ИСО 9001 системы менеджмента качества на вид деятельности по предмету закупки)</w:t>
            </w:r>
            <w:r>
              <w:t xml:space="preserve">. </w:t>
            </w:r>
            <w:proofErr w:type="gramEnd"/>
          </w:p>
          <w:p w:rsidR="00F4308E" w:rsidRPr="00382CB5" w:rsidRDefault="00F4308E" w:rsidP="00382CB5">
            <w:pPr>
              <w:tabs>
                <w:tab w:val="left" w:pos="175"/>
                <w:tab w:val="left" w:pos="317"/>
              </w:tabs>
              <w:spacing w:after="0"/>
              <w:rPr>
                <w:color w:val="000000"/>
              </w:rPr>
            </w:pPr>
            <w:r>
              <w:t>- С</w:t>
            </w:r>
            <w:r w:rsidRPr="00E60E09">
              <w:rPr>
                <w:color w:val="000000"/>
              </w:rPr>
              <w:t>ертификат</w:t>
            </w:r>
            <w:r>
              <w:rPr>
                <w:color w:val="000000"/>
              </w:rPr>
              <w:t>а</w:t>
            </w:r>
            <w:r w:rsidRPr="00E60E09">
              <w:rPr>
                <w:color w:val="000000"/>
              </w:rPr>
              <w:t xml:space="preserve"> соответствия системы экологического менеджмента, установленный стандартом ГОСТ </w:t>
            </w:r>
            <w:proofErr w:type="gramStart"/>
            <w:r w:rsidRPr="00E60E09">
              <w:rPr>
                <w:color w:val="000000"/>
              </w:rPr>
              <w:t>Р</w:t>
            </w:r>
            <w:proofErr w:type="gramEnd"/>
            <w:r w:rsidRPr="00E60E09">
              <w:rPr>
                <w:color w:val="000000"/>
              </w:rPr>
              <w:t xml:space="preserve"> </w:t>
            </w:r>
            <w:r w:rsidR="00382CB5">
              <w:rPr>
                <w:color w:val="000000"/>
              </w:rPr>
              <w:t xml:space="preserve">ИСО 14001-2007 (ISO 14001:2004) </w:t>
            </w:r>
            <w:r>
              <w:rPr>
                <w:color w:val="000000"/>
              </w:rPr>
              <w:t xml:space="preserve">или Сертификата </w:t>
            </w:r>
            <w:r w:rsidRPr="00D56F39">
              <w:rPr>
                <w:color w:val="000000"/>
              </w:rPr>
              <w:t>системы менеджмента охраны труда, соответствующая требованиям стандарта ГОСТ Р 54934-2012 (OHSAS 18001:2007)</w:t>
            </w:r>
            <w:r>
              <w:rPr>
                <w:color w:val="000000"/>
              </w:rPr>
              <w:t>.</w:t>
            </w:r>
          </w:p>
        </w:tc>
        <w:tc>
          <w:tcPr>
            <w:tcW w:w="1320" w:type="dxa"/>
            <w:vMerge/>
            <w:vAlign w:val="center"/>
          </w:tcPr>
          <w:p w:rsidR="00F4308E" w:rsidRPr="008B7A99" w:rsidRDefault="00F4308E" w:rsidP="004E57AA">
            <w:pPr>
              <w:spacing w:after="0"/>
            </w:pPr>
          </w:p>
        </w:tc>
      </w:tr>
      <w:tr w:rsidR="00F4308E" w:rsidRPr="008B7A99" w:rsidTr="006D6D5B">
        <w:trPr>
          <w:trHeight w:val="675"/>
        </w:trPr>
        <w:tc>
          <w:tcPr>
            <w:tcW w:w="3134" w:type="dxa"/>
            <w:vMerge/>
            <w:vAlign w:val="center"/>
            <w:hideMark/>
          </w:tcPr>
          <w:p w:rsidR="00F4308E" w:rsidRPr="008B7A99" w:rsidRDefault="00F4308E" w:rsidP="004E57AA">
            <w:pPr>
              <w:spacing w:after="0"/>
            </w:pPr>
          </w:p>
        </w:tc>
        <w:tc>
          <w:tcPr>
            <w:tcW w:w="5386" w:type="dxa"/>
            <w:shd w:val="clear" w:color="auto" w:fill="auto"/>
            <w:hideMark/>
          </w:tcPr>
          <w:p w:rsidR="00F4308E" w:rsidRPr="008B7A99" w:rsidRDefault="00F4308E" w:rsidP="00382CB5">
            <w:pPr>
              <w:spacing w:after="0"/>
              <w:rPr>
                <w:i/>
                <w:iCs/>
              </w:rPr>
            </w:pPr>
            <w:r w:rsidRPr="00382CB5">
              <w:rPr>
                <w:iCs/>
              </w:rPr>
              <w:t>1 балл</w:t>
            </w:r>
            <w:r w:rsidRPr="008B7A99">
              <w:t xml:space="preserve"> Организация участника закупки представила Сертификат соответс</w:t>
            </w:r>
            <w:r>
              <w:t>т</w:t>
            </w:r>
            <w:r w:rsidRPr="008B7A99">
              <w:t>вия ИСО 9001 системы менеджмента качества на вид деятельности по предмету закупки</w:t>
            </w:r>
          </w:p>
        </w:tc>
        <w:tc>
          <w:tcPr>
            <w:tcW w:w="1320" w:type="dxa"/>
            <w:vMerge/>
            <w:vAlign w:val="center"/>
          </w:tcPr>
          <w:p w:rsidR="00F4308E" w:rsidRPr="008B7A99" w:rsidRDefault="00F4308E" w:rsidP="004E57AA">
            <w:pPr>
              <w:spacing w:after="0"/>
            </w:pPr>
          </w:p>
        </w:tc>
      </w:tr>
      <w:tr w:rsidR="00F4308E" w:rsidRPr="008B7A99" w:rsidTr="00FC7D04">
        <w:trPr>
          <w:trHeight w:val="255"/>
        </w:trPr>
        <w:tc>
          <w:tcPr>
            <w:tcW w:w="9840" w:type="dxa"/>
            <w:gridSpan w:val="3"/>
            <w:shd w:val="clear" w:color="000000" w:fill="FFFF00"/>
            <w:noWrap/>
            <w:vAlign w:val="bottom"/>
          </w:tcPr>
          <w:p w:rsidR="00F4308E" w:rsidRDefault="00F4308E" w:rsidP="00FC7D04">
            <w:pPr>
              <w:spacing w:after="0"/>
              <w:jc w:val="center"/>
            </w:pPr>
            <w:r w:rsidRPr="006D6D5B">
              <w:rPr>
                <w:highlight w:val="yellow"/>
              </w:rPr>
              <w:t>5.Отзывы Заказчиков</w:t>
            </w:r>
          </w:p>
        </w:tc>
      </w:tr>
      <w:tr w:rsidR="00F4308E" w:rsidRPr="008B7A99" w:rsidTr="006D6D5B">
        <w:trPr>
          <w:trHeight w:val="675"/>
        </w:trPr>
        <w:tc>
          <w:tcPr>
            <w:tcW w:w="3134" w:type="dxa"/>
            <w:vAlign w:val="center"/>
          </w:tcPr>
          <w:p w:rsidR="00F4308E" w:rsidRPr="008B7A99" w:rsidRDefault="00F4308E" w:rsidP="004E57AA">
            <w:pPr>
              <w:spacing w:after="0"/>
            </w:pPr>
            <w:r>
              <w:t>1.Наличие положительных отзывов от государственных Заказчиков</w:t>
            </w:r>
          </w:p>
        </w:tc>
        <w:tc>
          <w:tcPr>
            <w:tcW w:w="5386" w:type="dxa"/>
            <w:shd w:val="clear" w:color="auto" w:fill="auto"/>
          </w:tcPr>
          <w:p w:rsidR="00F4308E" w:rsidRPr="008B7A99" w:rsidRDefault="00F4308E" w:rsidP="00382CB5">
            <w:pPr>
              <w:spacing w:after="0"/>
              <w:rPr>
                <w:i/>
                <w:iCs/>
              </w:rPr>
            </w:pPr>
            <w:r w:rsidRPr="00382CB5">
              <w:rPr>
                <w:iCs/>
              </w:rPr>
              <w:t>0,5 балл</w:t>
            </w:r>
            <w:r w:rsidR="00382CB5">
              <w:rPr>
                <w:iCs/>
              </w:rPr>
              <w:t>а</w:t>
            </w:r>
            <w:proofErr w:type="gramStart"/>
            <w:r>
              <w:rPr>
                <w:i/>
                <w:iCs/>
              </w:rPr>
              <w:t xml:space="preserve"> </w:t>
            </w:r>
            <w:r w:rsidRPr="00382CB5">
              <w:rPr>
                <w:iCs/>
              </w:rPr>
              <w:t>З</w:t>
            </w:r>
            <w:proofErr w:type="gramEnd"/>
            <w:r w:rsidRPr="00382CB5">
              <w:rPr>
                <w:iCs/>
              </w:rPr>
              <w:t>а каждый положительный отзыв, но не более 5 баллов.</w:t>
            </w:r>
          </w:p>
        </w:tc>
        <w:tc>
          <w:tcPr>
            <w:tcW w:w="1320" w:type="dxa"/>
            <w:vAlign w:val="center"/>
          </w:tcPr>
          <w:p w:rsidR="00F4308E" w:rsidRPr="008B7A99" w:rsidRDefault="00F4308E" w:rsidP="004E57AA">
            <w:pPr>
              <w:spacing w:after="0"/>
            </w:pPr>
          </w:p>
        </w:tc>
      </w:tr>
    </w:tbl>
    <w:p w:rsidR="001A2002" w:rsidRDefault="001A2002" w:rsidP="001A2002">
      <w:pPr>
        <w:pStyle w:val="aff4"/>
        <w:widowControl w:val="0"/>
        <w:spacing w:before="0" w:beforeAutospacing="0" w:after="0" w:afterAutospacing="0"/>
        <w:jc w:val="both"/>
        <w:rPr>
          <w:color w:val="000000" w:themeColor="text1"/>
        </w:rPr>
      </w:pPr>
    </w:p>
    <w:p w:rsidR="001A2002" w:rsidRDefault="001A2002" w:rsidP="001A2002">
      <w:pPr>
        <w:pStyle w:val="aff4"/>
        <w:widowControl w:val="0"/>
        <w:spacing w:before="0" w:beforeAutospacing="0" w:after="0" w:afterAutospacing="0"/>
        <w:jc w:val="both"/>
        <w:rPr>
          <w:color w:val="000000" w:themeColor="text1"/>
        </w:rPr>
      </w:pPr>
      <w:r>
        <w:rPr>
          <w:color w:val="000000" w:themeColor="text1"/>
        </w:rPr>
        <w:t>*</w:t>
      </w:r>
      <w:r w:rsidRPr="001A2002">
        <w:rPr>
          <w:color w:val="000000" w:themeColor="text1"/>
        </w:rPr>
        <w:t>Для оценки заявок по критерию «</w:t>
      </w:r>
      <w:r w:rsidRPr="001A2002">
        <w:rPr>
          <w:b/>
          <w:bCs/>
          <w:color w:val="000000" w:themeColor="text1"/>
        </w:rPr>
        <w:t>Квалификация участника закупки</w:t>
      </w:r>
      <w:r w:rsidRPr="001A2002">
        <w:rPr>
          <w:color w:val="000000" w:themeColor="text1"/>
        </w:rPr>
        <w:t>» каждой заявке выставляется значение от 0 до 100 баллов.</w:t>
      </w:r>
    </w:p>
    <w:p w:rsidR="00491082" w:rsidRDefault="00491082" w:rsidP="001A2002">
      <w:pPr>
        <w:pStyle w:val="aff4"/>
        <w:widowControl w:val="0"/>
        <w:spacing w:before="0" w:beforeAutospacing="0" w:after="0" w:afterAutospacing="0"/>
        <w:jc w:val="both"/>
        <w:rPr>
          <w:color w:val="000000" w:themeColor="text1"/>
        </w:rPr>
      </w:pPr>
    </w:p>
    <w:p w:rsidR="00491082" w:rsidRDefault="00491082" w:rsidP="00491082">
      <w:pPr>
        <w:pStyle w:val="aff4"/>
        <w:spacing w:before="0" w:beforeAutospacing="0" w:after="0" w:afterAutospacing="0"/>
        <w:jc w:val="both"/>
        <w:rPr>
          <w:color w:val="000000" w:themeColor="text1"/>
        </w:rPr>
      </w:pPr>
      <w:r>
        <w:rPr>
          <w:color w:val="000000" w:themeColor="text1"/>
        </w:rPr>
        <w:t>В случае подачи коллективной заявки на участие в закупки, оценка</w:t>
      </w:r>
      <w:r w:rsidRPr="00456015">
        <w:rPr>
          <w:color w:val="000000" w:themeColor="text1"/>
        </w:rPr>
        <w:t xml:space="preserve"> по критерию «</w:t>
      </w:r>
      <w:r w:rsidRPr="00456015">
        <w:rPr>
          <w:b/>
          <w:color w:val="000000" w:themeColor="text1"/>
        </w:rPr>
        <w:t>Квалификация участника закупки</w:t>
      </w:r>
      <w:r w:rsidRPr="00456015">
        <w:rPr>
          <w:color w:val="000000" w:themeColor="text1"/>
        </w:rPr>
        <w:t>»</w:t>
      </w:r>
      <w:r>
        <w:rPr>
          <w:color w:val="000000" w:themeColor="text1"/>
        </w:rPr>
        <w:t xml:space="preserve"> производится по Лидеру коллективной заявки.</w:t>
      </w:r>
    </w:p>
    <w:p w:rsidR="00011AD0" w:rsidRDefault="00011AD0" w:rsidP="001A2002">
      <w:pPr>
        <w:pStyle w:val="aff4"/>
        <w:widowControl w:val="0"/>
        <w:spacing w:before="0" w:beforeAutospacing="0" w:after="0" w:afterAutospacing="0"/>
        <w:jc w:val="both"/>
        <w:rPr>
          <w:color w:val="000000" w:themeColor="text1"/>
        </w:rPr>
      </w:pPr>
    </w:p>
    <w:p w:rsidR="001A2002" w:rsidRPr="001A2002" w:rsidRDefault="001A2002" w:rsidP="001A2002">
      <w:pPr>
        <w:pStyle w:val="aff4"/>
        <w:widowControl w:val="0"/>
        <w:spacing w:before="0" w:beforeAutospacing="0" w:after="0" w:afterAutospacing="0"/>
        <w:jc w:val="both"/>
        <w:rPr>
          <w:b/>
          <w:color w:val="000000" w:themeColor="text1"/>
        </w:rPr>
      </w:pPr>
      <w:r w:rsidRPr="001A2002">
        <w:rPr>
          <w:color w:val="000000" w:themeColor="text1"/>
        </w:rPr>
        <w:t>Рейтинг, присуждаемый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1A2002">
        <w:rPr>
          <w:b/>
          <w:bCs/>
          <w:color w:val="000000" w:themeColor="text1"/>
        </w:rPr>
        <w:t xml:space="preserve">Квалификация участника </w:t>
      </w:r>
      <w:r w:rsidRPr="001A2002">
        <w:rPr>
          <w:b/>
          <w:color w:val="000000" w:themeColor="text1"/>
        </w:rPr>
        <w:t>закупки</w:t>
      </w:r>
      <w:r w:rsidRPr="001A2002">
        <w:rPr>
          <w:color w:val="000000" w:themeColor="text1"/>
        </w:rPr>
        <w:t>», определяется по формуле:</w:t>
      </w:r>
    </w:p>
    <w:p w:rsidR="001A2002" w:rsidRPr="001A2002" w:rsidRDefault="001A2002" w:rsidP="001A2002">
      <w:pPr>
        <w:pStyle w:val="aff4"/>
        <w:widowControl w:val="0"/>
        <w:spacing w:before="0" w:beforeAutospacing="0" w:after="0" w:afterAutospacing="0"/>
        <w:jc w:val="both"/>
        <w:rPr>
          <w:color w:val="000000" w:themeColor="text1"/>
        </w:rPr>
      </w:pPr>
    </w:p>
    <w:p w:rsidR="001A2002" w:rsidRPr="00011AD0" w:rsidRDefault="001A2002" w:rsidP="001A2002">
      <w:pPr>
        <w:pStyle w:val="aff4"/>
        <w:widowControl w:val="0"/>
        <w:spacing w:before="0" w:beforeAutospacing="0" w:after="0" w:afterAutospacing="0"/>
        <w:jc w:val="both"/>
        <w:rPr>
          <w:color w:val="000000" w:themeColor="text1"/>
          <w:lang w:val="en-US"/>
        </w:rPr>
      </w:pPr>
      <w:proofErr w:type="spellStart"/>
      <w:r w:rsidRPr="001A2002">
        <w:rPr>
          <w:color w:val="000000" w:themeColor="text1"/>
          <w:lang w:val="en-US"/>
        </w:rPr>
        <w:t>Rb</w:t>
      </w:r>
      <w:proofErr w:type="spellEnd"/>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w:t>
      </w:r>
      <w:proofErr w:type="gramStart"/>
      <w:r w:rsidRPr="00011AD0">
        <w:rPr>
          <w:color w:val="000000" w:themeColor="text1"/>
          <w:lang w:val="en-US"/>
        </w:rPr>
        <w:t>1  +</w:t>
      </w:r>
      <w:proofErr w:type="gramEnd"/>
      <w:r w:rsidRPr="00011AD0">
        <w:rPr>
          <w:color w:val="000000" w:themeColor="text1"/>
          <w:lang w:val="en-US"/>
        </w:rPr>
        <w:t xml:space="preserve">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2+ ... + </w:t>
      </w:r>
      <w:r w:rsidRPr="001A2002">
        <w:rPr>
          <w:color w:val="000000" w:themeColor="text1"/>
          <w:lang w:val="en-US"/>
        </w:rPr>
        <w:t>B</w:t>
      </w:r>
      <w:r w:rsidRPr="00011AD0">
        <w:rPr>
          <w:color w:val="000000" w:themeColor="text1"/>
          <w:lang w:val="en-US"/>
        </w:rPr>
        <w:t xml:space="preserve"> </w:t>
      </w:r>
      <w:proofErr w:type="spellStart"/>
      <w:r w:rsidRPr="001A2002">
        <w:rPr>
          <w:color w:val="000000" w:themeColor="text1"/>
          <w:lang w:val="en-US"/>
        </w:rPr>
        <w:t>i</w:t>
      </w:r>
      <w:proofErr w:type="spellEnd"/>
      <w:r w:rsidRPr="00011AD0">
        <w:rPr>
          <w:color w:val="000000" w:themeColor="text1"/>
          <w:lang w:val="en-US"/>
        </w:rPr>
        <w:t xml:space="preserve"> </w:t>
      </w:r>
      <w:r w:rsidRPr="001A2002">
        <w:rPr>
          <w:color w:val="000000" w:themeColor="text1"/>
        </w:rPr>
        <w:t>к</w:t>
      </w:r>
      <w:r w:rsidRPr="00011AD0">
        <w:rPr>
          <w:color w:val="000000" w:themeColor="text1"/>
          <w:lang w:val="en-US"/>
        </w:rPr>
        <w:t xml:space="preserve"> ,</w:t>
      </w:r>
    </w:p>
    <w:p w:rsidR="001A2002" w:rsidRPr="00011AD0" w:rsidRDefault="001A2002" w:rsidP="001A2002">
      <w:pPr>
        <w:pStyle w:val="aff4"/>
        <w:widowControl w:val="0"/>
        <w:spacing w:before="0" w:beforeAutospacing="0" w:after="0" w:afterAutospacing="0"/>
        <w:jc w:val="both"/>
        <w:rPr>
          <w:color w:val="000000" w:themeColor="text1"/>
          <w:lang w:val="en-US"/>
        </w:rPr>
      </w:pP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где:</w:t>
      </w:r>
    </w:p>
    <w:p w:rsidR="001A2002" w:rsidRPr="001A2002" w:rsidRDefault="001A2002" w:rsidP="001A2002">
      <w:pPr>
        <w:pStyle w:val="aff4"/>
        <w:widowControl w:val="0"/>
        <w:spacing w:before="0" w:beforeAutospacing="0" w:after="0" w:afterAutospacing="0"/>
        <w:jc w:val="both"/>
        <w:rPr>
          <w:color w:val="000000" w:themeColor="text1"/>
        </w:rPr>
      </w:pPr>
      <w:r w:rsidRPr="001A2002">
        <w:rPr>
          <w:color w:val="000000" w:themeColor="text1"/>
        </w:rPr>
        <w:t>R</w:t>
      </w:r>
      <w:r w:rsidRPr="001A2002">
        <w:rPr>
          <w:color w:val="000000" w:themeColor="text1"/>
          <w:lang w:val="en-US"/>
        </w:rPr>
        <w:t>b</w:t>
      </w:r>
      <w:r w:rsidRPr="001A2002">
        <w:rPr>
          <w:color w:val="000000" w:themeColor="text1"/>
        </w:rPr>
        <w:t xml:space="preserve"> i - рейтинг, присуждаемый i-й заявке по указанному критерию;</w:t>
      </w:r>
    </w:p>
    <w:p w:rsidR="001A2002" w:rsidRPr="001A2002" w:rsidRDefault="001A2002" w:rsidP="001A2002">
      <w:pPr>
        <w:pStyle w:val="aff4"/>
        <w:widowControl w:val="0"/>
        <w:spacing w:before="0" w:beforeAutospacing="0" w:after="0" w:afterAutospacing="0"/>
        <w:jc w:val="both"/>
        <w:rPr>
          <w:color w:val="000000" w:themeColor="text1"/>
        </w:rPr>
      </w:pPr>
      <w:proofErr w:type="gramStart"/>
      <w:r w:rsidRPr="001A2002">
        <w:rPr>
          <w:color w:val="000000" w:themeColor="text1"/>
          <w:lang w:val="en-US"/>
        </w:rPr>
        <w:t>B</w:t>
      </w:r>
      <w:r w:rsidRPr="001A2002">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1A2002">
        <w:rPr>
          <w:color w:val="000000" w:themeColor="text1"/>
        </w:rPr>
        <w:t>му</w:t>
      </w:r>
      <w:proofErr w:type="spellEnd"/>
      <w:r w:rsidRPr="001A2002">
        <w:rPr>
          <w:color w:val="000000" w:themeColor="text1"/>
        </w:rPr>
        <w:t xml:space="preserve"> показателю, где k - количество установленных показателей.</w:t>
      </w:r>
      <w:proofErr w:type="gramEnd"/>
    </w:p>
    <w:p w:rsidR="00840ECE" w:rsidRDefault="001A2002" w:rsidP="00011AD0">
      <w:pPr>
        <w:pStyle w:val="aff4"/>
        <w:widowControl w:val="0"/>
        <w:spacing w:before="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Pr>
          <w:b/>
        </w:rPr>
        <w:t>закупки</w:t>
      </w:r>
      <w:r w:rsidRPr="00241CDD">
        <w:rPr>
          <w:b/>
        </w:rPr>
        <w:t>»</w:t>
      </w:r>
      <w:r w:rsidRPr="00241CDD">
        <w:t>, умножается на соответствующую указанному критерию значимость (0,</w:t>
      </w:r>
      <w:r>
        <w:t>7</w:t>
      </w:r>
      <w:r w:rsidRPr="00241CDD">
        <w:t>).</w:t>
      </w:r>
    </w:p>
    <w:sectPr w:rsidR="00840ECE" w:rsidSect="006D6D5B">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04" w:rsidRDefault="00FC7D04" w:rsidP="007A1EC3">
      <w:r>
        <w:separator/>
      </w:r>
    </w:p>
  </w:endnote>
  <w:endnote w:type="continuationSeparator" w:id="0">
    <w:p w:rsidR="00FC7D04" w:rsidRDefault="00FC7D04"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Default="00FC7D04"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FC7D04" w:rsidRDefault="00FC7D0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Default="00FC7D04"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E4BE8">
      <w:rPr>
        <w:rStyle w:val="afd"/>
      </w:rPr>
      <w:t>24</w:t>
    </w:r>
    <w:r>
      <w:rPr>
        <w:rStyle w:val="afd"/>
      </w:rPr>
      <w:fldChar w:fldCharType="end"/>
    </w:r>
  </w:p>
  <w:p w:rsidR="00FC7D04" w:rsidRDefault="00FC7D0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Default="00FC7D04"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Default="00FC7D04">
    <w:pPr>
      <w:pStyle w:val="afe"/>
      <w:jc w:val="center"/>
    </w:pPr>
    <w:r>
      <w:fldChar w:fldCharType="begin"/>
    </w:r>
    <w:r>
      <w:instrText>PAGE   \* MERGEFORMAT</w:instrText>
    </w:r>
    <w:r>
      <w:fldChar w:fldCharType="separate"/>
    </w:r>
    <w:r w:rsidR="00AE4BE8">
      <w:t>35</w:t>
    </w:r>
    <w:r>
      <w:fldChar w:fldCharType="end"/>
    </w:r>
  </w:p>
  <w:p w:rsidR="00FC7D04" w:rsidRDefault="00FC7D04"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19638"/>
      <w:docPartObj>
        <w:docPartGallery w:val="Page Numbers (Bottom of Page)"/>
        <w:docPartUnique/>
      </w:docPartObj>
    </w:sdtPr>
    <w:sdtEndPr/>
    <w:sdtContent>
      <w:p w:rsidR="00B73F6B" w:rsidRDefault="00B73F6B">
        <w:pPr>
          <w:pStyle w:val="afe"/>
          <w:jc w:val="center"/>
        </w:pPr>
        <w:r>
          <w:fldChar w:fldCharType="begin"/>
        </w:r>
        <w:r>
          <w:instrText>PAGE   \* MERGEFORMAT</w:instrText>
        </w:r>
        <w:r>
          <w:fldChar w:fldCharType="separate"/>
        </w:r>
        <w:r w:rsidR="00AE4BE8">
          <w:t>115</w:t>
        </w:r>
        <w:r>
          <w:fldChar w:fldCharType="end"/>
        </w:r>
      </w:p>
    </w:sdtContent>
  </w:sdt>
  <w:p w:rsidR="00FC7D04" w:rsidRPr="00550510" w:rsidRDefault="00FC7D04"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72455"/>
      <w:docPartObj>
        <w:docPartGallery w:val="Page Numbers (Bottom of Page)"/>
        <w:docPartUnique/>
      </w:docPartObj>
    </w:sdtPr>
    <w:sdtEndPr/>
    <w:sdtContent>
      <w:p w:rsidR="00B73F6B" w:rsidRDefault="00B73F6B">
        <w:pPr>
          <w:pStyle w:val="afe"/>
          <w:jc w:val="center"/>
        </w:pPr>
        <w:r>
          <w:fldChar w:fldCharType="begin"/>
        </w:r>
        <w:r>
          <w:instrText>PAGE   \* MERGEFORMAT</w:instrText>
        </w:r>
        <w:r>
          <w:fldChar w:fldCharType="separate"/>
        </w:r>
        <w:r w:rsidR="00AE4BE8">
          <w:t>102</w:t>
        </w:r>
        <w:r>
          <w:fldChar w:fldCharType="end"/>
        </w:r>
      </w:p>
    </w:sdtContent>
  </w:sdt>
  <w:p w:rsidR="00AF0778" w:rsidRPr="00AF0778" w:rsidRDefault="00AF0778" w:rsidP="00AF077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A96362" w:rsidRDefault="00FC7D04" w:rsidP="00A96362">
    <w:pPr>
      <w:jc w:val="center"/>
    </w:pPr>
    <w:r w:rsidRPr="00A96362">
      <w:fldChar w:fldCharType="begin"/>
    </w:r>
    <w:r w:rsidRPr="00A96362">
      <w:instrText>PAGE   \* MERGEFORMAT</w:instrText>
    </w:r>
    <w:r w:rsidRPr="00A96362">
      <w:fldChar w:fldCharType="separate"/>
    </w:r>
    <w:r w:rsidR="00AE4BE8">
      <w:rPr>
        <w:noProof/>
      </w:rPr>
      <w:t>119</w:t>
    </w:r>
    <w:r w:rsidRPr="00A96362">
      <w:fldChar w:fldCharType="end"/>
    </w:r>
  </w:p>
  <w:p w:rsidR="00FC7D04" w:rsidRPr="00A96362" w:rsidRDefault="00FC7D04"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04" w:rsidRDefault="00FC7D04" w:rsidP="007A1EC3">
      <w:r>
        <w:separator/>
      </w:r>
    </w:p>
  </w:footnote>
  <w:footnote w:type="continuationSeparator" w:id="0">
    <w:p w:rsidR="00FC7D04" w:rsidRDefault="00FC7D04" w:rsidP="007A1EC3">
      <w:r>
        <w:continuationSeparator/>
      </w:r>
    </w:p>
  </w:footnote>
  <w:footnote w:id="1">
    <w:p w:rsidR="00FC7D04" w:rsidRDefault="00FC7D04"/>
    <w:p w:rsidR="00FC7D04" w:rsidRPr="00116EE6" w:rsidRDefault="00FC7D04" w:rsidP="00ED3E71">
      <w:pPr>
        <w:pStyle w:val="afb"/>
        <w:rPr>
          <w:i/>
        </w:rPr>
      </w:pPr>
    </w:p>
  </w:footnote>
  <w:footnote w:id="2">
    <w:p w:rsidR="00FC7D04" w:rsidRPr="00BF5B2B" w:rsidRDefault="00FC7D04" w:rsidP="00ED3E71">
      <w:pPr>
        <w:pStyle w:val="afb"/>
        <w:rPr>
          <w:i/>
        </w:rPr>
      </w:pPr>
    </w:p>
  </w:footnote>
  <w:footnote w:id="3">
    <w:p w:rsidR="00AF0778" w:rsidRPr="00C529F7" w:rsidRDefault="00AF0778" w:rsidP="00AF0778">
      <w:pPr>
        <w:pStyle w:val="afb"/>
      </w:pPr>
      <w:r w:rsidRPr="00C529F7">
        <w:rPr>
          <w:rStyle w:val="afa"/>
        </w:rPr>
        <w:footnoteRef/>
      </w:r>
      <w:r w:rsidRPr="00C529F7">
        <w:t xml:space="preserve"> 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4">
    <w:p w:rsidR="00AF0778" w:rsidRPr="00C529F7" w:rsidRDefault="00AF0778" w:rsidP="00AF0778">
      <w:pPr>
        <w:pStyle w:val="afb"/>
      </w:pPr>
      <w:r w:rsidRPr="00C529F7">
        <w:rPr>
          <w:rStyle w:val="afa"/>
        </w:rPr>
        <w:footnoteRef/>
      </w:r>
      <w:r w:rsidRPr="00C529F7">
        <w:t xml:space="preserve"> Форма утверждена Постановлением Госкомстата России от 30.10.97 N 71а</w:t>
      </w:r>
    </w:p>
  </w:footnote>
  <w:footnote w:id="5">
    <w:p w:rsidR="00AF0778" w:rsidRPr="00C529F7" w:rsidRDefault="00AF0778" w:rsidP="00AF0778">
      <w:pPr>
        <w:pStyle w:val="afb"/>
      </w:pPr>
      <w:r w:rsidRPr="00C529F7">
        <w:rPr>
          <w:rStyle w:val="afa"/>
        </w:rPr>
        <w:footnoteRef/>
      </w:r>
      <w:r w:rsidRPr="00C529F7">
        <w:t xml:space="preserve">  Форма  утверждена  Постановлением Госкомстата России от 30.10.97 N 71а</w:t>
      </w:r>
    </w:p>
  </w:footnote>
  <w:footnote w:id="6">
    <w:p w:rsidR="00AF0778" w:rsidRPr="00C529F7" w:rsidRDefault="00AF0778" w:rsidP="00AF0778">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7">
    <w:p w:rsidR="00AF0778" w:rsidRPr="00C529F7" w:rsidRDefault="00AF0778" w:rsidP="00AF0778">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8">
    <w:p w:rsidR="00AF0778" w:rsidRPr="00C529F7" w:rsidRDefault="00AF0778" w:rsidP="00AF0778">
      <w:pPr>
        <w:pStyle w:val="afb"/>
      </w:pPr>
      <w:r w:rsidRPr="00C529F7">
        <w:rPr>
          <w:rStyle w:val="afa"/>
        </w:rPr>
        <w:footnoteRef/>
      </w:r>
      <w:r w:rsidRPr="00C529F7">
        <w:t xml:space="preserve"> В соответствии со СНиП 3.01.04-87 «Приемка в эксплуатацию законченных строительством Объектов. Основные положения»</w:t>
      </w:r>
    </w:p>
  </w:footnote>
  <w:footnote w:id="9">
    <w:p w:rsidR="00AF0778" w:rsidRPr="00C529F7" w:rsidRDefault="00AF0778" w:rsidP="00AF0778">
      <w:pPr>
        <w:pStyle w:val="afb"/>
      </w:pPr>
      <w:r w:rsidRPr="00C529F7">
        <w:rPr>
          <w:rStyle w:val="afa"/>
        </w:rPr>
        <w:footnoteRef/>
      </w:r>
      <w:r w:rsidRPr="00C529F7">
        <w:rPr>
          <w:rStyle w:val="afa"/>
        </w:rPr>
        <w:t xml:space="preserve"> </w:t>
      </w:r>
      <w:r w:rsidRPr="00C529F7">
        <w:t>Форма утверждена Постановлением Госкомстата РФ от 21 января 2003 г. N 7</w:t>
      </w:r>
    </w:p>
    <w:p w:rsidR="00AF0778" w:rsidRPr="00C529F7" w:rsidRDefault="00AF0778" w:rsidP="00AF0778">
      <w:pPr>
        <w:pStyle w:val="afb"/>
      </w:pPr>
      <w:r w:rsidRPr="00C529F7">
        <w:t>"Об утверждении унифицированных форм первичной учетной документации по учету основных средств"</w:t>
      </w:r>
    </w:p>
  </w:footnote>
  <w:footnote w:id="10">
    <w:p w:rsidR="00AF0778" w:rsidRPr="00C529F7" w:rsidRDefault="00AF0778" w:rsidP="00AF0778">
      <w:pPr>
        <w:pStyle w:val="afb"/>
      </w:pPr>
      <w:r w:rsidRPr="00C529F7">
        <w:rPr>
          <w:rStyle w:val="afa"/>
        </w:rPr>
        <w:footnoteRef/>
      </w:r>
      <w:r w:rsidRPr="00C529F7">
        <w:t xml:space="preserve"> По форме СП 11-110-99 «АВТОРСКИЙ НАДЗОР ЗА СТРОИТЕЛЬСТВОМ ЗДАНИЙ И СООРУЖЕНИЙ»</w:t>
      </w:r>
    </w:p>
  </w:footnote>
  <w:footnote w:id="11">
    <w:p w:rsidR="00AF0778" w:rsidRPr="00C529F7" w:rsidRDefault="00AF0778" w:rsidP="00AF0778">
      <w:pPr>
        <w:pStyle w:val="afb"/>
      </w:pPr>
      <w:r w:rsidRPr="00C529F7">
        <w:rPr>
          <w:rStyle w:val="afa"/>
        </w:rPr>
        <w:footnoteRef/>
      </w:r>
      <w:r w:rsidRPr="00C529F7">
        <w:t xml:space="preserve"> *</w:t>
      </w:r>
      <w:r w:rsidRPr="00C529F7">
        <w:tab/>
        <w:t xml:space="preserve">Сумма лимита ответственности определяется организатором </w:t>
      </w:r>
      <w:r>
        <w:t xml:space="preserve"> закупки</w:t>
      </w:r>
      <w:r w:rsidRPr="00C529F7">
        <w:t xml:space="preserve"> </w:t>
      </w:r>
      <w:proofErr w:type="gramStart"/>
      <w:r w:rsidRPr="00C529F7">
        <w:t>при</w:t>
      </w:r>
      <w:proofErr w:type="gramEnd"/>
    </w:p>
    <w:p w:rsidR="00AF0778" w:rsidRPr="00C529F7" w:rsidRDefault="00AF0778" w:rsidP="00AF0778">
      <w:pPr>
        <w:pStyle w:val="afb"/>
      </w:pPr>
      <w:proofErr w:type="gramStart"/>
      <w:r w:rsidRPr="00C529F7">
        <w:t>формировании</w:t>
      </w:r>
      <w:proofErr w:type="gramEnd"/>
      <w:r w:rsidRPr="00C529F7">
        <w:t xml:space="preserve">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C47F7B" w:rsidRDefault="00FC7D04"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78" w:rsidRPr="00AF0778" w:rsidRDefault="00AF0778" w:rsidP="00AF0778">
    <w:r w:rsidRPr="00AF0778">
      <w:rPr>
        <w:noProof/>
      </w:rPr>
      <mc:AlternateContent>
        <mc:Choice Requires="wps">
          <w:drawing>
            <wp:anchor distT="0" distB="0" distL="63500" distR="63500" simplePos="0" relativeHeight="251659264" behindDoc="1" locked="0" layoutInCell="1" allowOverlap="1" wp14:anchorId="0C445258" wp14:editId="3417A2F5">
              <wp:simplePos x="0" y="0"/>
              <wp:positionH relativeFrom="page">
                <wp:posOffset>3511550</wp:posOffset>
              </wp:positionH>
              <wp:positionV relativeFrom="page">
                <wp:posOffset>1502410</wp:posOffset>
              </wp:positionV>
              <wp:extent cx="3035935" cy="3651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778" w:rsidRPr="00AF0778" w:rsidRDefault="00AF0778" w:rsidP="00AF0778">
                          <w:r w:rsidRPr="00AF0778">
                            <w:rPr>
                              <w:rFonts w:eastAsia="Sylfaen"/>
                            </w:rPr>
                            <w:t>Приложение № 5</w:t>
                          </w:r>
                        </w:p>
                        <w:p w:rsidR="00AF0778" w:rsidRPr="00AF0778" w:rsidRDefault="00AF0778" w:rsidP="00AF0778">
                          <w:r w:rsidRPr="00AF0778">
                            <w:rPr>
                              <w:rFonts w:eastAsia="Sylfaen"/>
                            </w:rPr>
                            <w:t>к договору Щ-ЖШ от</w:t>
                          </w:r>
                          <w:proofErr w:type="gramStart"/>
                          <w:r w:rsidRPr="00AF0778">
                            <w:rPr>
                              <w:rFonts w:eastAsia="Sylfaen"/>
                            </w:rPr>
                            <w:t xml:space="preserve"> У</w:t>
                          </w:r>
                          <w:proofErr w:type="gramEnd"/>
                          <w:r w:rsidRPr="00AF0778">
                            <w:rPr>
                              <w:rFonts w:eastAsia="Sylfaen"/>
                            </w:rPr>
                            <w:t>/ "£</w:t>
                          </w:r>
                          <w:proofErr w:type="spellStart"/>
                          <w:r w:rsidRPr="00AF0778">
                            <w:rPr>
                              <w:rFonts w:eastAsia="Sylfaen"/>
                            </w:rPr>
                            <w:t>tf£u</w:t>
                          </w:r>
                          <w:proofErr w:type="spellEnd"/>
                          <w:r w:rsidRPr="00AF0778">
                            <w:rPr>
                              <w:rFonts w:eastAsia="Sylfaen"/>
                            </w:rPr>
                            <w:t>^&gt;</w:t>
                          </w:r>
                          <w:proofErr w:type="spellStart"/>
                          <w:r w:rsidRPr="00AF0778">
                            <w:rPr>
                              <w:rFonts w:eastAsia="Sylfaen"/>
                            </w:rPr>
                            <w:t>iP</w:t>
                          </w:r>
                          <w:proofErr w:type="spellEnd"/>
                          <w:r w:rsidRPr="00AF0778">
                            <w:rPr>
                              <w:rFonts w:eastAsia="Sylfaen"/>
                            </w:rPr>
                            <w:t xml:space="preserve"> 20$(О года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76.5pt;margin-top:118.3pt;width:239.05pt;height:28.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" filled="f" stroked="f">
              <v:textbox style="mso-fit-shape-to-text:t" inset="0,0,0,0">
                <w:txbxContent>
                  <w:p w:rsidR="00AF0778" w:rsidRPr="00AF0778" w:rsidRDefault="00AF0778" w:rsidP="00AF0778">
                    <w:r w:rsidRPr="00AF0778">
                      <w:rPr>
                        <w:rFonts w:eastAsia="Sylfaen"/>
                      </w:rPr>
                      <w:t>Приложение № 5</w:t>
                    </w:r>
                  </w:p>
                  <w:p w:rsidR="00AF0778" w:rsidRPr="00AF0778" w:rsidRDefault="00AF0778" w:rsidP="00AF0778">
                    <w:r w:rsidRPr="00AF0778">
                      <w:rPr>
                        <w:rFonts w:eastAsia="Sylfaen"/>
                      </w:rPr>
                      <w:t>к договору Щ-ЖШ от</w:t>
                    </w:r>
                    <w:proofErr w:type="gramStart"/>
                    <w:r w:rsidRPr="00AF0778">
                      <w:rPr>
                        <w:rFonts w:eastAsia="Sylfaen"/>
                      </w:rPr>
                      <w:t xml:space="preserve"> У</w:t>
                    </w:r>
                    <w:proofErr w:type="gramEnd"/>
                    <w:r w:rsidRPr="00AF0778">
                      <w:rPr>
                        <w:rFonts w:eastAsia="Sylfaen"/>
                      </w:rPr>
                      <w:t>/ "£</w:t>
                    </w:r>
                    <w:proofErr w:type="spellStart"/>
                    <w:r w:rsidRPr="00AF0778">
                      <w:rPr>
                        <w:rFonts w:eastAsia="Sylfaen"/>
                      </w:rPr>
                      <w:t>tf£u</w:t>
                    </w:r>
                    <w:proofErr w:type="spellEnd"/>
                    <w:r w:rsidRPr="00AF0778">
                      <w:rPr>
                        <w:rFonts w:eastAsia="Sylfaen"/>
                      </w:rPr>
                      <w:t>^&gt;</w:t>
                    </w:r>
                    <w:proofErr w:type="spellStart"/>
                    <w:r w:rsidRPr="00AF0778">
                      <w:rPr>
                        <w:rFonts w:eastAsia="Sylfaen"/>
                      </w:rPr>
                      <w:t>iP</w:t>
                    </w:r>
                    <w:proofErr w:type="spellEnd"/>
                    <w:r w:rsidRPr="00AF0778">
                      <w:rPr>
                        <w:rFonts w:eastAsia="Sylfaen"/>
                      </w:rPr>
                      <w:t xml:space="preserve"> 20$(О года</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A96362" w:rsidRDefault="00FC7D04"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6A5F30" w:rsidRDefault="00FC7D04" w:rsidP="00E00D57">
    <w:pPr>
      <w:spacing w:after="0"/>
      <w:jc w:val="center"/>
      <w:rPr>
        <w:color w:val="808080"/>
        <w:sz w:val="20"/>
        <w:szCs w:val="20"/>
      </w:rPr>
    </w:pPr>
    <w:r>
      <w:rPr>
        <w:color w:val="808080"/>
        <w:sz w:val="20"/>
        <w:szCs w:val="20"/>
      </w:rPr>
      <w:t>ОАО «КСК»</w:t>
    </w:r>
  </w:p>
  <w:p w:rsidR="00FC7D04" w:rsidRPr="006A5F30" w:rsidRDefault="00FC7D04"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6A5F30" w:rsidRDefault="00FC7D04" w:rsidP="00390428">
    <w:pPr>
      <w:spacing w:after="0"/>
      <w:jc w:val="center"/>
      <w:rPr>
        <w:color w:val="808080"/>
        <w:sz w:val="20"/>
        <w:szCs w:val="20"/>
      </w:rPr>
    </w:pPr>
    <w:r>
      <w:rPr>
        <w:color w:val="808080"/>
        <w:sz w:val="20"/>
        <w:szCs w:val="20"/>
      </w:rPr>
      <w:t>ОАО «КСК»</w:t>
    </w:r>
  </w:p>
  <w:p w:rsidR="00FC7D04" w:rsidRPr="006A5F30" w:rsidRDefault="00FC7D04"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E00D57" w:rsidRDefault="00FC7D04" w:rsidP="00E00D57">
    <w:pPr>
      <w:spacing w:after="0"/>
      <w:jc w:val="center"/>
      <w:rPr>
        <w:color w:val="808080"/>
        <w:sz w:val="20"/>
        <w:szCs w:val="20"/>
      </w:rPr>
    </w:pPr>
    <w:r>
      <w:rPr>
        <w:color w:val="808080"/>
        <w:sz w:val="20"/>
        <w:szCs w:val="20"/>
      </w:rPr>
      <w:t>ОАО «КСК»</w:t>
    </w:r>
  </w:p>
  <w:p w:rsidR="00FC7D04" w:rsidRPr="006A5F30" w:rsidRDefault="00FC7D04"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6A5F30" w:rsidRDefault="00FC7D04" w:rsidP="00390428">
    <w:pPr>
      <w:spacing w:after="0"/>
      <w:jc w:val="center"/>
      <w:rPr>
        <w:color w:val="808080"/>
        <w:sz w:val="20"/>
        <w:szCs w:val="20"/>
      </w:rPr>
    </w:pPr>
    <w:r>
      <w:rPr>
        <w:color w:val="808080"/>
        <w:sz w:val="20"/>
        <w:szCs w:val="20"/>
      </w:rPr>
      <w:t>ОАО «КСК»</w:t>
    </w:r>
  </w:p>
  <w:p w:rsidR="00FC7D04" w:rsidRPr="006A5F30" w:rsidRDefault="00FC7D04"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6A5F30" w:rsidRDefault="00FC7D04" w:rsidP="00390428">
    <w:pPr>
      <w:spacing w:after="0"/>
      <w:jc w:val="center"/>
      <w:rPr>
        <w:color w:val="808080"/>
        <w:sz w:val="20"/>
        <w:szCs w:val="20"/>
      </w:rPr>
    </w:pPr>
    <w:r>
      <w:rPr>
        <w:color w:val="808080"/>
        <w:sz w:val="20"/>
        <w:szCs w:val="20"/>
      </w:rPr>
      <w:t>ОАО «КСК»</w:t>
    </w:r>
  </w:p>
  <w:p w:rsidR="00FC7D04" w:rsidRPr="00A11C72" w:rsidRDefault="00FC7D04"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187BFE" w:rsidRDefault="00FC7D04"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6A5F30" w:rsidRDefault="00FC7D04"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04" w:rsidRPr="006A5F30" w:rsidRDefault="00FC7D04"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3"/>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160449"/>
    <w:multiLevelType w:val="multilevel"/>
    <w:tmpl w:val="2564CFA6"/>
    <w:lvl w:ilvl="0">
      <w:start w:val="30"/>
      <w:numFmt w:val="decimal"/>
      <w:lvlText w:val="%1."/>
      <w:lvlJc w:val="left"/>
      <w:pPr>
        <w:ind w:left="405" w:hanging="405"/>
      </w:pPr>
      <w:rPr>
        <w:rFonts w:hint="default"/>
        <w:b w:val="0"/>
      </w:rPr>
    </w:lvl>
    <w:lvl w:ilvl="1">
      <w:start w:val="1"/>
      <w:numFmt w:val="decimal"/>
      <w:lvlText w:val="%1.%2."/>
      <w:lvlJc w:val="left"/>
      <w:pPr>
        <w:ind w:left="689" w:hanging="405"/>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10">
    <w:nsid w:val="008D4A97"/>
    <w:multiLevelType w:val="hybridMultilevel"/>
    <w:tmpl w:val="8F38D760"/>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1">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2E94518"/>
    <w:multiLevelType w:val="hybridMultilevel"/>
    <w:tmpl w:val="98544488"/>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60A5969"/>
    <w:multiLevelType w:val="multilevel"/>
    <w:tmpl w:val="D1BCCF9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C07B67"/>
    <w:multiLevelType w:val="multilevel"/>
    <w:tmpl w:val="FC468E0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100E88"/>
    <w:multiLevelType w:val="multilevel"/>
    <w:tmpl w:val="466853B4"/>
    <w:lvl w:ilvl="0">
      <w:start w:val="1"/>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0B876BFD"/>
    <w:multiLevelType w:val="multilevel"/>
    <w:tmpl w:val="33383F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129F06DF"/>
    <w:multiLevelType w:val="multilevel"/>
    <w:tmpl w:val="52B09AC6"/>
    <w:lvl w:ilvl="0">
      <w:start w:val="3"/>
      <w:numFmt w:val="decimal"/>
      <w:lvlText w:val="%1"/>
      <w:lvlJc w:val="left"/>
      <w:pPr>
        <w:ind w:left="525" w:hanging="525"/>
      </w:pPr>
      <w:rPr>
        <w:rFonts w:hint="default"/>
      </w:rPr>
    </w:lvl>
    <w:lvl w:ilvl="1">
      <w:start w:val="1"/>
      <w:numFmt w:val="decimal"/>
      <w:lvlText w:val="%1.%2"/>
      <w:lvlJc w:val="left"/>
      <w:pPr>
        <w:ind w:left="845" w:hanging="525"/>
      </w:pPr>
      <w:rPr>
        <w:rFonts w:hint="default"/>
      </w:rPr>
    </w:lvl>
    <w:lvl w:ilvl="2">
      <w:start w:val="1"/>
      <w:numFmt w:val="decimal"/>
      <w:lvlText w:val="3.1.%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2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19A465F7"/>
    <w:multiLevelType w:val="hybridMultilevel"/>
    <w:tmpl w:val="08643436"/>
    <w:styleLink w:val="1ai3"/>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1A6B40B3"/>
    <w:multiLevelType w:val="multilevel"/>
    <w:tmpl w:val="C5861E5C"/>
    <w:lvl w:ilvl="0">
      <w:start w:val="1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D8767D"/>
    <w:multiLevelType w:val="multilevel"/>
    <w:tmpl w:val="E5966EA4"/>
    <w:lvl w:ilvl="0">
      <w:start w:val="7"/>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BF127EF"/>
    <w:multiLevelType w:val="multilevel"/>
    <w:tmpl w:val="6E8C545E"/>
    <w:lvl w:ilvl="0">
      <w:start w:val="7"/>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1E7E04D5"/>
    <w:multiLevelType w:val="singleLevel"/>
    <w:tmpl w:val="D34A6FD8"/>
    <w:lvl w:ilvl="0">
      <w:start w:val="1"/>
      <w:numFmt w:val="decimal"/>
      <w:pStyle w:val="31"/>
      <w:lvlText w:val="%1."/>
      <w:lvlJc w:val="left"/>
      <w:pPr>
        <w:tabs>
          <w:tab w:val="num" w:pos="360"/>
        </w:tabs>
        <w:ind w:left="360" w:hanging="360"/>
      </w:pPr>
    </w:lvl>
  </w:abstractNum>
  <w:abstractNum w:abstractNumId="36">
    <w:nsid w:val="221E03FD"/>
    <w:multiLevelType w:val="multilevel"/>
    <w:tmpl w:val="6A1E9A7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28A3CFE"/>
    <w:multiLevelType w:val="multilevel"/>
    <w:tmpl w:val="15189D9C"/>
    <w:lvl w:ilvl="0">
      <w:start w:val="1"/>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42C6BF2"/>
    <w:multiLevelType w:val="multilevel"/>
    <w:tmpl w:val="648E07E8"/>
    <w:lvl w:ilvl="0">
      <w:start w:val="5"/>
      <w:numFmt w:val="decimal"/>
      <w:lvlText w:val="16.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247009DC"/>
    <w:multiLevelType w:val="multilevel"/>
    <w:tmpl w:val="ECD431EE"/>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nsid w:val="26FA7FAE"/>
    <w:multiLevelType w:val="multilevel"/>
    <w:tmpl w:val="F2E28FFA"/>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E937CBA"/>
    <w:multiLevelType w:val="hybridMultilevel"/>
    <w:tmpl w:val="AF144970"/>
    <w:styleLink w:val="2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2AD5D00"/>
    <w:multiLevelType w:val="multilevel"/>
    <w:tmpl w:val="1C1E17E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0">
    <w:nsid w:val="3425233B"/>
    <w:multiLevelType w:val="multilevel"/>
    <w:tmpl w:val="8F9CD80A"/>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4">
    <w:nsid w:val="36B44687"/>
    <w:multiLevelType w:val="multilevel"/>
    <w:tmpl w:val="DEBEB2EE"/>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8DD3AC7"/>
    <w:multiLevelType w:val="multilevel"/>
    <w:tmpl w:val="5FCA2E10"/>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6">
    <w:nsid w:val="393A2CE0"/>
    <w:multiLevelType w:val="multilevel"/>
    <w:tmpl w:val="AE9416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9B75CD7"/>
    <w:multiLevelType w:val="multilevel"/>
    <w:tmpl w:val="866E9598"/>
    <w:lvl w:ilvl="0">
      <w:start w:val="1"/>
      <w:numFmt w:val="decimal"/>
      <w:lvlText w:val="7.4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9">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C135C65"/>
    <w:multiLevelType w:val="multilevel"/>
    <w:tmpl w:val="9C96A90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8164C3"/>
    <w:multiLevelType w:val="multilevel"/>
    <w:tmpl w:val="C332F750"/>
    <w:lvl w:ilvl="0">
      <w:start w:val="28"/>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2">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E2F4C38"/>
    <w:multiLevelType w:val="multilevel"/>
    <w:tmpl w:val="A3965F16"/>
    <w:lvl w:ilvl="0">
      <w:start w:val="2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3FE27E71"/>
    <w:multiLevelType w:val="multilevel"/>
    <w:tmpl w:val="267603F6"/>
    <w:lvl w:ilvl="0">
      <w:start w:val="31"/>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7">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8">
    <w:nsid w:val="45A62B75"/>
    <w:multiLevelType w:val="multilevel"/>
    <w:tmpl w:val="CCC094A0"/>
    <w:lvl w:ilvl="0">
      <w:start w:val="1"/>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DA6DA5"/>
    <w:multiLevelType w:val="multilevel"/>
    <w:tmpl w:val="A4C49D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6C2B21"/>
    <w:multiLevelType w:val="multilevel"/>
    <w:tmpl w:val="804E9B88"/>
    <w:lvl w:ilvl="0">
      <w:start w:val="7"/>
      <w:numFmt w:val="decimal"/>
      <w:lvlText w:val="%1."/>
      <w:lvlJc w:val="left"/>
      <w:pPr>
        <w:ind w:left="720" w:hanging="720"/>
      </w:pPr>
      <w:rPr>
        <w:rFonts w:hint="default"/>
      </w:rPr>
    </w:lvl>
    <w:lvl w:ilvl="1">
      <w:start w:val="50"/>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71">
    <w:nsid w:val="49063521"/>
    <w:multiLevelType w:val="multilevel"/>
    <w:tmpl w:val="EADA6CDA"/>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2">
    <w:nsid w:val="49E52CBD"/>
    <w:multiLevelType w:val="multilevel"/>
    <w:tmpl w:val="16B8D762"/>
    <w:lvl w:ilvl="0">
      <w:start w:val="26"/>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3">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4">
    <w:nsid w:val="4C2D2261"/>
    <w:multiLevelType w:val="hybridMultilevel"/>
    <w:tmpl w:val="07AEF2C8"/>
    <w:lvl w:ilvl="0" w:tplc="7470728A">
      <w:start w:val="1"/>
      <w:numFmt w:val="decimal"/>
      <w:lvlText w:val="7.2.%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5">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DF44DFD"/>
    <w:multiLevelType w:val="multilevel"/>
    <w:tmpl w:val="44F041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395034"/>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8">
    <w:nsid w:val="52740424"/>
    <w:multiLevelType w:val="multilevel"/>
    <w:tmpl w:val="36DC19DE"/>
    <w:lvl w:ilvl="0">
      <w:start w:val="1"/>
      <w:numFmt w:val="decimal"/>
      <w:lvlText w:val="20.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0">
    <w:nsid w:val="54940B68"/>
    <w:multiLevelType w:val="multilevel"/>
    <w:tmpl w:val="9B1CE95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63756EC"/>
    <w:multiLevelType w:val="hybridMultilevel"/>
    <w:tmpl w:val="09BCC176"/>
    <w:styleLink w:val="WWNum1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6BB0AE6"/>
    <w:multiLevelType w:val="multilevel"/>
    <w:tmpl w:val="8B3269A8"/>
    <w:lvl w:ilvl="0">
      <w:start w:val="27"/>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5">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6">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7756A84"/>
    <w:multiLevelType w:val="multilevel"/>
    <w:tmpl w:val="19EA7F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AA35A1"/>
    <w:multiLevelType w:val="multilevel"/>
    <w:tmpl w:val="1BA293A2"/>
    <w:lvl w:ilvl="0">
      <w:start w:val="32"/>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9">
    <w:nsid w:val="592A64C6"/>
    <w:multiLevelType w:val="multilevel"/>
    <w:tmpl w:val="9C5021EA"/>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6A0707"/>
    <w:multiLevelType w:val="multilevel"/>
    <w:tmpl w:val="E55EFC76"/>
    <w:lvl w:ilvl="0">
      <w:start w:val="1"/>
      <w:numFmt w:val="decimal"/>
      <w:lvlText w:val="7.5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944ED4"/>
    <w:multiLevelType w:val="multilevel"/>
    <w:tmpl w:val="CE96FC08"/>
    <w:styleLink w:val="1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94">
    <w:nsid w:val="5BF87040"/>
    <w:multiLevelType w:val="multilevel"/>
    <w:tmpl w:val="2D685C08"/>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CCC4CF8"/>
    <w:multiLevelType w:val="hybridMultilevel"/>
    <w:tmpl w:val="003680CC"/>
    <w:lvl w:ilvl="0" w:tplc="D5825C94">
      <w:start w:val="1"/>
      <w:numFmt w:val="russianLower"/>
      <w:lvlText w:val="%1)"/>
      <w:lvlJc w:val="left"/>
      <w:pPr>
        <w:ind w:left="1360" w:hanging="360"/>
      </w:pPr>
      <w:rPr>
        <w:rFonts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97">
    <w:nsid w:val="5E773D7C"/>
    <w:multiLevelType w:val="hybridMultilevel"/>
    <w:tmpl w:val="9A4A825C"/>
    <w:lvl w:ilvl="0" w:tplc="8EE8B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nsid w:val="610A0C84"/>
    <w:multiLevelType w:val="multilevel"/>
    <w:tmpl w:val="A740DFCA"/>
    <w:lvl w:ilvl="0">
      <w:start w:val="7"/>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3">
    <w:nsid w:val="62EF351D"/>
    <w:multiLevelType w:val="hybridMultilevel"/>
    <w:tmpl w:val="A67C81A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4">
    <w:nsid w:val="637975EC"/>
    <w:multiLevelType w:val="multilevel"/>
    <w:tmpl w:val="7940EA3C"/>
    <w:lvl w:ilvl="0">
      <w:start w:val="1"/>
      <w:numFmt w:val="decimal"/>
      <w:lvlText w:val="23.%1"/>
      <w:lvlJc w:val="center"/>
      <w:pPr>
        <w:ind w:left="0" w:firstLine="0"/>
      </w:pPr>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63D65D36"/>
    <w:multiLevelType w:val="multilevel"/>
    <w:tmpl w:val="37BED12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58B55A9"/>
    <w:multiLevelType w:val="multilevel"/>
    <w:tmpl w:val="9964325C"/>
    <w:styleLink w:val="111111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109">
    <w:nsid w:val="68555C6D"/>
    <w:multiLevelType w:val="multilevel"/>
    <w:tmpl w:val="F022E3EC"/>
    <w:styleLink w:val="2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6EAA3C20"/>
    <w:multiLevelType w:val="multilevel"/>
    <w:tmpl w:val="D2F6BA06"/>
    <w:lvl w:ilvl="0">
      <w:start w:val="29"/>
      <w:numFmt w:val="decimal"/>
      <w:lvlText w:val="%1."/>
      <w:lvlJc w:val="left"/>
      <w:pPr>
        <w:ind w:left="900" w:hanging="900"/>
      </w:pPr>
      <w:rPr>
        <w:rFonts w:hint="default"/>
      </w:rPr>
    </w:lvl>
    <w:lvl w:ilvl="1">
      <w:start w:val="10"/>
      <w:numFmt w:val="decimal"/>
      <w:lvlText w:val="%1.%2."/>
      <w:lvlJc w:val="left"/>
      <w:pPr>
        <w:ind w:left="1213" w:hanging="900"/>
      </w:pPr>
      <w:rPr>
        <w:rFonts w:hint="default"/>
      </w:rPr>
    </w:lvl>
    <w:lvl w:ilvl="2">
      <w:start w:val="13"/>
      <w:numFmt w:val="decimal"/>
      <w:lvlText w:val="%1.%2.%3."/>
      <w:lvlJc w:val="left"/>
      <w:pPr>
        <w:ind w:left="1526" w:hanging="900"/>
      </w:pPr>
      <w:rPr>
        <w:rFonts w:hint="default"/>
      </w:rPr>
    </w:lvl>
    <w:lvl w:ilvl="3">
      <w:start w:val="1"/>
      <w:numFmt w:val="decimal"/>
      <w:lvlText w:val="%1.%2.%3.%4."/>
      <w:lvlJc w:val="left"/>
      <w:pPr>
        <w:ind w:left="1839" w:hanging="90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14">
    <w:nsid w:val="6EAF7650"/>
    <w:multiLevelType w:val="multilevel"/>
    <w:tmpl w:val="4DB2F9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nsid w:val="6FCC4560"/>
    <w:multiLevelType w:val="multilevel"/>
    <w:tmpl w:val="1BD6386C"/>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62497E"/>
    <w:multiLevelType w:val="multilevel"/>
    <w:tmpl w:val="7AA2221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36B2EDE"/>
    <w:multiLevelType w:val="multilevel"/>
    <w:tmpl w:val="933046A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2">
    <w:nsid w:val="764A545F"/>
    <w:multiLevelType w:val="multilevel"/>
    <w:tmpl w:val="4B16D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6D06DC2"/>
    <w:multiLevelType w:val="multilevel"/>
    <w:tmpl w:val="F6E8E5DE"/>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4">
    <w:nsid w:val="772B0926"/>
    <w:multiLevelType w:val="multilevel"/>
    <w:tmpl w:val="643CE9F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C4752D"/>
    <w:multiLevelType w:val="multilevel"/>
    <w:tmpl w:val="CEBA6E0E"/>
    <w:lvl w:ilvl="0">
      <w:start w:val="1"/>
      <w:numFmt w:val="decimal"/>
      <w:lvlText w:val="16.7.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C046769"/>
    <w:multiLevelType w:val="multilevel"/>
    <w:tmpl w:val="EC4A97DC"/>
    <w:lvl w:ilvl="0">
      <w:start w:val="1"/>
      <w:numFmt w:val="decimal"/>
      <w:lvlText w:val="7.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D922680"/>
    <w:multiLevelType w:val="multilevel"/>
    <w:tmpl w:val="70AAB3F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7F872E18"/>
    <w:multiLevelType w:val="multilevel"/>
    <w:tmpl w:val="3294A492"/>
    <w:lvl w:ilvl="0">
      <w:start w:val="7"/>
      <w:numFmt w:val="decimal"/>
      <w:lvlText w:val="%1"/>
      <w:lvlJc w:val="left"/>
      <w:pPr>
        <w:ind w:left="660" w:hanging="660"/>
      </w:pPr>
      <w:rPr>
        <w:rFonts w:hint="default"/>
      </w:rPr>
    </w:lvl>
    <w:lvl w:ilvl="1">
      <w:start w:val="41"/>
      <w:numFmt w:val="decimal"/>
      <w:lvlText w:val="%1.%2"/>
      <w:lvlJc w:val="left"/>
      <w:pPr>
        <w:ind w:left="970" w:hanging="660"/>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2320" w:hanging="108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3300" w:hanging="144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428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77"/>
  </w:num>
  <w:num w:numId="10">
    <w:abstractNumId w:val="120"/>
  </w:num>
  <w:num w:numId="11">
    <w:abstractNumId w:val="35"/>
  </w:num>
  <w:num w:numId="12">
    <w:abstractNumId w:val="34"/>
  </w:num>
  <w:num w:numId="13">
    <w:abstractNumId w:val="38"/>
  </w:num>
  <w:num w:numId="14">
    <w:abstractNumId w:val="19"/>
  </w:num>
  <w:num w:numId="15">
    <w:abstractNumId w:val="112"/>
  </w:num>
  <w:num w:numId="16">
    <w:abstractNumId w:val="79"/>
  </w:num>
  <w:num w:numId="17">
    <w:abstractNumId w:val="27"/>
  </w:num>
  <w:num w:numId="18">
    <w:abstractNumId w:val="101"/>
  </w:num>
  <w:num w:numId="19">
    <w:abstractNumId w:val="111"/>
  </w:num>
  <w:num w:numId="20">
    <w:abstractNumId w:val="107"/>
  </w:num>
  <w:num w:numId="21">
    <w:abstractNumId w:val="29"/>
  </w:num>
  <w:num w:numId="22">
    <w:abstractNumId w:val="45"/>
  </w:num>
  <w:num w:numId="23">
    <w:abstractNumId w:val="91"/>
  </w:num>
  <w:num w:numId="24">
    <w:abstractNumId w:val="109"/>
  </w:num>
  <w:num w:numId="25">
    <w:abstractNumId w:val="25"/>
  </w:num>
  <w:num w:numId="26">
    <w:abstractNumId w:val="100"/>
  </w:num>
  <w:num w:numId="27">
    <w:abstractNumId w:val="33"/>
  </w:num>
  <w:num w:numId="28">
    <w:abstractNumId w:val="22"/>
  </w:num>
  <w:num w:numId="29">
    <w:abstractNumId w:val="66"/>
  </w:num>
  <w:num w:numId="30">
    <w:abstractNumId w:val="23"/>
  </w:num>
  <w:num w:numId="31">
    <w:abstractNumId w:val="85"/>
  </w:num>
  <w:num w:numId="32">
    <w:abstractNumId w:val="83"/>
  </w:num>
  <w:num w:numId="33">
    <w:abstractNumId w:val="99"/>
  </w:num>
  <w:num w:numId="34">
    <w:abstractNumId w:val="119"/>
  </w:num>
  <w:num w:numId="35">
    <w:abstractNumId w:val="115"/>
  </w:num>
  <w:num w:numId="36">
    <w:abstractNumId w:val="62"/>
  </w:num>
  <w:num w:numId="37">
    <w:abstractNumId w:val="49"/>
  </w:num>
  <w:num w:numId="38">
    <w:abstractNumId w:val="28"/>
  </w:num>
  <w:num w:numId="39">
    <w:abstractNumId w:val="73"/>
  </w:num>
  <w:num w:numId="40">
    <w:abstractNumId w:val="67"/>
  </w:num>
  <w:num w:numId="41">
    <w:abstractNumId w:val="11"/>
  </w:num>
  <w:num w:numId="42">
    <w:abstractNumId w:val="41"/>
  </w:num>
  <w:num w:numId="43">
    <w:abstractNumId w:val="92"/>
  </w:num>
  <w:num w:numId="44">
    <w:abstractNumId w:val="14"/>
  </w:num>
  <w:num w:numId="45">
    <w:abstractNumId w:val="93"/>
  </w:num>
  <w:num w:numId="46">
    <w:abstractNumId w:val="121"/>
  </w:num>
  <w:num w:numId="47">
    <w:abstractNumId w:val="98"/>
  </w:num>
  <w:num w:numId="48">
    <w:abstractNumId w:val="46"/>
  </w:num>
  <w:num w:numId="49">
    <w:abstractNumId w:val="52"/>
  </w:num>
  <w:num w:numId="50">
    <w:abstractNumId w:val="44"/>
  </w:num>
  <w:num w:numId="51">
    <w:abstractNumId w:val="106"/>
  </w:num>
  <w:num w:numId="52">
    <w:abstractNumId w:val="82"/>
  </w:num>
  <w:num w:numId="53">
    <w:abstractNumId w:val="132"/>
  </w:num>
  <w:num w:numId="54">
    <w:abstractNumId w:val="95"/>
  </w:num>
  <w:num w:numId="55">
    <w:abstractNumId w:val="12"/>
  </w:num>
  <w:num w:numId="56">
    <w:abstractNumId w:val="108"/>
  </w:num>
  <w:num w:numId="57">
    <w:abstractNumId w:val="51"/>
  </w:num>
  <w:num w:numId="58">
    <w:abstractNumId w:val="15"/>
  </w:num>
  <w:num w:numId="59">
    <w:abstractNumId w:val="97"/>
  </w:num>
  <w:num w:numId="60">
    <w:abstractNumId w:val="117"/>
  </w:num>
  <w:num w:numId="61">
    <w:abstractNumId w:val="75"/>
  </w:num>
  <w:num w:numId="62">
    <w:abstractNumId w:val="63"/>
  </w:num>
  <w:num w:numId="63">
    <w:abstractNumId w:val="86"/>
  </w:num>
  <w:num w:numId="64">
    <w:abstractNumId w:val="125"/>
  </w:num>
  <w:num w:numId="65">
    <w:abstractNumId w:val="43"/>
  </w:num>
  <w:num w:numId="66">
    <w:abstractNumId w:val="53"/>
  </w:num>
  <w:num w:numId="67">
    <w:abstractNumId w:val="58"/>
  </w:num>
  <w:num w:numId="68">
    <w:abstractNumId w:val="81"/>
  </w:num>
  <w:num w:numId="69">
    <w:abstractNumId w:val="130"/>
  </w:num>
  <w:num w:numId="70">
    <w:abstractNumId w:val="20"/>
  </w:num>
  <w:num w:numId="71">
    <w:abstractNumId w:val="131"/>
  </w:num>
  <w:num w:numId="72">
    <w:abstractNumId w:val="54"/>
  </w:num>
  <w:num w:numId="73">
    <w:abstractNumId w:val="110"/>
  </w:num>
  <w:num w:numId="74">
    <w:abstractNumId w:val="87"/>
  </w:num>
  <w:num w:numId="75">
    <w:abstractNumId w:val="76"/>
  </w:num>
  <w:num w:numId="76">
    <w:abstractNumId w:val="69"/>
  </w:num>
  <w:num w:numId="77">
    <w:abstractNumId w:val="124"/>
  </w:num>
  <w:num w:numId="78">
    <w:abstractNumId w:val="60"/>
  </w:num>
  <w:num w:numId="79">
    <w:abstractNumId w:val="32"/>
  </w:num>
  <w:num w:numId="80">
    <w:abstractNumId w:val="30"/>
  </w:num>
  <w:num w:numId="81">
    <w:abstractNumId w:val="129"/>
  </w:num>
  <w:num w:numId="82">
    <w:abstractNumId w:val="57"/>
  </w:num>
  <w:num w:numId="83">
    <w:abstractNumId w:val="90"/>
  </w:num>
  <w:num w:numId="84">
    <w:abstractNumId w:val="56"/>
  </w:num>
  <w:num w:numId="85">
    <w:abstractNumId w:val="114"/>
  </w:num>
  <w:num w:numId="86">
    <w:abstractNumId w:val="116"/>
  </w:num>
  <w:num w:numId="87">
    <w:abstractNumId w:val="36"/>
  </w:num>
  <w:num w:numId="88">
    <w:abstractNumId w:val="21"/>
  </w:num>
  <w:num w:numId="89">
    <w:abstractNumId w:val="126"/>
  </w:num>
  <w:num w:numId="90">
    <w:abstractNumId w:val="48"/>
  </w:num>
  <w:num w:numId="91">
    <w:abstractNumId w:val="80"/>
  </w:num>
  <w:num w:numId="92">
    <w:abstractNumId w:val="16"/>
  </w:num>
  <w:num w:numId="93">
    <w:abstractNumId w:val="89"/>
  </w:num>
  <w:num w:numId="94">
    <w:abstractNumId w:val="50"/>
  </w:num>
  <w:num w:numId="95">
    <w:abstractNumId w:val="94"/>
  </w:num>
  <w:num w:numId="96">
    <w:abstractNumId w:val="18"/>
  </w:num>
  <w:num w:numId="97">
    <w:abstractNumId w:val="39"/>
  </w:num>
  <w:num w:numId="98">
    <w:abstractNumId w:val="128"/>
  </w:num>
  <w:num w:numId="99">
    <w:abstractNumId w:val="68"/>
  </w:num>
  <w:num w:numId="100">
    <w:abstractNumId w:val="37"/>
  </w:num>
  <w:num w:numId="101">
    <w:abstractNumId w:val="127"/>
  </w:num>
  <w:num w:numId="102">
    <w:abstractNumId w:val="26"/>
  </w:num>
  <w:num w:numId="103">
    <w:abstractNumId w:val="59"/>
  </w:num>
  <w:num w:numId="104">
    <w:abstractNumId w:val="118"/>
  </w:num>
  <w:num w:numId="105">
    <w:abstractNumId w:val="17"/>
  </w:num>
  <w:num w:numId="106">
    <w:abstractNumId w:val="78"/>
  </w:num>
  <w:num w:numId="107">
    <w:abstractNumId w:val="96"/>
  </w:num>
  <w:num w:numId="108">
    <w:abstractNumId w:val="103"/>
  </w:num>
  <w:num w:numId="109">
    <w:abstractNumId w:val="13"/>
  </w:num>
  <w:num w:numId="110">
    <w:abstractNumId w:val="71"/>
  </w:num>
  <w:num w:numId="111">
    <w:abstractNumId w:val="10"/>
  </w:num>
  <w:num w:numId="112">
    <w:abstractNumId w:val="74"/>
  </w:num>
  <w:num w:numId="113">
    <w:abstractNumId w:val="42"/>
  </w:num>
  <w:num w:numId="114">
    <w:abstractNumId w:val="64"/>
  </w:num>
  <w:num w:numId="115">
    <w:abstractNumId w:val="105"/>
  </w:num>
  <w:num w:numId="116">
    <w:abstractNumId w:val="47"/>
  </w:num>
  <w:num w:numId="117">
    <w:abstractNumId w:val="72"/>
  </w:num>
  <w:num w:numId="118">
    <w:abstractNumId w:val="84"/>
  </w:num>
  <w:num w:numId="119">
    <w:abstractNumId w:val="61"/>
  </w:num>
  <w:num w:numId="120">
    <w:abstractNumId w:val="123"/>
  </w:num>
  <w:num w:numId="121">
    <w:abstractNumId w:val="113"/>
  </w:num>
  <w:num w:numId="122">
    <w:abstractNumId w:val="40"/>
  </w:num>
  <w:num w:numId="123">
    <w:abstractNumId w:val="9"/>
  </w:num>
  <w:num w:numId="124">
    <w:abstractNumId w:val="65"/>
  </w:num>
  <w:num w:numId="125">
    <w:abstractNumId w:val="88"/>
  </w:num>
  <w:num w:numId="126">
    <w:abstractNumId w:val="122"/>
  </w:num>
  <w:num w:numId="127">
    <w:abstractNumId w:val="55"/>
  </w:num>
  <w:num w:numId="128">
    <w:abstractNumId w:val="102"/>
  </w:num>
  <w:num w:numId="129">
    <w:abstractNumId w:val="31"/>
  </w:num>
  <w:num w:numId="130">
    <w:abstractNumId w:val="133"/>
  </w:num>
  <w:num w:numId="131">
    <w:abstractNumId w:val="70"/>
  </w:num>
  <w:num w:numId="132">
    <w:abstractNumId w:val="24"/>
  </w:num>
  <w:num w:numId="133">
    <w:abstractNumId w:val="10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201F4"/>
    <w:rsid w:val="00021183"/>
    <w:rsid w:val="00021421"/>
    <w:rsid w:val="00021F71"/>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6E32"/>
    <w:rsid w:val="000A7E0D"/>
    <w:rsid w:val="000B039D"/>
    <w:rsid w:val="000B27D0"/>
    <w:rsid w:val="000B3914"/>
    <w:rsid w:val="000B3CF0"/>
    <w:rsid w:val="000B3DDE"/>
    <w:rsid w:val="000B4338"/>
    <w:rsid w:val="000B4541"/>
    <w:rsid w:val="000B4A80"/>
    <w:rsid w:val="000B4CC1"/>
    <w:rsid w:val="000B6535"/>
    <w:rsid w:val="000B67DE"/>
    <w:rsid w:val="000B74EC"/>
    <w:rsid w:val="000C0E56"/>
    <w:rsid w:val="000C166E"/>
    <w:rsid w:val="000C2689"/>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40B6"/>
    <w:rsid w:val="001054AB"/>
    <w:rsid w:val="0010601D"/>
    <w:rsid w:val="00107441"/>
    <w:rsid w:val="001075C4"/>
    <w:rsid w:val="001078A0"/>
    <w:rsid w:val="00107DBD"/>
    <w:rsid w:val="00111867"/>
    <w:rsid w:val="0011272E"/>
    <w:rsid w:val="00113E62"/>
    <w:rsid w:val="00114860"/>
    <w:rsid w:val="00115616"/>
    <w:rsid w:val="001169B9"/>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3A8"/>
    <w:rsid w:val="00155A76"/>
    <w:rsid w:val="00155B3B"/>
    <w:rsid w:val="00156D8B"/>
    <w:rsid w:val="001618FE"/>
    <w:rsid w:val="00163EEC"/>
    <w:rsid w:val="0016438B"/>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B0BAD"/>
    <w:rsid w:val="001B26CB"/>
    <w:rsid w:val="001B3BA9"/>
    <w:rsid w:val="001B553C"/>
    <w:rsid w:val="001B636C"/>
    <w:rsid w:val="001B73FC"/>
    <w:rsid w:val="001C0B68"/>
    <w:rsid w:val="001C0ECA"/>
    <w:rsid w:val="001C105D"/>
    <w:rsid w:val="001C1714"/>
    <w:rsid w:val="001C255D"/>
    <w:rsid w:val="001C33AE"/>
    <w:rsid w:val="001C4815"/>
    <w:rsid w:val="001C5E65"/>
    <w:rsid w:val="001C687C"/>
    <w:rsid w:val="001C7030"/>
    <w:rsid w:val="001D1E0D"/>
    <w:rsid w:val="001D2088"/>
    <w:rsid w:val="001D2376"/>
    <w:rsid w:val="001D50D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CBB"/>
    <w:rsid w:val="002040BA"/>
    <w:rsid w:val="0020574E"/>
    <w:rsid w:val="00207463"/>
    <w:rsid w:val="0020796F"/>
    <w:rsid w:val="00210E58"/>
    <w:rsid w:val="00211EC0"/>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DDD"/>
    <w:rsid w:val="0029611F"/>
    <w:rsid w:val="0029643D"/>
    <w:rsid w:val="0029653B"/>
    <w:rsid w:val="002A104B"/>
    <w:rsid w:val="002A2916"/>
    <w:rsid w:val="002A3253"/>
    <w:rsid w:val="002A3809"/>
    <w:rsid w:val="002A51A4"/>
    <w:rsid w:val="002A5800"/>
    <w:rsid w:val="002A663A"/>
    <w:rsid w:val="002A699D"/>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7339"/>
    <w:rsid w:val="002E0194"/>
    <w:rsid w:val="002E09D7"/>
    <w:rsid w:val="002E1FF0"/>
    <w:rsid w:val="002E2062"/>
    <w:rsid w:val="002E3259"/>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1C5"/>
    <w:rsid w:val="003069B1"/>
    <w:rsid w:val="003071E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E8"/>
    <w:rsid w:val="00336870"/>
    <w:rsid w:val="00340EB5"/>
    <w:rsid w:val="0034103A"/>
    <w:rsid w:val="003417ED"/>
    <w:rsid w:val="00342C2A"/>
    <w:rsid w:val="00343CC1"/>
    <w:rsid w:val="003445E4"/>
    <w:rsid w:val="0034481C"/>
    <w:rsid w:val="0034663A"/>
    <w:rsid w:val="00346D3D"/>
    <w:rsid w:val="003500D7"/>
    <w:rsid w:val="003509C7"/>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11B7"/>
    <w:rsid w:val="00371C46"/>
    <w:rsid w:val="003726D6"/>
    <w:rsid w:val="00372D6A"/>
    <w:rsid w:val="003764D2"/>
    <w:rsid w:val="003769E8"/>
    <w:rsid w:val="00376D00"/>
    <w:rsid w:val="00377B3B"/>
    <w:rsid w:val="00380960"/>
    <w:rsid w:val="00381A8E"/>
    <w:rsid w:val="00381F63"/>
    <w:rsid w:val="00382CB5"/>
    <w:rsid w:val="003851B6"/>
    <w:rsid w:val="00385702"/>
    <w:rsid w:val="00385C1A"/>
    <w:rsid w:val="00385EA3"/>
    <w:rsid w:val="00386414"/>
    <w:rsid w:val="00387024"/>
    <w:rsid w:val="00387F18"/>
    <w:rsid w:val="00390428"/>
    <w:rsid w:val="003904F0"/>
    <w:rsid w:val="00390793"/>
    <w:rsid w:val="003907B6"/>
    <w:rsid w:val="00390F1B"/>
    <w:rsid w:val="00391FE1"/>
    <w:rsid w:val="00392549"/>
    <w:rsid w:val="0039257A"/>
    <w:rsid w:val="00394353"/>
    <w:rsid w:val="00396839"/>
    <w:rsid w:val="00396A14"/>
    <w:rsid w:val="00397F85"/>
    <w:rsid w:val="003A1D7D"/>
    <w:rsid w:val="003A225C"/>
    <w:rsid w:val="003A2ADB"/>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BFB"/>
    <w:rsid w:val="003B7A81"/>
    <w:rsid w:val="003B7E5B"/>
    <w:rsid w:val="003C1087"/>
    <w:rsid w:val="003C1C94"/>
    <w:rsid w:val="003C227E"/>
    <w:rsid w:val="003C3374"/>
    <w:rsid w:val="003C33A3"/>
    <w:rsid w:val="003C5C12"/>
    <w:rsid w:val="003C6B6E"/>
    <w:rsid w:val="003C6D1C"/>
    <w:rsid w:val="003C7204"/>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B84"/>
    <w:rsid w:val="003F095A"/>
    <w:rsid w:val="003F1C23"/>
    <w:rsid w:val="003F2F6B"/>
    <w:rsid w:val="003F4668"/>
    <w:rsid w:val="003F5D0A"/>
    <w:rsid w:val="003F67E6"/>
    <w:rsid w:val="003F6B85"/>
    <w:rsid w:val="003F768C"/>
    <w:rsid w:val="004018DB"/>
    <w:rsid w:val="00401CF0"/>
    <w:rsid w:val="004052E5"/>
    <w:rsid w:val="004053EA"/>
    <w:rsid w:val="0040692F"/>
    <w:rsid w:val="004069CF"/>
    <w:rsid w:val="00406C74"/>
    <w:rsid w:val="00406ED6"/>
    <w:rsid w:val="00412180"/>
    <w:rsid w:val="00412188"/>
    <w:rsid w:val="0041344F"/>
    <w:rsid w:val="00413E85"/>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309C7"/>
    <w:rsid w:val="00530E5D"/>
    <w:rsid w:val="00531344"/>
    <w:rsid w:val="00533883"/>
    <w:rsid w:val="0053450E"/>
    <w:rsid w:val="00534CF6"/>
    <w:rsid w:val="00535D16"/>
    <w:rsid w:val="00536F95"/>
    <w:rsid w:val="0053743A"/>
    <w:rsid w:val="00540101"/>
    <w:rsid w:val="00540213"/>
    <w:rsid w:val="00541271"/>
    <w:rsid w:val="005425BA"/>
    <w:rsid w:val="00542E3E"/>
    <w:rsid w:val="00543D63"/>
    <w:rsid w:val="00544050"/>
    <w:rsid w:val="005448DF"/>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87"/>
    <w:rsid w:val="00566895"/>
    <w:rsid w:val="00572482"/>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707"/>
    <w:rsid w:val="00696D7E"/>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47FD"/>
    <w:rsid w:val="00744A15"/>
    <w:rsid w:val="007459A8"/>
    <w:rsid w:val="00745F6C"/>
    <w:rsid w:val="0074655E"/>
    <w:rsid w:val="00746E37"/>
    <w:rsid w:val="007476EE"/>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ECE"/>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5DE2"/>
    <w:rsid w:val="00856258"/>
    <w:rsid w:val="00860972"/>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358E"/>
    <w:rsid w:val="00873F3F"/>
    <w:rsid w:val="0087562A"/>
    <w:rsid w:val="00876A77"/>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ED1"/>
    <w:rsid w:val="008F29AD"/>
    <w:rsid w:val="008F3118"/>
    <w:rsid w:val="008F4211"/>
    <w:rsid w:val="008F566D"/>
    <w:rsid w:val="008F5A4F"/>
    <w:rsid w:val="008F65F5"/>
    <w:rsid w:val="008F69C6"/>
    <w:rsid w:val="008F6C6E"/>
    <w:rsid w:val="00900CCC"/>
    <w:rsid w:val="009029D6"/>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4E45"/>
    <w:rsid w:val="009B5863"/>
    <w:rsid w:val="009B5ED8"/>
    <w:rsid w:val="009B6964"/>
    <w:rsid w:val="009B6B7A"/>
    <w:rsid w:val="009C0C70"/>
    <w:rsid w:val="009C102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2C"/>
    <w:rsid w:val="00A0261C"/>
    <w:rsid w:val="00A02E56"/>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4E27"/>
    <w:rsid w:val="00A27604"/>
    <w:rsid w:val="00A276D9"/>
    <w:rsid w:val="00A27B89"/>
    <w:rsid w:val="00A3064A"/>
    <w:rsid w:val="00A316B2"/>
    <w:rsid w:val="00A3175F"/>
    <w:rsid w:val="00A31B69"/>
    <w:rsid w:val="00A32A3F"/>
    <w:rsid w:val="00A333CA"/>
    <w:rsid w:val="00A347FF"/>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1044"/>
    <w:rsid w:val="00A8295E"/>
    <w:rsid w:val="00A82EB0"/>
    <w:rsid w:val="00A86615"/>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625D"/>
    <w:rsid w:val="00B17E1B"/>
    <w:rsid w:val="00B17E5C"/>
    <w:rsid w:val="00B208FD"/>
    <w:rsid w:val="00B20909"/>
    <w:rsid w:val="00B21096"/>
    <w:rsid w:val="00B21BD6"/>
    <w:rsid w:val="00B2231F"/>
    <w:rsid w:val="00B22832"/>
    <w:rsid w:val="00B25023"/>
    <w:rsid w:val="00B25085"/>
    <w:rsid w:val="00B25741"/>
    <w:rsid w:val="00B26305"/>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3DE1"/>
    <w:rsid w:val="00B54986"/>
    <w:rsid w:val="00B55700"/>
    <w:rsid w:val="00B56F7E"/>
    <w:rsid w:val="00B570D6"/>
    <w:rsid w:val="00B60893"/>
    <w:rsid w:val="00B60B0F"/>
    <w:rsid w:val="00B64072"/>
    <w:rsid w:val="00B640DC"/>
    <w:rsid w:val="00B6461B"/>
    <w:rsid w:val="00B66039"/>
    <w:rsid w:val="00B705A6"/>
    <w:rsid w:val="00B73175"/>
    <w:rsid w:val="00B73317"/>
    <w:rsid w:val="00B73446"/>
    <w:rsid w:val="00B73F6B"/>
    <w:rsid w:val="00B75C9E"/>
    <w:rsid w:val="00B7724B"/>
    <w:rsid w:val="00B773C3"/>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FCE"/>
    <w:rsid w:val="00C15592"/>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3216"/>
    <w:rsid w:val="00C442DA"/>
    <w:rsid w:val="00C448C3"/>
    <w:rsid w:val="00C459BB"/>
    <w:rsid w:val="00C461DD"/>
    <w:rsid w:val="00C46F09"/>
    <w:rsid w:val="00C47238"/>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6D2"/>
    <w:rsid w:val="00C70EF0"/>
    <w:rsid w:val="00C735B0"/>
    <w:rsid w:val="00C73DE3"/>
    <w:rsid w:val="00C749B3"/>
    <w:rsid w:val="00C76D6F"/>
    <w:rsid w:val="00C82234"/>
    <w:rsid w:val="00C83B44"/>
    <w:rsid w:val="00C8411B"/>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59BD"/>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6F39"/>
    <w:rsid w:val="00D60C80"/>
    <w:rsid w:val="00D62684"/>
    <w:rsid w:val="00D6357E"/>
    <w:rsid w:val="00D6399F"/>
    <w:rsid w:val="00D63CBA"/>
    <w:rsid w:val="00D63F20"/>
    <w:rsid w:val="00D65C33"/>
    <w:rsid w:val="00D66036"/>
    <w:rsid w:val="00D6741E"/>
    <w:rsid w:val="00D739C2"/>
    <w:rsid w:val="00D73D40"/>
    <w:rsid w:val="00D75B9F"/>
    <w:rsid w:val="00D77545"/>
    <w:rsid w:val="00D77559"/>
    <w:rsid w:val="00D778AE"/>
    <w:rsid w:val="00D77F48"/>
    <w:rsid w:val="00D81414"/>
    <w:rsid w:val="00D8202E"/>
    <w:rsid w:val="00D822B4"/>
    <w:rsid w:val="00D82634"/>
    <w:rsid w:val="00D84818"/>
    <w:rsid w:val="00D84A68"/>
    <w:rsid w:val="00D851C6"/>
    <w:rsid w:val="00D86BDA"/>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1AE4"/>
    <w:rsid w:val="00DB2EFA"/>
    <w:rsid w:val="00DB48AE"/>
    <w:rsid w:val="00DB56CA"/>
    <w:rsid w:val="00DB5976"/>
    <w:rsid w:val="00DB5EAB"/>
    <w:rsid w:val="00DB5F11"/>
    <w:rsid w:val="00DB6DEE"/>
    <w:rsid w:val="00DB6FAC"/>
    <w:rsid w:val="00DB704E"/>
    <w:rsid w:val="00DB7055"/>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5E7B"/>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BB"/>
    <w:rsid w:val="00F34E91"/>
    <w:rsid w:val="00F35E5A"/>
    <w:rsid w:val="00F36871"/>
    <w:rsid w:val="00F3712A"/>
    <w:rsid w:val="00F4071C"/>
    <w:rsid w:val="00F41FEC"/>
    <w:rsid w:val="00F420F3"/>
    <w:rsid w:val="00F4308E"/>
    <w:rsid w:val="00F434DF"/>
    <w:rsid w:val="00F439B4"/>
    <w:rsid w:val="00F43D45"/>
    <w:rsid w:val="00F4450C"/>
    <w:rsid w:val="00F446CF"/>
    <w:rsid w:val="00F46535"/>
    <w:rsid w:val="00F50597"/>
    <w:rsid w:val="00F5071E"/>
    <w:rsid w:val="00F52CD8"/>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4"/>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5"/>
      </w:numPr>
    </w:pPr>
  </w:style>
  <w:style w:type="numbering" w:customStyle="1" w:styleId="111">
    <w:name w:val="Текущий список111"/>
    <w:rsid w:val="00367465"/>
    <w:pPr>
      <w:numPr>
        <w:numId w:val="66"/>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7"/>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A10006"/>
    <w:pPr>
      <w:tabs>
        <w:tab w:val="left" w:pos="360"/>
        <w:tab w:val="right" w:leader="dot" w:pos="9498"/>
      </w:tabs>
      <w:spacing w:after="120"/>
      <w:jc w:val="left"/>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7"/>
    <w:next w:val="111111"/>
    <w:semiHidden/>
    <w:rsid w:val="00367465"/>
    <w:pPr>
      <w:numPr>
        <w:numId w:val="64"/>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5"/>
      </w:numPr>
    </w:pPr>
  </w:style>
  <w:style w:type="numbering" w:customStyle="1" w:styleId="111">
    <w:name w:val="Текущий список111"/>
    <w:rsid w:val="00367465"/>
    <w:pPr>
      <w:numPr>
        <w:numId w:val="66"/>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7"/>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theme" Target="theme/theme1.xml"/><Relationship Id="rId21" Type="http://schemas.openxmlformats.org/officeDocument/2006/relationships/hyperlink" Target="mailto:info@ncrc.ru"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footer" Target="footer6.xml"/><Relationship Id="rId37"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3.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A88C-EF44-4E65-A50E-E95BA242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119</Pages>
  <Words>34204</Words>
  <Characters>240099</Characters>
  <Application>Microsoft Office Word</Application>
  <DocSecurity>0</DocSecurity>
  <Lines>2000</Lines>
  <Paragraphs>547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273756</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Гарага Дмитрий Сергеевич</cp:lastModifiedBy>
  <cp:revision>373</cp:revision>
  <cp:lastPrinted>2014-03-28T13:14:00Z</cp:lastPrinted>
  <dcterms:created xsi:type="dcterms:W3CDTF">2013-10-03T18:38:00Z</dcterms:created>
  <dcterms:modified xsi:type="dcterms:W3CDTF">2014-03-28T17:03:00Z</dcterms:modified>
</cp:coreProperties>
</file>