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5" w:rsidRPr="00070425" w:rsidRDefault="00070425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070425">
        <w:rPr>
          <w:rFonts w:ascii="Times New Roman" w:hAnsi="Times New Roman" w:cs="Times New Roman"/>
        </w:rPr>
        <w:t>Зарегистрировано в Минюсте России 20 декабря 2007 г. N 10764</w:t>
      </w:r>
    </w:p>
    <w:p w:rsidR="00070425" w:rsidRPr="00070425" w:rsidRDefault="000704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70425" w:rsidRPr="00070425" w:rsidRDefault="00070425">
      <w:pPr>
        <w:pStyle w:val="ConsPlusNormal"/>
        <w:jc w:val="center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МИНИСТЕРСТВО ЭКОНОМИЧЕСКОГО РАЗВИТИЯ И ТОРГОВЛИ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РОССИЙСКОЙ ФЕДЕРАЦИИ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ПРИКАЗ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от 9 ноября 2007 г. N 384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ОБ УТВЕРЖДЕНИИ ФОРМЫ БИЗНЕС-ПЛАНА,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ПРЕДСТАВЛЯЕМОГО ДЛЯ ЗАКЛЮЧЕНИЯ (ИЗМЕНЕНИЯ)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СОГЛАШЕНИЯ ОБ ОСУЩЕСТВЛЕНИИ </w:t>
      </w:r>
      <w:proofErr w:type="gramStart"/>
      <w:r w:rsidRPr="00070425">
        <w:rPr>
          <w:rFonts w:ascii="Times New Roman" w:hAnsi="Times New Roman" w:cs="Times New Roman"/>
        </w:rPr>
        <w:t>ТУРИСТСКО-РЕКРЕАЦИОННОЙ</w:t>
      </w:r>
      <w:proofErr w:type="gramEnd"/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ДЕЯТЕЛЬНОСТИ, И КРИТЕРИЕВ ОТБОРА БАНКОВ И ИНЫХ КРЕДИТНЫХ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ОРГАНИЗАЦИЙ ДЛЯ ПОДГОТОВКИ ЗАКЛЮЧЕНИЯ НА БИЗНЕС-ПЛАНЫ,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70425">
        <w:rPr>
          <w:rFonts w:ascii="Times New Roman" w:hAnsi="Times New Roman" w:cs="Times New Roman"/>
        </w:rPr>
        <w:t>ПРЕДСТАВЛЕННЫЕ</w:t>
      </w:r>
      <w:proofErr w:type="gramEnd"/>
      <w:r w:rsidRPr="00070425">
        <w:rPr>
          <w:rFonts w:ascii="Times New Roman" w:hAnsi="Times New Roman" w:cs="Times New Roman"/>
        </w:rPr>
        <w:t xml:space="preserve"> ЛИЦАМИ, НАМЕРЕВАЮЩИМИСЯ ПОЛУЧИТЬ СТАТУС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РЕЗИДЕНТА </w:t>
      </w:r>
      <w:proofErr w:type="gramStart"/>
      <w:r w:rsidRPr="00070425">
        <w:rPr>
          <w:rFonts w:ascii="Times New Roman" w:hAnsi="Times New Roman" w:cs="Times New Roman"/>
        </w:rPr>
        <w:t>ТУРИСТСКО-РЕКРЕАЦИОННОЙ</w:t>
      </w:r>
      <w:proofErr w:type="gramEnd"/>
      <w:r w:rsidRPr="00070425">
        <w:rPr>
          <w:rFonts w:ascii="Times New Roman" w:hAnsi="Times New Roman" w:cs="Times New Roman"/>
        </w:rPr>
        <w:t xml:space="preserve"> ОСОБОЙ ЭКОНОМИЧЕСКОЙ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ЗОНЫ, ЛИБО РЕЗИДЕНТАМИ ТУРИСТСКО-РЕКРЕАЦИОННОЙ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ОСОБОЙ ЭКОНОМИЧЕСКОЙ ЗОНЫ, </w:t>
      </w:r>
      <w:proofErr w:type="gramStart"/>
      <w:r w:rsidRPr="00070425">
        <w:rPr>
          <w:rFonts w:ascii="Times New Roman" w:hAnsi="Times New Roman" w:cs="Times New Roman"/>
        </w:rPr>
        <w:t>НАМЕРЕВАЮЩИМИСЯ</w:t>
      </w:r>
      <w:proofErr w:type="gramEnd"/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ИЗМЕНИТЬ УСЛОВИЯ СОГЛАШЕНИЯ ОБ ОСУЩЕСТВЛЕНИИ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ТУРИСТСКО-РЕКРЕАЦИОННОЙ ДЕЯТЕЛЬНОСТИ</w:t>
      </w:r>
    </w:p>
    <w:p w:rsidR="00070425" w:rsidRPr="00070425" w:rsidRDefault="0007042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425" w:rsidRPr="000704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425" w:rsidRPr="00070425" w:rsidRDefault="000704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42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70425" w:rsidRPr="00070425" w:rsidRDefault="000704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42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 w:history="1">
              <w:r w:rsidRPr="0007042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70425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05.04.2018 N 159)</w:t>
            </w:r>
          </w:p>
        </w:tc>
      </w:tr>
    </w:tbl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Во исполнение </w:t>
      </w:r>
      <w:hyperlink r:id="rId8" w:history="1">
        <w:r w:rsidRPr="00070425">
          <w:rPr>
            <w:rFonts w:ascii="Times New Roman" w:hAnsi="Times New Roman" w:cs="Times New Roman"/>
            <w:color w:val="0000FF"/>
          </w:rPr>
          <w:t>пунктов 4</w:t>
        </w:r>
      </w:hyperlink>
      <w:r w:rsidRPr="00070425">
        <w:rPr>
          <w:rFonts w:ascii="Times New Roman" w:hAnsi="Times New Roman" w:cs="Times New Roman"/>
        </w:rPr>
        <w:t xml:space="preserve"> и </w:t>
      </w:r>
      <w:hyperlink r:id="rId9" w:history="1">
        <w:r w:rsidRPr="00070425">
          <w:rPr>
            <w:rFonts w:ascii="Times New Roman" w:hAnsi="Times New Roman" w:cs="Times New Roman"/>
            <w:color w:val="0000FF"/>
          </w:rPr>
          <w:t>5 части 2 статьи 31.2</w:t>
        </w:r>
      </w:hyperlink>
      <w:r w:rsidRPr="00070425">
        <w:rPr>
          <w:rFonts w:ascii="Times New Roman" w:hAnsi="Times New Roman" w:cs="Times New Roman"/>
        </w:rP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 (ч. II), ст. 3127; 2006, N 23, ст. 2383; N 52 (ч. I), ст. 5498) приказываю: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Утвердить: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 Форму бизнес-плана, представляемого для заключения (изменения) соглашения об осуществлении туристско-рекреационной деятельности (</w:t>
      </w:r>
      <w:hyperlink w:anchor="P40" w:history="1">
        <w:r w:rsidRPr="00070425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70425">
        <w:rPr>
          <w:rFonts w:ascii="Times New Roman" w:hAnsi="Times New Roman" w:cs="Times New Roman"/>
        </w:rPr>
        <w:t>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2. </w:t>
      </w:r>
      <w:proofErr w:type="gramStart"/>
      <w:r w:rsidRPr="00070425">
        <w:rPr>
          <w:rFonts w:ascii="Times New Roman" w:hAnsi="Times New Roman" w:cs="Times New Roman"/>
        </w:rPr>
        <w:t>Критерии отбора банков и иных кредитных организаций для подготовки заключения на бизнес-планы, представленные лицами, намеревающимися получить статус резидента туристско-рекреационной особой экономической зоны, либо резидентами туристско-рекреационной особой экономической зоны, намеревающимися изменить условия соглашения об осуществлении туристско-рекреационной деятельности (</w:t>
      </w:r>
      <w:hyperlink w:anchor="P174" w:history="1">
        <w:r w:rsidRPr="00070425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70425">
        <w:rPr>
          <w:rFonts w:ascii="Times New Roman" w:hAnsi="Times New Roman" w:cs="Times New Roman"/>
        </w:rPr>
        <w:t>).</w:t>
      </w:r>
      <w:proofErr w:type="gramEnd"/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jc w:val="right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Министр</w:t>
      </w:r>
    </w:p>
    <w:p w:rsidR="00070425" w:rsidRPr="00070425" w:rsidRDefault="00070425">
      <w:pPr>
        <w:pStyle w:val="ConsPlusNormal"/>
        <w:jc w:val="right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Э.С.НАБИУЛЛИНА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Приложение N 1</w:t>
      </w:r>
    </w:p>
    <w:p w:rsidR="00070425" w:rsidRPr="00070425" w:rsidRDefault="00070425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0425" w:rsidRPr="000704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0425" w:rsidRPr="00070425" w:rsidRDefault="000704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42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070425" w:rsidRPr="00070425" w:rsidRDefault="000704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042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0" w:history="1">
              <w:r w:rsidRPr="0007042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70425">
              <w:rPr>
                <w:rFonts w:ascii="Times New Roman" w:hAnsi="Times New Roman" w:cs="Times New Roman"/>
                <w:color w:val="392C69"/>
              </w:rPr>
              <w:t xml:space="preserve"> Минэкономразвития России от 05.04.2018 N 159)</w:t>
            </w:r>
          </w:p>
        </w:tc>
      </w:tr>
    </w:tbl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070425">
        <w:rPr>
          <w:rFonts w:ascii="Times New Roman" w:hAnsi="Times New Roman" w:cs="Times New Roman"/>
        </w:rPr>
        <w:t>ФОРМА БИЗНЕС-ПЛАНА,</w:t>
      </w:r>
    </w:p>
    <w:p w:rsidR="00070425" w:rsidRPr="00070425" w:rsidRDefault="00070425">
      <w:pPr>
        <w:pStyle w:val="ConsPlusNormal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ПРЕДСТАВЛЯЕМОГО ДЛЯ ЗАКЛЮЧЕНИЯ (ИЗМЕНЕНИЯ) СОГЛАШЕНИЯ</w:t>
      </w:r>
    </w:p>
    <w:p w:rsidR="00070425" w:rsidRPr="00070425" w:rsidRDefault="00070425">
      <w:pPr>
        <w:pStyle w:val="ConsPlusNormal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ОБ ОСУЩЕСТВЛЕНИИ ТУРИСТСКО-РЕКРЕАЦИОННОЙ ДЕЯТЕЛЬНОСТИ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nformat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                                                          УТВЕРЖДАЮ</w:t>
      </w:r>
    </w:p>
    <w:p w:rsidR="00070425" w:rsidRPr="00070425" w:rsidRDefault="00070425">
      <w:pPr>
        <w:pStyle w:val="ConsPlusNonformat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lastRenderedPageBreak/>
        <w:t xml:space="preserve">                                                  _________________________</w:t>
      </w:r>
    </w:p>
    <w:p w:rsidR="00070425" w:rsidRPr="00070425" w:rsidRDefault="00070425">
      <w:pPr>
        <w:pStyle w:val="ConsPlusNonformat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                                                         (должность)</w:t>
      </w:r>
    </w:p>
    <w:p w:rsidR="00070425" w:rsidRPr="00070425" w:rsidRDefault="00070425">
      <w:pPr>
        <w:pStyle w:val="ConsPlusNonformat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070425" w:rsidRPr="00070425" w:rsidRDefault="00070425">
      <w:pPr>
        <w:pStyle w:val="ConsPlusNonformat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070425">
        <w:rPr>
          <w:rFonts w:ascii="Times New Roman" w:hAnsi="Times New Roman" w:cs="Times New Roman"/>
        </w:rPr>
        <w:t>(Фамилия, имя, отчество</w:t>
      </w:r>
      <w:proofErr w:type="gramEnd"/>
    </w:p>
    <w:p w:rsidR="00070425" w:rsidRPr="00070425" w:rsidRDefault="00070425">
      <w:pPr>
        <w:pStyle w:val="ConsPlusNonformat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                                                         (при наличии)</w:t>
      </w:r>
    </w:p>
    <w:p w:rsidR="00070425" w:rsidRPr="00070425" w:rsidRDefault="00070425">
      <w:pPr>
        <w:pStyle w:val="ConsPlusNonformat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                                                  "__" ____________ 200_ г.</w:t>
      </w:r>
    </w:p>
    <w:p w:rsidR="00070425" w:rsidRPr="00070425" w:rsidRDefault="00070425">
      <w:pPr>
        <w:pStyle w:val="ConsPlusNormal"/>
        <w:jc w:val="center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БИЗНЕС-ПЛАН</w:t>
      </w:r>
    </w:p>
    <w:p w:rsidR="00070425" w:rsidRPr="00070425" w:rsidRDefault="00070425">
      <w:pPr>
        <w:pStyle w:val="ConsPlusNormal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(краткое название проекта)</w:t>
      </w:r>
    </w:p>
    <w:p w:rsidR="00070425" w:rsidRPr="00070425" w:rsidRDefault="00070425">
      <w:pPr>
        <w:pStyle w:val="ConsPlusNormal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город ___________ год ____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 Общие сведения о заявителе на получение статуса резидента особой экономической зоны.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1.1. Наименование юридического лица (фамилия, имя, отчество (при наличии) индивидуального предпринимателя) - претендента на получение статуса резидента особой экономической зоны туристско-рекреационного типа либо резидента, вносящего изменения в условия соглашения об осуществлении туристско-рекреационной деятельности (далее - заявитель).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1.2. Организационно-правовая форма заявителя, имена и адреса учредителей (для юридических лиц).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1.3. Дата регистрации заявителя, номер регистрационного свидетельства, наименование органа, зарегистрировавшего заявителя, основной государственный регистрационный номер/основной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1.4. Место государственной регистрации и почтовый адрес заявителя - юридического лица.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1.5. </w:t>
      </w:r>
      <w:proofErr w:type="gramStart"/>
      <w:r w:rsidRPr="00070425">
        <w:rPr>
          <w:rFonts w:ascii="Times New Roman" w:hAnsi="Times New Roman" w:cs="Times New Roman"/>
        </w:rPr>
        <w:t>Фамилия, имя, отчество (при наличии), номера телефонов, факсов руководителя (руководителей), заявителя (адрес места жительства заявителя - индивидуального предпринимателя).</w:t>
      </w:r>
      <w:proofErr w:type="gramEnd"/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1.6. Вид (виды) экономической деятельности заявителя. Если на момент подачи инициативной заявки заявитель осуществляет несколько видов экономической деятельности, указать процент прибыли, приходящийся на каждый из видов деятельности в общем объеме прибыли в среднем за последний отчетный год деятельности.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1.7. Срок реализации проекта.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1.8. Общая стоимость реализации проекта, ожидаемые источники денежных средств и их структура (собственные и заемные средства заявителя, бюджетное финансирование).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1.9. Заявление о коммерческой тайне.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1.10. Дата составления бизнес-плана.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2. Вводная часть (резюме проекта) (2 - 3 стр.).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Информация, характеризующая направления и цели деятельности заявителя, доказательства экономической эффективности и реализуемости проекта.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2.1. Сущность предполагаемого проекта и место реализации.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2.2. Эффективность реализации проекта.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2.3. Общая стоимость проекта.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2.4. Необходимые (привлекаемые) финансовые ресурсы.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2.5. Срок окупаемости проекта.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lastRenderedPageBreak/>
        <w:t xml:space="preserve"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субъекта Российской Федерации и местный бюджет </w:t>
      </w:r>
      <w:proofErr w:type="gramStart"/>
      <w:r w:rsidRPr="00070425">
        <w:rPr>
          <w:rFonts w:ascii="Times New Roman" w:hAnsi="Times New Roman" w:cs="Times New Roman"/>
        </w:rPr>
        <w:t>на</w:t>
      </w:r>
      <w:proofErr w:type="gramEnd"/>
      <w:r w:rsidRPr="00070425">
        <w:rPr>
          <w:rFonts w:ascii="Times New Roman" w:hAnsi="Times New Roman" w:cs="Times New Roman"/>
        </w:rPr>
        <w:t xml:space="preserve"> ближайшие 3 года).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2.7. Предполагаемая форма и условия участия инвестора (кредитора).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2.8. Гарантии возврата инвестиций (кредитных ресурсов).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2.9. Сопутствующие эффекты (социальные, экологические) от реализации проекта. Количество создаваемых рабочих мест (с учетом мультипликативного эффекта в смежных отраслях) и дополнительных мест размещения туристов. Прогноз увеличения туристических потоков и увеличение туристского сектора и смежных отраслей в валовом региональном продукте.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3. Анализ положения дел в сфере туризма, санаторно-курортной сфере, использования природно-климатических ресурсов (далее - отрасль) и описание организации-заявителя (до 7 стр.).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3.1. Анализ современного состояния и перспектив развития отрасли. Значимость отрасли для экономического и социального развития субъекта Российской Федерации.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3.2. Основные потребительские группы и их территориальное расположение.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3.3. Общая концепция предполагаемого бизнеса (цели функционирования, наименование работ (продукции) и услуг, основные потребители).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3.4. Прогноз конъюнктуры рынка туристско-рекреационной деятельности.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3.5. Ожидаемая доля заявителя в отрасли.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3.6. Перечень основных (потенциальных) конкурентов, их доли на рынке.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3.7. Учредители юридического лица - заявителя.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3.8. Перечень существующих (потенциальных) стратегических партнеров и контрагентов.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4. Описание работ (продукции) и услуг (до 5 стр.).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4.1. </w:t>
      </w:r>
      <w:proofErr w:type="gramStart"/>
      <w:r w:rsidRPr="00070425">
        <w:rPr>
          <w:rFonts w:ascii="Times New Roman" w:hAnsi="Times New Roman" w:cs="Times New Roman"/>
        </w:rPr>
        <w:t>Основные характеристики работ (продукции) и услуг (функциональное назначение, основные потребительские качества и параметры работ (продукции) и услуг, соответствие государственным стандартам, патентно-лицензионная защита, требования к контролю качества, возможности адаптации (модификация) работ (продукции) и услуг к изменениям рынка).</w:t>
      </w:r>
      <w:proofErr w:type="gramEnd"/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4.2. Наличие опыта туристско-рекреационной деятельности.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4.3. Анализ качества выполняемых работ (производимой продукции) и оказываемых услуг.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4.4. Сравнительный анализ основных характеристик аналогичных и конкурирующих (замещающих) работ (производимой продукции) и оказываемых услуг.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5. Маркетинг (до 7 стр.).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В этом разделе должно быть доказано, что выполняемые работы (производимая продукция) и оказываемые услуги заявителя имеют рынок сбыта и обоснованы подходящая тактика конкурентной борьбы и механизм продвижения на рынок.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5.1. Факторный анализ состояния туристско-рекреационной деятельности и ее сегментов (емкость, степень насыщенности, потенциал роста рынка).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5.2. Оценка доли заявителя на рынке и объема выполняемых работ (производимой продукции) и оказываемых услуг.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5.3. Обоснование рыночной ниши работ и услуг и среднесрочная концепция ее расширения, </w:t>
      </w:r>
      <w:r w:rsidRPr="00070425">
        <w:rPr>
          <w:rFonts w:ascii="Times New Roman" w:hAnsi="Times New Roman" w:cs="Times New Roman"/>
        </w:rPr>
        <w:lastRenderedPageBreak/>
        <w:t>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работ (продукции) и услуг на целевые рынки.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5.4. Общая стратегия маркетинга заявителя.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5.5. Характеристика ценообразования заявителя (сопоставление собственной стратегии в области цен с ценовой политикой основных конкурентов, обоснование цены на работы (продукцию) и услуги с учетом требований к качеству и анализа формирования себестоимости, оценка окупаемости затрат, уровня рентабельности реализации работ (продукции) и оказания услуг, политика предоставления скидок).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5.6. Тактика реализации работ (продукции) и оказания услуг. Анализ методов реализации и их эффективность, приоритетные направления развития работ (продукции) и услуг в долгосрочной перспективе, наличие договоров и протоколов намерений на выполнение работ (производство продукции) и оказание услуг.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5.7. Политика предоставления гарантий качества работ (продукции) и услуг.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5.8. Реклама и продвижение работ (продукции) и услуг на рынок. Объем средств, выделяемых на культурные мероприятия.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5.9. Стратегия в области качества (наиболее привлекательные для потребителей характеристики качества работ (продукции) и услуг, тенденции их изменения, стратегическая линия поведения заявителя на рынке в области качества работ (продукции) и услуг).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6. Логистика производства (до 3 стр.) - для заявителей, планирующих разработку месторождений минеральных вод, лечебных грязей и других лечебных ресурсов, их добычу, промышленный розлив минеральных вод и иное использование природных лечебных ресурсов.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6.1. Источники поставки сырья для производства, их местоположение и виды доставки, объемы грузопотока (в месяц).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6.2. Необходимые складские мощности для обработки и хранения сырья.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6.3. Необходимые складские мощности для хранения готовой продукции и виды доставки потребителям, объемы грузопотока (в месяц).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 Производственный план (до 5 стр.).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Обоснование выбора производственного (туристско-рекреационного, научно-технологического) процесса и возможности заявителя выполнить необходимый объем работ и услуг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7.1. </w:t>
      </w:r>
      <w:proofErr w:type="gramStart"/>
      <w:r w:rsidRPr="00070425">
        <w:rPr>
          <w:rFonts w:ascii="Times New Roman" w:hAnsi="Times New Roman" w:cs="Times New Roman"/>
        </w:rPr>
        <w:t>Место реализации проекта (с обоснованием выбора) и (или) строительной площадки, их особенности (климат; обеспеченность транспортной, инженерной, инновационной,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  <w:proofErr w:type="gramEnd"/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7.2. Необходимая площадь земельных участков для туристско-рекреационной деятельности.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7.3. Необходимые объекты недвижимости для туристско-рекреационной деятельности.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7.4. Необходимые объекты и мощности инженерной, транспортной, социальной и иной инфраструктуры.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7.5. Планирование и сметная стоимость работ по проекту (сроки строительства, монтажа, ввода в эксплуатацию и достижения проектной мощности туристско-рекреационных сооружений и оборудования - календарный план с указанием затрат на реализацию каждого этапа).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lastRenderedPageBreak/>
        <w:t>7.6. Производственная программа заявителя в номенклатурном разрезе.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7.7. План капитальных вложений &lt;*&gt;.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--------------------------------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&lt;*&gt; Пун</w:t>
      </w:r>
      <w:proofErr w:type="gramStart"/>
      <w:r w:rsidRPr="00070425">
        <w:rPr>
          <w:rFonts w:ascii="Times New Roman" w:hAnsi="Times New Roman" w:cs="Times New Roman"/>
        </w:rPr>
        <w:t>кт вкл</w:t>
      </w:r>
      <w:proofErr w:type="gramEnd"/>
      <w:r w:rsidRPr="00070425">
        <w:rPr>
          <w:rFonts w:ascii="Times New Roman" w:hAnsi="Times New Roman" w:cs="Times New Roman"/>
        </w:rPr>
        <w:t>ючается заявителем в случае, если его деятельность предполагает осуществление капитальных вложений.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7.8. Стратегия материально-технического обеспечения программы туристско-рекреационной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7.9. Оценка обеспеченности потребностей квалифицированным персоналом для туристско-рекреационной деятельности (общая численность персонала, анализ структуры производственной программы заявителя (ППЗ)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7.10.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7.11. Анализ системы качества работ и услуг: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7.11.1. Организация обслуживания туристов (доставка и размещение туристов, питание, транспорт, организация досуга, лечения на минеральных источниках и т.п.).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7.11.2. Рынок сырья для обслуживания туристско-рекреационных зон (сервисное оборудование для гостиниц и ресторанов, продукты питания и т.п.).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8. Организационный план (2 - 3 стр.).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8.1. Краткая характеристика членов совета директоров и высшего руководства организации-заявителя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8.2. Организационная структура управления организации-заявителя (с указанием основных должностных обязанностей представителей высшего руководства).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9. Финансовый план (до 5 стр.).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В данном разделе наряду с прогнозируемым движением денежных потоков (поступлениями и выплатами) должно быть описано текущее финансовое состояние заявителя. Все расчеты этого раздела должны быть выполнены на основе информации, приведенной в разделах "Маркетинг" и "Производственный план". Все данные этого раздела должны быть представлены в среднесрочной перспективе.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9.1. Анализ финансово-хозяйственного состояния заявителя (пишется для организаций, за исключением вновь созданных,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9.2. Доходы и расходы заявителя (данные по предполагаемым доходам и расходам по всем видам деятельности заявителя, первый год реализации проекта в разбивке - помесячно, 2-й и 3-й - поквартально, далее - по годам).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lastRenderedPageBreak/>
        <w:t>9.3. Движение денежных средств (данные по предполагаемым доходам и расходам по всем видам деятельности заявителя, первый год реализации проекта в разбивке - помесячно, 2-й и 3-й - поквартально, далее - по годам).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9.4. Налоговые платежи (данные по предполагаемым налоговым платежам по всем видам деятельности заявителя, первый год реализации проекта в разбивке - помесячно, 2-й и 3-й - поквартально, далее - по годам).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9.5. Предполагаемый объем инвестиций по проекту с указанием источников финансирования.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9.6. Наличие положительного решения (одобрения заключения кредитного договора) кредитного комитета банка в случае привлечения кредитного финансирования для реализации проекта согласно бизнес-плану.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 Оценка эффективности проекта и рисков его реализации.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10.1. Расчет абсолютных экономических показателей деятельности заявителя (выручка от реализации, анализ себестоимости работ и услуг, предложения по экономии затрат, внереализационные доходы и расходы, балансовая прибыль и прибыль после налогообложения).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10.2. Расчет чистой приведенной стоимости проекта (по месяцам).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10.5. Определение точки безубыточности деятельности заявителя (рассчитывается как отношение величины постоянных расходов к разности цены работ и услуг и величины переменных расходов, деленной на объем реализации работ и услуг).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10.6. Анализ основных видов рисков: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10.6.1. Технологический риск (</w:t>
      </w:r>
      <w:proofErr w:type="spellStart"/>
      <w:r w:rsidRPr="00070425">
        <w:rPr>
          <w:rFonts w:ascii="Times New Roman" w:hAnsi="Times New Roman" w:cs="Times New Roman"/>
        </w:rPr>
        <w:t>отработанность</w:t>
      </w:r>
      <w:proofErr w:type="spellEnd"/>
      <w:r w:rsidRPr="00070425">
        <w:rPr>
          <w:rFonts w:ascii="Times New Roman" w:hAnsi="Times New Roman" w:cs="Times New Roman"/>
        </w:rPr>
        <w:t xml:space="preserve"> технологии, наличие, исправность и ремонтопригодность туристско-рекреационного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участие в монтаже и обучении зарубежных специалистов).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10.6.2. </w:t>
      </w:r>
      <w:proofErr w:type="gramStart"/>
      <w:r w:rsidRPr="00070425">
        <w:rPr>
          <w:rFonts w:ascii="Times New Roman" w:hAnsi="Times New Roman" w:cs="Times New Roman"/>
        </w:rPr>
        <w:t>Организационный и управленческий риски (наличие и гарантия выполнения плана-графика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менеджеров).</w:t>
      </w:r>
      <w:proofErr w:type="gramEnd"/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 - для заявителя, планирующего разработку месторождений минеральных вод, лечебных грязей и других лечебных ресурсов, их добычу, промышленный розлив минеральных вод и иное использование природных лечебных ресурсов.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lastRenderedPageBreak/>
        <w:t>10.6.4. Финансовый риск (оценка существующего финансового положения; вероятность неплатежей со стороны участников проекта; кредитный и процентный риски).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10.6.5. Экономические риски (устойчивость экономического положения заявителя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работы и услуги в субъекте Российской Федерации и в целом по стране; наличие альтернативных потребителей; последствия ухудшения налогового климата).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10.6.6. Экологические риски (возможные штрафные санкции и их влияние на экономическое положение претендента).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11. Приложение.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В приложение включаются документы, подтверждающие и разъясняющие сведения, представленные в бизнес-плане.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Примечания: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- бизнес-план разрабатывается на период, который превышает срок окупаемости проекта на три года;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- 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об осуществлении туристско-рекреационной деятельности;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- Федеральное агентство по управлению особыми экономическими зонами вправе запросить дополнительную информацию по представленному бизнес-плану;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- заявитель может представить дополнительную информацию по своему усмотрению;</w:t>
      </w:r>
    </w:p>
    <w:p w:rsidR="00070425" w:rsidRPr="00070425" w:rsidRDefault="00070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- форма бизнес-плана подготовлена с учетом заявителей, планирующих разработку месторождений минеральных вод, лечебных грязей и других лечебных ресурсов, их добычу, промышленный розлив минеральных вод и иное использование природных лечебных ресурсов.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Приложение N 2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bookmarkStart w:id="2" w:name="P174"/>
      <w:bookmarkEnd w:id="2"/>
      <w:r w:rsidRPr="00070425">
        <w:rPr>
          <w:rFonts w:ascii="Times New Roman" w:hAnsi="Times New Roman" w:cs="Times New Roman"/>
        </w:rPr>
        <w:t>КРИТЕРИИ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ОТБОРА БАНКОВ И ИНЫХ КРЕДИТНЫХ ОРГАНИЗАЦИЙ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ДЛЯ ПОДГОТОВКИ ЗАКЛЮЧЕНИЯ НА БИЗНЕС-ПЛАНЫ, ПРЕДСТАВЛЕННЫЕ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ЛИЦАМИ, НАМЕРЕВАЮЩИМИСЯ ПОЛУЧИТЬ СТАТУС РЕЗИДЕНТА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ТУРИСТСКО-РЕКРЕАЦИОННОЙ ОСОБОЙ ЭКОНОМИЧЕСКОЙ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ЗОНЫ, ЛИБО РЕЗИДЕНТАМИ ТУРИСТСКО-РЕКРЕАЦИОННОЙ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ОСОБОЙ ЭКОНОМИЧЕСКОЙ ЗОНЫ, </w:t>
      </w:r>
      <w:proofErr w:type="gramStart"/>
      <w:r w:rsidRPr="00070425">
        <w:rPr>
          <w:rFonts w:ascii="Times New Roman" w:hAnsi="Times New Roman" w:cs="Times New Roman"/>
        </w:rPr>
        <w:t>НАМЕРЕВАЮЩИМИСЯ</w:t>
      </w:r>
      <w:proofErr w:type="gramEnd"/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ИЗМЕНИТЬ УСЛОВИЯ СОГЛАШЕНИЯ ОБ ОСУЩЕСТВЛЕНИИ</w:t>
      </w:r>
    </w:p>
    <w:p w:rsidR="00070425" w:rsidRPr="00070425" w:rsidRDefault="00070425">
      <w:pPr>
        <w:pStyle w:val="ConsPlusTitle"/>
        <w:jc w:val="center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>ТУРИСТСКО-РЕКРЕАЦИОННОЙ ДЕЯТЕЛЬНОСТИ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0425">
        <w:rPr>
          <w:rFonts w:ascii="Times New Roman" w:hAnsi="Times New Roman" w:cs="Times New Roman"/>
        </w:rPr>
        <w:t xml:space="preserve">Утратили силу. - </w:t>
      </w:r>
      <w:hyperlink r:id="rId11" w:history="1">
        <w:r w:rsidRPr="00070425">
          <w:rPr>
            <w:rFonts w:ascii="Times New Roman" w:hAnsi="Times New Roman" w:cs="Times New Roman"/>
            <w:color w:val="0000FF"/>
          </w:rPr>
          <w:t>Приказ</w:t>
        </w:r>
      </w:hyperlink>
      <w:r w:rsidRPr="00070425">
        <w:rPr>
          <w:rFonts w:ascii="Times New Roman" w:hAnsi="Times New Roman" w:cs="Times New Roman"/>
        </w:rPr>
        <w:t xml:space="preserve"> Минэкономразвития России от 05.04.2018 N 159.</w:t>
      </w:r>
    </w:p>
    <w:p w:rsidR="00070425" w:rsidRPr="00070425" w:rsidRDefault="000704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425" w:rsidRPr="00070425" w:rsidRDefault="000704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A05C2" w:rsidRDefault="003A05C2"/>
    <w:sectPr w:rsidR="003A05C2" w:rsidSect="00070425">
      <w:head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DD" w:rsidRDefault="00F661DD" w:rsidP="00070425">
      <w:pPr>
        <w:spacing w:after="0" w:line="240" w:lineRule="auto"/>
      </w:pPr>
      <w:r>
        <w:separator/>
      </w:r>
    </w:p>
  </w:endnote>
  <w:endnote w:type="continuationSeparator" w:id="0">
    <w:p w:rsidR="00F661DD" w:rsidRDefault="00F661DD" w:rsidP="0007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DD" w:rsidRDefault="00F661DD" w:rsidP="00070425">
      <w:pPr>
        <w:spacing w:after="0" w:line="240" w:lineRule="auto"/>
      </w:pPr>
      <w:r>
        <w:separator/>
      </w:r>
    </w:p>
  </w:footnote>
  <w:footnote w:type="continuationSeparator" w:id="0">
    <w:p w:rsidR="00F661DD" w:rsidRDefault="00F661DD" w:rsidP="0007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60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0425" w:rsidRPr="00070425" w:rsidRDefault="00070425">
        <w:pPr>
          <w:pStyle w:val="a3"/>
          <w:jc w:val="center"/>
          <w:rPr>
            <w:rFonts w:ascii="Times New Roman" w:hAnsi="Times New Roman" w:cs="Times New Roman"/>
          </w:rPr>
        </w:pPr>
        <w:r w:rsidRPr="00070425">
          <w:rPr>
            <w:rFonts w:ascii="Times New Roman" w:hAnsi="Times New Roman" w:cs="Times New Roman"/>
          </w:rPr>
          <w:fldChar w:fldCharType="begin"/>
        </w:r>
        <w:r w:rsidRPr="00070425">
          <w:rPr>
            <w:rFonts w:ascii="Times New Roman" w:hAnsi="Times New Roman" w:cs="Times New Roman"/>
          </w:rPr>
          <w:instrText>PAGE   \* MERGEFORMAT</w:instrText>
        </w:r>
        <w:r w:rsidRPr="00070425">
          <w:rPr>
            <w:rFonts w:ascii="Times New Roman" w:hAnsi="Times New Roman" w:cs="Times New Roman"/>
          </w:rPr>
          <w:fldChar w:fldCharType="separate"/>
        </w:r>
        <w:r w:rsidR="00DE3494">
          <w:rPr>
            <w:rFonts w:ascii="Times New Roman" w:hAnsi="Times New Roman" w:cs="Times New Roman"/>
            <w:noProof/>
          </w:rPr>
          <w:t>7</w:t>
        </w:r>
        <w:r w:rsidRPr="00070425">
          <w:rPr>
            <w:rFonts w:ascii="Times New Roman" w:hAnsi="Times New Roman" w:cs="Times New Roman"/>
          </w:rPr>
          <w:fldChar w:fldCharType="end"/>
        </w:r>
      </w:p>
    </w:sdtContent>
  </w:sdt>
  <w:p w:rsidR="00070425" w:rsidRPr="00070425" w:rsidRDefault="00070425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5"/>
    <w:rsid w:val="00070425"/>
    <w:rsid w:val="003A05C2"/>
    <w:rsid w:val="004024D8"/>
    <w:rsid w:val="00DE3494"/>
    <w:rsid w:val="00F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425"/>
  </w:style>
  <w:style w:type="paragraph" w:styleId="a5">
    <w:name w:val="footer"/>
    <w:basedOn w:val="a"/>
    <w:link w:val="a6"/>
    <w:uiPriority w:val="99"/>
    <w:unhideWhenUsed/>
    <w:rsid w:val="0007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0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425"/>
  </w:style>
  <w:style w:type="paragraph" w:styleId="a5">
    <w:name w:val="footer"/>
    <w:basedOn w:val="a"/>
    <w:link w:val="a6"/>
    <w:uiPriority w:val="99"/>
    <w:unhideWhenUsed/>
    <w:rsid w:val="0007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6D494A0F124F24738B98B9FBEF0567B9B970BDF6D026B08A2AF02D9BB91C49CBCCB9C770D28C8AFCAC9587550CCC54C9CDF81bCY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D6D494A0F124F24738B98B9FBEF05678909108DF61026B08A2AF02D9BB91C49CBCCB9870067C9DE3949008311BC1CC5280DF8BD406647DbEY9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D6D494A0F124F24738B98B9FBEF05678909108DF61026B08A2AF02D9BB91C49CBCCB9870067C9FEB949008311BC1CC5280DF8BD406647DbEY9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D6D494A0F124F24738B98B9FBEF05678909108DF61026B08A2AF02D9BB91C49CBCCB9870067C9CEA949008311BC1CC5280DF8BD406647DbEY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D6D494A0F124F24738B98B9FBEF0567B9B970BDF6D026B08A2AF02D9BB91C49CBCCB9C780D28C8AFCAC9587550CCC54C9CDF81bCY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2905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Крапчатов Евгений Сергеевич</dc:creator>
  <cp:lastModifiedBy>Крапчатов Евгений Сергеевич</cp:lastModifiedBy>
  <cp:revision>2</cp:revision>
  <dcterms:created xsi:type="dcterms:W3CDTF">2020-08-10T12:24:00Z</dcterms:created>
  <dcterms:modified xsi:type="dcterms:W3CDTF">2020-08-23T07:46:00Z</dcterms:modified>
</cp:coreProperties>
</file>