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854A5C" w:rsidRDefault="00E6186B" w:rsidP="003A35A5">
      <w:pPr>
        <w:pStyle w:val="Default"/>
        <w:jc w:val="center"/>
      </w:pPr>
      <w:r>
        <w:rPr>
          <w:b/>
          <w:bCs/>
        </w:rPr>
        <w:t>ИЗМЕНЕНИЕ</w:t>
      </w:r>
      <w:r w:rsidR="00854A5C" w:rsidRPr="00854A5C">
        <w:rPr>
          <w:b/>
          <w:bCs/>
        </w:rPr>
        <w:t xml:space="preserve"> № 1</w:t>
      </w:r>
    </w:p>
    <w:p w:rsidR="00DB0BBE" w:rsidRPr="00DB0BBE" w:rsidRDefault="00FA7B2F" w:rsidP="003A35A5">
      <w:pPr>
        <w:widowControl w:val="0"/>
        <w:spacing w:after="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004C101C" w:rsidRPr="004C101C">
        <w:rPr>
          <w:rFonts w:ascii="Times New Roman" w:eastAsia="Times New Roman" w:hAnsi="Times New Roman" w:cs="Times New Roman"/>
          <w:b/>
          <w:bCs/>
          <w:sz w:val="24"/>
          <w:szCs w:val="24"/>
          <w:lang w:eastAsia="ru-RU"/>
        </w:rPr>
        <w:t>открытого аукциона в электронной форме</w:t>
      </w:r>
      <w:r w:rsidRPr="00FA7B2F">
        <w:rPr>
          <w:rFonts w:ascii="Times New Roman" w:eastAsia="Times New Roman" w:hAnsi="Times New Roman" w:cs="Times New Roman"/>
          <w:b/>
          <w:bCs/>
          <w:sz w:val="24"/>
          <w:szCs w:val="24"/>
          <w:lang w:eastAsia="ru-RU"/>
        </w:rPr>
        <w:br/>
      </w:r>
      <w:r w:rsidR="004C101C" w:rsidRPr="004C101C">
        <w:rPr>
          <w:rFonts w:ascii="Times New Roman" w:eastAsia="Times New Roman" w:hAnsi="Times New Roman" w:cs="Times New Roman"/>
          <w:b/>
          <w:bCs/>
          <w:sz w:val="24"/>
          <w:szCs w:val="24"/>
          <w:lang w:eastAsia="ru-RU"/>
        </w:rPr>
        <w:t>от 06.03.2020 № ОАЭФП-ДСПиУИ-18ПП</w:t>
      </w:r>
    </w:p>
    <w:p w:rsidR="00854A5C" w:rsidRDefault="00854A5C" w:rsidP="00854A5C">
      <w:pPr>
        <w:pStyle w:val="Default"/>
        <w:jc w:val="center"/>
        <w:rPr>
          <w:b/>
          <w:bCs/>
        </w:rPr>
      </w:pPr>
    </w:p>
    <w:p w:rsidR="004C101C" w:rsidRDefault="00AC39F3" w:rsidP="00AC39F3">
      <w:pPr>
        <w:pStyle w:val="Default"/>
        <w:numPr>
          <w:ilvl w:val="0"/>
          <w:numId w:val="17"/>
        </w:numPr>
        <w:tabs>
          <w:tab w:val="left" w:pos="993"/>
        </w:tabs>
        <w:ind w:left="0" w:firstLine="709"/>
        <w:jc w:val="both"/>
      </w:pPr>
      <w:r>
        <w:t xml:space="preserve">Статью «Информация об открытом аукционе» изложить в следующей редакции: </w:t>
      </w:r>
    </w:p>
    <w:p w:rsidR="004C101C" w:rsidRDefault="004C101C" w:rsidP="00AC39F3">
      <w:pPr>
        <w:pStyle w:val="Default"/>
        <w:tabs>
          <w:tab w:val="left" w:pos="993"/>
        </w:tabs>
        <w:ind w:firstLine="709"/>
        <w:jc w:val="both"/>
      </w:pPr>
      <w:r>
        <w:t>«Информация об открытом аукционе:</w:t>
      </w:r>
    </w:p>
    <w:p w:rsidR="004C101C" w:rsidRDefault="004C101C" w:rsidP="00AC39F3">
      <w:pPr>
        <w:pStyle w:val="Default"/>
        <w:tabs>
          <w:tab w:val="left" w:pos="993"/>
        </w:tabs>
        <w:ind w:firstLine="709"/>
        <w:jc w:val="both"/>
      </w:pPr>
      <w:r>
        <w:t>Место предоставления заявок на участие в аукционе: электронная площадка.</w:t>
      </w:r>
    </w:p>
    <w:p w:rsidR="004C101C" w:rsidRDefault="004C101C" w:rsidP="00AC39F3">
      <w:pPr>
        <w:pStyle w:val="Default"/>
        <w:tabs>
          <w:tab w:val="left" w:pos="993"/>
        </w:tabs>
        <w:ind w:firstLine="709"/>
        <w:jc w:val="both"/>
      </w:pPr>
      <w:r>
        <w:t xml:space="preserve">Срок предоставления заявок на участие в аукционе: с </w:t>
      </w:r>
      <w:r w:rsidR="00832270">
        <w:t>06</w:t>
      </w:r>
      <w:r>
        <w:t xml:space="preserve"> </w:t>
      </w:r>
      <w:r w:rsidR="00832270">
        <w:t>марта</w:t>
      </w:r>
      <w:r>
        <w:t xml:space="preserve"> 2020 года по 16:00 (</w:t>
      </w:r>
      <w:proofErr w:type="spellStart"/>
      <w:proofErr w:type="gramStart"/>
      <w:r>
        <w:t>мск</w:t>
      </w:r>
      <w:proofErr w:type="spellEnd"/>
      <w:proofErr w:type="gramEnd"/>
      <w:r>
        <w:t xml:space="preserve">) </w:t>
      </w:r>
      <w:r w:rsidR="00B07905">
        <w:t>06 апреля</w:t>
      </w:r>
      <w:r>
        <w:t xml:space="preserve"> 2020 года.</w:t>
      </w:r>
    </w:p>
    <w:p w:rsidR="004C101C" w:rsidRDefault="004C101C" w:rsidP="00AC39F3">
      <w:pPr>
        <w:pStyle w:val="Default"/>
        <w:tabs>
          <w:tab w:val="left" w:pos="993"/>
        </w:tabs>
        <w:ind w:firstLine="709"/>
        <w:jc w:val="both"/>
      </w:pPr>
      <w:r>
        <w:t>Место открытия доступа к заявкам на участие в аукционе: электронная площадка.</w:t>
      </w:r>
    </w:p>
    <w:p w:rsidR="004C101C" w:rsidRDefault="004C101C" w:rsidP="00AC39F3">
      <w:pPr>
        <w:pStyle w:val="Default"/>
        <w:tabs>
          <w:tab w:val="left" w:pos="993"/>
        </w:tabs>
        <w:ind w:firstLine="709"/>
        <w:jc w:val="both"/>
      </w:pPr>
      <w:r>
        <w:t>Дата и время открытия доступа к заявкам на участие в аукционе: 16:00 (</w:t>
      </w:r>
      <w:proofErr w:type="spellStart"/>
      <w:proofErr w:type="gramStart"/>
      <w:r>
        <w:t>мск</w:t>
      </w:r>
      <w:proofErr w:type="spellEnd"/>
      <w:proofErr w:type="gramEnd"/>
      <w:r>
        <w:t xml:space="preserve">) </w:t>
      </w:r>
      <w:r w:rsidR="00B07905">
        <w:t>06 апреля</w:t>
      </w:r>
      <w:r w:rsidR="00AC39F3">
        <w:t xml:space="preserve"> </w:t>
      </w:r>
      <w:r>
        <w:t>2020 года.</w:t>
      </w:r>
    </w:p>
    <w:p w:rsidR="004C101C" w:rsidRDefault="004C101C" w:rsidP="00AC39F3">
      <w:pPr>
        <w:pStyle w:val="Default"/>
        <w:tabs>
          <w:tab w:val="left" w:pos="993"/>
        </w:tabs>
        <w:ind w:firstLine="709"/>
        <w:jc w:val="both"/>
      </w:pPr>
      <w:r>
        <w:t xml:space="preserve">Место рассмотрения заявок на участие в аукционе: 123112, г. Москва, ул. </w:t>
      </w:r>
      <w:proofErr w:type="spellStart"/>
      <w:r>
        <w:t>Тестовская</w:t>
      </w:r>
      <w:proofErr w:type="spellEnd"/>
      <w:r>
        <w:t>, дом 10, офис АО «КСК».</w:t>
      </w:r>
    </w:p>
    <w:p w:rsidR="004C101C" w:rsidRDefault="004C101C" w:rsidP="00AC39F3">
      <w:pPr>
        <w:pStyle w:val="Default"/>
        <w:tabs>
          <w:tab w:val="left" w:pos="993"/>
        </w:tabs>
        <w:ind w:firstLine="709"/>
        <w:jc w:val="both"/>
      </w:pPr>
      <w:r>
        <w:t xml:space="preserve">Дата рассмотрения заявок на участие в аукционе: до </w:t>
      </w:r>
      <w:r w:rsidR="00B07905">
        <w:t>14 апреля</w:t>
      </w:r>
      <w:r>
        <w:t xml:space="preserve"> 2020 года.</w:t>
      </w:r>
    </w:p>
    <w:p w:rsidR="004C101C" w:rsidRDefault="004C101C" w:rsidP="00AC39F3">
      <w:pPr>
        <w:pStyle w:val="Default"/>
        <w:tabs>
          <w:tab w:val="left" w:pos="993"/>
        </w:tabs>
        <w:ind w:firstLine="709"/>
        <w:jc w:val="both"/>
      </w:pPr>
      <w:r>
        <w:t>Место проведения аукциона: электронная площадка.</w:t>
      </w:r>
    </w:p>
    <w:p w:rsidR="004C101C" w:rsidRDefault="004C101C" w:rsidP="00AC39F3">
      <w:pPr>
        <w:pStyle w:val="Default"/>
        <w:tabs>
          <w:tab w:val="left" w:pos="993"/>
        </w:tabs>
        <w:ind w:firstLine="709"/>
        <w:jc w:val="both"/>
      </w:pPr>
      <w:r>
        <w:t>Дата и время проведения аукциона: 13:00 (</w:t>
      </w:r>
      <w:proofErr w:type="spellStart"/>
      <w:proofErr w:type="gramStart"/>
      <w:r>
        <w:t>мск</w:t>
      </w:r>
      <w:proofErr w:type="spellEnd"/>
      <w:proofErr w:type="gramEnd"/>
      <w:r>
        <w:t xml:space="preserve">) </w:t>
      </w:r>
      <w:r w:rsidR="00B07905">
        <w:t>16 апреля</w:t>
      </w:r>
      <w:r>
        <w:t xml:space="preserve"> 2020 года.</w:t>
      </w:r>
    </w:p>
    <w:p w:rsidR="004C101C" w:rsidRDefault="004C101C" w:rsidP="00AC39F3">
      <w:pPr>
        <w:pStyle w:val="Default"/>
        <w:tabs>
          <w:tab w:val="left" w:pos="993"/>
        </w:tabs>
        <w:ind w:firstLine="709"/>
        <w:jc w:val="both"/>
      </w:pPr>
      <w:r>
        <w:t xml:space="preserve">Дата подведения итогов аукциона: </w:t>
      </w:r>
      <w:r w:rsidR="00B07905">
        <w:t>16 апреля</w:t>
      </w:r>
      <w:r>
        <w:t xml:space="preserve"> 2020 года</w:t>
      </w:r>
      <w:proofErr w:type="gramStart"/>
      <w:r>
        <w:t>.</w:t>
      </w:r>
      <w:r w:rsidR="00CC4367">
        <w:t>».</w:t>
      </w:r>
      <w:proofErr w:type="gramEnd"/>
    </w:p>
    <w:p w:rsidR="004C101C" w:rsidRDefault="004C101C" w:rsidP="004C101C">
      <w:pPr>
        <w:pStyle w:val="Default"/>
        <w:ind w:left="567"/>
        <w:jc w:val="both"/>
      </w:pPr>
    </w:p>
    <w:p w:rsidR="00624B82" w:rsidRDefault="00624B82" w:rsidP="00624B82">
      <w:pPr>
        <w:pStyle w:val="Default"/>
        <w:jc w:val="both"/>
      </w:pPr>
    </w:p>
    <w:p w:rsidR="00155223" w:rsidRPr="00854A5C" w:rsidRDefault="00155223" w:rsidP="00155223">
      <w:pPr>
        <w:pStyle w:val="Default"/>
        <w:jc w:val="center"/>
      </w:pPr>
      <w:r>
        <w:rPr>
          <w:b/>
          <w:bCs/>
        </w:rPr>
        <w:t>ИЗМЕНЕНИЕ</w:t>
      </w:r>
      <w:r w:rsidRPr="00854A5C">
        <w:rPr>
          <w:b/>
          <w:bCs/>
        </w:rPr>
        <w:t xml:space="preserve"> № 1</w:t>
      </w:r>
    </w:p>
    <w:p w:rsidR="00155223" w:rsidRPr="00237CCA" w:rsidRDefault="00155223" w:rsidP="00155223">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w:t>
      </w:r>
      <w:r w:rsidRPr="00237CCA">
        <w:rPr>
          <w:rFonts w:ascii="Times New Roman" w:hAnsi="Times New Roman" w:cs="Times New Roman"/>
          <w:b/>
          <w:bCs/>
          <w:sz w:val="24"/>
          <w:szCs w:val="24"/>
        </w:rPr>
        <w:t>Документаци</w:t>
      </w:r>
      <w:r>
        <w:rPr>
          <w:rFonts w:ascii="Times New Roman" w:hAnsi="Times New Roman" w:cs="Times New Roman"/>
          <w:b/>
          <w:bCs/>
          <w:sz w:val="24"/>
          <w:szCs w:val="24"/>
        </w:rPr>
        <w:t>ю</w:t>
      </w:r>
      <w:r w:rsidRPr="00237CCA">
        <w:rPr>
          <w:rFonts w:ascii="Times New Roman" w:hAnsi="Times New Roman" w:cs="Times New Roman"/>
          <w:b/>
          <w:bCs/>
          <w:sz w:val="24"/>
          <w:szCs w:val="24"/>
        </w:rPr>
        <w:t xml:space="preserve"> об аукционе в электронной форме</w:t>
      </w:r>
    </w:p>
    <w:p w:rsidR="00155223" w:rsidRPr="00237CCA" w:rsidRDefault="00155223" w:rsidP="00155223">
      <w:pPr>
        <w:widowControl w:val="0"/>
        <w:spacing w:after="0"/>
        <w:ind w:right="34"/>
        <w:jc w:val="center"/>
        <w:rPr>
          <w:rFonts w:ascii="Times New Roman" w:hAnsi="Times New Roman" w:cs="Times New Roman"/>
          <w:b/>
          <w:bCs/>
          <w:sz w:val="24"/>
          <w:szCs w:val="24"/>
        </w:rPr>
      </w:pPr>
      <w:r w:rsidRPr="00237CCA">
        <w:rPr>
          <w:rFonts w:ascii="Times New Roman" w:hAnsi="Times New Roman" w:cs="Times New Roman"/>
          <w:b/>
          <w:bCs/>
          <w:sz w:val="24"/>
          <w:szCs w:val="24"/>
        </w:rPr>
        <w:t xml:space="preserve">на право </w:t>
      </w:r>
      <w:r w:rsidRPr="00237CCA">
        <w:rPr>
          <w:rFonts w:ascii="Times New Roman" w:hAnsi="Times New Roman" w:cs="Times New Roman"/>
          <w:b/>
          <w:bCs/>
          <w:iCs/>
          <w:sz w:val="24"/>
          <w:szCs w:val="24"/>
        </w:rPr>
        <w:t xml:space="preserve">заключения договора купли-продажи складированного лесоматериала, образующегося при вырубке лесных насаждений в ходе строительства объектов </w:t>
      </w:r>
      <w:r>
        <w:rPr>
          <w:rFonts w:ascii="Times New Roman" w:hAnsi="Times New Roman" w:cs="Times New Roman"/>
          <w:b/>
          <w:bCs/>
          <w:iCs/>
          <w:sz w:val="24"/>
          <w:szCs w:val="24"/>
        </w:rPr>
        <w:br/>
      </w:r>
      <w:r w:rsidRPr="00237CCA">
        <w:rPr>
          <w:rFonts w:ascii="Times New Roman" w:hAnsi="Times New Roman" w:cs="Times New Roman"/>
          <w:b/>
          <w:bCs/>
          <w:iCs/>
          <w:sz w:val="24"/>
          <w:szCs w:val="24"/>
        </w:rPr>
        <w:t>Северного склона п. Романтик ВТРК «Архыз»</w:t>
      </w:r>
      <w:r w:rsidRPr="00237CCA">
        <w:rPr>
          <w:rFonts w:ascii="Times New Roman" w:hAnsi="Times New Roman" w:cs="Times New Roman"/>
          <w:b/>
          <w:bCs/>
          <w:sz w:val="24"/>
          <w:szCs w:val="24"/>
        </w:rPr>
        <w:t xml:space="preserve"> </w:t>
      </w:r>
      <w:r>
        <w:rPr>
          <w:rFonts w:ascii="Times New Roman" w:hAnsi="Times New Roman" w:cs="Times New Roman"/>
          <w:b/>
          <w:bCs/>
          <w:sz w:val="24"/>
          <w:szCs w:val="24"/>
        </w:rPr>
        <w:br/>
      </w:r>
      <w:r w:rsidRPr="00237CCA">
        <w:rPr>
          <w:rFonts w:ascii="Times New Roman" w:hAnsi="Times New Roman" w:cs="Times New Roman"/>
          <w:b/>
          <w:bCs/>
          <w:sz w:val="24"/>
          <w:szCs w:val="24"/>
        </w:rPr>
        <w:t>(отчуждение имущества)</w:t>
      </w:r>
    </w:p>
    <w:p w:rsidR="00155223" w:rsidRPr="00155223" w:rsidRDefault="00155223" w:rsidP="00155223">
      <w:pPr>
        <w:pStyle w:val="Default"/>
        <w:numPr>
          <w:ilvl w:val="0"/>
          <w:numId w:val="19"/>
        </w:numPr>
        <w:tabs>
          <w:tab w:val="left" w:pos="1134"/>
        </w:tabs>
        <w:ind w:left="0" w:firstLine="709"/>
      </w:pPr>
      <w:r>
        <w:t>Содержание п</w:t>
      </w:r>
      <w:r w:rsidRPr="00155223">
        <w:t>ункт</w:t>
      </w:r>
      <w:r>
        <w:t>а</w:t>
      </w:r>
      <w:r w:rsidRPr="00155223">
        <w:t xml:space="preserve"> 3.1</w:t>
      </w:r>
      <w:r>
        <w:t>1</w:t>
      </w:r>
      <w:r w:rsidRPr="00155223">
        <w:t xml:space="preserve"> «Срок подачи заявок на участие в аукционе» </w:t>
      </w:r>
      <w:r>
        <w:t xml:space="preserve">раздела </w:t>
      </w:r>
      <w:r w:rsidRPr="00155223">
        <w:t>3 изложить в следующей редакции:</w:t>
      </w:r>
    </w:p>
    <w:p w:rsidR="00155223" w:rsidRPr="00155223" w:rsidRDefault="00155223" w:rsidP="00155223">
      <w:pPr>
        <w:pStyle w:val="Default"/>
        <w:tabs>
          <w:tab w:val="left" w:pos="1134"/>
        </w:tabs>
        <w:ind w:firstLine="709"/>
      </w:pPr>
      <w:r w:rsidRPr="00155223">
        <w:t xml:space="preserve">«Дата начала срока подачи заявок на участие в аукционе: </w:t>
      </w:r>
      <w:r w:rsidR="00C13A89">
        <w:t>06</w:t>
      </w:r>
      <w:r>
        <w:t xml:space="preserve"> </w:t>
      </w:r>
      <w:r w:rsidR="00C13A89">
        <w:t>марта</w:t>
      </w:r>
      <w:r w:rsidRPr="00155223">
        <w:t xml:space="preserve"> 2020 года.</w:t>
      </w:r>
    </w:p>
    <w:p w:rsidR="00155223" w:rsidRPr="00155223" w:rsidRDefault="00155223" w:rsidP="00155223">
      <w:pPr>
        <w:pStyle w:val="Default"/>
        <w:tabs>
          <w:tab w:val="left" w:pos="1134"/>
        </w:tabs>
        <w:ind w:firstLine="709"/>
      </w:pPr>
      <w:r w:rsidRPr="00155223">
        <w:t>Дата окончания срока подачи заявок на участие в аукционе: заявки на участие в аукционе должны быть поданы не позднее 16:00 (</w:t>
      </w:r>
      <w:proofErr w:type="spellStart"/>
      <w:proofErr w:type="gramStart"/>
      <w:r w:rsidRPr="00155223">
        <w:t>мск</w:t>
      </w:r>
      <w:proofErr w:type="spellEnd"/>
      <w:proofErr w:type="gramEnd"/>
      <w:r w:rsidRPr="00155223">
        <w:t xml:space="preserve">) </w:t>
      </w:r>
      <w:r w:rsidR="00B07905">
        <w:t>06 апреля</w:t>
      </w:r>
      <w:r w:rsidRPr="00155223">
        <w:t xml:space="preserve"> 2020 года.</w:t>
      </w:r>
      <w:r>
        <w:t>».</w:t>
      </w:r>
    </w:p>
    <w:p w:rsidR="00155223" w:rsidRPr="00155223" w:rsidRDefault="00155223" w:rsidP="00155223">
      <w:pPr>
        <w:pStyle w:val="Default"/>
        <w:numPr>
          <w:ilvl w:val="0"/>
          <w:numId w:val="19"/>
        </w:numPr>
        <w:tabs>
          <w:tab w:val="left" w:pos="1134"/>
        </w:tabs>
        <w:ind w:left="0" w:firstLine="709"/>
      </w:pPr>
      <w:r>
        <w:t>Содержание п</w:t>
      </w:r>
      <w:r w:rsidRPr="00155223">
        <w:t>ункт</w:t>
      </w:r>
      <w:r>
        <w:t>а</w:t>
      </w:r>
      <w:r w:rsidRPr="00155223">
        <w:t xml:space="preserve"> 3.14 «Дата открытия доступа к заявкам на участие в аукционе» раздела 3 изложить в следующей редакции:</w:t>
      </w:r>
    </w:p>
    <w:p w:rsidR="00155223" w:rsidRDefault="00155223" w:rsidP="00CC4367">
      <w:pPr>
        <w:pStyle w:val="Default"/>
        <w:tabs>
          <w:tab w:val="left" w:pos="1134"/>
        </w:tabs>
        <w:ind w:firstLine="709"/>
      </w:pPr>
      <w:r w:rsidRPr="00155223">
        <w:t>«16:00 (</w:t>
      </w:r>
      <w:proofErr w:type="spellStart"/>
      <w:proofErr w:type="gramStart"/>
      <w:r w:rsidRPr="00155223">
        <w:t>мск</w:t>
      </w:r>
      <w:proofErr w:type="spellEnd"/>
      <w:proofErr w:type="gramEnd"/>
      <w:r w:rsidRPr="00155223">
        <w:t xml:space="preserve">) </w:t>
      </w:r>
      <w:r w:rsidR="00B07905">
        <w:t>06 апреля</w:t>
      </w:r>
      <w:r w:rsidRPr="00155223">
        <w:t xml:space="preserve"> 2020 года.</w:t>
      </w:r>
      <w:r>
        <w:t>».</w:t>
      </w:r>
    </w:p>
    <w:p w:rsidR="00CC4367" w:rsidRPr="00155223" w:rsidRDefault="00CC4367" w:rsidP="00CC4367">
      <w:pPr>
        <w:pStyle w:val="Default"/>
        <w:numPr>
          <w:ilvl w:val="0"/>
          <w:numId w:val="19"/>
        </w:numPr>
        <w:tabs>
          <w:tab w:val="left" w:pos="1134"/>
        </w:tabs>
        <w:ind w:left="0" w:firstLine="709"/>
      </w:pPr>
      <w:r>
        <w:t>Содержание п</w:t>
      </w:r>
      <w:r w:rsidRPr="00155223">
        <w:t>ункт</w:t>
      </w:r>
      <w:r>
        <w:t>а</w:t>
      </w:r>
      <w:r w:rsidRPr="00155223">
        <w:t xml:space="preserve"> 3.</w:t>
      </w:r>
      <w:r w:rsidRPr="00CC4367">
        <w:t>15 «Дата и место проведения аукциона»</w:t>
      </w:r>
      <w:r w:rsidRPr="00155223">
        <w:t xml:space="preserve"> раздела 3 изложить в следующей редакции:</w:t>
      </w:r>
    </w:p>
    <w:p w:rsidR="00155223" w:rsidRDefault="00B07905" w:rsidP="00CC4367">
      <w:pPr>
        <w:pStyle w:val="Default"/>
        <w:tabs>
          <w:tab w:val="left" w:pos="1134"/>
        </w:tabs>
        <w:ind w:firstLine="709"/>
      </w:pPr>
      <w:r>
        <w:t>«13</w:t>
      </w:r>
      <w:r w:rsidR="00CC4367" w:rsidRPr="00155223">
        <w:t>:00 (</w:t>
      </w:r>
      <w:proofErr w:type="spellStart"/>
      <w:r w:rsidR="00CC4367" w:rsidRPr="00155223">
        <w:t>мск</w:t>
      </w:r>
      <w:proofErr w:type="spellEnd"/>
      <w:r w:rsidR="00CC4367" w:rsidRPr="00155223">
        <w:t xml:space="preserve">) </w:t>
      </w:r>
      <w:r>
        <w:t>16 апреля</w:t>
      </w:r>
      <w:bookmarkStart w:id="0" w:name="_GoBack"/>
      <w:bookmarkEnd w:id="0"/>
      <w:r w:rsidR="00CC4367" w:rsidRPr="00155223">
        <w:t xml:space="preserve"> 2020 года</w:t>
      </w:r>
      <w:r w:rsidR="00CC4367">
        <w:t>, электронная площадка».</w:t>
      </w:r>
    </w:p>
    <w:p w:rsidR="00CC4367" w:rsidRDefault="00CC4367" w:rsidP="00CC4367">
      <w:pPr>
        <w:pStyle w:val="Default"/>
        <w:tabs>
          <w:tab w:val="left" w:pos="1134"/>
        </w:tabs>
        <w:ind w:firstLine="709"/>
      </w:pPr>
    </w:p>
    <w:p w:rsidR="00CC4367" w:rsidRDefault="00CC4367" w:rsidP="00CC4367">
      <w:pPr>
        <w:pStyle w:val="Default"/>
        <w:tabs>
          <w:tab w:val="left" w:pos="1134"/>
        </w:tabs>
        <w:ind w:firstLine="709"/>
      </w:pPr>
    </w:p>
    <w:p w:rsidR="00902841" w:rsidRDefault="00902841" w:rsidP="00624B82">
      <w:pPr>
        <w:pStyle w:val="Default"/>
        <w:jc w:val="both"/>
      </w:pPr>
    </w:p>
    <w:p w:rsidR="00832270" w:rsidRPr="00832270" w:rsidRDefault="00832270" w:rsidP="0083227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2270">
        <w:rPr>
          <w:rFonts w:ascii="Times New Roman" w:eastAsia="Times New Roman" w:hAnsi="Times New Roman" w:cs="Times New Roman"/>
          <w:b/>
          <w:color w:val="000000"/>
          <w:sz w:val="24"/>
          <w:szCs w:val="24"/>
          <w:lang w:eastAsia="ru-RU"/>
        </w:rPr>
        <w:t xml:space="preserve">Генеральный директор АО «КСК» </w:t>
      </w:r>
      <w:r w:rsidRPr="00832270">
        <w:rPr>
          <w:rFonts w:ascii="Times New Roman" w:eastAsia="Times New Roman" w:hAnsi="Times New Roman" w:cs="Times New Roman"/>
          <w:b/>
          <w:color w:val="000000"/>
          <w:sz w:val="24"/>
          <w:szCs w:val="24"/>
          <w:lang w:eastAsia="ru-RU"/>
        </w:rPr>
        <w:tab/>
      </w:r>
      <w:r w:rsidRPr="00832270">
        <w:rPr>
          <w:rFonts w:ascii="Times New Roman" w:eastAsia="Times New Roman" w:hAnsi="Times New Roman" w:cs="Times New Roman"/>
          <w:b/>
          <w:color w:val="000000"/>
          <w:sz w:val="24"/>
          <w:szCs w:val="24"/>
          <w:lang w:eastAsia="ru-RU"/>
        </w:rPr>
        <w:tab/>
      </w:r>
      <w:r w:rsidRPr="00832270">
        <w:rPr>
          <w:rFonts w:ascii="Times New Roman" w:eastAsia="Times New Roman" w:hAnsi="Times New Roman" w:cs="Times New Roman"/>
          <w:b/>
          <w:color w:val="000000"/>
          <w:sz w:val="24"/>
          <w:szCs w:val="24"/>
          <w:lang w:eastAsia="ru-RU"/>
        </w:rPr>
        <w:tab/>
        <w:t xml:space="preserve">              _______________ /Х.Х. Тимижев/</w:t>
      </w:r>
    </w:p>
    <w:p w:rsidR="00916D9F" w:rsidRPr="00155223" w:rsidRDefault="00916D9F" w:rsidP="00832270">
      <w:pPr>
        <w:pStyle w:val="Default"/>
        <w:jc w:val="both"/>
        <w:rPr>
          <w:b/>
        </w:rPr>
      </w:pPr>
    </w:p>
    <w:sectPr w:rsidR="00916D9F" w:rsidRPr="00155223"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46A6E4"/>
    <w:lvl w:ilvl="0">
      <w:start w:val="1"/>
      <w:numFmt w:val="decimal"/>
      <w:pStyle w:val="2"/>
      <w:lvlText w:val="%1."/>
      <w:lvlJc w:val="left"/>
      <w:pPr>
        <w:tabs>
          <w:tab w:val="num" w:pos="643"/>
        </w:tabs>
        <w:ind w:left="643" w:hanging="360"/>
      </w:pPr>
    </w:lvl>
  </w:abstractNum>
  <w:abstractNum w:abstractNumId="1">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10A18"/>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E2408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7"/>
  </w:num>
  <w:num w:numId="6">
    <w:abstractNumId w:val="10"/>
  </w:num>
  <w:num w:numId="7">
    <w:abstractNumId w:val="15"/>
  </w:num>
  <w:num w:numId="8">
    <w:abstractNumId w:val="4"/>
  </w:num>
  <w:num w:numId="9">
    <w:abstractNumId w:val="19"/>
  </w:num>
  <w:num w:numId="10">
    <w:abstractNumId w:val="20"/>
  </w:num>
  <w:num w:numId="11">
    <w:abstractNumId w:val="1"/>
  </w:num>
  <w:num w:numId="12">
    <w:abstractNumId w:val="6"/>
  </w:num>
  <w:num w:numId="13">
    <w:abstractNumId w:val="11"/>
  </w:num>
  <w:num w:numId="14">
    <w:abstractNumId w:val="21"/>
  </w:num>
  <w:num w:numId="15">
    <w:abstractNumId w:val="17"/>
  </w:num>
  <w:num w:numId="16">
    <w:abstractNumId w:val="18"/>
  </w:num>
  <w:num w:numId="17">
    <w:abstractNumId w:val="16"/>
  </w:num>
  <w:num w:numId="18">
    <w:abstractNumId w:val="13"/>
  </w:num>
  <w:num w:numId="19">
    <w:abstractNumId w:val="8"/>
  </w:num>
  <w:num w:numId="20">
    <w:abstractNumId w:val="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55223"/>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A35A5"/>
    <w:rsid w:val="003C6461"/>
    <w:rsid w:val="003D2E6E"/>
    <w:rsid w:val="00402F21"/>
    <w:rsid w:val="00432534"/>
    <w:rsid w:val="004616F8"/>
    <w:rsid w:val="00476B50"/>
    <w:rsid w:val="00483671"/>
    <w:rsid w:val="004A794A"/>
    <w:rsid w:val="004B66A4"/>
    <w:rsid w:val="004C101C"/>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2270"/>
    <w:rsid w:val="00833AA0"/>
    <w:rsid w:val="00834ABF"/>
    <w:rsid w:val="00854A5C"/>
    <w:rsid w:val="008551CD"/>
    <w:rsid w:val="008716A8"/>
    <w:rsid w:val="00902841"/>
    <w:rsid w:val="009051D8"/>
    <w:rsid w:val="00916D9F"/>
    <w:rsid w:val="00995290"/>
    <w:rsid w:val="009E56DD"/>
    <w:rsid w:val="009E62CC"/>
    <w:rsid w:val="00A04D0E"/>
    <w:rsid w:val="00A91FA1"/>
    <w:rsid w:val="00AC39F3"/>
    <w:rsid w:val="00AE26B5"/>
    <w:rsid w:val="00B07905"/>
    <w:rsid w:val="00B60AE6"/>
    <w:rsid w:val="00BA3119"/>
    <w:rsid w:val="00BB655A"/>
    <w:rsid w:val="00BC0A82"/>
    <w:rsid w:val="00BE2986"/>
    <w:rsid w:val="00C01DA1"/>
    <w:rsid w:val="00C07C0D"/>
    <w:rsid w:val="00C13A89"/>
    <w:rsid w:val="00C349E2"/>
    <w:rsid w:val="00C511D6"/>
    <w:rsid w:val="00C84DE3"/>
    <w:rsid w:val="00CA6FFE"/>
    <w:rsid w:val="00CC4367"/>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paragraph" w:styleId="2">
    <w:name w:val="List Number 2"/>
    <w:basedOn w:val="a"/>
    <w:uiPriority w:val="99"/>
    <w:semiHidden/>
    <w:unhideWhenUsed/>
    <w:rsid w:val="00155223"/>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paragraph" w:styleId="2">
    <w:name w:val="List Number 2"/>
    <w:basedOn w:val="a"/>
    <w:uiPriority w:val="99"/>
    <w:semiHidden/>
    <w:unhideWhenUsed/>
    <w:rsid w:val="00155223"/>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8347">
      <w:bodyDiv w:val="1"/>
      <w:marLeft w:val="0"/>
      <w:marRight w:val="0"/>
      <w:marTop w:val="0"/>
      <w:marBottom w:val="0"/>
      <w:divBdr>
        <w:top w:val="none" w:sz="0" w:space="0" w:color="auto"/>
        <w:left w:val="none" w:sz="0" w:space="0" w:color="auto"/>
        <w:bottom w:val="none" w:sz="0" w:space="0" w:color="auto"/>
        <w:right w:val="none" w:sz="0" w:space="0" w:color="auto"/>
      </w:divBdr>
    </w:div>
    <w:div w:id="16756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825C-4693-4FE7-903D-4E772680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68</cp:revision>
  <cp:lastPrinted>2019-07-15T08:30:00Z</cp:lastPrinted>
  <dcterms:created xsi:type="dcterms:W3CDTF">2015-11-24T16:09:00Z</dcterms:created>
  <dcterms:modified xsi:type="dcterms:W3CDTF">2020-03-27T09:47:00Z</dcterms:modified>
</cp:coreProperties>
</file>