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EE95300" w:rsidR="00B067D9" w:rsidRPr="007601BC" w:rsidRDefault="005756F2" w:rsidP="007D5EE4">
      <w:pPr>
        <w:widowControl w:val="0"/>
        <w:spacing w:before="60" w:after="120"/>
        <w:ind w:right="34"/>
        <w:jc w:val="center"/>
      </w:pPr>
      <w:r w:rsidRPr="007601BC">
        <w:rPr>
          <w:b/>
          <w:bCs/>
        </w:rPr>
        <w:t xml:space="preserve">от </w:t>
      </w:r>
      <w:bookmarkStart w:id="0" w:name="_GoBack"/>
      <w:bookmarkEnd w:id="0"/>
      <w:r w:rsidR="000F761F">
        <w:rPr>
          <w:b/>
          <w:bCs/>
        </w:rPr>
        <w:t>09</w:t>
      </w:r>
      <w:r w:rsidR="00917A65" w:rsidRPr="007601BC">
        <w:rPr>
          <w:b/>
          <w:bCs/>
        </w:rPr>
        <w:t>.</w:t>
      </w:r>
      <w:r w:rsidR="000F761F">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C8139F">
        <w:rPr>
          <w:b/>
          <w:bCs/>
        </w:rPr>
        <w:t>7</w:t>
      </w:r>
      <w:r w:rsidR="003D0132">
        <w:rPr>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6C6D41CA" w:rsidR="0015609A" w:rsidRPr="007601BC" w:rsidRDefault="00B026E7" w:rsidP="006609BF">
            <w:pPr>
              <w:ind w:right="34"/>
              <w:jc w:val="both"/>
            </w:pPr>
            <w:r w:rsidRPr="007601BC">
              <w:t>Право заключения договора на поставку</w:t>
            </w:r>
            <w:r w:rsidR="003E3C95">
              <w:t xml:space="preserve"> </w:t>
            </w:r>
            <w:r w:rsidR="006609BF">
              <w:t>летних</w:t>
            </w:r>
            <w:r w:rsidR="006609BF" w:rsidRPr="006609BF">
              <w:t xml:space="preserve"> автомобильных шин в СКФО</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0A56408E" w:rsidR="00B067D9" w:rsidRPr="007601BC" w:rsidRDefault="00FE3A68" w:rsidP="00C8139F">
            <w:pPr>
              <w:widowControl w:val="0"/>
              <w:tabs>
                <w:tab w:val="left" w:pos="284"/>
                <w:tab w:val="left" w:pos="426"/>
                <w:tab w:val="left" w:pos="1134"/>
              </w:tabs>
              <w:jc w:val="both"/>
              <w:outlineLvl w:val="0"/>
            </w:pPr>
            <w:r w:rsidRPr="007601BC">
              <w:t xml:space="preserve">Поставка </w:t>
            </w:r>
            <w:r w:rsidR="006609BF" w:rsidRPr="006609BF">
              <w:t>летних автомобильных шин в СКФО</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1F06080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6609BF">
              <w:t>1 031 233,42</w:t>
            </w:r>
            <w:r w:rsidR="00CA06F5" w:rsidRPr="006F3F31">
              <w:t xml:space="preserve"> (</w:t>
            </w:r>
            <w:r w:rsidR="00386D65">
              <w:t xml:space="preserve">Один миллион </w:t>
            </w:r>
            <w:r w:rsidR="006609BF">
              <w:t>тридцать одна тысяча двести</w:t>
            </w:r>
            <w:r w:rsidR="0029358B">
              <w:t xml:space="preserve"> тридцать три</w:t>
            </w:r>
            <w:r w:rsidR="006F3F31" w:rsidRPr="006F3F31">
              <w:t>) рубл</w:t>
            </w:r>
            <w:r w:rsidR="0029358B">
              <w:t>я</w:t>
            </w:r>
            <w:r w:rsidR="006F3F31" w:rsidRPr="006F3F31">
              <w:t xml:space="preserve"> </w:t>
            </w:r>
            <w:r w:rsidR="0029358B">
              <w:t>42</w:t>
            </w:r>
            <w:r w:rsidR="00CA06F5" w:rsidRPr="006F3F31">
              <w:t xml:space="preserve"> копе</w:t>
            </w:r>
            <w:r w:rsidR="0029358B">
              <w:t>й</w:t>
            </w:r>
            <w:r w:rsidR="00CA06F5" w:rsidRPr="006F3F31">
              <w:t>к</w:t>
            </w:r>
            <w:r w:rsidR="0029358B">
              <w:t>и</w:t>
            </w:r>
            <w:r w:rsidR="00CA06F5" w:rsidRPr="006F3F31">
              <w:t>, без учета НДС</w:t>
            </w:r>
            <w:r w:rsidR="00B813E5">
              <w:t>.</w:t>
            </w:r>
          </w:p>
          <w:p w14:paraId="11B3D31A" w14:textId="0D2447E0"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29358B">
              <w:t>1 237 480,10</w:t>
            </w:r>
            <w:r w:rsidR="00CA06F5" w:rsidRPr="006F3F31">
              <w:t xml:space="preserve"> (</w:t>
            </w:r>
            <w:r w:rsidR="00271109">
              <w:t xml:space="preserve">Один миллион </w:t>
            </w:r>
            <w:r w:rsidR="0029358B">
              <w:t>двести тридцать семь тысяч четыреста восемьдесят</w:t>
            </w:r>
            <w:r w:rsidR="006F3F31" w:rsidRPr="006F3F31">
              <w:t>) рубл</w:t>
            </w:r>
            <w:r w:rsidR="003E3C95">
              <w:t>ей</w:t>
            </w:r>
            <w:r w:rsidR="006F3F31" w:rsidRPr="006F3F31">
              <w:t xml:space="preserve"> </w:t>
            </w:r>
            <w:r w:rsidR="0029358B">
              <w:t>10</w:t>
            </w:r>
            <w:r w:rsidR="004A6FBA" w:rsidRPr="006F3F31">
              <w:t xml:space="preserve"> копе</w:t>
            </w:r>
            <w:r w:rsidR="0029358B">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47DFF250" w:rsidR="00B067D9" w:rsidRPr="007601BC" w:rsidRDefault="000F761F" w:rsidP="000F761F">
            <w:pPr>
              <w:widowControl w:val="0"/>
              <w:tabs>
                <w:tab w:val="left" w:pos="284"/>
                <w:tab w:val="left" w:pos="426"/>
                <w:tab w:val="left" w:pos="1134"/>
                <w:tab w:val="left" w:pos="1276"/>
              </w:tabs>
              <w:jc w:val="both"/>
              <w:outlineLvl w:val="0"/>
              <w:rPr>
                <w:b/>
              </w:rPr>
            </w:pPr>
            <w:r>
              <w:t>09</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6D086AB1" w:rsidR="00B067D9" w:rsidRPr="007601BC" w:rsidRDefault="000F761F" w:rsidP="000F761F">
            <w:pPr>
              <w:widowControl w:val="0"/>
              <w:tabs>
                <w:tab w:val="left" w:pos="284"/>
                <w:tab w:val="left" w:pos="426"/>
                <w:tab w:val="left" w:pos="1134"/>
                <w:tab w:val="left" w:pos="1276"/>
              </w:tabs>
              <w:jc w:val="both"/>
              <w:outlineLvl w:val="0"/>
            </w:pPr>
            <w:r>
              <w:lastRenderedPageBreak/>
              <w:t>17</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7534DF48" w:rsidR="00B067D9" w:rsidRPr="007601BC" w:rsidRDefault="000F761F" w:rsidP="004531C3">
            <w:pPr>
              <w:widowControl w:val="0"/>
              <w:tabs>
                <w:tab w:val="left" w:pos="993"/>
                <w:tab w:val="left" w:pos="1276"/>
                <w:tab w:val="left" w:pos="1701"/>
              </w:tabs>
              <w:jc w:val="both"/>
              <w:textAlignment w:val="baseline"/>
            </w:pPr>
            <w:r>
              <w:t>18</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6DCBC534"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D37B3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4FB9B66"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D37B3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113E5211" w:rsidR="00C568BF" w:rsidRPr="007601BC" w:rsidRDefault="00C568BF" w:rsidP="00C568BF">
            <w:pPr>
              <w:numPr>
                <w:ilvl w:val="1"/>
                <w:numId w:val="7"/>
              </w:numPr>
              <w:ind w:left="0" w:firstLine="0"/>
              <w:jc w:val="both"/>
            </w:pPr>
            <w:r w:rsidRPr="007601BC">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w:t>
            </w:r>
            <w:r w:rsidR="00D37B39">
              <w:t>купке, определенных извещением.</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6081AA3D" w:rsidR="00554944" w:rsidRPr="007601BC" w:rsidRDefault="0053248F" w:rsidP="00554944">
      <w:pPr>
        <w:jc w:val="right"/>
        <w:rPr>
          <w:b/>
          <w:bCs/>
        </w:rPr>
      </w:pPr>
      <w:r w:rsidRPr="007601BC">
        <w:rPr>
          <w:b/>
          <w:bCs/>
        </w:rPr>
        <w:t xml:space="preserve">от </w:t>
      </w:r>
      <w:r w:rsidR="000F761F">
        <w:rPr>
          <w:b/>
          <w:bCs/>
        </w:rPr>
        <w:t>09</w:t>
      </w:r>
      <w:r w:rsidR="00917A65" w:rsidRPr="007601BC">
        <w:rPr>
          <w:b/>
          <w:bCs/>
        </w:rPr>
        <w:t>.</w:t>
      </w:r>
      <w:r w:rsidR="000F761F">
        <w:rPr>
          <w:b/>
          <w:bCs/>
        </w:rPr>
        <w:t>04</w:t>
      </w:r>
      <w:r w:rsidRPr="007601BC">
        <w:rPr>
          <w:b/>
          <w:bCs/>
        </w:rPr>
        <w:t>.202</w:t>
      </w:r>
      <w:r w:rsidR="00280B48">
        <w:rPr>
          <w:b/>
          <w:bCs/>
        </w:rPr>
        <w:t>4</w:t>
      </w:r>
      <w:r w:rsidRPr="007601BC">
        <w:rPr>
          <w:b/>
          <w:bCs/>
        </w:rPr>
        <w:t xml:space="preserve"> г. № ЗКЭФ-</w:t>
      </w:r>
      <w:r w:rsidR="001854F9">
        <w:rPr>
          <w:b/>
          <w:bCs/>
        </w:rPr>
        <w:t>ДЭУК-8</w:t>
      </w:r>
      <w:r w:rsidR="00386D65">
        <w:rPr>
          <w:b/>
          <w:bCs/>
        </w:rPr>
        <w:t>7</w:t>
      </w:r>
      <w:r w:rsidR="00833F44">
        <w:rPr>
          <w:b/>
          <w:bCs/>
        </w:rPr>
        <w:t>3</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01677A3"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0F761F">
        <w:rPr>
          <w:bCs/>
        </w:rPr>
        <w:t>09</w:t>
      </w:r>
      <w:r w:rsidR="00A8563A" w:rsidRPr="007601BC">
        <w:rPr>
          <w:bCs/>
        </w:rPr>
        <w:t>.</w:t>
      </w:r>
      <w:r w:rsidR="000F761F">
        <w:rPr>
          <w:bCs/>
        </w:rPr>
        <w:t>04</w:t>
      </w:r>
      <w:r w:rsidR="0053248F" w:rsidRPr="007601BC">
        <w:rPr>
          <w:bCs/>
        </w:rPr>
        <w:t>.202</w:t>
      </w:r>
      <w:r w:rsidR="00280B48">
        <w:rPr>
          <w:bCs/>
        </w:rPr>
        <w:t>4</w:t>
      </w:r>
      <w:r w:rsidR="0053248F" w:rsidRPr="007601BC">
        <w:rPr>
          <w:bCs/>
        </w:rPr>
        <w:t xml:space="preserve"> г. № ЗКЭФ-</w:t>
      </w:r>
      <w:r w:rsidR="001854F9">
        <w:rPr>
          <w:bCs/>
        </w:rPr>
        <w:t>ДЭУК-8</w:t>
      </w:r>
      <w:r w:rsidR="00386D65">
        <w:rPr>
          <w:bCs/>
        </w:rPr>
        <w:t>7</w:t>
      </w:r>
      <w:r w:rsidR="00833F44">
        <w:rPr>
          <w:bCs/>
        </w:rPr>
        <w:t>3</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38"/>
        <w:gridCol w:w="4842"/>
        <w:gridCol w:w="876"/>
        <w:gridCol w:w="941"/>
        <w:gridCol w:w="1244"/>
        <w:gridCol w:w="1292"/>
        <w:gridCol w:w="2013"/>
        <w:gridCol w:w="1436"/>
        <w:gridCol w:w="1148"/>
        <w:gridCol w:w="7"/>
        <w:gridCol w:w="1614"/>
      </w:tblGrid>
      <w:tr w:rsidR="00EF0D36" w:rsidRPr="00370D36" w14:paraId="713DABF6" w14:textId="77777777" w:rsidTr="003F7262">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370D36" w:rsidRDefault="001854F9" w:rsidP="001854F9">
            <w:pPr>
              <w:jc w:val="center"/>
              <w:rPr>
                <w:b/>
                <w:sz w:val="20"/>
                <w:szCs w:val="20"/>
              </w:rPr>
            </w:pPr>
            <w:r w:rsidRPr="00370D36">
              <w:rPr>
                <w:b/>
                <w:sz w:val="20"/>
                <w:szCs w:val="20"/>
              </w:rPr>
              <w:t>№</w:t>
            </w:r>
          </w:p>
          <w:p w14:paraId="57836EF4" w14:textId="77777777" w:rsidR="001854F9" w:rsidRPr="00370D36" w:rsidRDefault="001854F9" w:rsidP="001854F9">
            <w:pPr>
              <w:jc w:val="center"/>
              <w:rPr>
                <w:b/>
                <w:sz w:val="20"/>
                <w:szCs w:val="20"/>
              </w:rPr>
            </w:pPr>
            <w:r w:rsidRPr="00370D36">
              <w:rPr>
                <w:b/>
                <w:sz w:val="20"/>
                <w:szCs w:val="20"/>
              </w:rPr>
              <w:t>п/п</w:t>
            </w:r>
          </w:p>
        </w:tc>
        <w:tc>
          <w:tcPr>
            <w:tcW w:w="1518"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370D36" w:rsidRDefault="001854F9" w:rsidP="001854F9">
            <w:pPr>
              <w:jc w:val="center"/>
              <w:rPr>
                <w:b/>
                <w:sz w:val="20"/>
                <w:szCs w:val="20"/>
              </w:rPr>
            </w:pPr>
            <w:r w:rsidRPr="00370D36">
              <w:rPr>
                <w:b/>
                <w:sz w:val="20"/>
                <w:szCs w:val="20"/>
              </w:rPr>
              <w:t>Наименование товара, технические характеристики</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370D36" w:rsidRDefault="001854F9" w:rsidP="001854F9">
            <w:pPr>
              <w:jc w:val="center"/>
              <w:rPr>
                <w:b/>
                <w:sz w:val="20"/>
                <w:szCs w:val="20"/>
              </w:rPr>
            </w:pPr>
            <w:r w:rsidRPr="00370D36">
              <w:rPr>
                <w:b/>
                <w:sz w:val="20"/>
                <w:szCs w:val="20"/>
              </w:rPr>
              <w:t>Ед. изм.</w:t>
            </w:r>
          </w:p>
        </w:tc>
        <w:tc>
          <w:tcPr>
            <w:tcW w:w="295"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370D36" w:rsidRDefault="001854F9" w:rsidP="001854F9">
            <w:pPr>
              <w:jc w:val="center"/>
              <w:rPr>
                <w:b/>
                <w:sz w:val="20"/>
                <w:szCs w:val="20"/>
              </w:rPr>
            </w:pPr>
            <w:r w:rsidRPr="00370D36">
              <w:rPr>
                <w:b/>
                <w:sz w:val="20"/>
                <w:szCs w:val="20"/>
              </w:rPr>
              <w:t>Кол-во</w:t>
            </w:r>
          </w:p>
        </w:tc>
        <w:tc>
          <w:tcPr>
            <w:tcW w:w="795"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370D36" w:rsidRDefault="001854F9" w:rsidP="001854F9">
            <w:pPr>
              <w:jc w:val="center"/>
              <w:rPr>
                <w:b/>
                <w:sz w:val="20"/>
                <w:szCs w:val="20"/>
              </w:rPr>
            </w:pPr>
            <w:r w:rsidRPr="00370D36">
              <w:rPr>
                <w:b/>
                <w:sz w:val="20"/>
                <w:szCs w:val="20"/>
              </w:rPr>
              <w:t>Начальная (максимальная) цена, руб., без учета НДС</w:t>
            </w:r>
          </w:p>
        </w:tc>
        <w:tc>
          <w:tcPr>
            <w:tcW w:w="1949"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370D36" w:rsidRDefault="001854F9" w:rsidP="001854F9">
            <w:pPr>
              <w:jc w:val="center"/>
              <w:rPr>
                <w:b/>
                <w:sz w:val="20"/>
                <w:szCs w:val="20"/>
              </w:rPr>
            </w:pPr>
            <w:r w:rsidRPr="00370D36">
              <w:rPr>
                <w:b/>
                <w:sz w:val="20"/>
                <w:szCs w:val="20"/>
              </w:rPr>
              <w:t>Предложение участника закупки</w:t>
            </w:r>
          </w:p>
        </w:tc>
      </w:tr>
      <w:tr w:rsidR="00EF0D36" w:rsidRPr="00370D36" w14:paraId="46D95CF3" w14:textId="77777777" w:rsidTr="003F7262">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370D36" w:rsidRDefault="001854F9" w:rsidP="001854F9">
            <w:pPr>
              <w:jc w:val="center"/>
              <w:rPr>
                <w:sz w:val="20"/>
                <w:szCs w:val="20"/>
              </w:rPr>
            </w:pPr>
          </w:p>
        </w:tc>
        <w:tc>
          <w:tcPr>
            <w:tcW w:w="1518"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370D36" w:rsidRDefault="001854F9" w:rsidP="001854F9">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370D36" w:rsidRDefault="001854F9" w:rsidP="001854F9">
            <w:pPr>
              <w:jc w:val="center"/>
              <w:rPr>
                <w:sz w:val="20"/>
                <w:szCs w:val="20"/>
              </w:rPr>
            </w:pPr>
          </w:p>
        </w:tc>
        <w:tc>
          <w:tcPr>
            <w:tcW w:w="295"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370D36" w:rsidRDefault="001854F9" w:rsidP="001854F9">
            <w:pPr>
              <w:jc w:val="center"/>
              <w:rPr>
                <w:sz w:val="20"/>
                <w:szCs w:val="20"/>
              </w:rPr>
            </w:pPr>
          </w:p>
        </w:tc>
        <w:tc>
          <w:tcPr>
            <w:tcW w:w="390"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370D36" w:rsidRDefault="001854F9" w:rsidP="001854F9">
            <w:pPr>
              <w:jc w:val="center"/>
              <w:rPr>
                <w:b/>
                <w:sz w:val="20"/>
                <w:szCs w:val="20"/>
              </w:rPr>
            </w:pPr>
            <w:r w:rsidRPr="00370D36">
              <w:rPr>
                <w:b/>
                <w:sz w:val="20"/>
                <w:szCs w:val="20"/>
              </w:rPr>
              <w:t>За единицу товара</w:t>
            </w:r>
          </w:p>
        </w:tc>
        <w:tc>
          <w:tcPr>
            <w:tcW w:w="40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370D36" w:rsidRDefault="001854F9" w:rsidP="001854F9">
            <w:pPr>
              <w:jc w:val="center"/>
              <w:rPr>
                <w:b/>
                <w:sz w:val="20"/>
                <w:szCs w:val="20"/>
              </w:rPr>
            </w:pPr>
            <w:r w:rsidRPr="00370D36">
              <w:rPr>
                <w:b/>
                <w:sz w:val="20"/>
                <w:szCs w:val="20"/>
              </w:rPr>
              <w:t>Всего</w:t>
            </w:r>
          </w:p>
        </w:tc>
        <w:tc>
          <w:tcPr>
            <w:tcW w:w="631" w:type="pct"/>
            <w:tcBorders>
              <w:top w:val="single" w:sz="4" w:space="0" w:color="auto"/>
              <w:left w:val="single" w:sz="4" w:space="0" w:color="auto"/>
              <w:bottom w:val="single" w:sz="4" w:space="0" w:color="auto"/>
              <w:right w:val="single" w:sz="4" w:space="0" w:color="auto"/>
            </w:tcBorders>
          </w:tcPr>
          <w:p w14:paraId="2B8E8F3C" w14:textId="77777777" w:rsidR="001854F9" w:rsidRPr="00370D36" w:rsidRDefault="001854F9" w:rsidP="001854F9">
            <w:pPr>
              <w:jc w:val="center"/>
              <w:rPr>
                <w:b/>
                <w:sz w:val="20"/>
                <w:szCs w:val="20"/>
              </w:rPr>
            </w:pPr>
            <w:r w:rsidRPr="00370D36">
              <w:rPr>
                <w:b/>
                <w:sz w:val="20"/>
                <w:szCs w:val="20"/>
              </w:rPr>
              <w:t>Наименование товара, технические характеристики</w:t>
            </w:r>
          </w:p>
        </w:tc>
        <w:tc>
          <w:tcPr>
            <w:tcW w:w="450" w:type="pct"/>
            <w:tcBorders>
              <w:top w:val="single" w:sz="4" w:space="0" w:color="auto"/>
              <w:left w:val="single" w:sz="4" w:space="0" w:color="auto"/>
              <w:bottom w:val="single" w:sz="4" w:space="0" w:color="auto"/>
              <w:right w:val="single" w:sz="4" w:space="0" w:color="auto"/>
            </w:tcBorders>
          </w:tcPr>
          <w:p w14:paraId="1719AE9E" w14:textId="77777777" w:rsidR="001854F9" w:rsidRPr="00370D36" w:rsidRDefault="001854F9" w:rsidP="001854F9">
            <w:pPr>
              <w:jc w:val="center"/>
              <w:rPr>
                <w:b/>
                <w:sz w:val="20"/>
                <w:szCs w:val="20"/>
              </w:rPr>
            </w:pPr>
            <w:r w:rsidRPr="00370D36">
              <w:rPr>
                <w:b/>
                <w:sz w:val="20"/>
                <w:szCs w:val="20"/>
              </w:rPr>
              <w:t>За единицу товара, руб., без учета НДС</w:t>
            </w:r>
          </w:p>
        </w:tc>
        <w:tc>
          <w:tcPr>
            <w:tcW w:w="360" w:type="pct"/>
            <w:tcBorders>
              <w:top w:val="single" w:sz="4" w:space="0" w:color="auto"/>
              <w:left w:val="single" w:sz="4" w:space="0" w:color="auto"/>
              <w:bottom w:val="single" w:sz="4" w:space="0" w:color="auto"/>
              <w:right w:val="single" w:sz="4" w:space="0" w:color="auto"/>
            </w:tcBorders>
          </w:tcPr>
          <w:p w14:paraId="4F4C9141" w14:textId="77777777" w:rsidR="001854F9" w:rsidRPr="00370D36" w:rsidRDefault="001854F9" w:rsidP="001854F9">
            <w:pPr>
              <w:jc w:val="center"/>
              <w:rPr>
                <w:b/>
                <w:sz w:val="20"/>
                <w:szCs w:val="20"/>
              </w:rPr>
            </w:pPr>
            <w:r w:rsidRPr="00370D36">
              <w:rPr>
                <w:b/>
                <w:sz w:val="20"/>
                <w:szCs w:val="20"/>
              </w:rPr>
              <w:t>Всего, руб., без учета НДС</w:t>
            </w:r>
          </w:p>
        </w:tc>
        <w:tc>
          <w:tcPr>
            <w:tcW w:w="508" w:type="pct"/>
            <w:gridSpan w:val="2"/>
            <w:tcBorders>
              <w:top w:val="single" w:sz="4" w:space="0" w:color="auto"/>
              <w:left w:val="single" w:sz="4" w:space="0" w:color="auto"/>
              <w:bottom w:val="single" w:sz="4" w:space="0" w:color="auto"/>
              <w:right w:val="single" w:sz="4" w:space="0" w:color="auto"/>
            </w:tcBorders>
          </w:tcPr>
          <w:p w14:paraId="476D4ABF" w14:textId="77777777" w:rsidR="001854F9" w:rsidRPr="00370D36" w:rsidRDefault="001854F9" w:rsidP="001854F9">
            <w:pPr>
              <w:jc w:val="center"/>
              <w:rPr>
                <w:b/>
                <w:sz w:val="20"/>
                <w:szCs w:val="20"/>
              </w:rPr>
            </w:pPr>
            <w:r w:rsidRPr="00370D36">
              <w:rPr>
                <w:b/>
                <w:sz w:val="20"/>
                <w:szCs w:val="20"/>
              </w:rPr>
              <w:t>Информация о стране происхождения товара</w:t>
            </w:r>
          </w:p>
        </w:tc>
      </w:tr>
      <w:tr w:rsidR="00EF0D36" w:rsidRPr="00370D36" w14:paraId="739901EF" w14:textId="77777777" w:rsidTr="003F726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370D36" w:rsidRDefault="001854F9" w:rsidP="001854F9">
            <w:pPr>
              <w:jc w:val="center"/>
              <w:rPr>
                <w:b/>
                <w:i/>
                <w:sz w:val="20"/>
                <w:szCs w:val="20"/>
              </w:rPr>
            </w:pPr>
            <w:r w:rsidRPr="00370D36">
              <w:rPr>
                <w:b/>
                <w:i/>
                <w:sz w:val="20"/>
                <w:szCs w:val="20"/>
              </w:rPr>
              <w:t>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370D36" w:rsidRDefault="001854F9" w:rsidP="001854F9">
            <w:pPr>
              <w:jc w:val="center"/>
              <w:rPr>
                <w:b/>
                <w:i/>
                <w:sz w:val="20"/>
                <w:szCs w:val="20"/>
              </w:rPr>
            </w:pPr>
            <w:r w:rsidRPr="00370D36">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370D36" w:rsidRDefault="001854F9" w:rsidP="001854F9">
            <w:pPr>
              <w:jc w:val="center"/>
              <w:rPr>
                <w:b/>
                <w:i/>
                <w:sz w:val="20"/>
                <w:szCs w:val="20"/>
              </w:rPr>
            </w:pPr>
            <w:r w:rsidRPr="00370D36">
              <w:rPr>
                <w:b/>
                <w:i/>
                <w:sz w:val="20"/>
                <w:szCs w:val="20"/>
              </w:rPr>
              <w:t>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370D36" w:rsidRDefault="001854F9" w:rsidP="001854F9">
            <w:pPr>
              <w:jc w:val="center"/>
              <w:rPr>
                <w:b/>
                <w:i/>
                <w:sz w:val="20"/>
                <w:szCs w:val="20"/>
              </w:rPr>
            </w:pPr>
            <w:r w:rsidRPr="00370D36">
              <w:rPr>
                <w:b/>
                <w:i/>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5030048C" w14:textId="77777777" w:rsidR="001854F9" w:rsidRPr="00370D36" w:rsidRDefault="001854F9" w:rsidP="001854F9">
            <w:pPr>
              <w:jc w:val="center"/>
              <w:rPr>
                <w:b/>
                <w:i/>
                <w:sz w:val="20"/>
                <w:szCs w:val="20"/>
              </w:rPr>
            </w:pPr>
            <w:r w:rsidRPr="00370D36">
              <w:rPr>
                <w:b/>
                <w:i/>
                <w:sz w:val="20"/>
                <w:szCs w:val="20"/>
              </w:rPr>
              <w:t>5</w:t>
            </w:r>
          </w:p>
        </w:tc>
        <w:tc>
          <w:tcPr>
            <w:tcW w:w="405" w:type="pct"/>
            <w:tcBorders>
              <w:top w:val="single" w:sz="4" w:space="0" w:color="auto"/>
              <w:left w:val="single" w:sz="4" w:space="0" w:color="auto"/>
              <w:bottom w:val="single" w:sz="4" w:space="0" w:color="auto"/>
              <w:right w:val="single" w:sz="4" w:space="0" w:color="auto"/>
            </w:tcBorders>
          </w:tcPr>
          <w:p w14:paraId="5D2B5489" w14:textId="77777777" w:rsidR="001854F9" w:rsidRPr="00370D36" w:rsidRDefault="001854F9" w:rsidP="001854F9">
            <w:pPr>
              <w:jc w:val="center"/>
              <w:rPr>
                <w:b/>
                <w:i/>
                <w:sz w:val="20"/>
                <w:szCs w:val="20"/>
              </w:rPr>
            </w:pPr>
            <w:r w:rsidRPr="00370D36">
              <w:rPr>
                <w:b/>
                <w:i/>
                <w:sz w:val="20"/>
                <w:szCs w:val="20"/>
              </w:rPr>
              <w:t>6</w:t>
            </w:r>
          </w:p>
        </w:tc>
        <w:tc>
          <w:tcPr>
            <w:tcW w:w="631" w:type="pct"/>
            <w:tcBorders>
              <w:top w:val="single" w:sz="4" w:space="0" w:color="auto"/>
              <w:left w:val="single" w:sz="4" w:space="0" w:color="auto"/>
              <w:bottom w:val="single" w:sz="4" w:space="0" w:color="auto"/>
              <w:right w:val="single" w:sz="4" w:space="0" w:color="auto"/>
            </w:tcBorders>
          </w:tcPr>
          <w:p w14:paraId="6256F844" w14:textId="77777777" w:rsidR="001854F9" w:rsidRPr="00370D36" w:rsidRDefault="001854F9" w:rsidP="001854F9">
            <w:pPr>
              <w:jc w:val="center"/>
              <w:rPr>
                <w:b/>
                <w:i/>
                <w:sz w:val="20"/>
                <w:szCs w:val="20"/>
              </w:rPr>
            </w:pPr>
            <w:r w:rsidRPr="00370D36">
              <w:rPr>
                <w:b/>
                <w:i/>
                <w:sz w:val="20"/>
                <w:szCs w:val="20"/>
              </w:rPr>
              <w:t>7</w:t>
            </w:r>
          </w:p>
        </w:tc>
        <w:tc>
          <w:tcPr>
            <w:tcW w:w="450" w:type="pct"/>
            <w:tcBorders>
              <w:top w:val="single" w:sz="4" w:space="0" w:color="auto"/>
              <w:left w:val="single" w:sz="4" w:space="0" w:color="auto"/>
              <w:bottom w:val="single" w:sz="4" w:space="0" w:color="auto"/>
              <w:right w:val="single" w:sz="4" w:space="0" w:color="auto"/>
            </w:tcBorders>
          </w:tcPr>
          <w:p w14:paraId="3D7F2324" w14:textId="77777777" w:rsidR="001854F9" w:rsidRPr="00370D36" w:rsidRDefault="001854F9" w:rsidP="001854F9">
            <w:pPr>
              <w:jc w:val="center"/>
              <w:rPr>
                <w:b/>
                <w:i/>
                <w:sz w:val="20"/>
                <w:szCs w:val="20"/>
              </w:rPr>
            </w:pPr>
            <w:r w:rsidRPr="00370D36">
              <w:rPr>
                <w:b/>
                <w:i/>
                <w:sz w:val="20"/>
                <w:szCs w:val="20"/>
              </w:rPr>
              <w:t>8</w:t>
            </w:r>
          </w:p>
        </w:tc>
        <w:tc>
          <w:tcPr>
            <w:tcW w:w="360" w:type="pct"/>
            <w:tcBorders>
              <w:top w:val="single" w:sz="4" w:space="0" w:color="auto"/>
              <w:left w:val="single" w:sz="4" w:space="0" w:color="auto"/>
              <w:bottom w:val="single" w:sz="4" w:space="0" w:color="auto"/>
              <w:right w:val="single" w:sz="4" w:space="0" w:color="auto"/>
            </w:tcBorders>
          </w:tcPr>
          <w:p w14:paraId="5173FF22" w14:textId="77777777" w:rsidR="001854F9" w:rsidRPr="00370D36" w:rsidRDefault="001854F9" w:rsidP="001854F9">
            <w:pPr>
              <w:jc w:val="center"/>
              <w:rPr>
                <w:b/>
                <w:i/>
                <w:sz w:val="20"/>
                <w:szCs w:val="20"/>
              </w:rPr>
            </w:pPr>
            <w:r w:rsidRPr="00370D36">
              <w:rPr>
                <w:b/>
                <w:i/>
                <w:sz w:val="20"/>
                <w:szCs w:val="20"/>
              </w:rPr>
              <w:t>9</w:t>
            </w:r>
          </w:p>
        </w:tc>
        <w:tc>
          <w:tcPr>
            <w:tcW w:w="508" w:type="pct"/>
            <w:gridSpan w:val="2"/>
            <w:tcBorders>
              <w:top w:val="single" w:sz="4" w:space="0" w:color="auto"/>
              <w:left w:val="single" w:sz="4" w:space="0" w:color="auto"/>
              <w:bottom w:val="single" w:sz="4" w:space="0" w:color="auto"/>
              <w:right w:val="single" w:sz="4" w:space="0" w:color="auto"/>
            </w:tcBorders>
          </w:tcPr>
          <w:p w14:paraId="6A0F9A22" w14:textId="77777777" w:rsidR="001854F9" w:rsidRPr="00370D36" w:rsidRDefault="001854F9" w:rsidP="001854F9">
            <w:pPr>
              <w:jc w:val="center"/>
              <w:rPr>
                <w:b/>
                <w:i/>
                <w:sz w:val="20"/>
                <w:szCs w:val="20"/>
              </w:rPr>
            </w:pPr>
            <w:r w:rsidRPr="00370D36">
              <w:rPr>
                <w:b/>
                <w:i/>
                <w:sz w:val="20"/>
                <w:szCs w:val="20"/>
              </w:rPr>
              <w:t>10</w:t>
            </w:r>
          </w:p>
        </w:tc>
      </w:tr>
      <w:tr w:rsidR="006105EB" w:rsidRPr="00370D36" w14:paraId="4BBCED70" w14:textId="77777777" w:rsidTr="006105EB">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1DCFE625" w14:textId="35AA71E5" w:rsidR="006105EB" w:rsidRPr="00370D36" w:rsidRDefault="006105EB" w:rsidP="006105EB">
            <w:pPr>
              <w:rPr>
                <w:i/>
                <w:sz w:val="20"/>
                <w:szCs w:val="20"/>
              </w:rPr>
            </w:pPr>
            <w:r w:rsidRPr="00370D36">
              <w:rPr>
                <w:i/>
                <w:sz w:val="20"/>
                <w:szCs w:val="20"/>
              </w:rPr>
              <w:t>Место поставки - ВТРК «Ведучи» - Чеченская Республика Итум-Калинский муниципальный район, село Ведучи</w:t>
            </w:r>
          </w:p>
        </w:tc>
      </w:tr>
      <w:tr w:rsidR="00833F44" w:rsidRPr="00370D36" w14:paraId="11584045"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DC9CE89" w14:textId="27DAD1A8" w:rsidR="00DE6D72" w:rsidRPr="00370D36" w:rsidRDefault="006C4241" w:rsidP="00C929AF">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185/65 R15 FORMULA Energy XL TL </w:t>
            </w:r>
          </w:p>
          <w:p w14:paraId="4E29362D" w14:textId="77777777" w:rsidR="006C4241" w:rsidRPr="00370D36" w:rsidRDefault="006C4241" w:rsidP="006C4241">
            <w:pPr>
              <w:keepNext/>
              <w:outlineLvl w:val="3"/>
              <w:rPr>
                <w:sz w:val="20"/>
                <w:szCs w:val="20"/>
              </w:rPr>
            </w:pPr>
            <w:r w:rsidRPr="00370D36">
              <w:rPr>
                <w:sz w:val="20"/>
                <w:szCs w:val="20"/>
              </w:rPr>
              <w:t>Типоразмер: 185/65 R15</w:t>
            </w:r>
          </w:p>
          <w:p w14:paraId="1E104DCB" w14:textId="77777777" w:rsidR="006C4241" w:rsidRPr="00370D36" w:rsidRDefault="006C4241" w:rsidP="006C4241">
            <w:pPr>
              <w:keepNext/>
              <w:outlineLvl w:val="3"/>
              <w:rPr>
                <w:sz w:val="20"/>
                <w:szCs w:val="20"/>
              </w:rPr>
            </w:pPr>
            <w:r w:rsidRPr="00370D36">
              <w:rPr>
                <w:sz w:val="20"/>
                <w:szCs w:val="20"/>
              </w:rPr>
              <w:t>Индекс нагрузки: не менее 88</w:t>
            </w:r>
          </w:p>
          <w:p w14:paraId="10A9F24D" w14:textId="7285185E" w:rsidR="006C4241" w:rsidRPr="00370D36" w:rsidRDefault="006C4241" w:rsidP="006C4241">
            <w:pPr>
              <w:keepNext/>
              <w:outlineLvl w:val="3"/>
              <w:rPr>
                <w:sz w:val="20"/>
                <w:szCs w:val="20"/>
              </w:rPr>
            </w:pPr>
            <w:r w:rsidRPr="00370D36">
              <w:rPr>
                <w:sz w:val="20"/>
                <w:szCs w:val="20"/>
              </w:rPr>
              <w:t>Индекс скорости: T</w:t>
            </w:r>
          </w:p>
          <w:p w14:paraId="487F397C" w14:textId="77777777" w:rsidR="00833F44" w:rsidRPr="00370D36" w:rsidRDefault="006C4241" w:rsidP="00C929AF">
            <w:pPr>
              <w:keepNext/>
              <w:outlineLvl w:val="3"/>
              <w:rPr>
                <w:sz w:val="20"/>
                <w:szCs w:val="20"/>
              </w:rPr>
            </w:pPr>
            <w:r w:rsidRPr="00370D36">
              <w:rPr>
                <w:sz w:val="20"/>
                <w:szCs w:val="20"/>
              </w:rPr>
              <w:t xml:space="preserve">Применимость: </w:t>
            </w:r>
            <w:r w:rsidRPr="00370D36">
              <w:rPr>
                <w:sz w:val="20"/>
                <w:szCs w:val="20"/>
                <w:lang w:val="en-US"/>
              </w:rPr>
              <w:t>Lada</w:t>
            </w:r>
            <w:r w:rsidRPr="00370D36">
              <w:rPr>
                <w:sz w:val="20"/>
                <w:szCs w:val="20"/>
              </w:rPr>
              <w:t xml:space="preserve"> </w:t>
            </w:r>
            <w:r w:rsidRPr="00370D36">
              <w:rPr>
                <w:sz w:val="20"/>
                <w:szCs w:val="20"/>
                <w:lang w:val="en-US"/>
              </w:rPr>
              <w:t>Largus</w:t>
            </w:r>
          </w:p>
          <w:p w14:paraId="7CE08468" w14:textId="7410D74A" w:rsidR="006C4241" w:rsidRPr="00370D36" w:rsidRDefault="006C4241" w:rsidP="00C929AF">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C448F14" w14:textId="170BE94E" w:rsidR="00833F44" w:rsidRPr="00370D36" w:rsidRDefault="00833F44" w:rsidP="00370D36">
            <w:pPr>
              <w:jc w:val="center"/>
              <w:rPr>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D31D17F" w14:textId="4F694C75" w:rsidR="00833F44" w:rsidRPr="00370D36" w:rsidRDefault="00833F44" w:rsidP="00370D36">
            <w:pPr>
              <w:jc w:val="center"/>
              <w:rPr>
                <w:sz w:val="20"/>
                <w:szCs w:val="20"/>
              </w:rPr>
            </w:pPr>
            <w:r w:rsidRPr="00370D36">
              <w:rPr>
                <w:sz w:val="20"/>
                <w:szCs w:val="20"/>
              </w:rPr>
              <w:t>8</w:t>
            </w:r>
          </w:p>
        </w:tc>
        <w:tc>
          <w:tcPr>
            <w:tcW w:w="390" w:type="pct"/>
            <w:tcBorders>
              <w:top w:val="single" w:sz="4" w:space="0" w:color="auto"/>
              <w:left w:val="single" w:sz="4" w:space="0" w:color="auto"/>
              <w:bottom w:val="single" w:sz="4" w:space="0" w:color="auto"/>
              <w:right w:val="single" w:sz="4" w:space="0" w:color="auto"/>
            </w:tcBorders>
          </w:tcPr>
          <w:p w14:paraId="7B3EF02A" w14:textId="4A42169C" w:rsidR="00833F44" w:rsidRPr="00370D36" w:rsidRDefault="00833F44" w:rsidP="00370D36">
            <w:pPr>
              <w:jc w:val="center"/>
              <w:rPr>
                <w:sz w:val="20"/>
                <w:szCs w:val="20"/>
              </w:rPr>
            </w:pPr>
            <w:r w:rsidRPr="00370D36">
              <w:rPr>
                <w:color w:val="000000"/>
                <w:sz w:val="20"/>
                <w:szCs w:val="20"/>
              </w:rPr>
              <w:t>3 847,23</w:t>
            </w:r>
          </w:p>
        </w:tc>
        <w:tc>
          <w:tcPr>
            <w:tcW w:w="405" w:type="pct"/>
            <w:tcBorders>
              <w:top w:val="single" w:sz="4" w:space="0" w:color="auto"/>
              <w:left w:val="single" w:sz="4" w:space="0" w:color="auto"/>
              <w:bottom w:val="single" w:sz="4" w:space="0" w:color="auto"/>
              <w:right w:val="single" w:sz="4" w:space="0" w:color="auto"/>
            </w:tcBorders>
          </w:tcPr>
          <w:p w14:paraId="3890855A" w14:textId="646A470C" w:rsidR="00833F44" w:rsidRPr="00370D36" w:rsidRDefault="00833F44" w:rsidP="00370D36">
            <w:pPr>
              <w:jc w:val="center"/>
              <w:rPr>
                <w:sz w:val="20"/>
                <w:szCs w:val="20"/>
              </w:rPr>
            </w:pPr>
            <w:r w:rsidRPr="00370D36">
              <w:rPr>
                <w:color w:val="000000"/>
                <w:sz w:val="20"/>
                <w:szCs w:val="20"/>
              </w:rPr>
              <w:t>30 777,84</w:t>
            </w:r>
          </w:p>
        </w:tc>
        <w:tc>
          <w:tcPr>
            <w:tcW w:w="631" w:type="pct"/>
            <w:tcBorders>
              <w:top w:val="single" w:sz="4" w:space="0" w:color="auto"/>
              <w:left w:val="single" w:sz="4" w:space="0" w:color="auto"/>
              <w:bottom w:val="single" w:sz="4" w:space="0" w:color="auto"/>
              <w:right w:val="single" w:sz="4" w:space="0" w:color="auto"/>
            </w:tcBorders>
          </w:tcPr>
          <w:p w14:paraId="1B589E8C"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1C713F6"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D559990"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7F0F0F2" w14:textId="77777777" w:rsidR="00833F44" w:rsidRPr="00370D36" w:rsidRDefault="00833F44" w:rsidP="00A8389A">
            <w:pPr>
              <w:jc w:val="center"/>
              <w:rPr>
                <w:sz w:val="20"/>
                <w:szCs w:val="20"/>
              </w:rPr>
            </w:pPr>
          </w:p>
        </w:tc>
      </w:tr>
      <w:tr w:rsidR="00833F44" w:rsidRPr="00370D36" w14:paraId="05850C79"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946077" w14:textId="018FC3AE" w:rsidR="006C4241" w:rsidRPr="00370D36" w:rsidRDefault="006C4241" w:rsidP="006C4241">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215/65 R16 HA</w:t>
            </w:r>
            <w:r w:rsidRPr="00370D36">
              <w:rPr>
                <w:sz w:val="20"/>
                <w:szCs w:val="20"/>
                <w:lang w:val="en-US"/>
              </w:rPr>
              <w:t xml:space="preserve">NKOOK 98 V K125 Ventus Prime 3 </w:t>
            </w:r>
          </w:p>
          <w:p w14:paraId="1F05BC67" w14:textId="77777777" w:rsidR="006C4241" w:rsidRPr="00370D36" w:rsidRDefault="006C4241" w:rsidP="006C4241">
            <w:pPr>
              <w:keepNext/>
              <w:outlineLvl w:val="3"/>
              <w:rPr>
                <w:sz w:val="20"/>
                <w:szCs w:val="20"/>
              </w:rPr>
            </w:pPr>
            <w:r w:rsidRPr="00370D36">
              <w:rPr>
                <w:sz w:val="20"/>
                <w:szCs w:val="20"/>
              </w:rPr>
              <w:t>Типоразмер: 215/65 R16</w:t>
            </w:r>
          </w:p>
          <w:p w14:paraId="3A196BE6" w14:textId="77777777" w:rsidR="006C4241" w:rsidRPr="00370D36" w:rsidRDefault="006C4241" w:rsidP="006C4241">
            <w:pPr>
              <w:keepNext/>
              <w:outlineLvl w:val="3"/>
              <w:rPr>
                <w:sz w:val="20"/>
                <w:szCs w:val="20"/>
              </w:rPr>
            </w:pPr>
            <w:r w:rsidRPr="00370D36">
              <w:rPr>
                <w:sz w:val="20"/>
                <w:szCs w:val="20"/>
              </w:rPr>
              <w:t>Индекс нагрузки: не менее 98</w:t>
            </w:r>
          </w:p>
          <w:p w14:paraId="0EB766EC" w14:textId="7C4D1E08" w:rsidR="006C4241" w:rsidRPr="00370D36" w:rsidRDefault="006C4241" w:rsidP="006C4241">
            <w:pPr>
              <w:keepNext/>
              <w:outlineLvl w:val="3"/>
              <w:rPr>
                <w:sz w:val="20"/>
                <w:szCs w:val="20"/>
              </w:rPr>
            </w:pPr>
            <w:r w:rsidRPr="00370D36">
              <w:rPr>
                <w:sz w:val="20"/>
                <w:szCs w:val="20"/>
              </w:rPr>
              <w:t>Индекс скорости: H</w:t>
            </w:r>
          </w:p>
          <w:p w14:paraId="62CC18CA" w14:textId="77777777" w:rsidR="00833F44" w:rsidRPr="00370D36" w:rsidRDefault="006C4241" w:rsidP="006C4241">
            <w:pPr>
              <w:keepNext/>
              <w:outlineLvl w:val="3"/>
              <w:rPr>
                <w:sz w:val="20"/>
                <w:szCs w:val="20"/>
              </w:rPr>
            </w:pPr>
            <w:r w:rsidRPr="00370D36">
              <w:rPr>
                <w:sz w:val="20"/>
                <w:szCs w:val="20"/>
              </w:rPr>
              <w:t xml:space="preserve">Применимость: </w:t>
            </w:r>
            <w:r w:rsidRPr="00370D36">
              <w:rPr>
                <w:sz w:val="20"/>
                <w:szCs w:val="20"/>
                <w:lang w:val="en-US"/>
              </w:rPr>
              <w:t>Renault</w:t>
            </w:r>
            <w:r w:rsidRPr="00370D36">
              <w:rPr>
                <w:sz w:val="20"/>
                <w:szCs w:val="20"/>
              </w:rPr>
              <w:t xml:space="preserve"> </w:t>
            </w:r>
            <w:r w:rsidRPr="00370D36">
              <w:rPr>
                <w:sz w:val="20"/>
                <w:szCs w:val="20"/>
                <w:lang w:val="en-US"/>
              </w:rPr>
              <w:t>Duster</w:t>
            </w:r>
          </w:p>
          <w:p w14:paraId="3E6A7753" w14:textId="4B1A4531" w:rsidR="006C4241" w:rsidRPr="00370D36" w:rsidRDefault="006C4241" w:rsidP="006C4241">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5707A81" w14:textId="3F021DF1"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718680E" w14:textId="15A71772"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1E5C959D" w14:textId="5C34722C" w:rsidR="00833F44" w:rsidRPr="00370D36" w:rsidRDefault="00833F44" w:rsidP="00370D36">
            <w:pPr>
              <w:jc w:val="center"/>
              <w:rPr>
                <w:sz w:val="20"/>
                <w:szCs w:val="20"/>
              </w:rPr>
            </w:pPr>
            <w:r w:rsidRPr="00370D36">
              <w:rPr>
                <w:color w:val="000000"/>
                <w:sz w:val="20"/>
                <w:szCs w:val="20"/>
              </w:rPr>
              <w:t>7 119,44</w:t>
            </w:r>
          </w:p>
        </w:tc>
        <w:tc>
          <w:tcPr>
            <w:tcW w:w="405" w:type="pct"/>
            <w:tcBorders>
              <w:top w:val="single" w:sz="4" w:space="0" w:color="auto"/>
              <w:left w:val="single" w:sz="4" w:space="0" w:color="auto"/>
              <w:bottom w:val="single" w:sz="4" w:space="0" w:color="auto"/>
              <w:right w:val="single" w:sz="4" w:space="0" w:color="auto"/>
            </w:tcBorders>
          </w:tcPr>
          <w:p w14:paraId="60E4682C" w14:textId="630CE184" w:rsidR="00833F44" w:rsidRPr="00370D36" w:rsidRDefault="00833F44" w:rsidP="00370D36">
            <w:pPr>
              <w:jc w:val="center"/>
              <w:rPr>
                <w:sz w:val="20"/>
                <w:szCs w:val="20"/>
              </w:rPr>
            </w:pPr>
            <w:r w:rsidRPr="00370D36">
              <w:rPr>
                <w:color w:val="000000"/>
                <w:sz w:val="20"/>
                <w:szCs w:val="20"/>
              </w:rPr>
              <w:t>28 477,76</w:t>
            </w:r>
          </w:p>
        </w:tc>
        <w:tc>
          <w:tcPr>
            <w:tcW w:w="631" w:type="pct"/>
            <w:tcBorders>
              <w:top w:val="single" w:sz="4" w:space="0" w:color="auto"/>
              <w:left w:val="single" w:sz="4" w:space="0" w:color="auto"/>
              <w:bottom w:val="single" w:sz="4" w:space="0" w:color="auto"/>
              <w:right w:val="single" w:sz="4" w:space="0" w:color="auto"/>
            </w:tcBorders>
          </w:tcPr>
          <w:p w14:paraId="357D4C68"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2E90541"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07B4F6D"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5A2E701" w14:textId="77777777" w:rsidR="00833F44" w:rsidRPr="00370D36" w:rsidRDefault="00833F44" w:rsidP="00A8389A">
            <w:pPr>
              <w:jc w:val="center"/>
              <w:rPr>
                <w:sz w:val="20"/>
                <w:szCs w:val="20"/>
              </w:rPr>
            </w:pPr>
          </w:p>
        </w:tc>
      </w:tr>
      <w:tr w:rsidR="00833F44" w:rsidRPr="00370D36" w14:paraId="51DC859E"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C12A6" w14:textId="77777777" w:rsidR="00833F44" w:rsidRPr="00370D36" w:rsidRDefault="00833F44" w:rsidP="00A8389A">
            <w:pPr>
              <w:pStyle w:val="a4"/>
              <w:numPr>
                <w:ilvl w:val="0"/>
                <w:numId w:val="51"/>
              </w:numPr>
              <w:ind w:left="417"/>
              <w:jc w:val="center"/>
              <w:rPr>
                <w:sz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9B1C6CB" w14:textId="77777777" w:rsidR="006C4241" w:rsidRPr="000F761F" w:rsidRDefault="006C4241" w:rsidP="006C4241">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205/65 R16  ICON TYRES 99V Autograph Aqua 3 XL TL </w:t>
            </w:r>
          </w:p>
          <w:p w14:paraId="38515A4F" w14:textId="77777777" w:rsidR="006C4241" w:rsidRPr="00370D36" w:rsidRDefault="006C4241" w:rsidP="006C4241">
            <w:pPr>
              <w:keepNext/>
              <w:outlineLvl w:val="3"/>
              <w:rPr>
                <w:sz w:val="20"/>
                <w:szCs w:val="20"/>
              </w:rPr>
            </w:pPr>
            <w:r w:rsidRPr="00370D36">
              <w:rPr>
                <w:sz w:val="20"/>
                <w:szCs w:val="20"/>
              </w:rPr>
              <w:t xml:space="preserve">Типоразмер: 205/65 R16  </w:t>
            </w:r>
          </w:p>
          <w:p w14:paraId="24026251" w14:textId="77777777" w:rsidR="006C4241" w:rsidRPr="00370D36" w:rsidRDefault="006C4241" w:rsidP="006C4241">
            <w:pPr>
              <w:keepNext/>
              <w:outlineLvl w:val="3"/>
              <w:rPr>
                <w:sz w:val="20"/>
                <w:szCs w:val="20"/>
              </w:rPr>
            </w:pPr>
            <w:r w:rsidRPr="00370D36">
              <w:rPr>
                <w:sz w:val="20"/>
                <w:szCs w:val="20"/>
              </w:rPr>
              <w:t>Индекс нагрузки: не менее 95</w:t>
            </w:r>
          </w:p>
          <w:p w14:paraId="48F7DDEA" w14:textId="0A827A32" w:rsidR="006C4241" w:rsidRPr="00370D36" w:rsidRDefault="006C4241" w:rsidP="006C4241">
            <w:pPr>
              <w:keepNext/>
              <w:outlineLvl w:val="3"/>
              <w:rPr>
                <w:sz w:val="20"/>
                <w:szCs w:val="20"/>
              </w:rPr>
            </w:pPr>
            <w:r w:rsidRPr="00370D36">
              <w:rPr>
                <w:sz w:val="20"/>
                <w:szCs w:val="20"/>
              </w:rPr>
              <w:t>Индекс скорости: H</w:t>
            </w:r>
          </w:p>
          <w:p w14:paraId="02A4A1C4" w14:textId="77777777" w:rsidR="00833F44" w:rsidRPr="00370D36" w:rsidRDefault="006C4241" w:rsidP="006C4241">
            <w:pPr>
              <w:keepNext/>
              <w:outlineLvl w:val="3"/>
              <w:rPr>
                <w:sz w:val="20"/>
                <w:szCs w:val="20"/>
              </w:rPr>
            </w:pPr>
            <w:r w:rsidRPr="00370D36">
              <w:rPr>
                <w:sz w:val="20"/>
                <w:szCs w:val="20"/>
              </w:rPr>
              <w:t xml:space="preserve">Применимость: </w:t>
            </w:r>
            <w:r w:rsidRPr="00370D36">
              <w:rPr>
                <w:sz w:val="20"/>
                <w:szCs w:val="20"/>
                <w:lang w:val="en-US"/>
              </w:rPr>
              <w:t>Huyndai</w:t>
            </w:r>
            <w:r w:rsidRPr="00370D36">
              <w:rPr>
                <w:sz w:val="20"/>
                <w:szCs w:val="20"/>
              </w:rPr>
              <w:t xml:space="preserve"> </w:t>
            </w:r>
            <w:r w:rsidRPr="00370D36">
              <w:rPr>
                <w:sz w:val="20"/>
                <w:szCs w:val="20"/>
                <w:lang w:val="en-US"/>
              </w:rPr>
              <w:t>Creta</w:t>
            </w:r>
          </w:p>
          <w:p w14:paraId="5EE42C9D" w14:textId="71719E4E" w:rsidR="006C4241" w:rsidRPr="00370D36" w:rsidRDefault="006C4241" w:rsidP="006C4241">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29079B8" w14:textId="4F4380C4"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2B9A7D42" w14:textId="463B3C51"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60C418BA" w14:textId="00347580" w:rsidR="00833F44" w:rsidRPr="00370D36" w:rsidRDefault="00833F44" w:rsidP="00370D36">
            <w:pPr>
              <w:jc w:val="center"/>
              <w:rPr>
                <w:sz w:val="20"/>
                <w:szCs w:val="20"/>
              </w:rPr>
            </w:pPr>
            <w:r w:rsidRPr="00370D36">
              <w:rPr>
                <w:color w:val="000000"/>
                <w:sz w:val="20"/>
                <w:szCs w:val="20"/>
              </w:rPr>
              <w:t>7 227,78</w:t>
            </w:r>
          </w:p>
        </w:tc>
        <w:tc>
          <w:tcPr>
            <w:tcW w:w="405" w:type="pct"/>
            <w:tcBorders>
              <w:top w:val="single" w:sz="4" w:space="0" w:color="auto"/>
              <w:left w:val="single" w:sz="4" w:space="0" w:color="auto"/>
              <w:bottom w:val="single" w:sz="4" w:space="0" w:color="auto"/>
              <w:right w:val="single" w:sz="4" w:space="0" w:color="auto"/>
            </w:tcBorders>
          </w:tcPr>
          <w:p w14:paraId="5DF589E9" w14:textId="778C5C3B" w:rsidR="00833F44" w:rsidRPr="00370D36" w:rsidRDefault="00833F44" w:rsidP="00370D36">
            <w:pPr>
              <w:jc w:val="center"/>
              <w:rPr>
                <w:sz w:val="20"/>
                <w:szCs w:val="20"/>
              </w:rPr>
            </w:pPr>
            <w:r w:rsidRPr="00370D36">
              <w:rPr>
                <w:color w:val="000000"/>
                <w:sz w:val="20"/>
                <w:szCs w:val="20"/>
              </w:rPr>
              <w:t>28 911,12</w:t>
            </w:r>
          </w:p>
        </w:tc>
        <w:tc>
          <w:tcPr>
            <w:tcW w:w="631" w:type="pct"/>
            <w:tcBorders>
              <w:top w:val="single" w:sz="4" w:space="0" w:color="auto"/>
              <w:left w:val="single" w:sz="4" w:space="0" w:color="auto"/>
              <w:bottom w:val="single" w:sz="4" w:space="0" w:color="auto"/>
              <w:right w:val="single" w:sz="4" w:space="0" w:color="auto"/>
            </w:tcBorders>
          </w:tcPr>
          <w:p w14:paraId="2FB89087"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68D5F90"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897ECF6"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76A3E15" w14:textId="77777777" w:rsidR="00833F44" w:rsidRPr="00370D36" w:rsidRDefault="00833F44" w:rsidP="00A8389A">
            <w:pPr>
              <w:jc w:val="center"/>
              <w:rPr>
                <w:sz w:val="20"/>
                <w:szCs w:val="20"/>
              </w:rPr>
            </w:pPr>
          </w:p>
        </w:tc>
      </w:tr>
      <w:tr w:rsidR="00833F44" w:rsidRPr="00370D36" w14:paraId="28BE6D3A"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5A867" w14:textId="77777777" w:rsidR="00833F44" w:rsidRPr="00370D36" w:rsidRDefault="00833F44" w:rsidP="00A8389A">
            <w:pPr>
              <w:pStyle w:val="a4"/>
              <w:numPr>
                <w:ilvl w:val="0"/>
                <w:numId w:val="51"/>
              </w:numPr>
              <w:ind w:left="417"/>
              <w:jc w:val="center"/>
              <w:rPr>
                <w:sz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07C07DB" w14:textId="77777777" w:rsidR="006C4241" w:rsidRPr="000F761F" w:rsidRDefault="006C4241" w:rsidP="006C4241">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295/40 R21 PIRELLI Scorpion Verde XL 111Y </w:t>
            </w:r>
          </w:p>
          <w:p w14:paraId="14CCB367" w14:textId="77777777" w:rsidR="003F7262" w:rsidRPr="00370D36" w:rsidRDefault="003F7262" w:rsidP="003F7262">
            <w:pPr>
              <w:keepNext/>
              <w:outlineLvl w:val="3"/>
              <w:rPr>
                <w:bCs/>
                <w:sz w:val="20"/>
                <w:szCs w:val="20"/>
              </w:rPr>
            </w:pPr>
            <w:r w:rsidRPr="00370D36">
              <w:rPr>
                <w:bCs/>
                <w:sz w:val="20"/>
                <w:szCs w:val="20"/>
              </w:rPr>
              <w:t xml:space="preserve">Типоразмер: 295/40 </w:t>
            </w:r>
            <w:r w:rsidRPr="00370D36">
              <w:rPr>
                <w:bCs/>
                <w:sz w:val="20"/>
                <w:szCs w:val="20"/>
                <w:lang w:val="en-US"/>
              </w:rPr>
              <w:t>R</w:t>
            </w:r>
            <w:r w:rsidRPr="00370D36">
              <w:rPr>
                <w:bCs/>
                <w:sz w:val="20"/>
                <w:szCs w:val="20"/>
              </w:rPr>
              <w:t>21</w:t>
            </w:r>
          </w:p>
          <w:p w14:paraId="0C0B446C" w14:textId="77777777" w:rsidR="003F7262" w:rsidRPr="00370D36" w:rsidRDefault="003F7262" w:rsidP="003F7262">
            <w:pPr>
              <w:keepNext/>
              <w:outlineLvl w:val="3"/>
              <w:rPr>
                <w:bCs/>
                <w:sz w:val="20"/>
                <w:szCs w:val="20"/>
              </w:rPr>
            </w:pPr>
            <w:r w:rsidRPr="00370D36">
              <w:rPr>
                <w:bCs/>
                <w:sz w:val="20"/>
                <w:szCs w:val="20"/>
              </w:rPr>
              <w:t>Индекс нагрузки: не менее 111</w:t>
            </w:r>
          </w:p>
          <w:p w14:paraId="0A52110D" w14:textId="274C9A15"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Y</w:t>
            </w:r>
          </w:p>
          <w:p w14:paraId="56BC3742" w14:textId="78788CAA" w:rsidR="003F7262" w:rsidRPr="00370D36" w:rsidRDefault="003F7262" w:rsidP="006C4241">
            <w:pPr>
              <w:keepNext/>
              <w:outlineLvl w:val="3"/>
              <w:rPr>
                <w:sz w:val="20"/>
                <w:szCs w:val="20"/>
              </w:rPr>
            </w:pPr>
            <w:r w:rsidRPr="00370D36">
              <w:rPr>
                <w:sz w:val="20"/>
                <w:szCs w:val="20"/>
              </w:rPr>
              <w:t xml:space="preserve">Применимость: </w:t>
            </w:r>
            <w:r w:rsidR="006C4241" w:rsidRPr="00370D36">
              <w:rPr>
                <w:sz w:val="20"/>
                <w:szCs w:val="20"/>
                <w:lang w:val="en-US"/>
              </w:rPr>
              <w:t>Mercedes</w:t>
            </w:r>
            <w:r w:rsidR="006C4241" w:rsidRPr="00370D36">
              <w:rPr>
                <w:sz w:val="20"/>
                <w:szCs w:val="20"/>
              </w:rPr>
              <w:t>-</w:t>
            </w:r>
            <w:r w:rsidR="006C4241" w:rsidRPr="00370D36">
              <w:rPr>
                <w:sz w:val="20"/>
                <w:szCs w:val="20"/>
                <w:lang w:val="en-US"/>
              </w:rPr>
              <w:t>Benz</w:t>
            </w:r>
            <w:r w:rsidR="006C4241" w:rsidRPr="00370D36">
              <w:rPr>
                <w:sz w:val="20"/>
                <w:szCs w:val="20"/>
              </w:rPr>
              <w:t xml:space="preserve"> </w:t>
            </w:r>
            <w:r w:rsidR="006C4241" w:rsidRPr="00370D36">
              <w:rPr>
                <w:sz w:val="20"/>
                <w:szCs w:val="20"/>
                <w:lang w:val="en-US"/>
              </w:rPr>
              <w:t>GL</w:t>
            </w:r>
            <w:r w:rsidR="006C4241" w:rsidRPr="00370D36">
              <w:rPr>
                <w:sz w:val="20"/>
                <w:szCs w:val="20"/>
              </w:rPr>
              <w:t>400</w:t>
            </w:r>
          </w:p>
          <w:p w14:paraId="76EA6077" w14:textId="18CBF942" w:rsidR="006C4241" w:rsidRPr="00370D36" w:rsidRDefault="006C4241" w:rsidP="006C4241">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883A866" w14:textId="6BAFAD5A"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DE00B94" w14:textId="6985C956"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6728DAEB" w14:textId="5EBB2E22" w:rsidR="00833F44" w:rsidRPr="00370D36" w:rsidRDefault="00833F44" w:rsidP="00370D36">
            <w:pPr>
              <w:jc w:val="center"/>
              <w:rPr>
                <w:sz w:val="20"/>
                <w:szCs w:val="20"/>
              </w:rPr>
            </w:pPr>
            <w:r w:rsidRPr="00370D36">
              <w:rPr>
                <w:color w:val="000000"/>
                <w:sz w:val="20"/>
                <w:szCs w:val="20"/>
              </w:rPr>
              <w:t>27 094,44</w:t>
            </w:r>
          </w:p>
        </w:tc>
        <w:tc>
          <w:tcPr>
            <w:tcW w:w="405" w:type="pct"/>
            <w:tcBorders>
              <w:top w:val="single" w:sz="4" w:space="0" w:color="auto"/>
              <w:left w:val="single" w:sz="4" w:space="0" w:color="auto"/>
              <w:bottom w:val="single" w:sz="4" w:space="0" w:color="auto"/>
              <w:right w:val="single" w:sz="4" w:space="0" w:color="auto"/>
            </w:tcBorders>
          </w:tcPr>
          <w:p w14:paraId="25636561" w14:textId="4DE5A964" w:rsidR="00833F44" w:rsidRPr="00370D36" w:rsidRDefault="00833F44" w:rsidP="00370D36">
            <w:pPr>
              <w:jc w:val="center"/>
              <w:rPr>
                <w:sz w:val="20"/>
                <w:szCs w:val="20"/>
              </w:rPr>
            </w:pPr>
            <w:r w:rsidRPr="00370D36">
              <w:rPr>
                <w:color w:val="000000"/>
                <w:sz w:val="20"/>
                <w:szCs w:val="20"/>
              </w:rPr>
              <w:t>108 377,76</w:t>
            </w:r>
          </w:p>
        </w:tc>
        <w:tc>
          <w:tcPr>
            <w:tcW w:w="631" w:type="pct"/>
            <w:tcBorders>
              <w:top w:val="single" w:sz="4" w:space="0" w:color="auto"/>
              <w:left w:val="single" w:sz="4" w:space="0" w:color="auto"/>
              <w:bottom w:val="single" w:sz="4" w:space="0" w:color="auto"/>
              <w:right w:val="single" w:sz="4" w:space="0" w:color="auto"/>
            </w:tcBorders>
          </w:tcPr>
          <w:p w14:paraId="71350550"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A19CE6B"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B109830"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6AB67EA" w14:textId="77777777" w:rsidR="00833F44" w:rsidRPr="00370D36" w:rsidRDefault="00833F44" w:rsidP="00A8389A">
            <w:pPr>
              <w:jc w:val="center"/>
              <w:rPr>
                <w:sz w:val="20"/>
                <w:szCs w:val="20"/>
              </w:rPr>
            </w:pPr>
          </w:p>
        </w:tc>
      </w:tr>
      <w:tr w:rsidR="00833F44" w:rsidRPr="00370D36" w14:paraId="549EC8BC"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D3AB6" w14:textId="77777777" w:rsidR="00833F44" w:rsidRPr="00370D36" w:rsidRDefault="00833F44" w:rsidP="00A8389A">
            <w:pPr>
              <w:pStyle w:val="a4"/>
              <w:numPr>
                <w:ilvl w:val="0"/>
                <w:numId w:val="51"/>
              </w:numPr>
              <w:ind w:left="417"/>
              <w:jc w:val="center"/>
              <w:rPr>
                <w:sz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5EB11B2" w14:textId="77777777" w:rsidR="006C4241" w:rsidRPr="00370D36" w:rsidRDefault="006C4241" w:rsidP="006C4241">
            <w:pPr>
              <w:keepNext/>
              <w:outlineLvl w:val="3"/>
              <w:rPr>
                <w:sz w:val="20"/>
                <w:szCs w:val="20"/>
              </w:rPr>
            </w:pPr>
            <w:r w:rsidRPr="00370D36">
              <w:rPr>
                <w:sz w:val="20"/>
                <w:szCs w:val="20"/>
              </w:rPr>
              <w:t xml:space="preserve">Автошина </w:t>
            </w:r>
            <w:r w:rsidR="00833F44" w:rsidRPr="00370D36">
              <w:rPr>
                <w:sz w:val="20"/>
                <w:szCs w:val="20"/>
              </w:rPr>
              <w:t>225/75R 16 КАМА-219</w:t>
            </w:r>
          </w:p>
          <w:p w14:paraId="506051FA" w14:textId="77777777" w:rsidR="003F7262" w:rsidRPr="00370D36" w:rsidRDefault="003F7262" w:rsidP="003F7262">
            <w:pPr>
              <w:keepNext/>
              <w:outlineLvl w:val="3"/>
              <w:rPr>
                <w:bCs/>
                <w:sz w:val="20"/>
                <w:szCs w:val="20"/>
              </w:rPr>
            </w:pPr>
            <w:r w:rsidRPr="00370D36">
              <w:rPr>
                <w:bCs/>
                <w:sz w:val="20"/>
                <w:szCs w:val="20"/>
              </w:rPr>
              <w:t xml:space="preserve">Типоразмер: </w:t>
            </w:r>
            <w:r w:rsidRPr="00370D36">
              <w:rPr>
                <w:bCs/>
                <w:sz w:val="20"/>
                <w:szCs w:val="20"/>
                <w:lang w:val="en-US"/>
              </w:rPr>
              <w:t>225/75 R16</w:t>
            </w:r>
          </w:p>
          <w:p w14:paraId="1A35C634" w14:textId="77777777" w:rsidR="003F7262" w:rsidRPr="00370D36" w:rsidRDefault="003F7262" w:rsidP="003F7262">
            <w:pPr>
              <w:keepNext/>
              <w:outlineLvl w:val="3"/>
              <w:rPr>
                <w:bCs/>
                <w:sz w:val="20"/>
                <w:szCs w:val="20"/>
              </w:rPr>
            </w:pPr>
            <w:r w:rsidRPr="00370D36">
              <w:rPr>
                <w:bCs/>
                <w:sz w:val="20"/>
                <w:szCs w:val="20"/>
              </w:rPr>
              <w:t>Индекс нагрузки: не менее 104</w:t>
            </w:r>
          </w:p>
          <w:p w14:paraId="33F5670C" w14:textId="1C017F53"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Q</w:t>
            </w:r>
          </w:p>
          <w:p w14:paraId="14A2A8C1" w14:textId="5FB3C218" w:rsidR="00833F44" w:rsidRPr="00370D36" w:rsidRDefault="003F7262" w:rsidP="006C4241">
            <w:pPr>
              <w:keepNext/>
              <w:outlineLvl w:val="3"/>
              <w:rPr>
                <w:sz w:val="20"/>
                <w:szCs w:val="20"/>
              </w:rPr>
            </w:pPr>
            <w:r w:rsidRPr="00370D36">
              <w:rPr>
                <w:sz w:val="20"/>
                <w:szCs w:val="20"/>
              </w:rPr>
              <w:t xml:space="preserve">Применимость: </w:t>
            </w:r>
            <w:r w:rsidR="006C4241" w:rsidRPr="00370D36">
              <w:rPr>
                <w:sz w:val="20"/>
                <w:szCs w:val="20"/>
              </w:rPr>
              <w:t>УАЗ 390945</w:t>
            </w:r>
          </w:p>
          <w:p w14:paraId="6E621375" w14:textId="3F30BFDE" w:rsidR="006C4241" w:rsidRPr="00370D36" w:rsidRDefault="006C4241" w:rsidP="006C4241">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3916A50" w14:textId="4D9A40D8"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3CA84DD0" w14:textId="4C89E73F"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1FBDFABB" w14:textId="7EA02F66" w:rsidR="00833F44" w:rsidRPr="00370D36" w:rsidRDefault="00833F44" w:rsidP="00370D36">
            <w:pPr>
              <w:jc w:val="center"/>
              <w:rPr>
                <w:sz w:val="20"/>
                <w:szCs w:val="20"/>
              </w:rPr>
            </w:pPr>
            <w:r w:rsidRPr="00370D36">
              <w:rPr>
                <w:color w:val="000000"/>
                <w:sz w:val="20"/>
                <w:szCs w:val="20"/>
              </w:rPr>
              <w:t>5 950,00</w:t>
            </w:r>
          </w:p>
        </w:tc>
        <w:tc>
          <w:tcPr>
            <w:tcW w:w="405" w:type="pct"/>
            <w:tcBorders>
              <w:top w:val="single" w:sz="4" w:space="0" w:color="auto"/>
              <w:left w:val="single" w:sz="4" w:space="0" w:color="auto"/>
              <w:bottom w:val="single" w:sz="4" w:space="0" w:color="auto"/>
              <w:right w:val="single" w:sz="4" w:space="0" w:color="auto"/>
            </w:tcBorders>
          </w:tcPr>
          <w:p w14:paraId="5648AD6D" w14:textId="62476698" w:rsidR="00833F44" w:rsidRPr="00370D36" w:rsidRDefault="00833F44" w:rsidP="00370D36">
            <w:pPr>
              <w:jc w:val="center"/>
              <w:rPr>
                <w:sz w:val="20"/>
                <w:szCs w:val="20"/>
              </w:rPr>
            </w:pPr>
            <w:r w:rsidRPr="00370D36">
              <w:rPr>
                <w:color w:val="000000"/>
                <w:sz w:val="20"/>
                <w:szCs w:val="20"/>
              </w:rPr>
              <w:t>23 800,00</w:t>
            </w:r>
          </w:p>
        </w:tc>
        <w:tc>
          <w:tcPr>
            <w:tcW w:w="631" w:type="pct"/>
            <w:tcBorders>
              <w:top w:val="single" w:sz="4" w:space="0" w:color="auto"/>
              <w:left w:val="single" w:sz="4" w:space="0" w:color="auto"/>
              <w:bottom w:val="single" w:sz="4" w:space="0" w:color="auto"/>
              <w:right w:val="single" w:sz="4" w:space="0" w:color="auto"/>
            </w:tcBorders>
          </w:tcPr>
          <w:p w14:paraId="3D32121A"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4ED51AD"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F6338B5"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7C834FF1" w14:textId="77777777" w:rsidR="00833F44" w:rsidRPr="00370D36" w:rsidRDefault="00833F44" w:rsidP="00A8389A">
            <w:pPr>
              <w:jc w:val="center"/>
              <w:rPr>
                <w:sz w:val="20"/>
                <w:szCs w:val="20"/>
              </w:rPr>
            </w:pPr>
          </w:p>
        </w:tc>
      </w:tr>
      <w:tr w:rsidR="006105EB" w:rsidRPr="00370D36" w14:paraId="5C6E34BA" w14:textId="77777777" w:rsidTr="006105EB">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17DEE119" w14:textId="648066C6" w:rsidR="006105EB" w:rsidRPr="00370D36" w:rsidRDefault="006105EB" w:rsidP="006105EB">
            <w:pPr>
              <w:rPr>
                <w:i/>
                <w:sz w:val="20"/>
                <w:szCs w:val="20"/>
              </w:rPr>
            </w:pPr>
            <w:r w:rsidRPr="00370D36">
              <w:rPr>
                <w:i/>
                <w:sz w:val="20"/>
                <w:szCs w:val="20"/>
              </w:rPr>
              <w:t>Место поставки - ВТРК «Эльбрус» - Кабардино-Балкарская Республика, Эльбрусский район, с. Терскол, ул. Азау, 12</w:t>
            </w:r>
          </w:p>
        </w:tc>
      </w:tr>
      <w:tr w:rsidR="00833F44" w:rsidRPr="00370D36" w14:paraId="1D8EDCC1"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CA45D"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B7EA325"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245/70 R16 COMFORSER 111 T CF1100 AT TL </w:t>
            </w:r>
          </w:p>
          <w:p w14:paraId="5D2DF1CC" w14:textId="77777777" w:rsidR="003F7262" w:rsidRPr="00370D36" w:rsidRDefault="003F7262" w:rsidP="003F7262">
            <w:pPr>
              <w:keepNext/>
              <w:outlineLvl w:val="3"/>
              <w:rPr>
                <w:sz w:val="20"/>
                <w:szCs w:val="20"/>
              </w:rPr>
            </w:pPr>
            <w:r w:rsidRPr="00370D36">
              <w:rPr>
                <w:sz w:val="20"/>
                <w:szCs w:val="20"/>
              </w:rPr>
              <w:t>Типоразмер: 245/70 R16 Индекс нагрузки: не менее 111</w:t>
            </w:r>
          </w:p>
          <w:p w14:paraId="1AA03F1B" w14:textId="46A2120D" w:rsidR="003F7262" w:rsidRPr="00370D36" w:rsidRDefault="003F7262" w:rsidP="003F7262">
            <w:pPr>
              <w:keepNext/>
              <w:outlineLvl w:val="3"/>
              <w:rPr>
                <w:sz w:val="20"/>
                <w:szCs w:val="20"/>
              </w:rPr>
            </w:pPr>
            <w:r w:rsidRPr="00370D36">
              <w:rPr>
                <w:sz w:val="20"/>
                <w:szCs w:val="20"/>
              </w:rPr>
              <w:t>Индекс скорости:T</w:t>
            </w:r>
          </w:p>
          <w:p w14:paraId="758BFE47" w14:textId="31B2EAF3"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Mitsubishi</w:t>
            </w:r>
            <w:r w:rsidRPr="00370D36">
              <w:rPr>
                <w:sz w:val="20"/>
                <w:szCs w:val="20"/>
              </w:rPr>
              <w:t xml:space="preserve"> </w:t>
            </w:r>
            <w:r w:rsidRPr="00370D36">
              <w:rPr>
                <w:sz w:val="20"/>
                <w:szCs w:val="20"/>
                <w:lang w:val="en-US"/>
              </w:rPr>
              <w:t>L</w:t>
            </w:r>
            <w:r w:rsidRPr="00370D36">
              <w:rPr>
                <w:sz w:val="20"/>
                <w:szCs w:val="20"/>
              </w:rPr>
              <w:t>200</w:t>
            </w:r>
          </w:p>
          <w:p w14:paraId="7FFA3935" w14:textId="73C5879D" w:rsidR="003F7262" w:rsidRPr="00370D36" w:rsidRDefault="003F7262"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D7193A6" w14:textId="31B66EB8"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493A28A3" w14:textId="61793127"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5735CD2E" w14:textId="6837CFE0" w:rsidR="00833F44" w:rsidRPr="00370D36" w:rsidRDefault="00833F44" w:rsidP="00370D36">
            <w:pPr>
              <w:jc w:val="center"/>
              <w:rPr>
                <w:sz w:val="20"/>
                <w:szCs w:val="20"/>
              </w:rPr>
            </w:pPr>
            <w:r w:rsidRPr="00370D36">
              <w:rPr>
                <w:color w:val="000000"/>
                <w:sz w:val="20"/>
                <w:szCs w:val="20"/>
              </w:rPr>
              <w:t>9 277,78</w:t>
            </w:r>
          </w:p>
        </w:tc>
        <w:tc>
          <w:tcPr>
            <w:tcW w:w="405" w:type="pct"/>
            <w:tcBorders>
              <w:top w:val="single" w:sz="4" w:space="0" w:color="auto"/>
              <w:left w:val="single" w:sz="4" w:space="0" w:color="auto"/>
              <w:bottom w:val="single" w:sz="4" w:space="0" w:color="auto"/>
              <w:right w:val="single" w:sz="4" w:space="0" w:color="auto"/>
            </w:tcBorders>
          </w:tcPr>
          <w:p w14:paraId="460D40FE" w14:textId="402EAB7A" w:rsidR="00833F44" w:rsidRPr="00370D36" w:rsidRDefault="00833F44" w:rsidP="00370D36">
            <w:pPr>
              <w:jc w:val="center"/>
              <w:rPr>
                <w:sz w:val="20"/>
                <w:szCs w:val="20"/>
              </w:rPr>
            </w:pPr>
            <w:r w:rsidRPr="00370D36">
              <w:rPr>
                <w:color w:val="000000"/>
                <w:sz w:val="20"/>
                <w:szCs w:val="20"/>
              </w:rPr>
              <w:t>37 111,12</w:t>
            </w:r>
          </w:p>
        </w:tc>
        <w:tc>
          <w:tcPr>
            <w:tcW w:w="631" w:type="pct"/>
            <w:tcBorders>
              <w:top w:val="single" w:sz="4" w:space="0" w:color="auto"/>
              <w:left w:val="single" w:sz="4" w:space="0" w:color="auto"/>
              <w:bottom w:val="single" w:sz="4" w:space="0" w:color="auto"/>
              <w:right w:val="single" w:sz="4" w:space="0" w:color="auto"/>
            </w:tcBorders>
          </w:tcPr>
          <w:p w14:paraId="05831D9A"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121361CF"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C9BF2E8"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55C2644E" w14:textId="77777777" w:rsidR="00833F44" w:rsidRPr="00370D36" w:rsidRDefault="00833F44" w:rsidP="00A8389A">
            <w:pPr>
              <w:jc w:val="center"/>
              <w:rPr>
                <w:sz w:val="20"/>
                <w:szCs w:val="20"/>
              </w:rPr>
            </w:pPr>
          </w:p>
        </w:tc>
      </w:tr>
      <w:tr w:rsidR="00833F44" w:rsidRPr="00370D36" w14:paraId="57921D08"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5E5DD" w14:textId="77777777" w:rsidR="00833F44" w:rsidRPr="00370D36" w:rsidRDefault="00833F44" w:rsidP="00A8389A">
            <w:pPr>
              <w:pStyle w:val="a4"/>
              <w:numPr>
                <w:ilvl w:val="0"/>
                <w:numId w:val="51"/>
              </w:numPr>
              <w:ind w:left="417"/>
              <w:jc w:val="center"/>
              <w:rPr>
                <w:sz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BD9B0EF"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245/70 R16 CORDIANT OFF ROAD 2 111 Q </w:t>
            </w:r>
          </w:p>
          <w:p w14:paraId="6CFF4B96" w14:textId="77777777" w:rsidR="003F7262" w:rsidRPr="00370D36" w:rsidRDefault="003F7262" w:rsidP="003F7262">
            <w:pPr>
              <w:keepNext/>
              <w:outlineLvl w:val="3"/>
              <w:rPr>
                <w:sz w:val="20"/>
                <w:szCs w:val="20"/>
              </w:rPr>
            </w:pPr>
            <w:r w:rsidRPr="00370D36">
              <w:rPr>
                <w:sz w:val="20"/>
                <w:szCs w:val="20"/>
              </w:rPr>
              <w:t>Типоразмер: 245/70 R16</w:t>
            </w:r>
          </w:p>
          <w:p w14:paraId="1903B5BA" w14:textId="77777777" w:rsidR="003F7262" w:rsidRPr="00370D36" w:rsidRDefault="003F7262" w:rsidP="003F7262">
            <w:pPr>
              <w:keepNext/>
              <w:outlineLvl w:val="3"/>
              <w:rPr>
                <w:sz w:val="20"/>
                <w:szCs w:val="20"/>
              </w:rPr>
            </w:pPr>
            <w:r w:rsidRPr="00370D36">
              <w:rPr>
                <w:sz w:val="20"/>
                <w:szCs w:val="20"/>
              </w:rPr>
              <w:t>Индекс нагрузки: не менее 111</w:t>
            </w:r>
          </w:p>
          <w:p w14:paraId="3AC109C3" w14:textId="3E5F5A57" w:rsidR="003F7262" w:rsidRPr="00370D36" w:rsidRDefault="003F7262" w:rsidP="003F7262">
            <w:pPr>
              <w:keepNext/>
              <w:outlineLvl w:val="3"/>
              <w:rPr>
                <w:sz w:val="20"/>
                <w:szCs w:val="20"/>
              </w:rPr>
            </w:pPr>
            <w:r w:rsidRPr="00370D36">
              <w:rPr>
                <w:sz w:val="20"/>
                <w:szCs w:val="20"/>
              </w:rPr>
              <w:t>Индекс скорости: Q</w:t>
            </w:r>
          </w:p>
          <w:p w14:paraId="19448AC2" w14:textId="7F5052CC" w:rsidR="00833F44" w:rsidRPr="00370D36" w:rsidRDefault="003F7262" w:rsidP="003F7262">
            <w:pPr>
              <w:keepNext/>
              <w:outlineLvl w:val="3"/>
              <w:rPr>
                <w:sz w:val="20"/>
                <w:szCs w:val="20"/>
              </w:rPr>
            </w:pPr>
            <w:r w:rsidRPr="00370D36">
              <w:rPr>
                <w:sz w:val="20"/>
                <w:szCs w:val="20"/>
              </w:rPr>
              <w:t>Применимость: УАЗ 390945</w:t>
            </w:r>
          </w:p>
          <w:p w14:paraId="297024B5" w14:textId="24C9CB18" w:rsidR="003F7262" w:rsidRPr="00370D36" w:rsidRDefault="003F7262"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E3CE9ED" w14:textId="3EC250ED"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1E70F74" w14:textId="015F9A23"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68488D43" w14:textId="59753EC3" w:rsidR="00833F44" w:rsidRPr="00370D36" w:rsidRDefault="00833F44" w:rsidP="00370D36">
            <w:pPr>
              <w:jc w:val="center"/>
              <w:rPr>
                <w:sz w:val="20"/>
                <w:szCs w:val="20"/>
              </w:rPr>
            </w:pPr>
            <w:r w:rsidRPr="00370D36">
              <w:rPr>
                <w:color w:val="000000"/>
                <w:sz w:val="20"/>
                <w:szCs w:val="20"/>
              </w:rPr>
              <w:t>10 625,00</w:t>
            </w:r>
          </w:p>
        </w:tc>
        <w:tc>
          <w:tcPr>
            <w:tcW w:w="405" w:type="pct"/>
            <w:tcBorders>
              <w:top w:val="single" w:sz="4" w:space="0" w:color="auto"/>
              <w:left w:val="single" w:sz="4" w:space="0" w:color="auto"/>
              <w:bottom w:val="single" w:sz="4" w:space="0" w:color="auto"/>
              <w:right w:val="single" w:sz="4" w:space="0" w:color="auto"/>
            </w:tcBorders>
          </w:tcPr>
          <w:p w14:paraId="42601F0D" w14:textId="01F597B5" w:rsidR="00833F44" w:rsidRPr="00370D36" w:rsidRDefault="00833F44" w:rsidP="00370D36">
            <w:pPr>
              <w:jc w:val="center"/>
              <w:rPr>
                <w:sz w:val="20"/>
                <w:szCs w:val="20"/>
              </w:rPr>
            </w:pPr>
            <w:r w:rsidRPr="00370D36">
              <w:rPr>
                <w:color w:val="000000"/>
                <w:sz w:val="20"/>
                <w:szCs w:val="20"/>
              </w:rPr>
              <w:t>42 500,00</w:t>
            </w:r>
          </w:p>
        </w:tc>
        <w:tc>
          <w:tcPr>
            <w:tcW w:w="631" w:type="pct"/>
            <w:tcBorders>
              <w:top w:val="single" w:sz="4" w:space="0" w:color="auto"/>
              <w:left w:val="single" w:sz="4" w:space="0" w:color="auto"/>
              <w:bottom w:val="single" w:sz="4" w:space="0" w:color="auto"/>
              <w:right w:val="single" w:sz="4" w:space="0" w:color="auto"/>
            </w:tcBorders>
          </w:tcPr>
          <w:p w14:paraId="7C941C25"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908C342"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03792B8"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F046B38" w14:textId="77777777" w:rsidR="00833F44" w:rsidRPr="00370D36" w:rsidRDefault="00833F44" w:rsidP="00A8389A">
            <w:pPr>
              <w:jc w:val="center"/>
              <w:rPr>
                <w:sz w:val="20"/>
                <w:szCs w:val="20"/>
              </w:rPr>
            </w:pPr>
          </w:p>
        </w:tc>
      </w:tr>
      <w:tr w:rsidR="00833F44" w:rsidRPr="00370D36" w14:paraId="01A4E58E"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C69A8"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C026DE7"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185/65 R15 FORMULA Energy XL TL </w:t>
            </w:r>
          </w:p>
          <w:p w14:paraId="0E845547" w14:textId="77777777" w:rsidR="003F7262" w:rsidRPr="00370D36" w:rsidRDefault="003F7262" w:rsidP="003F7262">
            <w:pPr>
              <w:keepNext/>
              <w:outlineLvl w:val="3"/>
              <w:rPr>
                <w:sz w:val="20"/>
                <w:szCs w:val="20"/>
              </w:rPr>
            </w:pPr>
            <w:r w:rsidRPr="00370D36">
              <w:rPr>
                <w:sz w:val="20"/>
                <w:szCs w:val="20"/>
              </w:rPr>
              <w:t>Типоразмер: 185/65 R15</w:t>
            </w:r>
          </w:p>
          <w:p w14:paraId="05C82E02" w14:textId="77777777" w:rsidR="003F7262" w:rsidRPr="00370D36" w:rsidRDefault="003F7262" w:rsidP="003F7262">
            <w:pPr>
              <w:keepNext/>
              <w:outlineLvl w:val="3"/>
              <w:rPr>
                <w:sz w:val="20"/>
                <w:szCs w:val="20"/>
              </w:rPr>
            </w:pPr>
            <w:r w:rsidRPr="00370D36">
              <w:rPr>
                <w:sz w:val="20"/>
                <w:szCs w:val="20"/>
              </w:rPr>
              <w:t>Индекс нагрузки: не менее 92</w:t>
            </w:r>
          </w:p>
          <w:p w14:paraId="6B19972A" w14:textId="6B99B274" w:rsidR="003F7262" w:rsidRPr="00370D36" w:rsidRDefault="003F7262" w:rsidP="003F7262">
            <w:pPr>
              <w:keepNext/>
              <w:outlineLvl w:val="3"/>
              <w:rPr>
                <w:sz w:val="20"/>
                <w:szCs w:val="20"/>
              </w:rPr>
            </w:pPr>
            <w:r w:rsidRPr="00370D36">
              <w:rPr>
                <w:sz w:val="20"/>
                <w:szCs w:val="20"/>
              </w:rPr>
              <w:t>Индекс скорости: H</w:t>
            </w:r>
          </w:p>
          <w:p w14:paraId="4FC9251C" w14:textId="636C8CA3"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Lada</w:t>
            </w:r>
            <w:r w:rsidRPr="00370D36">
              <w:rPr>
                <w:sz w:val="20"/>
                <w:szCs w:val="20"/>
              </w:rPr>
              <w:t xml:space="preserve"> </w:t>
            </w:r>
            <w:r w:rsidRPr="00370D36">
              <w:rPr>
                <w:sz w:val="20"/>
                <w:szCs w:val="20"/>
                <w:lang w:val="en-US"/>
              </w:rPr>
              <w:t>Largus</w:t>
            </w:r>
            <w:r w:rsidRPr="00370D36">
              <w:rPr>
                <w:sz w:val="20"/>
                <w:szCs w:val="20"/>
              </w:rPr>
              <w:t xml:space="preserve">  </w:t>
            </w:r>
          </w:p>
          <w:p w14:paraId="77EE129E" w14:textId="53C6CCAB" w:rsidR="003F7262" w:rsidRPr="00370D36" w:rsidRDefault="003F7262"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34D2745" w14:textId="3FA763E6"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41E83CE3" w14:textId="4BA8D295"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05749A80" w14:textId="45C9BE90" w:rsidR="00833F44" w:rsidRPr="00370D36" w:rsidRDefault="00833F44" w:rsidP="00370D36">
            <w:pPr>
              <w:jc w:val="center"/>
              <w:rPr>
                <w:sz w:val="20"/>
                <w:szCs w:val="20"/>
              </w:rPr>
            </w:pPr>
            <w:r w:rsidRPr="00370D36">
              <w:rPr>
                <w:color w:val="000000"/>
                <w:sz w:val="20"/>
                <w:szCs w:val="20"/>
              </w:rPr>
              <w:t>3 777,78</w:t>
            </w:r>
          </w:p>
        </w:tc>
        <w:tc>
          <w:tcPr>
            <w:tcW w:w="405" w:type="pct"/>
            <w:tcBorders>
              <w:top w:val="single" w:sz="4" w:space="0" w:color="auto"/>
              <w:left w:val="single" w:sz="4" w:space="0" w:color="auto"/>
              <w:bottom w:val="single" w:sz="4" w:space="0" w:color="auto"/>
              <w:right w:val="single" w:sz="4" w:space="0" w:color="auto"/>
            </w:tcBorders>
          </w:tcPr>
          <w:p w14:paraId="6557D64C" w14:textId="67A082EA" w:rsidR="00833F44" w:rsidRPr="00370D36" w:rsidRDefault="00833F44" w:rsidP="00370D36">
            <w:pPr>
              <w:jc w:val="center"/>
              <w:rPr>
                <w:sz w:val="20"/>
                <w:szCs w:val="20"/>
              </w:rPr>
            </w:pPr>
            <w:r w:rsidRPr="00370D36">
              <w:rPr>
                <w:color w:val="000000"/>
                <w:sz w:val="20"/>
                <w:szCs w:val="20"/>
              </w:rPr>
              <w:t>15 111,12</w:t>
            </w:r>
          </w:p>
        </w:tc>
        <w:tc>
          <w:tcPr>
            <w:tcW w:w="631" w:type="pct"/>
            <w:tcBorders>
              <w:top w:val="single" w:sz="4" w:space="0" w:color="auto"/>
              <w:left w:val="single" w:sz="4" w:space="0" w:color="auto"/>
              <w:bottom w:val="single" w:sz="4" w:space="0" w:color="auto"/>
              <w:right w:val="single" w:sz="4" w:space="0" w:color="auto"/>
            </w:tcBorders>
          </w:tcPr>
          <w:p w14:paraId="75C50B7B"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235660C7"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3CB65C5"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D0C083C" w14:textId="77777777" w:rsidR="00833F44" w:rsidRPr="00370D36" w:rsidRDefault="00833F44" w:rsidP="00A8389A">
            <w:pPr>
              <w:jc w:val="center"/>
              <w:rPr>
                <w:sz w:val="20"/>
                <w:szCs w:val="20"/>
              </w:rPr>
            </w:pPr>
          </w:p>
        </w:tc>
      </w:tr>
      <w:tr w:rsidR="00833F44" w:rsidRPr="00370D36" w14:paraId="212A430F"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9BBAD"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A627F04" w14:textId="77777777" w:rsidR="003F7262" w:rsidRPr="00370D36" w:rsidRDefault="003F7262" w:rsidP="003F7262">
            <w:pPr>
              <w:keepNext/>
              <w:outlineLvl w:val="3"/>
              <w:rPr>
                <w:sz w:val="20"/>
                <w:szCs w:val="20"/>
              </w:rPr>
            </w:pPr>
            <w:r w:rsidRPr="00370D36">
              <w:rPr>
                <w:sz w:val="20"/>
                <w:szCs w:val="20"/>
              </w:rPr>
              <w:t xml:space="preserve">Грузовая шина </w:t>
            </w:r>
            <w:r w:rsidR="00833F44" w:rsidRPr="00370D36">
              <w:rPr>
                <w:sz w:val="20"/>
                <w:szCs w:val="20"/>
              </w:rPr>
              <w:t xml:space="preserve">425/85 R21 NORTEC TR 1260-1 156 J </w:t>
            </w:r>
          </w:p>
          <w:p w14:paraId="4B266054" w14:textId="77777777" w:rsidR="003F7262" w:rsidRPr="00370D36" w:rsidRDefault="003F7262" w:rsidP="003F7262">
            <w:pPr>
              <w:keepNext/>
              <w:outlineLvl w:val="3"/>
              <w:rPr>
                <w:bCs/>
                <w:sz w:val="20"/>
                <w:szCs w:val="20"/>
              </w:rPr>
            </w:pPr>
            <w:r w:rsidRPr="00370D36">
              <w:rPr>
                <w:bCs/>
                <w:sz w:val="20"/>
                <w:szCs w:val="20"/>
              </w:rPr>
              <w:t xml:space="preserve">Типоразмер: 425/85 </w:t>
            </w:r>
            <w:r w:rsidRPr="00370D36">
              <w:rPr>
                <w:bCs/>
                <w:sz w:val="20"/>
                <w:szCs w:val="20"/>
                <w:lang w:val="en-US"/>
              </w:rPr>
              <w:t>R</w:t>
            </w:r>
            <w:r w:rsidRPr="00370D36">
              <w:rPr>
                <w:bCs/>
                <w:sz w:val="20"/>
                <w:szCs w:val="20"/>
              </w:rPr>
              <w:t>21</w:t>
            </w:r>
          </w:p>
          <w:p w14:paraId="1A4A6257" w14:textId="77777777" w:rsidR="003F7262" w:rsidRPr="00370D36" w:rsidRDefault="003F7262" w:rsidP="003F7262">
            <w:pPr>
              <w:keepNext/>
              <w:outlineLvl w:val="3"/>
              <w:rPr>
                <w:bCs/>
                <w:sz w:val="20"/>
                <w:szCs w:val="20"/>
              </w:rPr>
            </w:pPr>
            <w:r w:rsidRPr="00370D36">
              <w:rPr>
                <w:bCs/>
                <w:sz w:val="20"/>
                <w:szCs w:val="20"/>
              </w:rPr>
              <w:t>Индекс нагрузки: не менее 156</w:t>
            </w:r>
          </w:p>
          <w:p w14:paraId="725B7C6B" w14:textId="32AB65B2"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J</w:t>
            </w:r>
          </w:p>
          <w:p w14:paraId="511AC404" w14:textId="2954AF44" w:rsidR="00833F44" w:rsidRPr="00370D36" w:rsidRDefault="003F7262" w:rsidP="003F7262">
            <w:pPr>
              <w:keepNext/>
              <w:outlineLvl w:val="3"/>
              <w:rPr>
                <w:sz w:val="20"/>
                <w:szCs w:val="20"/>
              </w:rPr>
            </w:pPr>
            <w:r w:rsidRPr="00370D36">
              <w:rPr>
                <w:sz w:val="20"/>
                <w:szCs w:val="20"/>
              </w:rPr>
              <w:t>Применимость: КАМАЗ  К3340 КДМ</w:t>
            </w:r>
          </w:p>
          <w:p w14:paraId="5E61BE60" w14:textId="7EABD0F7" w:rsidR="003F7262" w:rsidRPr="00370D36" w:rsidRDefault="003F7262"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6D1639B" w14:textId="13B03331"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9E71F62" w14:textId="26A37BDE" w:rsidR="00833F44" w:rsidRPr="00370D36" w:rsidRDefault="00833F44" w:rsidP="00370D36">
            <w:pPr>
              <w:jc w:val="center"/>
              <w:rPr>
                <w:sz w:val="20"/>
                <w:szCs w:val="20"/>
              </w:rPr>
            </w:pPr>
            <w:r w:rsidRPr="00370D36">
              <w:rPr>
                <w:sz w:val="20"/>
                <w:szCs w:val="20"/>
              </w:rPr>
              <w:t>6</w:t>
            </w:r>
          </w:p>
        </w:tc>
        <w:tc>
          <w:tcPr>
            <w:tcW w:w="390" w:type="pct"/>
            <w:tcBorders>
              <w:top w:val="single" w:sz="4" w:space="0" w:color="auto"/>
              <w:left w:val="single" w:sz="4" w:space="0" w:color="auto"/>
              <w:bottom w:val="single" w:sz="4" w:space="0" w:color="auto"/>
              <w:right w:val="single" w:sz="4" w:space="0" w:color="auto"/>
            </w:tcBorders>
          </w:tcPr>
          <w:p w14:paraId="02AB9F90" w14:textId="13CB2B5E" w:rsidR="00833F44" w:rsidRPr="00370D36" w:rsidRDefault="00833F44" w:rsidP="00370D36">
            <w:pPr>
              <w:jc w:val="center"/>
              <w:rPr>
                <w:sz w:val="20"/>
                <w:szCs w:val="20"/>
              </w:rPr>
            </w:pPr>
            <w:r w:rsidRPr="00370D36">
              <w:rPr>
                <w:color w:val="000000"/>
                <w:sz w:val="20"/>
                <w:szCs w:val="20"/>
              </w:rPr>
              <w:t>64 561,11</w:t>
            </w:r>
          </w:p>
        </w:tc>
        <w:tc>
          <w:tcPr>
            <w:tcW w:w="405" w:type="pct"/>
            <w:tcBorders>
              <w:top w:val="single" w:sz="4" w:space="0" w:color="auto"/>
              <w:left w:val="single" w:sz="4" w:space="0" w:color="auto"/>
              <w:bottom w:val="single" w:sz="4" w:space="0" w:color="auto"/>
              <w:right w:val="single" w:sz="4" w:space="0" w:color="auto"/>
            </w:tcBorders>
          </w:tcPr>
          <w:p w14:paraId="0D150A31" w14:textId="744B7F40" w:rsidR="00833F44" w:rsidRPr="00370D36" w:rsidRDefault="00833F44" w:rsidP="00370D36">
            <w:pPr>
              <w:jc w:val="center"/>
              <w:rPr>
                <w:sz w:val="20"/>
                <w:szCs w:val="20"/>
              </w:rPr>
            </w:pPr>
            <w:r w:rsidRPr="00370D36">
              <w:rPr>
                <w:color w:val="000000"/>
                <w:sz w:val="20"/>
                <w:szCs w:val="20"/>
              </w:rPr>
              <w:t>387 366,66</w:t>
            </w:r>
          </w:p>
        </w:tc>
        <w:tc>
          <w:tcPr>
            <w:tcW w:w="631" w:type="pct"/>
            <w:tcBorders>
              <w:top w:val="single" w:sz="4" w:space="0" w:color="auto"/>
              <w:left w:val="single" w:sz="4" w:space="0" w:color="auto"/>
              <w:bottom w:val="single" w:sz="4" w:space="0" w:color="auto"/>
              <w:right w:val="single" w:sz="4" w:space="0" w:color="auto"/>
            </w:tcBorders>
          </w:tcPr>
          <w:p w14:paraId="7B34BA17"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0D3EF58"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D91DC5C"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FBF83A5" w14:textId="77777777" w:rsidR="00833F44" w:rsidRPr="00370D36" w:rsidRDefault="00833F44" w:rsidP="00A8389A">
            <w:pPr>
              <w:jc w:val="center"/>
              <w:rPr>
                <w:sz w:val="20"/>
                <w:szCs w:val="20"/>
              </w:rPr>
            </w:pPr>
          </w:p>
        </w:tc>
      </w:tr>
      <w:tr w:rsidR="00833F44" w:rsidRPr="00370D36" w14:paraId="029EBC93"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2439B"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1DB0740" w14:textId="77777777" w:rsidR="003F7262" w:rsidRPr="00370D36" w:rsidRDefault="003F7262" w:rsidP="003F7262">
            <w:pPr>
              <w:keepNext/>
              <w:outlineLvl w:val="3"/>
              <w:rPr>
                <w:sz w:val="20"/>
                <w:szCs w:val="20"/>
              </w:rPr>
            </w:pPr>
            <w:r w:rsidRPr="00370D36">
              <w:rPr>
                <w:sz w:val="20"/>
                <w:szCs w:val="20"/>
              </w:rPr>
              <w:t xml:space="preserve">Грузовая шина </w:t>
            </w:r>
            <w:r w:rsidR="00833F44" w:rsidRPr="00370D36">
              <w:rPr>
                <w:sz w:val="20"/>
                <w:szCs w:val="20"/>
              </w:rPr>
              <w:t>КАМА-402 12.00 R20</w:t>
            </w:r>
            <w:r w:rsidRPr="00370D36">
              <w:rPr>
                <w:sz w:val="20"/>
                <w:szCs w:val="20"/>
              </w:rPr>
              <w:t xml:space="preserve"> </w:t>
            </w:r>
          </w:p>
          <w:p w14:paraId="01550384" w14:textId="77777777" w:rsidR="003F7262" w:rsidRPr="00370D36" w:rsidRDefault="003F7262" w:rsidP="003F7262">
            <w:pPr>
              <w:keepNext/>
              <w:outlineLvl w:val="3"/>
              <w:rPr>
                <w:sz w:val="20"/>
                <w:szCs w:val="20"/>
              </w:rPr>
            </w:pPr>
            <w:r w:rsidRPr="00370D36">
              <w:rPr>
                <w:sz w:val="20"/>
                <w:szCs w:val="20"/>
              </w:rPr>
              <w:t>Типоразмер: 12.00 R20</w:t>
            </w:r>
          </w:p>
          <w:p w14:paraId="35748325" w14:textId="77777777" w:rsidR="003F7262" w:rsidRPr="00370D36" w:rsidRDefault="003F7262" w:rsidP="003F7262">
            <w:pPr>
              <w:keepNext/>
              <w:outlineLvl w:val="3"/>
              <w:rPr>
                <w:sz w:val="20"/>
                <w:szCs w:val="20"/>
              </w:rPr>
            </w:pPr>
            <w:r w:rsidRPr="00370D36">
              <w:rPr>
                <w:sz w:val="20"/>
                <w:szCs w:val="20"/>
              </w:rPr>
              <w:t>Индекс нагрузки: не менее 149</w:t>
            </w:r>
          </w:p>
          <w:p w14:paraId="225E5DE3" w14:textId="51D7F204" w:rsidR="003F7262" w:rsidRPr="00370D36" w:rsidRDefault="003F7262" w:rsidP="003F7262">
            <w:pPr>
              <w:keepNext/>
              <w:outlineLvl w:val="3"/>
              <w:rPr>
                <w:sz w:val="20"/>
                <w:szCs w:val="20"/>
              </w:rPr>
            </w:pPr>
            <w:r w:rsidRPr="00370D36">
              <w:rPr>
                <w:sz w:val="20"/>
                <w:szCs w:val="20"/>
              </w:rPr>
              <w:t>Индекс скорости: J</w:t>
            </w:r>
          </w:p>
          <w:p w14:paraId="78D87F60" w14:textId="4B7B8935" w:rsidR="00833F44" w:rsidRPr="00370D36" w:rsidRDefault="003F7262" w:rsidP="003F7262">
            <w:pPr>
              <w:keepNext/>
              <w:outlineLvl w:val="3"/>
              <w:rPr>
                <w:sz w:val="20"/>
                <w:szCs w:val="20"/>
              </w:rPr>
            </w:pPr>
            <w:r w:rsidRPr="00370D36">
              <w:rPr>
                <w:sz w:val="20"/>
                <w:szCs w:val="20"/>
              </w:rPr>
              <w:t>Применимость: КАМАЗ  К3340 КДМ</w:t>
            </w:r>
            <w:r w:rsidR="00833F44" w:rsidRPr="00370D36">
              <w:rPr>
                <w:sz w:val="20"/>
                <w:szCs w:val="20"/>
              </w:rPr>
              <w:br/>
            </w: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49B7F8F" w14:textId="69A8A0F6"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C796A2F" w14:textId="68D3BB81" w:rsidR="00833F44" w:rsidRPr="00370D36" w:rsidRDefault="00833F44" w:rsidP="00370D36">
            <w:pPr>
              <w:jc w:val="center"/>
              <w:rPr>
                <w:sz w:val="20"/>
                <w:szCs w:val="20"/>
              </w:rPr>
            </w:pPr>
            <w:r w:rsidRPr="00370D36">
              <w:rPr>
                <w:sz w:val="20"/>
                <w:szCs w:val="20"/>
              </w:rPr>
              <w:t>2</w:t>
            </w:r>
          </w:p>
        </w:tc>
        <w:tc>
          <w:tcPr>
            <w:tcW w:w="390" w:type="pct"/>
            <w:tcBorders>
              <w:top w:val="single" w:sz="4" w:space="0" w:color="auto"/>
              <w:left w:val="single" w:sz="4" w:space="0" w:color="auto"/>
              <w:bottom w:val="single" w:sz="4" w:space="0" w:color="auto"/>
              <w:right w:val="single" w:sz="4" w:space="0" w:color="auto"/>
            </w:tcBorders>
          </w:tcPr>
          <w:p w14:paraId="58EB9A17" w14:textId="0F5DACBE" w:rsidR="00833F44" w:rsidRPr="00370D36" w:rsidRDefault="00833F44" w:rsidP="00370D36">
            <w:pPr>
              <w:jc w:val="center"/>
              <w:rPr>
                <w:sz w:val="20"/>
                <w:szCs w:val="20"/>
              </w:rPr>
            </w:pPr>
            <w:r w:rsidRPr="00370D36">
              <w:rPr>
                <w:color w:val="000000"/>
                <w:sz w:val="20"/>
                <w:szCs w:val="20"/>
              </w:rPr>
              <w:t>23 094,44</w:t>
            </w:r>
          </w:p>
        </w:tc>
        <w:tc>
          <w:tcPr>
            <w:tcW w:w="405" w:type="pct"/>
            <w:tcBorders>
              <w:top w:val="single" w:sz="4" w:space="0" w:color="auto"/>
              <w:left w:val="single" w:sz="4" w:space="0" w:color="auto"/>
              <w:bottom w:val="single" w:sz="4" w:space="0" w:color="auto"/>
              <w:right w:val="single" w:sz="4" w:space="0" w:color="auto"/>
            </w:tcBorders>
          </w:tcPr>
          <w:p w14:paraId="61833880" w14:textId="17B8BD7B" w:rsidR="00833F44" w:rsidRPr="00370D36" w:rsidRDefault="00833F44" w:rsidP="00370D36">
            <w:pPr>
              <w:jc w:val="center"/>
              <w:rPr>
                <w:sz w:val="20"/>
                <w:szCs w:val="20"/>
              </w:rPr>
            </w:pPr>
            <w:r w:rsidRPr="00370D36">
              <w:rPr>
                <w:color w:val="000000"/>
                <w:sz w:val="20"/>
                <w:szCs w:val="20"/>
              </w:rPr>
              <w:t>46 188,88</w:t>
            </w:r>
          </w:p>
        </w:tc>
        <w:tc>
          <w:tcPr>
            <w:tcW w:w="631" w:type="pct"/>
            <w:tcBorders>
              <w:top w:val="single" w:sz="4" w:space="0" w:color="auto"/>
              <w:left w:val="single" w:sz="4" w:space="0" w:color="auto"/>
              <w:bottom w:val="single" w:sz="4" w:space="0" w:color="auto"/>
              <w:right w:val="single" w:sz="4" w:space="0" w:color="auto"/>
            </w:tcBorders>
          </w:tcPr>
          <w:p w14:paraId="021B5FAB"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F31DC70"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6E2B32B"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22005A8E" w14:textId="77777777" w:rsidR="00833F44" w:rsidRPr="00370D36" w:rsidRDefault="00833F44" w:rsidP="00A8389A">
            <w:pPr>
              <w:jc w:val="center"/>
              <w:rPr>
                <w:sz w:val="20"/>
                <w:szCs w:val="20"/>
              </w:rPr>
            </w:pPr>
          </w:p>
        </w:tc>
      </w:tr>
      <w:tr w:rsidR="006105EB" w:rsidRPr="00370D36" w14:paraId="3E8878E9" w14:textId="77777777" w:rsidTr="006105EB">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AC479FB" w14:textId="31F2D8A4" w:rsidR="006105EB" w:rsidRPr="00370D36" w:rsidRDefault="006105EB" w:rsidP="006105EB">
            <w:pPr>
              <w:rPr>
                <w:i/>
                <w:sz w:val="20"/>
                <w:szCs w:val="20"/>
              </w:rPr>
            </w:pPr>
            <w:r w:rsidRPr="00370D36">
              <w:rPr>
                <w:i/>
                <w:sz w:val="20"/>
                <w:szCs w:val="20"/>
              </w:rPr>
              <w:t>Место поставки - Ставропольский край, г. Пятигорск, ул. Ермолова, д.12, строение 3, БЦ «Техноряд»</w:t>
            </w:r>
          </w:p>
        </w:tc>
      </w:tr>
      <w:tr w:rsidR="00833F44" w:rsidRPr="00370D36" w14:paraId="08FEB34E"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D5F48"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86EFA25"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285/50 R20 116W  HANKOOK Ventus S1 EVO 3 SUV K127A TL </w:t>
            </w:r>
          </w:p>
          <w:p w14:paraId="61DA7DCE" w14:textId="77777777" w:rsidR="003F7262" w:rsidRPr="00370D36" w:rsidRDefault="003F7262" w:rsidP="003F7262">
            <w:pPr>
              <w:keepNext/>
              <w:outlineLvl w:val="3"/>
              <w:rPr>
                <w:bCs/>
                <w:sz w:val="20"/>
                <w:szCs w:val="20"/>
              </w:rPr>
            </w:pPr>
            <w:r w:rsidRPr="00370D36">
              <w:rPr>
                <w:bCs/>
                <w:sz w:val="20"/>
                <w:szCs w:val="20"/>
              </w:rPr>
              <w:t xml:space="preserve">Типоразмер: 285/50 </w:t>
            </w:r>
            <w:r w:rsidRPr="00370D36">
              <w:rPr>
                <w:bCs/>
                <w:sz w:val="20"/>
                <w:szCs w:val="20"/>
                <w:lang w:val="en-US"/>
              </w:rPr>
              <w:t>R</w:t>
            </w:r>
            <w:r w:rsidRPr="00370D36">
              <w:rPr>
                <w:bCs/>
                <w:sz w:val="20"/>
                <w:szCs w:val="20"/>
              </w:rPr>
              <w:t>20</w:t>
            </w:r>
          </w:p>
          <w:p w14:paraId="16192E6A" w14:textId="77777777" w:rsidR="003F7262" w:rsidRPr="00370D36" w:rsidRDefault="003F7262" w:rsidP="003F7262">
            <w:pPr>
              <w:keepNext/>
              <w:outlineLvl w:val="3"/>
              <w:rPr>
                <w:bCs/>
                <w:sz w:val="20"/>
                <w:szCs w:val="20"/>
              </w:rPr>
            </w:pPr>
            <w:r w:rsidRPr="00370D36">
              <w:rPr>
                <w:bCs/>
                <w:sz w:val="20"/>
                <w:szCs w:val="20"/>
              </w:rPr>
              <w:lastRenderedPageBreak/>
              <w:t>Индекс нагрузки: не менее 116</w:t>
            </w:r>
          </w:p>
          <w:p w14:paraId="1221546F" w14:textId="5F166588" w:rsidR="003F7262" w:rsidRPr="00370D36" w:rsidRDefault="003F7262" w:rsidP="003F7262">
            <w:pPr>
              <w:keepNext/>
              <w:outlineLvl w:val="3"/>
              <w:rPr>
                <w:sz w:val="20"/>
                <w:szCs w:val="20"/>
              </w:rPr>
            </w:pPr>
            <w:r w:rsidRPr="00370D36">
              <w:rPr>
                <w:bCs/>
                <w:sz w:val="20"/>
                <w:szCs w:val="20"/>
              </w:rPr>
              <w:t>Индекс скорости:</w:t>
            </w:r>
            <w:r w:rsidRPr="00370D36">
              <w:rPr>
                <w:bCs/>
                <w:sz w:val="20"/>
                <w:szCs w:val="20"/>
                <w:lang w:val="en-US"/>
              </w:rPr>
              <w:t>W</w:t>
            </w:r>
          </w:p>
          <w:p w14:paraId="6FF16EAC" w14:textId="313AC582"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Toyota</w:t>
            </w:r>
            <w:r w:rsidRPr="00370D36">
              <w:rPr>
                <w:sz w:val="20"/>
                <w:szCs w:val="20"/>
              </w:rPr>
              <w:t xml:space="preserve"> </w:t>
            </w:r>
            <w:r w:rsidRPr="00370D36">
              <w:rPr>
                <w:sz w:val="20"/>
                <w:szCs w:val="20"/>
                <w:lang w:val="en-US"/>
              </w:rPr>
              <w:t>Land</w:t>
            </w:r>
            <w:r w:rsidRPr="00370D36">
              <w:rPr>
                <w:sz w:val="20"/>
                <w:szCs w:val="20"/>
              </w:rPr>
              <w:t xml:space="preserve"> </w:t>
            </w:r>
            <w:r w:rsidRPr="00370D36">
              <w:rPr>
                <w:sz w:val="20"/>
                <w:szCs w:val="20"/>
                <w:lang w:val="en-US"/>
              </w:rPr>
              <w:t>Cruiser</w:t>
            </w:r>
            <w:r w:rsidRPr="00370D36">
              <w:rPr>
                <w:sz w:val="20"/>
                <w:szCs w:val="20"/>
              </w:rPr>
              <w:t xml:space="preserve"> 200</w:t>
            </w:r>
          </w:p>
          <w:p w14:paraId="565D3767" w14:textId="36BCA45B"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12359FC" w14:textId="0533E61F" w:rsidR="00833F44" w:rsidRPr="00370D36" w:rsidRDefault="00833F44" w:rsidP="00370D36">
            <w:pPr>
              <w:jc w:val="center"/>
              <w:rPr>
                <w:color w:val="000000"/>
                <w:sz w:val="20"/>
                <w:szCs w:val="20"/>
              </w:rPr>
            </w:pPr>
            <w:r w:rsidRPr="00370D36">
              <w:rPr>
                <w:sz w:val="20"/>
                <w:szCs w:val="20"/>
              </w:rPr>
              <w:lastRenderedPageBreak/>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54400425" w14:textId="1DCD251F"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36EBD2FD" w14:textId="2549E3F6" w:rsidR="00833F44" w:rsidRPr="00370D36" w:rsidRDefault="00833F44" w:rsidP="00370D36">
            <w:pPr>
              <w:jc w:val="center"/>
              <w:rPr>
                <w:sz w:val="20"/>
                <w:szCs w:val="20"/>
              </w:rPr>
            </w:pPr>
            <w:r w:rsidRPr="00370D36">
              <w:rPr>
                <w:color w:val="000000"/>
                <w:sz w:val="20"/>
                <w:szCs w:val="20"/>
              </w:rPr>
              <w:t>21 038,89</w:t>
            </w:r>
          </w:p>
        </w:tc>
        <w:tc>
          <w:tcPr>
            <w:tcW w:w="405" w:type="pct"/>
            <w:tcBorders>
              <w:top w:val="single" w:sz="4" w:space="0" w:color="auto"/>
              <w:left w:val="single" w:sz="4" w:space="0" w:color="auto"/>
              <w:bottom w:val="single" w:sz="4" w:space="0" w:color="auto"/>
              <w:right w:val="single" w:sz="4" w:space="0" w:color="auto"/>
            </w:tcBorders>
          </w:tcPr>
          <w:p w14:paraId="1009FBB2" w14:textId="1EBB2AC3" w:rsidR="00833F44" w:rsidRPr="00370D36" w:rsidRDefault="00833F44" w:rsidP="00370D36">
            <w:pPr>
              <w:jc w:val="center"/>
              <w:rPr>
                <w:sz w:val="20"/>
                <w:szCs w:val="20"/>
              </w:rPr>
            </w:pPr>
            <w:r w:rsidRPr="00370D36">
              <w:rPr>
                <w:color w:val="000000"/>
                <w:sz w:val="20"/>
                <w:szCs w:val="20"/>
              </w:rPr>
              <w:t>84 155,56</w:t>
            </w:r>
          </w:p>
        </w:tc>
        <w:tc>
          <w:tcPr>
            <w:tcW w:w="631" w:type="pct"/>
            <w:tcBorders>
              <w:top w:val="single" w:sz="4" w:space="0" w:color="auto"/>
              <w:left w:val="single" w:sz="4" w:space="0" w:color="auto"/>
              <w:bottom w:val="single" w:sz="4" w:space="0" w:color="auto"/>
              <w:right w:val="single" w:sz="4" w:space="0" w:color="auto"/>
            </w:tcBorders>
          </w:tcPr>
          <w:p w14:paraId="6A098F96"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BD668FA"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B85FF7C"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1EA70886" w14:textId="77777777" w:rsidR="00833F44" w:rsidRPr="00370D36" w:rsidRDefault="00833F44" w:rsidP="00A8389A">
            <w:pPr>
              <w:jc w:val="center"/>
              <w:rPr>
                <w:sz w:val="20"/>
                <w:szCs w:val="20"/>
              </w:rPr>
            </w:pPr>
          </w:p>
        </w:tc>
      </w:tr>
      <w:tr w:rsidR="00833F44" w:rsidRPr="00370D36" w14:paraId="1A89EEB1"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01E20" w14:textId="45CBBFF5" w:rsidR="00833F44" w:rsidRPr="00370D36" w:rsidRDefault="00833F44" w:rsidP="00A8389A">
            <w:pPr>
              <w:pStyle w:val="a4"/>
              <w:numPr>
                <w:ilvl w:val="0"/>
                <w:numId w:val="51"/>
              </w:numPr>
              <w:ind w:left="417"/>
              <w:jc w:val="center"/>
              <w:rPr>
                <w:sz w:val="20"/>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7A100D7E"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265/60 R18 MAXXIS 114 H HT-770 BRAVO TL </w:t>
            </w:r>
          </w:p>
          <w:p w14:paraId="0840F45B" w14:textId="77777777" w:rsidR="003F7262" w:rsidRPr="00370D36" w:rsidRDefault="003F7262" w:rsidP="003F7262">
            <w:pPr>
              <w:keepNext/>
              <w:outlineLvl w:val="3"/>
              <w:rPr>
                <w:bCs/>
                <w:sz w:val="20"/>
                <w:szCs w:val="20"/>
              </w:rPr>
            </w:pPr>
            <w:r w:rsidRPr="00370D36">
              <w:rPr>
                <w:bCs/>
                <w:sz w:val="20"/>
                <w:szCs w:val="20"/>
              </w:rPr>
              <w:t xml:space="preserve">Типоразмер: 265/60 </w:t>
            </w:r>
            <w:r w:rsidRPr="00370D36">
              <w:rPr>
                <w:bCs/>
                <w:sz w:val="20"/>
                <w:szCs w:val="20"/>
                <w:lang w:val="en-US"/>
              </w:rPr>
              <w:t>R</w:t>
            </w:r>
            <w:r w:rsidRPr="00370D36">
              <w:rPr>
                <w:bCs/>
                <w:sz w:val="20"/>
                <w:szCs w:val="20"/>
              </w:rPr>
              <w:t>18</w:t>
            </w:r>
          </w:p>
          <w:p w14:paraId="3EEB076C" w14:textId="77777777" w:rsidR="003F7262" w:rsidRPr="00370D36" w:rsidRDefault="003F7262" w:rsidP="003F7262">
            <w:pPr>
              <w:keepNext/>
              <w:outlineLvl w:val="3"/>
              <w:rPr>
                <w:bCs/>
                <w:sz w:val="20"/>
                <w:szCs w:val="20"/>
              </w:rPr>
            </w:pPr>
            <w:r w:rsidRPr="00370D36">
              <w:rPr>
                <w:bCs/>
                <w:sz w:val="20"/>
                <w:szCs w:val="20"/>
              </w:rPr>
              <w:t>Индекс нагрузки: не менее 110</w:t>
            </w:r>
          </w:p>
          <w:p w14:paraId="1C2FB173" w14:textId="59889532"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V</w:t>
            </w:r>
          </w:p>
          <w:p w14:paraId="6CB75115" w14:textId="453ECBA9"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Toyota</w:t>
            </w:r>
            <w:r w:rsidRPr="00370D36">
              <w:rPr>
                <w:sz w:val="20"/>
                <w:szCs w:val="20"/>
              </w:rPr>
              <w:t xml:space="preserve"> </w:t>
            </w:r>
            <w:r w:rsidRPr="00370D36">
              <w:rPr>
                <w:sz w:val="20"/>
                <w:szCs w:val="20"/>
                <w:lang w:val="en-US"/>
              </w:rPr>
              <w:t>Land</w:t>
            </w:r>
            <w:r w:rsidRPr="00370D36">
              <w:rPr>
                <w:sz w:val="20"/>
                <w:szCs w:val="20"/>
              </w:rPr>
              <w:t xml:space="preserve"> </w:t>
            </w:r>
            <w:r w:rsidRPr="00370D36">
              <w:rPr>
                <w:sz w:val="20"/>
                <w:szCs w:val="20"/>
                <w:lang w:val="en-US"/>
              </w:rPr>
              <w:t>Cruiser</w:t>
            </w:r>
            <w:r w:rsidRPr="00370D36">
              <w:rPr>
                <w:sz w:val="20"/>
                <w:szCs w:val="20"/>
              </w:rPr>
              <w:t xml:space="preserve"> </w:t>
            </w:r>
            <w:r w:rsidRPr="00370D36">
              <w:rPr>
                <w:sz w:val="20"/>
                <w:szCs w:val="20"/>
                <w:lang w:val="en-US"/>
              </w:rPr>
              <w:t>Prado</w:t>
            </w:r>
            <w:r w:rsidRPr="00370D36">
              <w:rPr>
                <w:sz w:val="20"/>
                <w:szCs w:val="20"/>
              </w:rPr>
              <w:t xml:space="preserve"> 150</w:t>
            </w:r>
          </w:p>
          <w:p w14:paraId="131079EF" w14:textId="7DFA1577"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7A228429" w14:textId="330FE431"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9351DE5" w14:textId="6215E742"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25C89D8E" w14:textId="0D643EE1" w:rsidR="00833F44" w:rsidRPr="00370D36" w:rsidRDefault="00833F44" w:rsidP="00370D36">
            <w:pPr>
              <w:jc w:val="center"/>
              <w:rPr>
                <w:sz w:val="20"/>
                <w:szCs w:val="20"/>
              </w:rPr>
            </w:pPr>
            <w:r w:rsidRPr="00370D36">
              <w:rPr>
                <w:color w:val="000000"/>
                <w:sz w:val="20"/>
                <w:szCs w:val="20"/>
              </w:rPr>
              <w:t>10 322,23</w:t>
            </w:r>
          </w:p>
        </w:tc>
        <w:tc>
          <w:tcPr>
            <w:tcW w:w="405" w:type="pct"/>
            <w:tcBorders>
              <w:top w:val="single" w:sz="4" w:space="0" w:color="auto"/>
              <w:left w:val="single" w:sz="4" w:space="0" w:color="auto"/>
              <w:bottom w:val="single" w:sz="4" w:space="0" w:color="auto"/>
              <w:right w:val="single" w:sz="4" w:space="0" w:color="auto"/>
            </w:tcBorders>
          </w:tcPr>
          <w:p w14:paraId="1C510F61" w14:textId="59CCEE84" w:rsidR="00833F44" w:rsidRPr="00370D36" w:rsidRDefault="00833F44" w:rsidP="00370D36">
            <w:pPr>
              <w:jc w:val="center"/>
              <w:rPr>
                <w:sz w:val="20"/>
                <w:szCs w:val="20"/>
              </w:rPr>
            </w:pPr>
            <w:r w:rsidRPr="00370D36">
              <w:rPr>
                <w:color w:val="000000"/>
                <w:sz w:val="20"/>
                <w:szCs w:val="20"/>
              </w:rPr>
              <w:t>41 288,92</w:t>
            </w:r>
          </w:p>
        </w:tc>
        <w:tc>
          <w:tcPr>
            <w:tcW w:w="631" w:type="pct"/>
            <w:tcBorders>
              <w:top w:val="single" w:sz="4" w:space="0" w:color="auto"/>
              <w:left w:val="single" w:sz="4" w:space="0" w:color="auto"/>
              <w:bottom w:val="single" w:sz="4" w:space="0" w:color="auto"/>
              <w:right w:val="single" w:sz="4" w:space="0" w:color="auto"/>
            </w:tcBorders>
          </w:tcPr>
          <w:p w14:paraId="6CC7B7F4"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4E902ED"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A221E88"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49FA187A" w14:textId="77777777" w:rsidR="00833F44" w:rsidRPr="00370D36" w:rsidRDefault="00833F44" w:rsidP="00A8389A">
            <w:pPr>
              <w:jc w:val="center"/>
              <w:rPr>
                <w:sz w:val="20"/>
                <w:szCs w:val="20"/>
              </w:rPr>
            </w:pPr>
          </w:p>
        </w:tc>
      </w:tr>
      <w:tr w:rsidR="00833F44" w:rsidRPr="00370D36" w14:paraId="56EFD44B"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AE976"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CFAB998" w14:textId="5276190B" w:rsidR="003F7262" w:rsidRPr="00370D36"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215/65 R16 H</w:t>
            </w:r>
            <w:r w:rsidRPr="00370D36">
              <w:rPr>
                <w:sz w:val="20"/>
                <w:szCs w:val="20"/>
                <w:lang w:val="en-US"/>
              </w:rPr>
              <w:t>ANKOOK 98 V K125 Ventus Prime 3</w:t>
            </w:r>
          </w:p>
          <w:p w14:paraId="3DABE516" w14:textId="77777777" w:rsidR="003F7262" w:rsidRPr="00370D36" w:rsidRDefault="003F7262" w:rsidP="003F7262">
            <w:pPr>
              <w:keepNext/>
              <w:outlineLvl w:val="3"/>
              <w:rPr>
                <w:bCs/>
                <w:sz w:val="20"/>
                <w:szCs w:val="20"/>
              </w:rPr>
            </w:pPr>
            <w:r w:rsidRPr="00370D36">
              <w:rPr>
                <w:bCs/>
                <w:sz w:val="20"/>
                <w:szCs w:val="20"/>
              </w:rPr>
              <w:t xml:space="preserve">Типоразмер: 215/65 </w:t>
            </w:r>
            <w:r w:rsidRPr="00370D36">
              <w:rPr>
                <w:bCs/>
                <w:sz w:val="20"/>
                <w:szCs w:val="20"/>
                <w:lang w:val="en-US"/>
              </w:rPr>
              <w:t>R</w:t>
            </w:r>
            <w:r w:rsidRPr="00370D36">
              <w:rPr>
                <w:bCs/>
                <w:sz w:val="20"/>
                <w:szCs w:val="20"/>
              </w:rPr>
              <w:t>16</w:t>
            </w:r>
          </w:p>
          <w:p w14:paraId="068046BA" w14:textId="77777777" w:rsidR="003F7262" w:rsidRPr="00370D36" w:rsidRDefault="003F7262" w:rsidP="003F7262">
            <w:pPr>
              <w:keepNext/>
              <w:outlineLvl w:val="3"/>
              <w:rPr>
                <w:bCs/>
                <w:sz w:val="20"/>
                <w:szCs w:val="20"/>
              </w:rPr>
            </w:pPr>
            <w:r w:rsidRPr="00370D36">
              <w:rPr>
                <w:bCs/>
                <w:sz w:val="20"/>
                <w:szCs w:val="20"/>
              </w:rPr>
              <w:t>Индекс нагрузки: не менее 98</w:t>
            </w:r>
          </w:p>
          <w:p w14:paraId="0F463DF1" w14:textId="0225F6DC"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H</w:t>
            </w:r>
          </w:p>
          <w:p w14:paraId="4A4567CC" w14:textId="542FF00D"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Toyota</w:t>
            </w:r>
            <w:r w:rsidRPr="00370D36">
              <w:rPr>
                <w:sz w:val="20"/>
                <w:szCs w:val="20"/>
              </w:rPr>
              <w:t xml:space="preserve"> </w:t>
            </w:r>
            <w:r w:rsidRPr="00370D36">
              <w:rPr>
                <w:sz w:val="20"/>
                <w:szCs w:val="20"/>
                <w:lang w:val="en-US"/>
              </w:rPr>
              <w:t>Alphard</w:t>
            </w:r>
          </w:p>
          <w:p w14:paraId="1D4B271D" w14:textId="7E167156"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672855CE" w14:textId="03B1F6BC"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1170AA9D" w14:textId="7D55B660"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2A4DF64B" w14:textId="25E7214F" w:rsidR="00833F44" w:rsidRPr="00370D36" w:rsidRDefault="00833F44" w:rsidP="00370D36">
            <w:pPr>
              <w:jc w:val="center"/>
              <w:rPr>
                <w:sz w:val="20"/>
                <w:szCs w:val="20"/>
              </w:rPr>
            </w:pPr>
            <w:r w:rsidRPr="00370D36">
              <w:rPr>
                <w:color w:val="000000"/>
                <w:sz w:val="20"/>
                <w:szCs w:val="20"/>
              </w:rPr>
              <w:t>7 013,89</w:t>
            </w:r>
          </w:p>
        </w:tc>
        <w:tc>
          <w:tcPr>
            <w:tcW w:w="405" w:type="pct"/>
            <w:tcBorders>
              <w:top w:val="single" w:sz="4" w:space="0" w:color="auto"/>
              <w:left w:val="single" w:sz="4" w:space="0" w:color="auto"/>
              <w:bottom w:val="single" w:sz="4" w:space="0" w:color="auto"/>
              <w:right w:val="single" w:sz="4" w:space="0" w:color="auto"/>
            </w:tcBorders>
          </w:tcPr>
          <w:p w14:paraId="0BEE6A00" w14:textId="2EF5A7FF" w:rsidR="00833F44" w:rsidRPr="00370D36" w:rsidRDefault="00833F44" w:rsidP="00370D36">
            <w:pPr>
              <w:jc w:val="center"/>
              <w:rPr>
                <w:sz w:val="20"/>
                <w:szCs w:val="20"/>
              </w:rPr>
            </w:pPr>
            <w:r w:rsidRPr="00370D36">
              <w:rPr>
                <w:color w:val="000000"/>
                <w:sz w:val="20"/>
                <w:szCs w:val="20"/>
              </w:rPr>
              <w:t>28 055,56</w:t>
            </w:r>
          </w:p>
        </w:tc>
        <w:tc>
          <w:tcPr>
            <w:tcW w:w="631" w:type="pct"/>
            <w:tcBorders>
              <w:top w:val="single" w:sz="4" w:space="0" w:color="auto"/>
              <w:left w:val="single" w:sz="4" w:space="0" w:color="auto"/>
              <w:bottom w:val="single" w:sz="4" w:space="0" w:color="auto"/>
              <w:right w:val="single" w:sz="4" w:space="0" w:color="auto"/>
            </w:tcBorders>
          </w:tcPr>
          <w:p w14:paraId="546531CE"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9348154"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E525704"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7E13D0C" w14:textId="77777777" w:rsidR="00833F44" w:rsidRPr="00370D36" w:rsidRDefault="00833F44" w:rsidP="00A8389A">
            <w:pPr>
              <w:jc w:val="center"/>
              <w:rPr>
                <w:sz w:val="20"/>
                <w:szCs w:val="20"/>
              </w:rPr>
            </w:pPr>
          </w:p>
        </w:tc>
      </w:tr>
      <w:tr w:rsidR="00833F44" w:rsidRPr="00370D36" w14:paraId="19A04B5E"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3841ED5" w14:textId="77777777" w:rsidR="003F7262" w:rsidRPr="00370D36" w:rsidRDefault="003F7262" w:rsidP="003F7262">
            <w:pPr>
              <w:keepNext/>
              <w:outlineLvl w:val="3"/>
              <w:rPr>
                <w:sz w:val="20"/>
                <w:szCs w:val="20"/>
              </w:rPr>
            </w:pPr>
            <w:r w:rsidRPr="00370D36">
              <w:rPr>
                <w:sz w:val="20"/>
                <w:szCs w:val="20"/>
              </w:rPr>
              <w:t xml:space="preserve">Автошина </w:t>
            </w:r>
            <w:r w:rsidR="00833F44" w:rsidRPr="00370D36">
              <w:rPr>
                <w:sz w:val="20"/>
                <w:szCs w:val="20"/>
              </w:rPr>
              <w:t xml:space="preserve">245/60 R18 KUMHO 105V Crugen HP91 TL </w:t>
            </w:r>
          </w:p>
          <w:p w14:paraId="4E750D05" w14:textId="77777777" w:rsidR="003F7262" w:rsidRPr="00370D36" w:rsidRDefault="003F7262" w:rsidP="003F7262">
            <w:pPr>
              <w:keepNext/>
              <w:outlineLvl w:val="3"/>
              <w:rPr>
                <w:bCs/>
                <w:sz w:val="20"/>
                <w:szCs w:val="20"/>
              </w:rPr>
            </w:pPr>
            <w:r w:rsidRPr="00370D36">
              <w:rPr>
                <w:bCs/>
                <w:sz w:val="20"/>
                <w:szCs w:val="20"/>
              </w:rPr>
              <w:t xml:space="preserve">Типоразмер: 245/60 </w:t>
            </w:r>
            <w:r w:rsidRPr="00370D36">
              <w:rPr>
                <w:bCs/>
                <w:sz w:val="20"/>
                <w:szCs w:val="20"/>
                <w:lang w:val="en-US"/>
              </w:rPr>
              <w:t>R</w:t>
            </w:r>
            <w:r w:rsidRPr="00370D36">
              <w:rPr>
                <w:bCs/>
                <w:sz w:val="20"/>
                <w:szCs w:val="20"/>
              </w:rPr>
              <w:t>18</w:t>
            </w:r>
          </w:p>
          <w:p w14:paraId="7B815F64" w14:textId="77777777" w:rsidR="003F7262" w:rsidRPr="00370D36" w:rsidRDefault="003F7262" w:rsidP="003F7262">
            <w:pPr>
              <w:keepNext/>
              <w:outlineLvl w:val="3"/>
              <w:rPr>
                <w:bCs/>
                <w:sz w:val="20"/>
                <w:szCs w:val="20"/>
              </w:rPr>
            </w:pPr>
            <w:r w:rsidRPr="00370D36">
              <w:rPr>
                <w:bCs/>
                <w:sz w:val="20"/>
                <w:szCs w:val="20"/>
              </w:rPr>
              <w:t>Индекс нагрузки: не менее 105</w:t>
            </w:r>
          </w:p>
          <w:p w14:paraId="2F9D87D3" w14:textId="2D3572B8"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V</w:t>
            </w:r>
          </w:p>
          <w:p w14:paraId="497084B1" w14:textId="30DA23C2" w:rsidR="00833F44" w:rsidRPr="00370D36" w:rsidRDefault="003F7262" w:rsidP="003F7262">
            <w:pPr>
              <w:keepNext/>
              <w:outlineLvl w:val="3"/>
              <w:rPr>
                <w:sz w:val="20"/>
                <w:szCs w:val="20"/>
              </w:rPr>
            </w:pPr>
            <w:r w:rsidRPr="00370D36">
              <w:rPr>
                <w:sz w:val="20"/>
                <w:szCs w:val="20"/>
              </w:rPr>
              <w:t>Применимость: Huyndai Palisade</w:t>
            </w:r>
          </w:p>
          <w:p w14:paraId="44F02ED9" w14:textId="3E06DADE"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D421186" w14:textId="5D532FFC"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AA72196" w14:textId="5C427430"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78C06482" w14:textId="213AA261" w:rsidR="00833F44" w:rsidRPr="00370D36" w:rsidRDefault="00833F44" w:rsidP="00370D36">
            <w:pPr>
              <w:jc w:val="center"/>
              <w:rPr>
                <w:sz w:val="20"/>
                <w:szCs w:val="20"/>
              </w:rPr>
            </w:pPr>
            <w:r w:rsidRPr="00370D36">
              <w:rPr>
                <w:color w:val="000000"/>
                <w:sz w:val="20"/>
                <w:szCs w:val="20"/>
              </w:rPr>
              <w:t>11 411,11</w:t>
            </w:r>
          </w:p>
        </w:tc>
        <w:tc>
          <w:tcPr>
            <w:tcW w:w="405" w:type="pct"/>
            <w:tcBorders>
              <w:top w:val="single" w:sz="4" w:space="0" w:color="auto"/>
              <w:left w:val="single" w:sz="4" w:space="0" w:color="auto"/>
              <w:bottom w:val="single" w:sz="4" w:space="0" w:color="auto"/>
              <w:right w:val="single" w:sz="4" w:space="0" w:color="auto"/>
            </w:tcBorders>
          </w:tcPr>
          <w:p w14:paraId="07DCDA86" w14:textId="61741451" w:rsidR="00833F44" w:rsidRPr="00370D36" w:rsidRDefault="00833F44" w:rsidP="00370D36">
            <w:pPr>
              <w:jc w:val="center"/>
              <w:rPr>
                <w:sz w:val="20"/>
                <w:szCs w:val="20"/>
              </w:rPr>
            </w:pPr>
            <w:r w:rsidRPr="00370D36">
              <w:rPr>
                <w:color w:val="000000"/>
                <w:sz w:val="20"/>
                <w:szCs w:val="20"/>
              </w:rPr>
              <w:t>45 644,44</w:t>
            </w:r>
          </w:p>
        </w:tc>
        <w:tc>
          <w:tcPr>
            <w:tcW w:w="631" w:type="pct"/>
            <w:tcBorders>
              <w:top w:val="single" w:sz="4" w:space="0" w:color="auto"/>
              <w:left w:val="single" w:sz="4" w:space="0" w:color="auto"/>
              <w:bottom w:val="single" w:sz="4" w:space="0" w:color="auto"/>
              <w:right w:val="single" w:sz="4" w:space="0" w:color="auto"/>
            </w:tcBorders>
          </w:tcPr>
          <w:p w14:paraId="3EB7ED91"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3121B7EE"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759A00A5"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3017BC51" w14:textId="77777777" w:rsidR="00833F44" w:rsidRPr="00370D36" w:rsidRDefault="00833F44" w:rsidP="00A8389A">
            <w:pPr>
              <w:jc w:val="center"/>
              <w:rPr>
                <w:sz w:val="20"/>
                <w:szCs w:val="20"/>
              </w:rPr>
            </w:pPr>
          </w:p>
        </w:tc>
      </w:tr>
      <w:tr w:rsidR="00833F44" w:rsidRPr="00370D36" w14:paraId="21395358"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13B9BD8" w14:textId="45374EA0" w:rsidR="003F7262" w:rsidRPr="00370D36"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235/55 R17 IKON TYRE</w:t>
            </w:r>
            <w:r w:rsidRPr="00370D36">
              <w:rPr>
                <w:sz w:val="20"/>
                <w:szCs w:val="20"/>
                <w:lang w:val="en-US"/>
              </w:rPr>
              <w:t>S 103 Y Autograph Ultra 2 XL TL</w:t>
            </w:r>
          </w:p>
          <w:p w14:paraId="024A5793" w14:textId="77777777" w:rsidR="003F7262" w:rsidRPr="00370D36" w:rsidRDefault="003F7262" w:rsidP="003F7262">
            <w:pPr>
              <w:keepNext/>
              <w:outlineLvl w:val="3"/>
              <w:rPr>
                <w:bCs/>
                <w:sz w:val="20"/>
                <w:szCs w:val="20"/>
              </w:rPr>
            </w:pPr>
            <w:r w:rsidRPr="00370D36">
              <w:rPr>
                <w:bCs/>
                <w:sz w:val="20"/>
                <w:szCs w:val="20"/>
              </w:rPr>
              <w:t xml:space="preserve">Типоразмер: 235/55 </w:t>
            </w:r>
            <w:r w:rsidRPr="00370D36">
              <w:rPr>
                <w:bCs/>
                <w:sz w:val="20"/>
                <w:szCs w:val="20"/>
                <w:lang w:val="en-US"/>
              </w:rPr>
              <w:t>R</w:t>
            </w:r>
            <w:r w:rsidRPr="00370D36">
              <w:rPr>
                <w:bCs/>
                <w:sz w:val="20"/>
                <w:szCs w:val="20"/>
              </w:rPr>
              <w:t>17</w:t>
            </w:r>
          </w:p>
          <w:p w14:paraId="790E4145" w14:textId="77777777" w:rsidR="003F7262" w:rsidRPr="00370D36" w:rsidRDefault="003F7262" w:rsidP="003F7262">
            <w:pPr>
              <w:keepNext/>
              <w:outlineLvl w:val="3"/>
              <w:rPr>
                <w:bCs/>
                <w:sz w:val="20"/>
                <w:szCs w:val="20"/>
              </w:rPr>
            </w:pPr>
            <w:r w:rsidRPr="00370D36">
              <w:rPr>
                <w:bCs/>
                <w:sz w:val="20"/>
                <w:szCs w:val="20"/>
              </w:rPr>
              <w:t>Индекс нагрузки: не менее 103</w:t>
            </w:r>
          </w:p>
          <w:p w14:paraId="4677D670" w14:textId="32EAEDFA"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Y</w:t>
            </w:r>
          </w:p>
          <w:p w14:paraId="61119A24" w14:textId="377520B8"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Volkswagen</w:t>
            </w:r>
            <w:r w:rsidRPr="00370D36">
              <w:rPr>
                <w:sz w:val="20"/>
                <w:szCs w:val="20"/>
              </w:rPr>
              <w:t xml:space="preserve"> </w:t>
            </w:r>
            <w:r w:rsidRPr="00370D36">
              <w:rPr>
                <w:sz w:val="20"/>
                <w:szCs w:val="20"/>
                <w:lang w:val="en-US"/>
              </w:rPr>
              <w:t>Multivan</w:t>
            </w:r>
          </w:p>
          <w:p w14:paraId="16294BE9" w14:textId="28073C69"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951D58D" w14:textId="5B64BE65"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637A6CFE" w14:textId="7C704441"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6AB44641" w14:textId="3D3C404B" w:rsidR="00833F44" w:rsidRPr="00370D36" w:rsidRDefault="00833F44" w:rsidP="00370D36">
            <w:pPr>
              <w:jc w:val="center"/>
              <w:rPr>
                <w:sz w:val="20"/>
                <w:szCs w:val="20"/>
              </w:rPr>
            </w:pPr>
            <w:r w:rsidRPr="00370D36">
              <w:rPr>
                <w:color w:val="000000"/>
                <w:sz w:val="20"/>
                <w:szCs w:val="20"/>
              </w:rPr>
              <w:t>11 344,44</w:t>
            </w:r>
          </w:p>
        </w:tc>
        <w:tc>
          <w:tcPr>
            <w:tcW w:w="405" w:type="pct"/>
            <w:tcBorders>
              <w:top w:val="single" w:sz="4" w:space="0" w:color="auto"/>
              <w:left w:val="single" w:sz="4" w:space="0" w:color="auto"/>
              <w:bottom w:val="single" w:sz="4" w:space="0" w:color="auto"/>
              <w:right w:val="single" w:sz="4" w:space="0" w:color="auto"/>
            </w:tcBorders>
          </w:tcPr>
          <w:p w14:paraId="20F820BA" w14:textId="4B7B410E" w:rsidR="00833F44" w:rsidRPr="00370D36" w:rsidRDefault="00833F44" w:rsidP="00370D36">
            <w:pPr>
              <w:jc w:val="center"/>
              <w:rPr>
                <w:sz w:val="20"/>
                <w:szCs w:val="20"/>
              </w:rPr>
            </w:pPr>
            <w:r w:rsidRPr="00370D36">
              <w:rPr>
                <w:color w:val="000000"/>
                <w:sz w:val="20"/>
                <w:szCs w:val="20"/>
              </w:rPr>
              <w:t>45 377,76</w:t>
            </w:r>
          </w:p>
        </w:tc>
        <w:tc>
          <w:tcPr>
            <w:tcW w:w="631" w:type="pct"/>
            <w:tcBorders>
              <w:top w:val="single" w:sz="4" w:space="0" w:color="auto"/>
              <w:left w:val="single" w:sz="4" w:space="0" w:color="auto"/>
              <w:bottom w:val="single" w:sz="4" w:space="0" w:color="auto"/>
              <w:right w:val="single" w:sz="4" w:space="0" w:color="auto"/>
            </w:tcBorders>
          </w:tcPr>
          <w:p w14:paraId="6A0C55BC"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76420926"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E6600AC"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0A34A8B8" w14:textId="77777777" w:rsidR="00833F44" w:rsidRPr="00370D36" w:rsidRDefault="00833F44" w:rsidP="00A8389A">
            <w:pPr>
              <w:jc w:val="center"/>
              <w:rPr>
                <w:sz w:val="20"/>
                <w:szCs w:val="20"/>
              </w:rPr>
            </w:pPr>
          </w:p>
        </w:tc>
      </w:tr>
      <w:tr w:rsidR="00833F44" w:rsidRPr="00370D36" w14:paraId="7CD22A40" w14:textId="77777777" w:rsidTr="00370D3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833F44" w:rsidRPr="00370D36" w:rsidRDefault="00833F44" w:rsidP="00A8389A">
            <w:pPr>
              <w:pStyle w:val="a4"/>
              <w:numPr>
                <w:ilvl w:val="0"/>
                <w:numId w:val="51"/>
              </w:numPr>
              <w:ind w:left="417"/>
              <w:jc w:val="center"/>
              <w:rPr>
                <w:sz w:val="20"/>
                <w:lang w:val="ru-RU"/>
              </w:rPr>
            </w:pP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E520644" w14:textId="77777777" w:rsidR="003F7262" w:rsidRPr="000F761F" w:rsidRDefault="003F7262" w:rsidP="003F7262">
            <w:pPr>
              <w:keepNext/>
              <w:outlineLvl w:val="3"/>
              <w:rPr>
                <w:sz w:val="20"/>
                <w:szCs w:val="20"/>
                <w:lang w:val="en-US"/>
              </w:rPr>
            </w:pPr>
            <w:r w:rsidRPr="00370D36">
              <w:rPr>
                <w:sz w:val="20"/>
                <w:szCs w:val="20"/>
              </w:rPr>
              <w:t>Автошина</w:t>
            </w:r>
            <w:r w:rsidRPr="00370D36">
              <w:rPr>
                <w:sz w:val="20"/>
                <w:szCs w:val="20"/>
                <w:lang w:val="en-US"/>
              </w:rPr>
              <w:t xml:space="preserve"> </w:t>
            </w:r>
            <w:r w:rsidR="00833F44" w:rsidRPr="00370D36">
              <w:rPr>
                <w:sz w:val="20"/>
                <w:szCs w:val="20"/>
                <w:lang w:val="en-US"/>
              </w:rPr>
              <w:t xml:space="preserve">215/65 R16C KUMHO 109-107 T PorTran KC53 </w:t>
            </w:r>
          </w:p>
          <w:p w14:paraId="0F04C447" w14:textId="77777777" w:rsidR="003F7262" w:rsidRPr="00370D36" w:rsidRDefault="003F7262" w:rsidP="003F7262">
            <w:pPr>
              <w:keepNext/>
              <w:outlineLvl w:val="3"/>
              <w:rPr>
                <w:bCs/>
                <w:sz w:val="20"/>
                <w:szCs w:val="20"/>
              </w:rPr>
            </w:pPr>
            <w:r w:rsidRPr="00370D36">
              <w:rPr>
                <w:bCs/>
                <w:sz w:val="20"/>
                <w:szCs w:val="20"/>
              </w:rPr>
              <w:t xml:space="preserve">Типоразмер: 215/65 </w:t>
            </w:r>
            <w:r w:rsidRPr="00370D36">
              <w:rPr>
                <w:bCs/>
                <w:sz w:val="20"/>
                <w:szCs w:val="20"/>
                <w:lang w:val="en-US"/>
              </w:rPr>
              <w:t>R</w:t>
            </w:r>
            <w:r w:rsidRPr="00370D36">
              <w:rPr>
                <w:bCs/>
                <w:sz w:val="20"/>
                <w:szCs w:val="20"/>
              </w:rPr>
              <w:t>16</w:t>
            </w:r>
            <w:r w:rsidRPr="00370D36">
              <w:rPr>
                <w:bCs/>
                <w:sz w:val="20"/>
                <w:szCs w:val="20"/>
                <w:lang w:val="en-US"/>
              </w:rPr>
              <w:t>C</w:t>
            </w:r>
          </w:p>
          <w:p w14:paraId="44EA84E6" w14:textId="77777777" w:rsidR="003F7262" w:rsidRPr="00370D36" w:rsidRDefault="003F7262" w:rsidP="003F7262">
            <w:pPr>
              <w:keepNext/>
              <w:outlineLvl w:val="3"/>
              <w:rPr>
                <w:bCs/>
                <w:sz w:val="20"/>
                <w:szCs w:val="20"/>
              </w:rPr>
            </w:pPr>
            <w:r w:rsidRPr="00370D36">
              <w:rPr>
                <w:bCs/>
                <w:sz w:val="20"/>
                <w:szCs w:val="20"/>
              </w:rPr>
              <w:t>Индекс нагрузки: не менее 109</w:t>
            </w:r>
          </w:p>
          <w:p w14:paraId="54CB3E6D" w14:textId="73F952BA" w:rsidR="003F7262" w:rsidRPr="00370D36" w:rsidRDefault="003F7262" w:rsidP="003F7262">
            <w:pPr>
              <w:keepNext/>
              <w:outlineLvl w:val="3"/>
              <w:rPr>
                <w:sz w:val="20"/>
                <w:szCs w:val="20"/>
              </w:rPr>
            </w:pPr>
            <w:r w:rsidRPr="00370D36">
              <w:rPr>
                <w:bCs/>
                <w:sz w:val="20"/>
                <w:szCs w:val="20"/>
              </w:rPr>
              <w:t xml:space="preserve">Индекс скорости: </w:t>
            </w:r>
            <w:r w:rsidRPr="00370D36">
              <w:rPr>
                <w:bCs/>
                <w:sz w:val="20"/>
                <w:szCs w:val="20"/>
                <w:lang w:val="en-US"/>
              </w:rPr>
              <w:t>T</w:t>
            </w:r>
          </w:p>
          <w:p w14:paraId="3E45FD83" w14:textId="59C84606" w:rsidR="00833F44" w:rsidRPr="00370D36" w:rsidRDefault="003F7262" w:rsidP="003F7262">
            <w:pPr>
              <w:keepNext/>
              <w:outlineLvl w:val="3"/>
              <w:rPr>
                <w:sz w:val="20"/>
                <w:szCs w:val="20"/>
              </w:rPr>
            </w:pPr>
            <w:r w:rsidRPr="00370D36">
              <w:rPr>
                <w:sz w:val="20"/>
                <w:szCs w:val="20"/>
              </w:rPr>
              <w:t xml:space="preserve">Применимость: </w:t>
            </w:r>
            <w:r w:rsidRPr="00370D36">
              <w:rPr>
                <w:sz w:val="20"/>
                <w:szCs w:val="20"/>
                <w:lang w:val="en-US"/>
              </w:rPr>
              <w:t>Volkswagen</w:t>
            </w:r>
            <w:r w:rsidRPr="00370D36">
              <w:rPr>
                <w:sz w:val="20"/>
                <w:szCs w:val="20"/>
              </w:rPr>
              <w:t xml:space="preserve"> </w:t>
            </w:r>
            <w:r w:rsidRPr="00370D36">
              <w:rPr>
                <w:sz w:val="20"/>
                <w:szCs w:val="20"/>
                <w:lang w:val="en-US"/>
              </w:rPr>
              <w:t>Caravelle</w:t>
            </w:r>
          </w:p>
          <w:p w14:paraId="25008E91" w14:textId="38A53FBE" w:rsidR="003F7262" w:rsidRPr="00370D36" w:rsidRDefault="003210A9" w:rsidP="003F7262">
            <w:pPr>
              <w:keepNext/>
              <w:outlineLvl w:val="3"/>
              <w:rPr>
                <w:sz w:val="20"/>
                <w:szCs w:val="20"/>
              </w:rPr>
            </w:pPr>
            <w:r w:rsidRPr="00370D36">
              <w:rPr>
                <w:sz w:val="20"/>
                <w:szCs w:val="20"/>
              </w:rPr>
              <w:t>Год выпуска: не ранее 2022 года</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16A29EB" w14:textId="42E91F74" w:rsidR="00833F44" w:rsidRPr="00370D36" w:rsidRDefault="00833F44" w:rsidP="00370D36">
            <w:pPr>
              <w:jc w:val="center"/>
              <w:rPr>
                <w:color w:val="000000"/>
                <w:sz w:val="20"/>
                <w:szCs w:val="20"/>
              </w:rPr>
            </w:pPr>
            <w:r w:rsidRPr="00370D36">
              <w:rPr>
                <w:sz w:val="20"/>
                <w:szCs w:val="20"/>
              </w:rPr>
              <w:t>шт</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0D6DCAA" w14:textId="79F76440" w:rsidR="00833F44" w:rsidRPr="00370D36" w:rsidRDefault="00833F44" w:rsidP="00370D36">
            <w:pPr>
              <w:jc w:val="center"/>
              <w:rPr>
                <w:sz w:val="20"/>
                <w:szCs w:val="20"/>
              </w:rPr>
            </w:pPr>
            <w:r w:rsidRPr="00370D36">
              <w:rPr>
                <w:sz w:val="20"/>
                <w:szCs w:val="20"/>
              </w:rPr>
              <w:t>4</w:t>
            </w:r>
          </w:p>
        </w:tc>
        <w:tc>
          <w:tcPr>
            <w:tcW w:w="390" w:type="pct"/>
            <w:tcBorders>
              <w:top w:val="single" w:sz="4" w:space="0" w:color="auto"/>
              <w:left w:val="single" w:sz="4" w:space="0" w:color="auto"/>
              <w:bottom w:val="single" w:sz="4" w:space="0" w:color="auto"/>
              <w:right w:val="single" w:sz="4" w:space="0" w:color="auto"/>
            </w:tcBorders>
          </w:tcPr>
          <w:p w14:paraId="4DDC1363" w14:textId="527B9EAF" w:rsidR="00833F44" w:rsidRPr="00370D36" w:rsidRDefault="00833F44" w:rsidP="00370D36">
            <w:pPr>
              <w:jc w:val="center"/>
              <w:rPr>
                <w:sz w:val="20"/>
                <w:szCs w:val="20"/>
              </w:rPr>
            </w:pPr>
            <w:r w:rsidRPr="00370D36">
              <w:rPr>
                <w:color w:val="000000"/>
                <w:sz w:val="20"/>
                <w:szCs w:val="20"/>
              </w:rPr>
              <w:t>9 522,23</w:t>
            </w:r>
          </w:p>
        </w:tc>
        <w:tc>
          <w:tcPr>
            <w:tcW w:w="405" w:type="pct"/>
            <w:tcBorders>
              <w:top w:val="single" w:sz="4" w:space="0" w:color="auto"/>
              <w:left w:val="single" w:sz="4" w:space="0" w:color="auto"/>
              <w:bottom w:val="single" w:sz="4" w:space="0" w:color="auto"/>
              <w:right w:val="single" w:sz="4" w:space="0" w:color="auto"/>
            </w:tcBorders>
          </w:tcPr>
          <w:p w14:paraId="0EE0AE90" w14:textId="6B838F4A" w:rsidR="00833F44" w:rsidRPr="00370D36" w:rsidRDefault="00833F44" w:rsidP="00370D36">
            <w:pPr>
              <w:jc w:val="center"/>
              <w:rPr>
                <w:sz w:val="20"/>
                <w:szCs w:val="20"/>
              </w:rPr>
            </w:pPr>
            <w:r w:rsidRPr="00370D36">
              <w:rPr>
                <w:color w:val="000000"/>
                <w:sz w:val="20"/>
                <w:szCs w:val="20"/>
              </w:rPr>
              <w:t>38 088,92</w:t>
            </w:r>
          </w:p>
        </w:tc>
        <w:tc>
          <w:tcPr>
            <w:tcW w:w="631" w:type="pct"/>
            <w:tcBorders>
              <w:top w:val="single" w:sz="4" w:space="0" w:color="auto"/>
              <w:left w:val="single" w:sz="4" w:space="0" w:color="auto"/>
              <w:bottom w:val="single" w:sz="4" w:space="0" w:color="auto"/>
              <w:right w:val="single" w:sz="4" w:space="0" w:color="auto"/>
            </w:tcBorders>
          </w:tcPr>
          <w:p w14:paraId="5C9570F9" w14:textId="77777777" w:rsidR="00833F44" w:rsidRPr="00370D36" w:rsidRDefault="00833F44" w:rsidP="00A8389A">
            <w:pPr>
              <w:jc w:val="cente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6C1BF62B" w14:textId="77777777" w:rsidR="00833F44" w:rsidRPr="00370D36" w:rsidRDefault="00833F44" w:rsidP="00A8389A">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7BFB72D" w14:textId="77777777" w:rsidR="00833F44" w:rsidRPr="00370D36" w:rsidRDefault="00833F44" w:rsidP="00A8389A">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14:paraId="60E2EE05" w14:textId="77777777" w:rsidR="00833F44" w:rsidRPr="00370D36" w:rsidRDefault="00833F44" w:rsidP="00A8389A">
            <w:pPr>
              <w:jc w:val="center"/>
              <w:rPr>
                <w:sz w:val="20"/>
                <w:szCs w:val="20"/>
              </w:rPr>
            </w:pPr>
          </w:p>
        </w:tc>
      </w:tr>
      <w:tr w:rsidR="00EF0D36" w:rsidRPr="00370D36" w14:paraId="3C3CB704" w14:textId="77777777" w:rsidTr="00833F44">
        <w:trPr>
          <w:trHeight w:val="227"/>
        </w:trPr>
        <w:tc>
          <w:tcPr>
            <w:tcW w:w="264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370D36" w:rsidRDefault="001854F9" w:rsidP="001854F9">
            <w:pPr>
              <w:jc w:val="center"/>
              <w:rPr>
                <w:b/>
                <w:sz w:val="20"/>
                <w:szCs w:val="20"/>
              </w:rPr>
            </w:pPr>
            <w:r w:rsidRPr="00370D36">
              <w:rPr>
                <w:b/>
                <w:sz w:val="20"/>
                <w:szCs w:val="20"/>
              </w:rPr>
              <w:t>Итого</w:t>
            </w:r>
          </w:p>
        </w:tc>
        <w:tc>
          <w:tcPr>
            <w:tcW w:w="405" w:type="pct"/>
            <w:tcBorders>
              <w:top w:val="single" w:sz="4" w:space="0" w:color="auto"/>
              <w:left w:val="single" w:sz="4" w:space="0" w:color="auto"/>
              <w:bottom w:val="single" w:sz="4" w:space="0" w:color="auto"/>
              <w:right w:val="single" w:sz="4" w:space="0" w:color="auto"/>
            </w:tcBorders>
            <w:vAlign w:val="center"/>
          </w:tcPr>
          <w:p w14:paraId="7D3AE8B1" w14:textId="61B5DD4E" w:rsidR="001854F9" w:rsidRPr="00370D36" w:rsidRDefault="00833F44" w:rsidP="007328BE">
            <w:pPr>
              <w:jc w:val="center"/>
              <w:rPr>
                <w:b/>
                <w:sz w:val="20"/>
                <w:szCs w:val="20"/>
              </w:rPr>
            </w:pPr>
            <w:r w:rsidRPr="00370D36">
              <w:rPr>
                <w:b/>
                <w:sz w:val="20"/>
                <w:szCs w:val="20"/>
              </w:rPr>
              <w:t>1 031 233,42</w:t>
            </w:r>
          </w:p>
        </w:tc>
        <w:tc>
          <w:tcPr>
            <w:tcW w:w="1081"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370D36" w:rsidRDefault="001854F9" w:rsidP="001854F9">
            <w:pPr>
              <w:jc w:val="center"/>
              <w:rPr>
                <w:b/>
                <w:sz w:val="20"/>
                <w:szCs w:val="20"/>
              </w:rPr>
            </w:pPr>
            <w:r w:rsidRPr="00370D36">
              <w:rPr>
                <w:b/>
                <w:sz w:val="20"/>
                <w:szCs w:val="20"/>
              </w:rPr>
              <w:t>Итого</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CD9F434" w14:textId="77777777" w:rsidR="001854F9" w:rsidRPr="00370D36" w:rsidRDefault="001854F9" w:rsidP="001854F9">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370D36" w:rsidRDefault="001854F9" w:rsidP="001854F9">
            <w:pPr>
              <w:jc w:val="center"/>
              <w:rPr>
                <w:sz w:val="20"/>
                <w:szCs w:val="20"/>
              </w:rPr>
            </w:pPr>
            <w:r w:rsidRPr="00370D36">
              <w:rPr>
                <w:sz w:val="20"/>
                <w:szCs w:val="20"/>
              </w:rPr>
              <w:t>-</w:t>
            </w:r>
          </w:p>
        </w:tc>
      </w:tr>
    </w:tbl>
    <w:p w14:paraId="367F5675" w14:textId="77777777" w:rsidR="00145951" w:rsidRPr="00027439" w:rsidRDefault="00145951" w:rsidP="003210A9">
      <w:pPr>
        <w:spacing w:before="120"/>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lastRenderedPageBreak/>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211D92">
      <w:pPr>
        <w:tabs>
          <w:tab w:val="left" w:pos="426"/>
        </w:tabs>
        <w:ind w:left="142"/>
        <w:jc w:val="both"/>
        <w:rPr>
          <w:sz w:val="20"/>
          <w:szCs w:val="20"/>
        </w:rPr>
      </w:pPr>
      <w:r w:rsidRPr="00027439">
        <w:rPr>
          <w:b/>
          <w:sz w:val="20"/>
          <w:szCs w:val="20"/>
        </w:rPr>
        <w:t>Примечание:</w:t>
      </w:r>
      <w:r w:rsidRPr="00027439">
        <w:rPr>
          <w:sz w:val="20"/>
          <w:szCs w:val="20"/>
        </w:rPr>
        <w:t xml:space="preserve"> </w:t>
      </w:r>
    </w:p>
    <w:p w14:paraId="5AA1E366" w14:textId="299DC9B0" w:rsidR="003302F3" w:rsidRPr="00D37B39" w:rsidRDefault="001854F9" w:rsidP="00211D92">
      <w:pPr>
        <w:pStyle w:val="a4"/>
        <w:numPr>
          <w:ilvl w:val="0"/>
          <w:numId w:val="58"/>
        </w:numPr>
        <w:tabs>
          <w:tab w:val="left" w:pos="426"/>
        </w:tabs>
        <w:spacing w:before="120"/>
        <w:ind w:firstLine="65"/>
        <w:jc w:val="both"/>
        <w:rPr>
          <w:sz w:val="20"/>
          <w:lang w:val="ru-RU"/>
        </w:rPr>
      </w:pPr>
      <w:r w:rsidRPr="00D37B39">
        <w:rPr>
          <w:sz w:val="20"/>
          <w:lang w:val="ru-RU"/>
        </w:rPr>
        <w:t xml:space="preserve">Графы 7-10 </w:t>
      </w:r>
      <w:r w:rsidR="003210A9" w:rsidRPr="003210A9">
        <w:rPr>
          <w:sz w:val="20"/>
          <w:lang w:val="ru-RU"/>
        </w:rPr>
        <w:t>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w:t>
      </w:r>
      <w:r w:rsidRPr="00D37B39">
        <w:rPr>
          <w:sz w:val="20"/>
          <w:lang w:val="ru-RU"/>
        </w:rPr>
        <w:t>.</w:t>
      </w:r>
    </w:p>
    <w:p w14:paraId="426B4F04" w14:textId="77777777" w:rsidR="003210A9" w:rsidRPr="003210A9" w:rsidRDefault="00D37B39" w:rsidP="003210A9">
      <w:pPr>
        <w:pStyle w:val="a4"/>
        <w:numPr>
          <w:ilvl w:val="0"/>
          <w:numId w:val="58"/>
        </w:numPr>
        <w:tabs>
          <w:tab w:val="left" w:pos="426"/>
        </w:tabs>
        <w:spacing w:before="120"/>
        <w:ind w:firstLine="65"/>
        <w:rPr>
          <w:sz w:val="20"/>
          <w:lang w:val="ru-RU"/>
        </w:rPr>
      </w:pPr>
      <w:r w:rsidRPr="00D37B39">
        <w:rPr>
          <w:sz w:val="20"/>
          <w:lang w:val="ru-RU"/>
        </w:rPr>
        <w:t xml:space="preserve"> </w:t>
      </w:r>
      <w:r w:rsidR="003210A9" w:rsidRPr="003210A9">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003210A9" w:rsidRPr="003210A9">
        <w:rPr>
          <w:sz w:val="20"/>
        </w:rPr>
        <w:t> </w:t>
      </w:r>
      <w:r w:rsidR="003210A9" w:rsidRPr="003210A9">
        <w:rPr>
          <w:sz w:val="20"/>
          <w:lang w:val="ru-RU"/>
        </w:rPr>
        <w:t>3 часть</w:t>
      </w:r>
      <w:r w:rsidR="003210A9" w:rsidRPr="003210A9">
        <w:rPr>
          <w:sz w:val="20"/>
        </w:rPr>
        <w:t> </w:t>
      </w:r>
      <w:r w:rsidR="003210A9" w:rsidRPr="003210A9">
        <w:rPr>
          <w:sz w:val="20"/>
          <w:lang w:val="ru-RU"/>
        </w:rPr>
        <w:t>6.1 статья</w:t>
      </w:r>
      <w:r w:rsidR="003210A9" w:rsidRPr="003210A9">
        <w:rPr>
          <w:sz w:val="20"/>
        </w:rPr>
        <w:t> </w:t>
      </w:r>
      <w:r w:rsidR="003210A9" w:rsidRPr="003210A9">
        <w:rPr>
          <w:sz w:val="20"/>
          <w:lang w:val="ru-RU"/>
        </w:rPr>
        <w:t>3 Федеральный закон от 18.07.2011 № 223-ФЗ «О закупках товаров, работ, услуг отдельными видами юридических лиц»).</w:t>
      </w:r>
    </w:p>
    <w:p w14:paraId="6EAB2DFE" w14:textId="56108ABB" w:rsidR="00E63C79" w:rsidRDefault="003210A9" w:rsidP="003210A9">
      <w:pPr>
        <w:pStyle w:val="a4"/>
        <w:tabs>
          <w:tab w:val="left" w:pos="426"/>
        </w:tabs>
        <w:spacing w:before="120"/>
        <w:ind w:left="567"/>
        <w:jc w:val="both"/>
        <w:rPr>
          <w:sz w:val="20"/>
          <w:lang w:val="ru-RU"/>
        </w:rPr>
      </w:pPr>
      <w:r>
        <w:rPr>
          <w:sz w:val="20"/>
          <w:lang w:val="ru-RU"/>
        </w:rPr>
        <w:tab/>
      </w:r>
      <w:r>
        <w:rPr>
          <w:sz w:val="20"/>
          <w:lang w:val="ru-RU"/>
        </w:rPr>
        <w:tab/>
      </w:r>
      <w:r w:rsidRPr="003210A9">
        <w:rPr>
          <w:sz w:val="20"/>
          <w:lang w:val="ru-RU"/>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7298558" w14:textId="59EA8D13" w:rsidR="003210A9" w:rsidRPr="003210A9" w:rsidRDefault="003210A9" w:rsidP="003210A9">
      <w:pPr>
        <w:pStyle w:val="a4"/>
        <w:tabs>
          <w:tab w:val="left" w:pos="426"/>
        </w:tabs>
        <w:spacing w:before="120"/>
        <w:ind w:left="567"/>
        <w:jc w:val="both"/>
        <w:rPr>
          <w:sz w:val="20"/>
          <w:lang w:val="ru-RU"/>
        </w:rPr>
      </w:pPr>
      <w:r>
        <w:rPr>
          <w:sz w:val="20"/>
          <w:lang w:val="ru-RU"/>
        </w:rPr>
        <w:tab/>
      </w:r>
      <w:r>
        <w:rPr>
          <w:sz w:val="20"/>
          <w:lang w:val="ru-RU"/>
        </w:rPr>
        <w:tab/>
        <w:t>У</w:t>
      </w:r>
      <w:r w:rsidRPr="003210A9">
        <w:rPr>
          <w:sz w:val="20"/>
          <w:lang w:val="ru-RU"/>
        </w:rPr>
        <w:t xml:space="preserve">казанные наименования </w:t>
      </w:r>
      <w:r>
        <w:rPr>
          <w:sz w:val="20"/>
          <w:lang w:val="ru-RU"/>
        </w:rPr>
        <w:t>авто</w:t>
      </w:r>
      <w:r w:rsidRPr="003210A9">
        <w:rPr>
          <w:sz w:val="20"/>
          <w:lang w:val="ru-RU"/>
        </w:rPr>
        <w:t xml:space="preserve">шин (марка/модель) в данный момент установлены на автомобилях </w:t>
      </w:r>
      <w:r>
        <w:rPr>
          <w:sz w:val="20"/>
          <w:lang w:val="ru-RU"/>
        </w:rPr>
        <w:t>заказчика</w:t>
      </w:r>
      <w:r w:rsidRPr="003210A9">
        <w:rPr>
          <w:sz w:val="20"/>
          <w:lang w:val="ru-RU"/>
        </w:rPr>
        <w:t xml:space="preserve"> и по опыту эксплуатации проявили хорошие показатели по износоустойчивости, стойкости к порезам и </w:t>
      </w:r>
      <w:r w:rsidR="00370D36" w:rsidRPr="003210A9">
        <w:rPr>
          <w:sz w:val="20"/>
          <w:lang w:val="ru-RU"/>
        </w:rPr>
        <w:t>пробоям,</w:t>
      </w:r>
      <w:r w:rsidRPr="003210A9">
        <w:rPr>
          <w:sz w:val="20"/>
          <w:lang w:val="ru-RU"/>
        </w:rPr>
        <w:t xml:space="preserve"> как в условиях гористой местности, так и в эксплуатации по </w:t>
      </w:r>
      <w:r w:rsidR="00370D36">
        <w:rPr>
          <w:sz w:val="20"/>
          <w:lang w:val="ru-RU"/>
        </w:rPr>
        <w:t>асфальтовым шоссейным дорогам.</w:t>
      </w:r>
    </w:p>
    <w:p w14:paraId="53A70106" w14:textId="4377A0E4" w:rsidR="003210A9" w:rsidRPr="00D37B39" w:rsidRDefault="003210A9" w:rsidP="003210A9">
      <w:pPr>
        <w:pStyle w:val="a4"/>
        <w:tabs>
          <w:tab w:val="left" w:pos="426"/>
        </w:tabs>
        <w:spacing w:before="120"/>
        <w:ind w:left="567"/>
        <w:jc w:val="both"/>
        <w:rPr>
          <w:sz w:val="20"/>
          <w:lang w:val="ru-RU"/>
        </w:rPr>
      </w:pPr>
      <w:r>
        <w:rPr>
          <w:sz w:val="20"/>
          <w:lang w:val="ru-RU"/>
        </w:rPr>
        <w:tab/>
      </w:r>
      <w:r>
        <w:rPr>
          <w:sz w:val="20"/>
          <w:lang w:val="ru-RU"/>
        </w:rPr>
        <w:tab/>
      </w:r>
      <w:r w:rsidR="00370D36" w:rsidRPr="00370D36">
        <w:rPr>
          <w:sz w:val="20"/>
          <w:lang w:val="ru-RU"/>
        </w:rPr>
        <w:t xml:space="preserve">Указанные </w:t>
      </w:r>
      <w:r>
        <w:rPr>
          <w:sz w:val="20"/>
          <w:lang w:val="ru-RU"/>
        </w:rPr>
        <w:t>авто</w:t>
      </w:r>
      <w:r w:rsidRPr="003210A9">
        <w:rPr>
          <w:sz w:val="20"/>
          <w:lang w:val="ru-RU"/>
        </w:rPr>
        <w:t>шины (марка/модель)  необходимы для замены выходящих по техническим причинам из эксплуатации шин (износ протектора, механическое повреждение и т.д.) и/или доуко</w:t>
      </w:r>
      <w:r>
        <w:rPr>
          <w:sz w:val="20"/>
          <w:lang w:val="ru-RU"/>
        </w:rPr>
        <w:t xml:space="preserve">мплектовании </w:t>
      </w:r>
      <w:r w:rsidRPr="003210A9">
        <w:rPr>
          <w:sz w:val="20"/>
          <w:lang w:val="ru-RU"/>
        </w:rPr>
        <w:t>без изменения технических и эксплуатационных характеристик автомобильных покрышек (рисунок протектора, состав резины, износостойкость и т.д.) для дальнейшей безопасной эксплуатации транспортных средств. Замена на ины</w:t>
      </w:r>
      <w:r>
        <w:rPr>
          <w:sz w:val="20"/>
          <w:lang w:val="ru-RU"/>
        </w:rPr>
        <w:t>е</w:t>
      </w:r>
      <w:r w:rsidRPr="003210A9">
        <w:rPr>
          <w:sz w:val="20"/>
          <w:lang w:val="ru-RU"/>
        </w:rPr>
        <w:t>/аналог</w:t>
      </w:r>
      <w:r>
        <w:rPr>
          <w:sz w:val="20"/>
          <w:lang w:val="ru-RU"/>
        </w:rPr>
        <w:t>ичные</w:t>
      </w:r>
      <w:r w:rsidRPr="003210A9">
        <w:rPr>
          <w:sz w:val="20"/>
          <w:lang w:val="ru-RU"/>
        </w:rPr>
        <w:t xml:space="preserve"> автомобильны</w:t>
      </w:r>
      <w:r>
        <w:rPr>
          <w:sz w:val="20"/>
          <w:lang w:val="ru-RU"/>
        </w:rPr>
        <w:t>е</w:t>
      </w:r>
      <w:r w:rsidRPr="003210A9">
        <w:rPr>
          <w:sz w:val="20"/>
          <w:lang w:val="ru-RU"/>
        </w:rPr>
        <w:t xml:space="preserve"> шин</w:t>
      </w:r>
      <w:r>
        <w:rPr>
          <w:sz w:val="20"/>
          <w:lang w:val="ru-RU"/>
        </w:rPr>
        <w:t>ы</w:t>
      </w:r>
      <w:r w:rsidRPr="003210A9">
        <w:rPr>
          <w:sz w:val="20"/>
          <w:lang w:val="ru-RU"/>
        </w:rPr>
        <w:t xml:space="preserve"> повлечёт за собой затраты на закупку идентичного товара для комплектации запасными колёсами </w:t>
      </w:r>
      <w:r w:rsidRPr="003210A9">
        <w:rPr>
          <w:b/>
          <w:sz w:val="20"/>
          <w:lang w:val="ru-RU"/>
        </w:rPr>
        <w:t>(</w:t>
      </w:r>
      <w:r w:rsidRPr="003210A9">
        <w:rPr>
          <w:sz w:val="20"/>
          <w:lang w:val="ru-RU"/>
        </w:rPr>
        <w:t>правилами дорожного движения (п.5.5) запрещено использование на одной оси автомобиля шин различных типоразмеров, конструкций (радиальной, диагональной, камерной, бескамерной), моделей, с различными рисунками протектора).</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5F9F0F59" w:rsidR="00E469DB" w:rsidRPr="00D643F5" w:rsidRDefault="00A8563A" w:rsidP="00E469DB">
      <w:pPr>
        <w:widowControl w:val="0"/>
        <w:jc w:val="right"/>
        <w:rPr>
          <w:b/>
          <w:bCs/>
        </w:rPr>
      </w:pPr>
      <w:r w:rsidRPr="00D643F5">
        <w:rPr>
          <w:b/>
          <w:bCs/>
        </w:rPr>
        <w:t xml:space="preserve">от </w:t>
      </w:r>
      <w:r w:rsidR="000F761F">
        <w:rPr>
          <w:b/>
          <w:bCs/>
        </w:rPr>
        <w:t>09</w:t>
      </w:r>
      <w:r w:rsidR="00917A65" w:rsidRPr="00D643F5">
        <w:rPr>
          <w:b/>
          <w:bCs/>
        </w:rPr>
        <w:t>.</w:t>
      </w:r>
      <w:r w:rsidR="000F761F">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386D65">
        <w:rPr>
          <w:b/>
          <w:bCs/>
        </w:rPr>
        <w:t>7</w:t>
      </w:r>
      <w:r w:rsidR="00DE6D72">
        <w:rPr>
          <w:b/>
          <w:bCs/>
        </w:rPr>
        <w:t>3</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49114DDB" w:rsidR="00461EF0" w:rsidRPr="00B51743" w:rsidRDefault="00E63C79"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DE6D72" w:rsidRPr="00DE6D72">
        <w:rPr>
          <w:bCs/>
        </w:rPr>
        <w:t>1 031 233,42 (Один миллион тридцать одна тысяча двести тридцать три) рубля 42 копейки</w:t>
      </w:r>
      <w:r w:rsidR="00D9647D" w:rsidRPr="00D9647D">
        <w:rPr>
          <w:bCs/>
        </w:rPr>
        <w:t xml:space="preserve">, без учета НДС, или </w:t>
      </w:r>
      <w:r w:rsidR="00DE6D72" w:rsidRPr="00DE6D72">
        <w:rPr>
          <w:bCs/>
        </w:rPr>
        <w:t>1 237 480,10 (Один миллион двести тридцать семь тысяч четыреста восемьдесят) рублей 10 копеек</w:t>
      </w:r>
      <w:r w:rsidR="00D9647D" w:rsidRPr="00D9647D">
        <w:rPr>
          <w:bCs/>
        </w:rPr>
        <w:t>, включая НДС</w:t>
      </w:r>
      <w:r w:rsidR="00D9647D"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533"/>
        <w:gridCol w:w="2693"/>
        <w:gridCol w:w="711"/>
        <w:gridCol w:w="863"/>
        <w:gridCol w:w="1129"/>
        <w:gridCol w:w="1403"/>
        <w:gridCol w:w="1129"/>
        <w:gridCol w:w="1403"/>
        <w:gridCol w:w="1129"/>
        <w:gridCol w:w="1403"/>
        <w:gridCol w:w="1129"/>
        <w:gridCol w:w="1403"/>
      </w:tblGrid>
      <w:tr w:rsidR="00DE6D72" w:rsidRPr="00DE6D72" w14:paraId="412B693E" w14:textId="77777777" w:rsidTr="00DE6D72">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4ADC4" w14:textId="77777777" w:rsidR="00DE6D72" w:rsidRDefault="00DE6D72" w:rsidP="00DE6D72">
            <w:pPr>
              <w:jc w:val="center"/>
              <w:rPr>
                <w:b/>
                <w:bCs/>
                <w:sz w:val="20"/>
                <w:szCs w:val="20"/>
              </w:rPr>
            </w:pPr>
            <w:r w:rsidRPr="00DE6D72">
              <w:rPr>
                <w:b/>
                <w:bCs/>
                <w:sz w:val="20"/>
                <w:szCs w:val="20"/>
              </w:rPr>
              <w:t xml:space="preserve">№ </w:t>
            </w:r>
          </w:p>
          <w:p w14:paraId="3074F0B3" w14:textId="5AEAFE8F" w:rsidR="00DE6D72" w:rsidRPr="00DE6D72" w:rsidRDefault="00DE6D72" w:rsidP="00DE6D72">
            <w:pPr>
              <w:jc w:val="center"/>
              <w:rPr>
                <w:b/>
                <w:bCs/>
                <w:sz w:val="20"/>
                <w:szCs w:val="20"/>
              </w:rPr>
            </w:pPr>
            <w:r w:rsidRPr="00DE6D72">
              <w:rPr>
                <w:b/>
                <w:bCs/>
                <w:sz w:val="20"/>
                <w:szCs w:val="20"/>
              </w:rPr>
              <w:t>п/п</w:t>
            </w:r>
          </w:p>
        </w:tc>
        <w:tc>
          <w:tcPr>
            <w:tcW w:w="9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42D886" w14:textId="77777777" w:rsidR="00DE6D72" w:rsidRPr="00DE6D72" w:rsidRDefault="00DE6D72" w:rsidP="00DE6D72">
            <w:pPr>
              <w:jc w:val="center"/>
              <w:rPr>
                <w:b/>
                <w:bCs/>
                <w:sz w:val="20"/>
                <w:szCs w:val="20"/>
              </w:rPr>
            </w:pPr>
            <w:r w:rsidRPr="00DE6D72">
              <w:rPr>
                <w:b/>
                <w:bCs/>
                <w:sz w:val="20"/>
                <w:szCs w:val="20"/>
              </w:rPr>
              <w:t>Наименование</w:t>
            </w:r>
          </w:p>
        </w:tc>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C7949D2" w14:textId="77777777" w:rsidR="00DE6D72" w:rsidRPr="00DE6D72" w:rsidRDefault="00DE6D72" w:rsidP="00DE6D72">
            <w:pPr>
              <w:jc w:val="center"/>
              <w:rPr>
                <w:b/>
                <w:bCs/>
                <w:sz w:val="20"/>
                <w:szCs w:val="20"/>
              </w:rPr>
            </w:pPr>
            <w:r w:rsidRPr="00DE6D72">
              <w:rPr>
                <w:b/>
                <w:bCs/>
                <w:sz w:val="20"/>
                <w:szCs w:val="20"/>
              </w:rPr>
              <w:t xml:space="preserve">Ед. </w:t>
            </w:r>
            <w:r w:rsidRPr="00DE6D72">
              <w:rPr>
                <w:b/>
                <w:bCs/>
                <w:sz w:val="20"/>
                <w:szCs w:val="20"/>
              </w:rPr>
              <w:br/>
              <w:t>изм.</w:t>
            </w:r>
          </w:p>
        </w:tc>
        <w:tc>
          <w:tcPr>
            <w:tcW w:w="2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1DF85" w14:textId="4DD966F6" w:rsidR="00DE6D72" w:rsidRPr="00DE6D72" w:rsidRDefault="00DE6D72" w:rsidP="00DE6D72">
            <w:pPr>
              <w:jc w:val="center"/>
              <w:rPr>
                <w:b/>
                <w:bCs/>
                <w:sz w:val="20"/>
                <w:szCs w:val="20"/>
              </w:rPr>
            </w:pPr>
            <w:r w:rsidRPr="00DE6D72">
              <w:rPr>
                <w:b/>
                <w:bCs/>
                <w:sz w:val="20"/>
                <w:szCs w:val="20"/>
              </w:rPr>
              <w:t>Кол</w:t>
            </w:r>
            <w:r>
              <w:rPr>
                <w:b/>
                <w:bCs/>
                <w:sz w:val="20"/>
                <w:szCs w:val="20"/>
              </w:rPr>
              <w:t>-</w:t>
            </w:r>
            <w:r w:rsidRPr="00DE6D72">
              <w:rPr>
                <w:b/>
                <w:bCs/>
                <w:sz w:val="20"/>
                <w:szCs w:val="20"/>
              </w:rPr>
              <w:t>во</w:t>
            </w:r>
          </w:p>
        </w:tc>
        <w:tc>
          <w:tcPr>
            <w:tcW w:w="84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B8D02E" w14:textId="77777777" w:rsidR="00DE6D72" w:rsidRPr="00DE6D72" w:rsidRDefault="00DE6D72" w:rsidP="00DE6D72">
            <w:pPr>
              <w:jc w:val="center"/>
              <w:rPr>
                <w:b/>
                <w:bCs/>
                <w:sz w:val="20"/>
                <w:szCs w:val="20"/>
              </w:rPr>
            </w:pPr>
            <w:r w:rsidRPr="00DE6D72">
              <w:rPr>
                <w:b/>
                <w:bCs/>
                <w:sz w:val="20"/>
                <w:szCs w:val="20"/>
              </w:rPr>
              <w:t>Поставщик №1</w:t>
            </w:r>
          </w:p>
        </w:tc>
        <w:tc>
          <w:tcPr>
            <w:tcW w:w="848"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172689" w14:textId="77777777" w:rsidR="00DE6D72" w:rsidRPr="00DE6D72" w:rsidRDefault="00DE6D72" w:rsidP="00DE6D72">
            <w:pPr>
              <w:jc w:val="center"/>
              <w:rPr>
                <w:b/>
                <w:bCs/>
                <w:sz w:val="20"/>
                <w:szCs w:val="20"/>
              </w:rPr>
            </w:pPr>
            <w:r w:rsidRPr="00DE6D72">
              <w:rPr>
                <w:b/>
                <w:bCs/>
                <w:sz w:val="20"/>
                <w:szCs w:val="20"/>
              </w:rPr>
              <w:t>Поставщик №2</w:t>
            </w:r>
          </w:p>
        </w:tc>
        <w:tc>
          <w:tcPr>
            <w:tcW w:w="8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2E4DF5" w14:textId="77777777" w:rsidR="00DE6D72" w:rsidRPr="00DE6D72" w:rsidRDefault="00DE6D72" w:rsidP="00DE6D72">
            <w:pPr>
              <w:jc w:val="center"/>
              <w:rPr>
                <w:b/>
                <w:bCs/>
                <w:sz w:val="20"/>
                <w:szCs w:val="20"/>
              </w:rPr>
            </w:pPr>
            <w:r w:rsidRPr="00DE6D72">
              <w:rPr>
                <w:b/>
                <w:bCs/>
                <w:sz w:val="20"/>
                <w:szCs w:val="20"/>
              </w:rPr>
              <w:t>Поставщик №3</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170F7" w14:textId="77777777" w:rsidR="00DE6D72" w:rsidRPr="00DE6D72" w:rsidRDefault="00DE6D72" w:rsidP="00DE6D72">
            <w:pPr>
              <w:jc w:val="center"/>
              <w:rPr>
                <w:b/>
                <w:bCs/>
                <w:sz w:val="20"/>
                <w:szCs w:val="20"/>
              </w:rPr>
            </w:pPr>
            <w:r w:rsidRPr="00DE6D72">
              <w:rPr>
                <w:b/>
                <w:bCs/>
                <w:sz w:val="20"/>
                <w:szCs w:val="20"/>
              </w:rPr>
              <w:t>Н(М)Ц за единицу</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4EBEB" w14:textId="77777777" w:rsidR="00DE6D72" w:rsidRPr="00DE6D72" w:rsidRDefault="00DE6D72" w:rsidP="00DE6D72">
            <w:pPr>
              <w:jc w:val="center"/>
              <w:rPr>
                <w:b/>
                <w:bCs/>
                <w:sz w:val="20"/>
                <w:szCs w:val="20"/>
              </w:rPr>
            </w:pPr>
            <w:r w:rsidRPr="00DE6D72">
              <w:rPr>
                <w:b/>
                <w:bCs/>
                <w:sz w:val="20"/>
                <w:szCs w:val="20"/>
              </w:rPr>
              <w:t>Сумма с учетом НДС</w:t>
            </w:r>
          </w:p>
        </w:tc>
      </w:tr>
      <w:tr w:rsidR="00DE6D72" w:rsidRPr="00DE6D72" w14:paraId="64B3B731" w14:textId="77777777" w:rsidTr="00DE6D72">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39714551" w14:textId="77777777" w:rsidR="00DE6D72" w:rsidRPr="00DE6D72" w:rsidRDefault="00DE6D72" w:rsidP="00DE6D72">
            <w:pPr>
              <w:rPr>
                <w:b/>
                <w:bCs/>
                <w:sz w:val="20"/>
                <w:szCs w:val="20"/>
              </w:rPr>
            </w:pPr>
          </w:p>
        </w:tc>
        <w:tc>
          <w:tcPr>
            <w:tcW w:w="902" w:type="pct"/>
            <w:vMerge/>
            <w:tcBorders>
              <w:top w:val="single" w:sz="4" w:space="0" w:color="auto"/>
              <w:left w:val="single" w:sz="4" w:space="0" w:color="auto"/>
              <w:bottom w:val="single" w:sz="4" w:space="0" w:color="000000"/>
              <w:right w:val="single" w:sz="4" w:space="0" w:color="auto"/>
            </w:tcBorders>
            <w:vAlign w:val="center"/>
            <w:hideMark/>
          </w:tcPr>
          <w:p w14:paraId="497D0D71" w14:textId="77777777" w:rsidR="00DE6D72" w:rsidRPr="00DE6D72" w:rsidRDefault="00DE6D72" w:rsidP="00DE6D72">
            <w:pPr>
              <w:rPr>
                <w:b/>
                <w:bCs/>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5D7979CC" w14:textId="77777777" w:rsidR="00DE6D72" w:rsidRPr="00DE6D72" w:rsidRDefault="00DE6D72" w:rsidP="00DE6D72">
            <w:pPr>
              <w:rPr>
                <w:b/>
                <w:bCs/>
                <w:sz w:val="20"/>
                <w:szCs w:val="20"/>
              </w:rPr>
            </w:pPr>
          </w:p>
        </w:tc>
        <w:tc>
          <w:tcPr>
            <w:tcW w:w="289" w:type="pct"/>
            <w:vMerge/>
            <w:tcBorders>
              <w:top w:val="single" w:sz="4" w:space="0" w:color="auto"/>
              <w:left w:val="single" w:sz="4" w:space="0" w:color="auto"/>
              <w:bottom w:val="single" w:sz="4" w:space="0" w:color="000000"/>
              <w:right w:val="single" w:sz="4" w:space="0" w:color="auto"/>
            </w:tcBorders>
            <w:vAlign w:val="center"/>
            <w:hideMark/>
          </w:tcPr>
          <w:p w14:paraId="18426778" w14:textId="77777777" w:rsidR="00DE6D72" w:rsidRPr="00DE6D72" w:rsidRDefault="00DE6D72" w:rsidP="00DE6D72">
            <w:pPr>
              <w:rPr>
                <w:b/>
                <w:bCs/>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468830B3"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1C10F27" w14:textId="77777777" w:rsidR="00DE6D72" w:rsidRPr="00DE6D72" w:rsidRDefault="00DE6D72" w:rsidP="00DE6D72">
            <w:pPr>
              <w:jc w:val="center"/>
              <w:rPr>
                <w:b/>
                <w:bCs/>
                <w:sz w:val="20"/>
                <w:szCs w:val="20"/>
              </w:rPr>
            </w:pPr>
            <w:r w:rsidRPr="00DE6D72">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166F39FD"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44106B43" w14:textId="77777777" w:rsidR="00DE6D72" w:rsidRPr="00DE6D72" w:rsidRDefault="00DE6D72" w:rsidP="00DE6D72">
            <w:pPr>
              <w:jc w:val="center"/>
              <w:rPr>
                <w:b/>
                <w:bCs/>
                <w:sz w:val="20"/>
                <w:szCs w:val="20"/>
              </w:rPr>
            </w:pPr>
            <w:r w:rsidRPr="00DE6D72">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44EFC6B3" w14:textId="77777777" w:rsidR="00DE6D72" w:rsidRPr="00DE6D72" w:rsidRDefault="00DE6D72" w:rsidP="00DE6D72">
            <w:pPr>
              <w:jc w:val="center"/>
              <w:rPr>
                <w:b/>
                <w:bCs/>
                <w:sz w:val="20"/>
                <w:szCs w:val="20"/>
              </w:rPr>
            </w:pPr>
            <w:r w:rsidRPr="00DE6D72">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3DA6A74E" w14:textId="77777777" w:rsidR="00DE6D72" w:rsidRPr="00DE6D72" w:rsidRDefault="00DE6D72" w:rsidP="00DE6D72">
            <w:pPr>
              <w:jc w:val="center"/>
              <w:rPr>
                <w:b/>
                <w:bCs/>
                <w:sz w:val="20"/>
                <w:szCs w:val="20"/>
              </w:rPr>
            </w:pPr>
            <w:r w:rsidRPr="00DE6D72">
              <w:rPr>
                <w:b/>
                <w:bCs/>
                <w:sz w:val="20"/>
                <w:szCs w:val="20"/>
              </w:rPr>
              <w:t>Сумма</w:t>
            </w: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3D6D32DA" w14:textId="77777777" w:rsidR="00DE6D72" w:rsidRPr="00DE6D72" w:rsidRDefault="00DE6D72" w:rsidP="00DE6D72">
            <w:pPr>
              <w:rPr>
                <w:b/>
                <w:bCs/>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3E1B398" w14:textId="77777777" w:rsidR="00DE6D72" w:rsidRPr="00DE6D72" w:rsidRDefault="00DE6D72" w:rsidP="00DE6D72">
            <w:pPr>
              <w:rPr>
                <w:b/>
                <w:bCs/>
                <w:sz w:val="20"/>
                <w:szCs w:val="20"/>
              </w:rPr>
            </w:pPr>
          </w:p>
        </w:tc>
      </w:tr>
      <w:tr w:rsidR="00DE6D72" w:rsidRPr="00DE6D72" w14:paraId="1394AF2E"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D87BEFF" w14:textId="77777777" w:rsidR="00DE6D72" w:rsidRPr="00DE6D72" w:rsidRDefault="00DE6D72" w:rsidP="00DE6D72">
            <w:pPr>
              <w:jc w:val="center"/>
              <w:rPr>
                <w:b/>
                <w:bCs/>
                <w:sz w:val="20"/>
                <w:szCs w:val="20"/>
              </w:rPr>
            </w:pPr>
            <w:r w:rsidRPr="00DE6D72">
              <w:rPr>
                <w:b/>
                <w:bCs/>
                <w:sz w:val="20"/>
                <w:szCs w:val="20"/>
              </w:rPr>
              <w:t>1</w:t>
            </w:r>
          </w:p>
        </w:tc>
        <w:tc>
          <w:tcPr>
            <w:tcW w:w="902" w:type="pct"/>
            <w:tcBorders>
              <w:top w:val="nil"/>
              <w:left w:val="nil"/>
              <w:bottom w:val="single" w:sz="4" w:space="0" w:color="auto"/>
              <w:right w:val="single" w:sz="4" w:space="0" w:color="auto"/>
            </w:tcBorders>
            <w:shd w:val="clear" w:color="auto" w:fill="auto"/>
            <w:vAlign w:val="center"/>
            <w:hideMark/>
          </w:tcPr>
          <w:p w14:paraId="3BB72191" w14:textId="77777777" w:rsidR="00DE6D72" w:rsidRPr="00DE6D72" w:rsidRDefault="00DE6D72" w:rsidP="00DE6D72">
            <w:pPr>
              <w:rPr>
                <w:sz w:val="20"/>
                <w:szCs w:val="20"/>
                <w:lang w:val="en-US"/>
              </w:rPr>
            </w:pPr>
            <w:r w:rsidRPr="00DE6D72">
              <w:rPr>
                <w:sz w:val="20"/>
                <w:szCs w:val="20"/>
                <w:lang w:val="en-US"/>
              </w:rPr>
              <w:t xml:space="preserve">Lada Largus  185/65 R15 FORMULA Energy XL TL </w:t>
            </w:r>
            <w:r w:rsidRPr="00DE6D72">
              <w:rPr>
                <w:sz w:val="20"/>
                <w:szCs w:val="20"/>
              </w:rPr>
              <w:t>Автошина</w:t>
            </w:r>
          </w:p>
        </w:tc>
        <w:tc>
          <w:tcPr>
            <w:tcW w:w="238" w:type="pct"/>
            <w:tcBorders>
              <w:top w:val="nil"/>
              <w:left w:val="nil"/>
              <w:bottom w:val="single" w:sz="4" w:space="0" w:color="auto"/>
              <w:right w:val="single" w:sz="4" w:space="0" w:color="auto"/>
            </w:tcBorders>
            <w:shd w:val="clear" w:color="auto" w:fill="auto"/>
            <w:noWrap/>
            <w:vAlign w:val="center"/>
            <w:hideMark/>
          </w:tcPr>
          <w:p w14:paraId="7B8F84D9"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4BE87C7B" w14:textId="77777777" w:rsidR="00DE6D72" w:rsidRPr="00DE6D72" w:rsidRDefault="00DE6D72" w:rsidP="00DE6D72">
            <w:pPr>
              <w:jc w:val="center"/>
              <w:rPr>
                <w:sz w:val="20"/>
                <w:szCs w:val="20"/>
              </w:rPr>
            </w:pPr>
            <w:r w:rsidRPr="00DE6D72">
              <w:rPr>
                <w:sz w:val="20"/>
                <w:szCs w:val="20"/>
              </w:rPr>
              <w:t>8</w:t>
            </w:r>
          </w:p>
        </w:tc>
        <w:tc>
          <w:tcPr>
            <w:tcW w:w="378" w:type="pct"/>
            <w:tcBorders>
              <w:top w:val="nil"/>
              <w:left w:val="nil"/>
              <w:bottom w:val="single" w:sz="4" w:space="0" w:color="auto"/>
              <w:right w:val="single" w:sz="4" w:space="0" w:color="auto"/>
            </w:tcBorders>
            <w:shd w:val="clear" w:color="000000" w:fill="FFFFFF"/>
            <w:noWrap/>
            <w:vAlign w:val="center"/>
            <w:hideMark/>
          </w:tcPr>
          <w:p w14:paraId="30FC5A12" w14:textId="77777777" w:rsidR="00DE6D72" w:rsidRPr="00DE6D72" w:rsidRDefault="00DE6D72" w:rsidP="00DE6D72">
            <w:pPr>
              <w:jc w:val="center"/>
              <w:rPr>
                <w:sz w:val="20"/>
                <w:szCs w:val="20"/>
              </w:rPr>
            </w:pPr>
            <w:r w:rsidRPr="00DE6D72">
              <w:rPr>
                <w:sz w:val="20"/>
                <w:szCs w:val="20"/>
              </w:rPr>
              <w:t>4 750,00</w:t>
            </w:r>
          </w:p>
        </w:tc>
        <w:tc>
          <w:tcPr>
            <w:tcW w:w="470" w:type="pct"/>
            <w:tcBorders>
              <w:top w:val="nil"/>
              <w:left w:val="nil"/>
              <w:bottom w:val="single" w:sz="4" w:space="0" w:color="auto"/>
              <w:right w:val="single" w:sz="4" w:space="0" w:color="auto"/>
            </w:tcBorders>
            <w:shd w:val="clear" w:color="auto" w:fill="auto"/>
            <w:noWrap/>
            <w:vAlign w:val="center"/>
            <w:hideMark/>
          </w:tcPr>
          <w:p w14:paraId="5C1820C8" w14:textId="77777777" w:rsidR="00DE6D72" w:rsidRPr="00DE6D72" w:rsidRDefault="00DE6D72" w:rsidP="00DE6D72">
            <w:pPr>
              <w:jc w:val="center"/>
              <w:rPr>
                <w:sz w:val="20"/>
                <w:szCs w:val="20"/>
              </w:rPr>
            </w:pPr>
            <w:r w:rsidRPr="00DE6D72">
              <w:rPr>
                <w:sz w:val="20"/>
                <w:szCs w:val="20"/>
              </w:rPr>
              <w:t>38 000,00</w:t>
            </w:r>
          </w:p>
        </w:tc>
        <w:tc>
          <w:tcPr>
            <w:tcW w:w="378" w:type="pct"/>
            <w:tcBorders>
              <w:top w:val="nil"/>
              <w:left w:val="nil"/>
              <w:bottom w:val="single" w:sz="4" w:space="0" w:color="auto"/>
              <w:right w:val="single" w:sz="4" w:space="0" w:color="auto"/>
            </w:tcBorders>
            <w:shd w:val="clear" w:color="auto" w:fill="auto"/>
            <w:noWrap/>
            <w:vAlign w:val="center"/>
            <w:hideMark/>
          </w:tcPr>
          <w:p w14:paraId="24AE73FF" w14:textId="77777777" w:rsidR="00DE6D72" w:rsidRPr="00DE6D72" w:rsidRDefault="00DE6D72" w:rsidP="00DE6D72">
            <w:pPr>
              <w:jc w:val="center"/>
              <w:rPr>
                <w:sz w:val="20"/>
                <w:szCs w:val="20"/>
              </w:rPr>
            </w:pPr>
            <w:r w:rsidRPr="00DE6D72">
              <w:rPr>
                <w:sz w:val="20"/>
                <w:szCs w:val="20"/>
              </w:rPr>
              <w:t>4 600,00</w:t>
            </w:r>
          </w:p>
        </w:tc>
        <w:tc>
          <w:tcPr>
            <w:tcW w:w="470" w:type="pct"/>
            <w:tcBorders>
              <w:top w:val="nil"/>
              <w:left w:val="nil"/>
              <w:bottom w:val="single" w:sz="4" w:space="0" w:color="auto"/>
              <w:right w:val="single" w:sz="4" w:space="0" w:color="auto"/>
            </w:tcBorders>
            <w:shd w:val="clear" w:color="auto" w:fill="auto"/>
            <w:noWrap/>
            <w:vAlign w:val="center"/>
            <w:hideMark/>
          </w:tcPr>
          <w:p w14:paraId="53A4C139" w14:textId="77777777" w:rsidR="00DE6D72" w:rsidRPr="00DE6D72" w:rsidRDefault="00DE6D72" w:rsidP="00DE6D72">
            <w:pPr>
              <w:jc w:val="center"/>
              <w:rPr>
                <w:sz w:val="20"/>
                <w:szCs w:val="20"/>
              </w:rPr>
            </w:pPr>
            <w:r w:rsidRPr="00DE6D72">
              <w:rPr>
                <w:sz w:val="20"/>
                <w:szCs w:val="20"/>
              </w:rPr>
              <w:t>36 800,00</w:t>
            </w:r>
          </w:p>
        </w:tc>
        <w:tc>
          <w:tcPr>
            <w:tcW w:w="378" w:type="pct"/>
            <w:tcBorders>
              <w:top w:val="nil"/>
              <w:left w:val="nil"/>
              <w:bottom w:val="single" w:sz="4" w:space="0" w:color="auto"/>
              <w:right w:val="single" w:sz="4" w:space="0" w:color="auto"/>
            </w:tcBorders>
            <w:shd w:val="clear" w:color="auto" w:fill="auto"/>
            <w:noWrap/>
            <w:vAlign w:val="center"/>
            <w:hideMark/>
          </w:tcPr>
          <w:p w14:paraId="72957B66" w14:textId="77777777" w:rsidR="00DE6D72" w:rsidRPr="00DE6D72" w:rsidRDefault="00DE6D72" w:rsidP="00DE6D72">
            <w:pPr>
              <w:jc w:val="center"/>
              <w:rPr>
                <w:sz w:val="20"/>
                <w:szCs w:val="20"/>
              </w:rPr>
            </w:pPr>
            <w:r w:rsidRPr="00DE6D72">
              <w:rPr>
                <w:sz w:val="20"/>
                <w:szCs w:val="20"/>
              </w:rPr>
              <w:t>4 500,00</w:t>
            </w:r>
          </w:p>
        </w:tc>
        <w:tc>
          <w:tcPr>
            <w:tcW w:w="470" w:type="pct"/>
            <w:tcBorders>
              <w:top w:val="nil"/>
              <w:left w:val="nil"/>
              <w:bottom w:val="single" w:sz="4" w:space="0" w:color="auto"/>
              <w:right w:val="single" w:sz="4" w:space="0" w:color="auto"/>
            </w:tcBorders>
            <w:shd w:val="clear" w:color="auto" w:fill="auto"/>
            <w:noWrap/>
            <w:vAlign w:val="center"/>
            <w:hideMark/>
          </w:tcPr>
          <w:p w14:paraId="6BABF422"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3EC1B4C3" w14:textId="77777777" w:rsidR="00DE6D72" w:rsidRPr="00DE6D72" w:rsidRDefault="00DE6D72" w:rsidP="00DE6D72">
            <w:pPr>
              <w:jc w:val="center"/>
              <w:rPr>
                <w:sz w:val="20"/>
                <w:szCs w:val="20"/>
              </w:rPr>
            </w:pPr>
            <w:r w:rsidRPr="00DE6D72">
              <w:rPr>
                <w:sz w:val="20"/>
                <w:szCs w:val="20"/>
              </w:rPr>
              <w:t>4 616,67</w:t>
            </w:r>
          </w:p>
        </w:tc>
        <w:tc>
          <w:tcPr>
            <w:tcW w:w="470" w:type="pct"/>
            <w:tcBorders>
              <w:top w:val="nil"/>
              <w:left w:val="nil"/>
              <w:bottom w:val="single" w:sz="4" w:space="0" w:color="auto"/>
              <w:right w:val="single" w:sz="4" w:space="0" w:color="auto"/>
            </w:tcBorders>
            <w:shd w:val="clear" w:color="auto" w:fill="auto"/>
            <w:noWrap/>
            <w:vAlign w:val="center"/>
            <w:hideMark/>
          </w:tcPr>
          <w:p w14:paraId="4B80499B" w14:textId="77777777" w:rsidR="00DE6D72" w:rsidRPr="00DE6D72" w:rsidRDefault="00DE6D72" w:rsidP="00DE6D72">
            <w:pPr>
              <w:jc w:val="center"/>
              <w:rPr>
                <w:sz w:val="20"/>
                <w:szCs w:val="20"/>
              </w:rPr>
            </w:pPr>
            <w:r w:rsidRPr="00DE6D72">
              <w:rPr>
                <w:sz w:val="20"/>
                <w:szCs w:val="20"/>
              </w:rPr>
              <w:t>36 933,36</w:t>
            </w:r>
          </w:p>
        </w:tc>
      </w:tr>
      <w:tr w:rsidR="00DE6D72" w:rsidRPr="00DE6D72" w14:paraId="698D13C2"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A113274" w14:textId="77777777" w:rsidR="00DE6D72" w:rsidRPr="00DE6D72" w:rsidRDefault="00DE6D72" w:rsidP="00DE6D72">
            <w:pPr>
              <w:jc w:val="center"/>
              <w:rPr>
                <w:b/>
                <w:bCs/>
                <w:sz w:val="20"/>
                <w:szCs w:val="20"/>
              </w:rPr>
            </w:pPr>
            <w:r w:rsidRPr="00DE6D72">
              <w:rPr>
                <w:b/>
                <w:bCs/>
                <w:sz w:val="20"/>
                <w:szCs w:val="20"/>
              </w:rPr>
              <w:t>2</w:t>
            </w:r>
          </w:p>
        </w:tc>
        <w:tc>
          <w:tcPr>
            <w:tcW w:w="902" w:type="pct"/>
            <w:tcBorders>
              <w:top w:val="nil"/>
              <w:left w:val="nil"/>
              <w:bottom w:val="single" w:sz="4" w:space="0" w:color="auto"/>
              <w:right w:val="single" w:sz="4" w:space="0" w:color="auto"/>
            </w:tcBorders>
            <w:shd w:val="clear" w:color="auto" w:fill="auto"/>
            <w:vAlign w:val="center"/>
            <w:hideMark/>
          </w:tcPr>
          <w:p w14:paraId="10C97591" w14:textId="77777777" w:rsidR="00DE6D72" w:rsidRPr="00DE6D72" w:rsidRDefault="00DE6D72" w:rsidP="00DE6D72">
            <w:pPr>
              <w:rPr>
                <w:sz w:val="20"/>
                <w:szCs w:val="20"/>
                <w:lang w:val="en-US"/>
              </w:rPr>
            </w:pPr>
            <w:r w:rsidRPr="00DE6D72">
              <w:rPr>
                <w:sz w:val="20"/>
                <w:szCs w:val="20"/>
                <w:lang w:val="en-US"/>
              </w:rPr>
              <w:t xml:space="preserve">Renault Duster  215/65 R16 HANKOOK 98 V K125 Ventus Prime 3  </w:t>
            </w:r>
            <w:r w:rsidRPr="00DE6D72">
              <w:rPr>
                <w:sz w:val="20"/>
                <w:szCs w:val="20"/>
              </w:rPr>
              <w:t>Автошина</w:t>
            </w:r>
            <w:r w:rsidRPr="00DE6D72">
              <w:rPr>
                <w:sz w:val="20"/>
                <w:szCs w:val="20"/>
                <w:lang w:val="en-US"/>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14:paraId="1BB004F5"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4ABAF73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01AA7BAF" w14:textId="77777777" w:rsidR="00DE6D72" w:rsidRPr="00DE6D72" w:rsidRDefault="00DE6D72" w:rsidP="00DE6D72">
            <w:pPr>
              <w:jc w:val="center"/>
              <w:rPr>
                <w:sz w:val="20"/>
                <w:szCs w:val="20"/>
              </w:rPr>
            </w:pPr>
            <w:r w:rsidRPr="00DE6D72">
              <w:rPr>
                <w:sz w:val="20"/>
                <w:szCs w:val="20"/>
              </w:rPr>
              <w:t>8 690,00</w:t>
            </w:r>
          </w:p>
        </w:tc>
        <w:tc>
          <w:tcPr>
            <w:tcW w:w="470" w:type="pct"/>
            <w:tcBorders>
              <w:top w:val="nil"/>
              <w:left w:val="nil"/>
              <w:bottom w:val="single" w:sz="4" w:space="0" w:color="auto"/>
              <w:right w:val="single" w:sz="4" w:space="0" w:color="auto"/>
            </w:tcBorders>
            <w:shd w:val="clear" w:color="auto" w:fill="auto"/>
            <w:noWrap/>
            <w:vAlign w:val="center"/>
            <w:hideMark/>
          </w:tcPr>
          <w:p w14:paraId="04578A5F" w14:textId="77777777" w:rsidR="00DE6D72" w:rsidRPr="00DE6D72" w:rsidRDefault="00DE6D72" w:rsidP="00DE6D72">
            <w:pPr>
              <w:jc w:val="center"/>
              <w:rPr>
                <w:sz w:val="20"/>
                <w:szCs w:val="20"/>
              </w:rPr>
            </w:pPr>
            <w:r w:rsidRPr="00DE6D72">
              <w:rPr>
                <w:sz w:val="20"/>
                <w:szCs w:val="20"/>
              </w:rPr>
              <w:t>34 760,00</w:t>
            </w:r>
          </w:p>
        </w:tc>
        <w:tc>
          <w:tcPr>
            <w:tcW w:w="378" w:type="pct"/>
            <w:tcBorders>
              <w:top w:val="nil"/>
              <w:left w:val="nil"/>
              <w:bottom w:val="single" w:sz="4" w:space="0" w:color="auto"/>
              <w:right w:val="single" w:sz="4" w:space="0" w:color="auto"/>
            </w:tcBorders>
            <w:shd w:val="clear" w:color="auto" w:fill="auto"/>
            <w:noWrap/>
            <w:vAlign w:val="center"/>
            <w:hideMark/>
          </w:tcPr>
          <w:p w14:paraId="2D640EEB" w14:textId="77777777" w:rsidR="00DE6D72" w:rsidRPr="00DE6D72" w:rsidRDefault="00DE6D72" w:rsidP="00DE6D72">
            <w:pPr>
              <w:jc w:val="center"/>
              <w:rPr>
                <w:sz w:val="20"/>
                <w:szCs w:val="20"/>
              </w:rPr>
            </w:pPr>
            <w:r w:rsidRPr="00DE6D72">
              <w:rPr>
                <w:sz w:val="20"/>
                <w:szCs w:val="20"/>
              </w:rPr>
              <w:t>9 000,00</w:t>
            </w:r>
          </w:p>
        </w:tc>
        <w:tc>
          <w:tcPr>
            <w:tcW w:w="470" w:type="pct"/>
            <w:tcBorders>
              <w:top w:val="nil"/>
              <w:left w:val="nil"/>
              <w:bottom w:val="single" w:sz="4" w:space="0" w:color="auto"/>
              <w:right w:val="single" w:sz="4" w:space="0" w:color="auto"/>
            </w:tcBorders>
            <w:shd w:val="clear" w:color="auto" w:fill="auto"/>
            <w:noWrap/>
            <w:vAlign w:val="center"/>
            <w:hideMark/>
          </w:tcPr>
          <w:p w14:paraId="729D24E0"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119C9C54" w14:textId="77777777" w:rsidR="00DE6D72" w:rsidRPr="00DE6D72" w:rsidRDefault="00DE6D72" w:rsidP="00DE6D72">
            <w:pPr>
              <w:jc w:val="center"/>
              <w:rPr>
                <w:sz w:val="20"/>
                <w:szCs w:val="20"/>
              </w:rPr>
            </w:pPr>
            <w:r w:rsidRPr="00DE6D72">
              <w:rPr>
                <w:sz w:val="20"/>
                <w:szCs w:val="20"/>
              </w:rPr>
              <w:t>7 940,00</w:t>
            </w:r>
          </w:p>
        </w:tc>
        <w:tc>
          <w:tcPr>
            <w:tcW w:w="470" w:type="pct"/>
            <w:tcBorders>
              <w:top w:val="nil"/>
              <w:left w:val="nil"/>
              <w:bottom w:val="single" w:sz="4" w:space="0" w:color="auto"/>
              <w:right w:val="single" w:sz="4" w:space="0" w:color="auto"/>
            </w:tcBorders>
            <w:shd w:val="clear" w:color="auto" w:fill="auto"/>
            <w:noWrap/>
            <w:vAlign w:val="center"/>
            <w:hideMark/>
          </w:tcPr>
          <w:p w14:paraId="4025F072" w14:textId="77777777" w:rsidR="00DE6D72" w:rsidRPr="00DE6D72" w:rsidRDefault="00DE6D72" w:rsidP="00DE6D72">
            <w:pPr>
              <w:jc w:val="center"/>
              <w:rPr>
                <w:sz w:val="20"/>
                <w:szCs w:val="20"/>
              </w:rPr>
            </w:pPr>
            <w:r w:rsidRPr="00DE6D72">
              <w:rPr>
                <w:sz w:val="20"/>
                <w:szCs w:val="20"/>
              </w:rPr>
              <w:t>31 760,00</w:t>
            </w:r>
          </w:p>
        </w:tc>
        <w:tc>
          <w:tcPr>
            <w:tcW w:w="378" w:type="pct"/>
            <w:tcBorders>
              <w:top w:val="nil"/>
              <w:left w:val="nil"/>
              <w:bottom w:val="single" w:sz="4" w:space="0" w:color="auto"/>
              <w:right w:val="single" w:sz="4" w:space="0" w:color="auto"/>
            </w:tcBorders>
            <w:shd w:val="clear" w:color="auto" w:fill="auto"/>
            <w:noWrap/>
            <w:vAlign w:val="center"/>
            <w:hideMark/>
          </w:tcPr>
          <w:p w14:paraId="0A862C85" w14:textId="77777777" w:rsidR="00DE6D72" w:rsidRPr="00DE6D72" w:rsidRDefault="00DE6D72" w:rsidP="00DE6D72">
            <w:pPr>
              <w:jc w:val="center"/>
              <w:rPr>
                <w:sz w:val="20"/>
                <w:szCs w:val="20"/>
              </w:rPr>
            </w:pPr>
            <w:r w:rsidRPr="00DE6D72">
              <w:rPr>
                <w:sz w:val="20"/>
                <w:szCs w:val="20"/>
              </w:rPr>
              <w:t>8 543,33</w:t>
            </w:r>
          </w:p>
        </w:tc>
        <w:tc>
          <w:tcPr>
            <w:tcW w:w="470" w:type="pct"/>
            <w:tcBorders>
              <w:top w:val="nil"/>
              <w:left w:val="nil"/>
              <w:bottom w:val="single" w:sz="4" w:space="0" w:color="auto"/>
              <w:right w:val="single" w:sz="4" w:space="0" w:color="auto"/>
            </w:tcBorders>
            <w:shd w:val="clear" w:color="auto" w:fill="auto"/>
            <w:noWrap/>
            <w:vAlign w:val="center"/>
            <w:hideMark/>
          </w:tcPr>
          <w:p w14:paraId="73644A8E" w14:textId="77777777" w:rsidR="00DE6D72" w:rsidRPr="00DE6D72" w:rsidRDefault="00DE6D72" w:rsidP="00DE6D72">
            <w:pPr>
              <w:jc w:val="center"/>
              <w:rPr>
                <w:sz w:val="20"/>
                <w:szCs w:val="20"/>
              </w:rPr>
            </w:pPr>
            <w:r w:rsidRPr="00DE6D72">
              <w:rPr>
                <w:sz w:val="20"/>
                <w:szCs w:val="20"/>
              </w:rPr>
              <w:t>34 173,32</w:t>
            </w:r>
          </w:p>
        </w:tc>
      </w:tr>
      <w:tr w:rsidR="00DE6D72" w:rsidRPr="00DE6D72" w14:paraId="6C1DF61D"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43BE226" w14:textId="77777777" w:rsidR="00DE6D72" w:rsidRPr="00DE6D72" w:rsidRDefault="00DE6D72" w:rsidP="00DE6D72">
            <w:pPr>
              <w:jc w:val="center"/>
              <w:rPr>
                <w:b/>
                <w:bCs/>
                <w:sz w:val="20"/>
                <w:szCs w:val="20"/>
              </w:rPr>
            </w:pPr>
            <w:r w:rsidRPr="00DE6D72">
              <w:rPr>
                <w:b/>
                <w:bCs/>
                <w:sz w:val="20"/>
                <w:szCs w:val="20"/>
              </w:rPr>
              <w:t>3</w:t>
            </w:r>
          </w:p>
        </w:tc>
        <w:tc>
          <w:tcPr>
            <w:tcW w:w="902" w:type="pct"/>
            <w:tcBorders>
              <w:top w:val="nil"/>
              <w:left w:val="nil"/>
              <w:bottom w:val="single" w:sz="4" w:space="0" w:color="auto"/>
              <w:right w:val="single" w:sz="4" w:space="0" w:color="auto"/>
            </w:tcBorders>
            <w:shd w:val="clear" w:color="auto" w:fill="auto"/>
            <w:vAlign w:val="center"/>
            <w:hideMark/>
          </w:tcPr>
          <w:p w14:paraId="685FC27D" w14:textId="77777777" w:rsidR="00DE6D72" w:rsidRPr="00DE6D72" w:rsidRDefault="00DE6D72" w:rsidP="00DE6D72">
            <w:pPr>
              <w:rPr>
                <w:sz w:val="20"/>
                <w:szCs w:val="20"/>
                <w:lang w:val="en-US"/>
              </w:rPr>
            </w:pPr>
            <w:r w:rsidRPr="00DE6D72">
              <w:rPr>
                <w:sz w:val="20"/>
                <w:szCs w:val="20"/>
                <w:lang w:val="en-US"/>
              </w:rPr>
              <w:t xml:space="preserve">Huyndai Creta  205/65 R16  ICON TYRES 99V Autograph Aqua 3 XL TL </w:t>
            </w:r>
            <w:r w:rsidRPr="00DE6D72">
              <w:rPr>
                <w:sz w:val="20"/>
                <w:szCs w:val="20"/>
              </w:rPr>
              <w:t>Автошина</w:t>
            </w:r>
          </w:p>
        </w:tc>
        <w:tc>
          <w:tcPr>
            <w:tcW w:w="238" w:type="pct"/>
            <w:tcBorders>
              <w:top w:val="nil"/>
              <w:left w:val="nil"/>
              <w:bottom w:val="single" w:sz="4" w:space="0" w:color="auto"/>
              <w:right w:val="single" w:sz="4" w:space="0" w:color="auto"/>
            </w:tcBorders>
            <w:shd w:val="clear" w:color="auto" w:fill="auto"/>
            <w:noWrap/>
            <w:vAlign w:val="center"/>
            <w:hideMark/>
          </w:tcPr>
          <w:p w14:paraId="3CB52AD3"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0D38AC5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5237FDE3" w14:textId="77777777" w:rsidR="00DE6D72" w:rsidRPr="00DE6D72" w:rsidRDefault="00DE6D72" w:rsidP="00DE6D72">
            <w:pPr>
              <w:jc w:val="center"/>
              <w:rPr>
                <w:sz w:val="20"/>
                <w:szCs w:val="20"/>
              </w:rPr>
            </w:pPr>
            <w:r w:rsidRPr="00DE6D72">
              <w:rPr>
                <w:sz w:val="20"/>
                <w:szCs w:val="20"/>
              </w:rPr>
              <w:t>8 900,00</w:t>
            </w:r>
          </w:p>
        </w:tc>
        <w:tc>
          <w:tcPr>
            <w:tcW w:w="470" w:type="pct"/>
            <w:tcBorders>
              <w:top w:val="nil"/>
              <w:left w:val="nil"/>
              <w:bottom w:val="single" w:sz="4" w:space="0" w:color="auto"/>
              <w:right w:val="single" w:sz="4" w:space="0" w:color="auto"/>
            </w:tcBorders>
            <w:shd w:val="clear" w:color="auto" w:fill="auto"/>
            <w:noWrap/>
            <w:vAlign w:val="center"/>
            <w:hideMark/>
          </w:tcPr>
          <w:p w14:paraId="4913D278" w14:textId="77777777" w:rsidR="00DE6D72" w:rsidRPr="00DE6D72" w:rsidRDefault="00DE6D72" w:rsidP="00DE6D72">
            <w:pPr>
              <w:jc w:val="center"/>
              <w:rPr>
                <w:sz w:val="20"/>
                <w:szCs w:val="20"/>
              </w:rPr>
            </w:pPr>
            <w:r w:rsidRPr="00DE6D72">
              <w:rPr>
                <w:sz w:val="20"/>
                <w:szCs w:val="20"/>
              </w:rPr>
              <w:t>35 600,00</w:t>
            </w:r>
          </w:p>
        </w:tc>
        <w:tc>
          <w:tcPr>
            <w:tcW w:w="378" w:type="pct"/>
            <w:tcBorders>
              <w:top w:val="nil"/>
              <w:left w:val="nil"/>
              <w:bottom w:val="single" w:sz="4" w:space="0" w:color="auto"/>
              <w:right w:val="single" w:sz="4" w:space="0" w:color="auto"/>
            </w:tcBorders>
            <w:shd w:val="clear" w:color="auto" w:fill="auto"/>
            <w:noWrap/>
            <w:vAlign w:val="center"/>
            <w:hideMark/>
          </w:tcPr>
          <w:p w14:paraId="187E19BE" w14:textId="77777777" w:rsidR="00DE6D72" w:rsidRPr="00DE6D72" w:rsidRDefault="00DE6D72" w:rsidP="00DE6D72">
            <w:pPr>
              <w:jc w:val="center"/>
              <w:rPr>
                <w:sz w:val="20"/>
                <w:szCs w:val="20"/>
              </w:rPr>
            </w:pPr>
            <w:r w:rsidRPr="00DE6D72">
              <w:rPr>
                <w:sz w:val="20"/>
                <w:szCs w:val="20"/>
              </w:rPr>
              <w:t>8 700,00</w:t>
            </w:r>
          </w:p>
        </w:tc>
        <w:tc>
          <w:tcPr>
            <w:tcW w:w="470" w:type="pct"/>
            <w:tcBorders>
              <w:top w:val="nil"/>
              <w:left w:val="nil"/>
              <w:bottom w:val="single" w:sz="4" w:space="0" w:color="auto"/>
              <w:right w:val="single" w:sz="4" w:space="0" w:color="auto"/>
            </w:tcBorders>
            <w:shd w:val="clear" w:color="auto" w:fill="auto"/>
            <w:noWrap/>
            <w:vAlign w:val="center"/>
            <w:hideMark/>
          </w:tcPr>
          <w:p w14:paraId="38AE40D3" w14:textId="77777777" w:rsidR="00DE6D72" w:rsidRPr="00DE6D72" w:rsidRDefault="00DE6D72" w:rsidP="00DE6D72">
            <w:pPr>
              <w:jc w:val="center"/>
              <w:rPr>
                <w:sz w:val="20"/>
                <w:szCs w:val="20"/>
              </w:rPr>
            </w:pPr>
            <w:r w:rsidRPr="00DE6D72">
              <w:rPr>
                <w:sz w:val="20"/>
                <w:szCs w:val="20"/>
              </w:rPr>
              <w:t>34 800,00</w:t>
            </w:r>
          </w:p>
        </w:tc>
        <w:tc>
          <w:tcPr>
            <w:tcW w:w="378" w:type="pct"/>
            <w:tcBorders>
              <w:top w:val="nil"/>
              <w:left w:val="nil"/>
              <w:bottom w:val="single" w:sz="4" w:space="0" w:color="auto"/>
              <w:right w:val="single" w:sz="4" w:space="0" w:color="auto"/>
            </w:tcBorders>
            <w:shd w:val="clear" w:color="auto" w:fill="auto"/>
            <w:noWrap/>
            <w:vAlign w:val="center"/>
            <w:hideMark/>
          </w:tcPr>
          <w:p w14:paraId="0FF9BE57" w14:textId="77777777" w:rsidR="00DE6D72" w:rsidRPr="00DE6D72" w:rsidRDefault="00DE6D72" w:rsidP="00DE6D72">
            <w:pPr>
              <w:jc w:val="center"/>
              <w:rPr>
                <w:sz w:val="20"/>
                <w:szCs w:val="20"/>
              </w:rPr>
            </w:pPr>
            <w:r w:rsidRPr="00DE6D72">
              <w:rPr>
                <w:sz w:val="20"/>
                <w:szCs w:val="20"/>
              </w:rPr>
              <w:t>8 420,00</w:t>
            </w:r>
          </w:p>
        </w:tc>
        <w:tc>
          <w:tcPr>
            <w:tcW w:w="470" w:type="pct"/>
            <w:tcBorders>
              <w:top w:val="nil"/>
              <w:left w:val="nil"/>
              <w:bottom w:val="single" w:sz="4" w:space="0" w:color="auto"/>
              <w:right w:val="single" w:sz="4" w:space="0" w:color="auto"/>
            </w:tcBorders>
            <w:shd w:val="clear" w:color="auto" w:fill="auto"/>
            <w:noWrap/>
            <w:vAlign w:val="center"/>
            <w:hideMark/>
          </w:tcPr>
          <w:p w14:paraId="7B07C15B" w14:textId="77777777" w:rsidR="00DE6D72" w:rsidRPr="00DE6D72" w:rsidRDefault="00DE6D72" w:rsidP="00DE6D72">
            <w:pPr>
              <w:jc w:val="center"/>
              <w:rPr>
                <w:sz w:val="20"/>
                <w:szCs w:val="20"/>
              </w:rPr>
            </w:pPr>
            <w:r w:rsidRPr="00DE6D72">
              <w:rPr>
                <w:sz w:val="20"/>
                <w:szCs w:val="20"/>
              </w:rPr>
              <w:t>33 680,00</w:t>
            </w:r>
          </w:p>
        </w:tc>
        <w:tc>
          <w:tcPr>
            <w:tcW w:w="378" w:type="pct"/>
            <w:tcBorders>
              <w:top w:val="nil"/>
              <w:left w:val="nil"/>
              <w:bottom w:val="single" w:sz="4" w:space="0" w:color="auto"/>
              <w:right w:val="single" w:sz="4" w:space="0" w:color="auto"/>
            </w:tcBorders>
            <w:shd w:val="clear" w:color="auto" w:fill="auto"/>
            <w:noWrap/>
            <w:vAlign w:val="center"/>
            <w:hideMark/>
          </w:tcPr>
          <w:p w14:paraId="7391B146" w14:textId="77777777" w:rsidR="00DE6D72" w:rsidRPr="00DE6D72" w:rsidRDefault="00DE6D72" w:rsidP="00DE6D72">
            <w:pPr>
              <w:jc w:val="center"/>
              <w:rPr>
                <w:sz w:val="20"/>
                <w:szCs w:val="20"/>
              </w:rPr>
            </w:pPr>
            <w:r w:rsidRPr="00DE6D72">
              <w:rPr>
                <w:sz w:val="20"/>
                <w:szCs w:val="20"/>
              </w:rPr>
              <w:t>8 673,33</w:t>
            </w:r>
          </w:p>
        </w:tc>
        <w:tc>
          <w:tcPr>
            <w:tcW w:w="470" w:type="pct"/>
            <w:tcBorders>
              <w:top w:val="nil"/>
              <w:left w:val="nil"/>
              <w:bottom w:val="single" w:sz="4" w:space="0" w:color="auto"/>
              <w:right w:val="single" w:sz="4" w:space="0" w:color="auto"/>
            </w:tcBorders>
            <w:shd w:val="clear" w:color="auto" w:fill="auto"/>
            <w:noWrap/>
            <w:vAlign w:val="center"/>
            <w:hideMark/>
          </w:tcPr>
          <w:p w14:paraId="48331E4B" w14:textId="77777777" w:rsidR="00DE6D72" w:rsidRPr="00DE6D72" w:rsidRDefault="00DE6D72" w:rsidP="00DE6D72">
            <w:pPr>
              <w:jc w:val="center"/>
              <w:rPr>
                <w:sz w:val="20"/>
                <w:szCs w:val="20"/>
              </w:rPr>
            </w:pPr>
            <w:r w:rsidRPr="00DE6D72">
              <w:rPr>
                <w:sz w:val="20"/>
                <w:szCs w:val="20"/>
              </w:rPr>
              <w:t>34 693,32</w:t>
            </w:r>
          </w:p>
        </w:tc>
      </w:tr>
      <w:tr w:rsidR="00DE6D72" w:rsidRPr="00DE6D72" w14:paraId="28C6EC0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477B2B1" w14:textId="77777777" w:rsidR="00DE6D72" w:rsidRPr="00DE6D72" w:rsidRDefault="00DE6D72" w:rsidP="00DE6D72">
            <w:pPr>
              <w:jc w:val="center"/>
              <w:rPr>
                <w:b/>
                <w:bCs/>
                <w:sz w:val="20"/>
                <w:szCs w:val="20"/>
              </w:rPr>
            </w:pPr>
            <w:r w:rsidRPr="00DE6D72">
              <w:rPr>
                <w:b/>
                <w:bCs/>
                <w:sz w:val="20"/>
                <w:szCs w:val="20"/>
              </w:rPr>
              <w:t>4</w:t>
            </w:r>
          </w:p>
        </w:tc>
        <w:tc>
          <w:tcPr>
            <w:tcW w:w="902" w:type="pct"/>
            <w:tcBorders>
              <w:top w:val="nil"/>
              <w:left w:val="nil"/>
              <w:bottom w:val="single" w:sz="4" w:space="0" w:color="auto"/>
              <w:right w:val="nil"/>
            </w:tcBorders>
            <w:shd w:val="clear" w:color="auto" w:fill="auto"/>
            <w:vAlign w:val="center"/>
            <w:hideMark/>
          </w:tcPr>
          <w:p w14:paraId="0F0F0965" w14:textId="77777777" w:rsidR="00DE6D72" w:rsidRPr="00DE6D72" w:rsidRDefault="00DE6D72" w:rsidP="00DE6D72">
            <w:pPr>
              <w:rPr>
                <w:sz w:val="20"/>
                <w:szCs w:val="20"/>
                <w:lang w:val="en-US"/>
              </w:rPr>
            </w:pPr>
            <w:r w:rsidRPr="00DE6D72">
              <w:rPr>
                <w:sz w:val="20"/>
                <w:szCs w:val="20"/>
                <w:lang w:val="en-US"/>
              </w:rPr>
              <w:t xml:space="preserve">Mercedes-Benz GL400  295/40 R21 PIRELLI Scorpion Verde XL 111Y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EE81A0B"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93BF43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4C156C46" w14:textId="77777777" w:rsidR="00DE6D72" w:rsidRPr="00DE6D72" w:rsidRDefault="00DE6D72" w:rsidP="00DE6D72">
            <w:pPr>
              <w:jc w:val="center"/>
              <w:rPr>
                <w:sz w:val="20"/>
                <w:szCs w:val="20"/>
              </w:rPr>
            </w:pPr>
            <w:r w:rsidRPr="00DE6D72">
              <w:rPr>
                <w:sz w:val="20"/>
                <w:szCs w:val="20"/>
              </w:rPr>
              <w:t>33 830,00</w:t>
            </w:r>
          </w:p>
        </w:tc>
        <w:tc>
          <w:tcPr>
            <w:tcW w:w="470" w:type="pct"/>
            <w:tcBorders>
              <w:top w:val="nil"/>
              <w:left w:val="nil"/>
              <w:bottom w:val="single" w:sz="4" w:space="0" w:color="auto"/>
              <w:right w:val="single" w:sz="4" w:space="0" w:color="auto"/>
            </w:tcBorders>
            <w:shd w:val="clear" w:color="auto" w:fill="auto"/>
            <w:noWrap/>
            <w:vAlign w:val="center"/>
            <w:hideMark/>
          </w:tcPr>
          <w:p w14:paraId="6CE7A865" w14:textId="77777777" w:rsidR="00DE6D72" w:rsidRPr="00DE6D72" w:rsidRDefault="00DE6D72" w:rsidP="00DE6D72">
            <w:pPr>
              <w:jc w:val="center"/>
              <w:rPr>
                <w:sz w:val="20"/>
                <w:szCs w:val="20"/>
              </w:rPr>
            </w:pPr>
            <w:r w:rsidRPr="00DE6D72">
              <w:rPr>
                <w:sz w:val="20"/>
                <w:szCs w:val="20"/>
              </w:rPr>
              <w:t>135 320,00</w:t>
            </w:r>
          </w:p>
        </w:tc>
        <w:tc>
          <w:tcPr>
            <w:tcW w:w="378" w:type="pct"/>
            <w:tcBorders>
              <w:top w:val="nil"/>
              <w:left w:val="nil"/>
              <w:bottom w:val="single" w:sz="4" w:space="0" w:color="auto"/>
              <w:right w:val="single" w:sz="4" w:space="0" w:color="auto"/>
            </w:tcBorders>
            <w:shd w:val="clear" w:color="auto" w:fill="auto"/>
            <w:noWrap/>
            <w:vAlign w:val="center"/>
            <w:hideMark/>
          </w:tcPr>
          <w:p w14:paraId="0E342B46" w14:textId="77777777" w:rsidR="00DE6D72" w:rsidRPr="00DE6D72" w:rsidRDefault="00DE6D72" w:rsidP="00DE6D72">
            <w:pPr>
              <w:jc w:val="center"/>
              <w:rPr>
                <w:sz w:val="20"/>
                <w:szCs w:val="20"/>
              </w:rPr>
            </w:pPr>
            <w:r w:rsidRPr="00DE6D72">
              <w:rPr>
                <w:sz w:val="20"/>
                <w:szCs w:val="20"/>
              </w:rPr>
              <w:t>33 000,00</w:t>
            </w:r>
          </w:p>
        </w:tc>
        <w:tc>
          <w:tcPr>
            <w:tcW w:w="470" w:type="pct"/>
            <w:tcBorders>
              <w:top w:val="nil"/>
              <w:left w:val="nil"/>
              <w:bottom w:val="single" w:sz="4" w:space="0" w:color="auto"/>
              <w:right w:val="single" w:sz="4" w:space="0" w:color="auto"/>
            </w:tcBorders>
            <w:shd w:val="clear" w:color="auto" w:fill="auto"/>
            <w:noWrap/>
            <w:vAlign w:val="center"/>
            <w:hideMark/>
          </w:tcPr>
          <w:p w14:paraId="026CC438" w14:textId="77777777" w:rsidR="00DE6D72" w:rsidRPr="00DE6D72" w:rsidRDefault="00DE6D72" w:rsidP="00DE6D72">
            <w:pPr>
              <w:jc w:val="center"/>
              <w:rPr>
                <w:sz w:val="20"/>
                <w:szCs w:val="20"/>
              </w:rPr>
            </w:pPr>
            <w:r w:rsidRPr="00DE6D72">
              <w:rPr>
                <w:sz w:val="20"/>
                <w:szCs w:val="20"/>
              </w:rPr>
              <w:t>132 000,00</w:t>
            </w:r>
          </w:p>
        </w:tc>
        <w:tc>
          <w:tcPr>
            <w:tcW w:w="378" w:type="pct"/>
            <w:tcBorders>
              <w:top w:val="nil"/>
              <w:left w:val="nil"/>
              <w:bottom w:val="single" w:sz="4" w:space="0" w:color="auto"/>
              <w:right w:val="single" w:sz="4" w:space="0" w:color="auto"/>
            </w:tcBorders>
            <w:shd w:val="clear" w:color="auto" w:fill="auto"/>
            <w:noWrap/>
            <w:vAlign w:val="center"/>
            <w:hideMark/>
          </w:tcPr>
          <w:p w14:paraId="21B05D21" w14:textId="77777777" w:rsidR="00DE6D72" w:rsidRPr="00DE6D72" w:rsidRDefault="00DE6D72" w:rsidP="00DE6D72">
            <w:pPr>
              <w:jc w:val="center"/>
              <w:rPr>
                <w:sz w:val="20"/>
                <w:szCs w:val="20"/>
              </w:rPr>
            </w:pPr>
            <w:r w:rsidRPr="00DE6D72">
              <w:rPr>
                <w:sz w:val="20"/>
                <w:szCs w:val="20"/>
              </w:rPr>
              <w:t>30 710,00</w:t>
            </w:r>
          </w:p>
        </w:tc>
        <w:tc>
          <w:tcPr>
            <w:tcW w:w="470" w:type="pct"/>
            <w:tcBorders>
              <w:top w:val="nil"/>
              <w:left w:val="nil"/>
              <w:bottom w:val="single" w:sz="4" w:space="0" w:color="auto"/>
              <w:right w:val="single" w:sz="4" w:space="0" w:color="auto"/>
            </w:tcBorders>
            <w:shd w:val="clear" w:color="auto" w:fill="auto"/>
            <w:noWrap/>
            <w:vAlign w:val="center"/>
            <w:hideMark/>
          </w:tcPr>
          <w:p w14:paraId="05F18B18" w14:textId="77777777" w:rsidR="00DE6D72" w:rsidRPr="00DE6D72" w:rsidRDefault="00DE6D72" w:rsidP="00DE6D72">
            <w:pPr>
              <w:jc w:val="center"/>
              <w:rPr>
                <w:sz w:val="20"/>
                <w:szCs w:val="20"/>
              </w:rPr>
            </w:pPr>
            <w:r w:rsidRPr="00DE6D72">
              <w:rPr>
                <w:sz w:val="20"/>
                <w:szCs w:val="20"/>
              </w:rPr>
              <w:t>122 840,00</w:t>
            </w:r>
          </w:p>
        </w:tc>
        <w:tc>
          <w:tcPr>
            <w:tcW w:w="378" w:type="pct"/>
            <w:tcBorders>
              <w:top w:val="nil"/>
              <w:left w:val="nil"/>
              <w:bottom w:val="single" w:sz="4" w:space="0" w:color="auto"/>
              <w:right w:val="single" w:sz="4" w:space="0" w:color="auto"/>
            </w:tcBorders>
            <w:shd w:val="clear" w:color="auto" w:fill="auto"/>
            <w:noWrap/>
            <w:vAlign w:val="center"/>
            <w:hideMark/>
          </w:tcPr>
          <w:p w14:paraId="1E71C281" w14:textId="77777777" w:rsidR="00DE6D72" w:rsidRPr="00DE6D72" w:rsidRDefault="00DE6D72" w:rsidP="00DE6D72">
            <w:pPr>
              <w:jc w:val="center"/>
              <w:rPr>
                <w:sz w:val="20"/>
                <w:szCs w:val="20"/>
              </w:rPr>
            </w:pPr>
            <w:r w:rsidRPr="00DE6D72">
              <w:rPr>
                <w:sz w:val="20"/>
                <w:szCs w:val="20"/>
              </w:rPr>
              <w:t>32 513,33</w:t>
            </w:r>
          </w:p>
        </w:tc>
        <w:tc>
          <w:tcPr>
            <w:tcW w:w="470" w:type="pct"/>
            <w:tcBorders>
              <w:top w:val="nil"/>
              <w:left w:val="nil"/>
              <w:bottom w:val="single" w:sz="4" w:space="0" w:color="auto"/>
              <w:right w:val="single" w:sz="4" w:space="0" w:color="auto"/>
            </w:tcBorders>
            <w:shd w:val="clear" w:color="auto" w:fill="auto"/>
            <w:noWrap/>
            <w:vAlign w:val="center"/>
            <w:hideMark/>
          </w:tcPr>
          <w:p w14:paraId="5C9705D0" w14:textId="77777777" w:rsidR="00DE6D72" w:rsidRPr="00DE6D72" w:rsidRDefault="00DE6D72" w:rsidP="00DE6D72">
            <w:pPr>
              <w:jc w:val="center"/>
              <w:rPr>
                <w:sz w:val="20"/>
                <w:szCs w:val="20"/>
              </w:rPr>
            </w:pPr>
            <w:r w:rsidRPr="00DE6D72">
              <w:rPr>
                <w:sz w:val="20"/>
                <w:szCs w:val="20"/>
              </w:rPr>
              <w:t>130 053,32</w:t>
            </w:r>
          </w:p>
        </w:tc>
      </w:tr>
      <w:tr w:rsidR="00DE6D72" w:rsidRPr="00DE6D72" w14:paraId="6DA2B027"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25AB9B6" w14:textId="77777777" w:rsidR="00DE6D72" w:rsidRPr="00DE6D72" w:rsidRDefault="00DE6D72" w:rsidP="00DE6D72">
            <w:pPr>
              <w:jc w:val="center"/>
              <w:rPr>
                <w:b/>
                <w:bCs/>
                <w:sz w:val="20"/>
                <w:szCs w:val="20"/>
              </w:rPr>
            </w:pPr>
            <w:r w:rsidRPr="00DE6D72">
              <w:rPr>
                <w:b/>
                <w:bCs/>
                <w:sz w:val="20"/>
                <w:szCs w:val="20"/>
              </w:rPr>
              <w:t>5</w:t>
            </w:r>
          </w:p>
        </w:tc>
        <w:tc>
          <w:tcPr>
            <w:tcW w:w="902" w:type="pct"/>
            <w:tcBorders>
              <w:top w:val="nil"/>
              <w:left w:val="nil"/>
              <w:bottom w:val="single" w:sz="4" w:space="0" w:color="auto"/>
              <w:right w:val="nil"/>
            </w:tcBorders>
            <w:shd w:val="clear" w:color="auto" w:fill="auto"/>
            <w:vAlign w:val="center"/>
            <w:hideMark/>
          </w:tcPr>
          <w:p w14:paraId="1D937926" w14:textId="77777777" w:rsidR="00DE6D72" w:rsidRPr="00DE6D72" w:rsidRDefault="00DE6D72" w:rsidP="00DE6D72">
            <w:pPr>
              <w:rPr>
                <w:sz w:val="20"/>
                <w:szCs w:val="20"/>
              </w:rPr>
            </w:pPr>
            <w:r w:rsidRPr="00DE6D72">
              <w:rPr>
                <w:sz w:val="20"/>
                <w:szCs w:val="20"/>
              </w:rPr>
              <w:t>УАЗ 390945  225/75R 16 КАМА-219 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D9B6E5D"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0EE5AB2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1BE4721B" w14:textId="77777777" w:rsidR="00DE6D72" w:rsidRPr="00DE6D72" w:rsidRDefault="00DE6D72" w:rsidP="00DE6D72">
            <w:pPr>
              <w:jc w:val="center"/>
              <w:rPr>
                <w:sz w:val="20"/>
                <w:szCs w:val="20"/>
              </w:rPr>
            </w:pPr>
            <w:r w:rsidRPr="00DE6D72">
              <w:rPr>
                <w:sz w:val="20"/>
                <w:szCs w:val="20"/>
              </w:rPr>
              <w:t>7 940,00</w:t>
            </w:r>
          </w:p>
        </w:tc>
        <w:tc>
          <w:tcPr>
            <w:tcW w:w="470" w:type="pct"/>
            <w:tcBorders>
              <w:top w:val="nil"/>
              <w:left w:val="nil"/>
              <w:bottom w:val="single" w:sz="4" w:space="0" w:color="auto"/>
              <w:right w:val="single" w:sz="4" w:space="0" w:color="auto"/>
            </w:tcBorders>
            <w:shd w:val="clear" w:color="auto" w:fill="auto"/>
            <w:noWrap/>
            <w:vAlign w:val="center"/>
            <w:hideMark/>
          </w:tcPr>
          <w:p w14:paraId="25FA355A" w14:textId="77777777" w:rsidR="00DE6D72" w:rsidRPr="00DE6D72" w:rsidRDefault="00DE6D72" w:rsidP="00DE6D72">
            <w:pPr>
              <w:jc w:val="center"/>
              <w:rPr>
                <w:sz w:val="20"/>
                <w:szCs w:val="20"/>
              </w:rPr>
            </w:pPr>
            <w:r w:rsidRPr="00DE6D72">
              <w:rPr>
                <w:sz w:val="20"/>
                <w:szCs w:val="20"/>
              </w:rPr>
              <w:t>31 760,00</w:t>
            </w:r>
          </w:p>
        </w:tc>
        <w:tc>
          <w:tcPr>
            <w:tcW w:w="378" w:type="pct"/>
            <w:tcBorders>
              <w:top w:val="nil"/>
              <w:left w:val="nil"/>
              <w:bottom w:val="single" w:sz="4" w:space="0" w:color="auto"/>
              <w:right w:val="single" w:sz="4" w:space="0" w:color="auto"/>
            </w:tcBorders>
            <w:shd w:val="clear" w:color="auto" w:fill="auto"/>
            <w:noWrap/>
            <w:vAlign w:val="center"/>
            <w:hideMark/>
          </w:tcPr>
          <w:p w14:paraId="0ADD7260" w14:textId="77777777" w:rsidR="00DE6D72" w:rsidRPr="00DE6D72" w:rsidRDefault="00DE6D72" w:rsidP="00DE6D72">
            <w:pPr>
              <w:jc w:val="center"/>
              <w:rPr>
                <w:sz w:val="20"/>
                <w:szCs w:val="20"/>
              </w:rPr>
            </w:pPr>
            <w:r w:rsidRPr="00DE6D72">
              <w:rPr>
                <w:sz w:val="20"/>
                <w:szCs w:val="20"/>
              </w:rPr>
              <w:t>6 300,00</w:t>
            </w:r>
          </w:p>
        </w:tc>
        <w:tc>
          <w:tcPr>
            <w:tcW w:w="470" w:type="pct"/>
            <w:tcBorders>
              <w:top w:val="nil"/>
              <w:left w:val="nil"/>
              <w:bottom w:val="single" w:sz="4" w:space="0" w:color="auto"/>
              <w:right w:val="single" w:sz="4" w:space="0" w:color="auto"/>
            </w:tcBorders>
            <w:shd w:val="clear" w:color="auto" w:fill="auto"/>
            <w:noWrap/>
            <w:vAlign w:val="center"/>
            <w:hideMark/>
          </w:tcPr>
          <w:p w14:paraId="6C797496" w14:textId="77777777" w:rsidR="00DE6D72" w:rsidRPr="00DE6D72" w:rsidRDefault="00DE6D72" w:rsidP="00DE6D72">
            <w:pPr>
              <w:jc w:val="center"/>
              <w:rPr>
                <w:sz w:val="20"/>
                <w:szCs w:val="20"/>
              </w:rPr>
            </w:pPr>
            <w:r w:rsidRPr="00DE6D72">
              <w:rPr>
                <w:sz w:val="20"/>
                <w:szCs w:val="20"/>
              </w:rPr>
              <w:t>25 200,00</w:t>
            </w:r>
          </w:p>
        </w:tc>
        <w:tc>
          <w:tcPr>
            <w:tcW w:w="378" w:type="pct"/>
            <w:tcBorders>
              <w:top w:val="nil"/>
              <w:left w:val="nil"/>
              <w:bottom w:val="single" w:sz="4" w:space="0" w:color="auto"/>
              <w:right w:val="single" w:sz="4" w:space="0" w:color="auto"/>
            </w:tcBorders>
            <w:shd w:val="clear" w:color="auto" w:fill="auto"/>
            <w:noWrap/>
            <w:vAlign w:val="center"/>
            <w:hideMark/>
          </w:tcPr>
          <w:p w14:paraId="0A7A82AD" w14:textId="77777777" w:rsidR="00DE6D72" w:rsidRPr="00DE6D72" w:rsidRDefault="00DE6D72" w:rsidP="00DE6D72">
            <w:pPr>
              <w:jc w:val="center"/>
              <w:rPr>
                <w:sz w:val="20"/>
                <w:szCs w:val="20"/>
              </w:rPr>
            </w:pPr>
            <w:r w:rsidRPr="00DE6D72">
              <w:rPr>
                <w:sz w:val="20"/>
                <w:szCs w:val="20"/>
              </w:rPr>
              <w:t>7 180,00</w:t>
            </w:r>
          </w:p>
        </w:tc>
        <w:tc>
          <w:tcPr>
            <w:tcW w:w="470" w:type="pct"/>
            <w:tcBorders>
              <w:top w:val="nil"/>
              <w:left w:val="nil"/>
              <w:bottom w:val="single" w:sz="4" w:space="0" w:color="auto"/>
              <w:right w:val="single" w:sz="4" w:space="0" w:color="auto"/>
            </w:tcBorders>
            <w:shd w:val="clear" w:color="auto" w:fill="auto"/>
            <w:noWrap/>
            <w:vAlign w:val="center"/>
            <w:hideMark/>
          </w:tcPr>
          <w:p w14:paraId="18F3D4C8" w14:textId="77777777" w:rsidR="00DE6D72" w:rsidRPr="00DE6D72" w:rsidRDefault="00DE6D72" w:rsidP="00DE6D72">
            <w:pPr>
              <w:jc w:val="center"/>
              <w:rPr>
                <w:sz w:val="20"/>
                <w:szCs w:val="20"/>
              </w:rPr>
            </w:pPr>
            <w:r w:rsidRPr="00DE6D72">
              <w:rPr>
                <w:sz w:val="20"/>
                <w:szCs w:val="20"/>
              </w:rPr>
              <w:t>28 720,00</w:t>
            </w:r>
          </w:p>
        </w:tc>
        <w:tc>
          <w:tcPr>
            <w:tcW w:w="378" w:type="pct"/>
            <w:tcBorders>
              <w:top w:val="nil"/>
              <w:left w:val="nil"/>
              <w:bottom w:val="single" w:sz="4" w:space="0" w:color="auto"/>
              <w:right w:val="single" w:sz="4" w:space="0" w:color="auto"/>
            </w:tcBorders>
            <w:shd w:val="clear" w:color="auto" w:fill="auto"/>
            <w:noWrap/>
            <w:vAlign w:val="center"/>
            <w:hideMark/>
          </w:tcPr>
          <w:p w14:paraId="5D36BD65" w14:textId="77777777" w:rsidR="00DE6D72" w:rsidRPr="00DE6D72" w:rsidRDefault="00DE6D72" w:rsidP="00DE6D72">
            <w:pPr>
              <w:jc w:val="center"/>
              <w:rPr>
                <w:sz w:val="20"/>
                <w:szCs w:val="20"/>
              </w:rPr>
            </w:pPr>
            <w:r w:rsidRPr="00DE6D72">
              <w:rPr>
                <w:sz w:val="20"/>
                <w:szCs w:val="20"/>
              </w:rPr>
              <w:t>7 140,00</w:t>
            </w:r>
          </w:p>
        </w:tc>
        <w:tc>
          <w:tcPr>
            <w:tcW w:w="470" w:type="pct"/>
            <w:tcBorders>
              <w:top w:val="nil"/>
              <w:left w:val="nil"/>
              <w:bottom w:val="single" w:sz="4" w:space="0" w:color="auto"/>
              <w:right w:val="single" w:sz="4" w:space="0" w:color="auto"/>
            </w:tcBorders>
            <w:shd w:val="clear" w:color="auto" w:fill="auto"/>
            <w:noWrap/>
            <w:vAlign w:val="center"/>
            <w:hideMark/>
          </w:tcPr>
          <w:p w14:paraId="37DB2838" w14:textId="77777777" w:rsidR="00DE6D72" w:rsidRPr="00DE6D72" w:rsidRDefault="00DE6D72" w:rsidP="00DE6D72">
            <w:pPr>
              <w:jc w:val="center"/>
              <w:rPr>
                <w:sz w:val="20"/>
                <w:szCs w:val="20"/>
              </w:rPr>
            </w:pPr>
            <w:r w:rsidRPr="00DE6D72">
              <w:rPr>
                <w:sz w:val="20"/>
                <w:szCs w:val="20"/>
              </w:rPr>
              <w:t>28 560,00</w:t>
            </w:r>
          </w:p>
        </w:tc>
      </w:tr>
      <w:tr w:rsidR="00DE6D72" w:rsidRPr="00DE6D72" w14:paraId="4DCBB044"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54CB0C5" w14:textId="77777777" w:rsidR="00DE6D72" w:rsidRPr="00DE6D72" w:rsidRDefault="00DE6D72" w:rsidP="00DE6D72">
            <w:pPr>
              <w:jc w:val="center"/>
              <w:rPr>
                <w:b/>
                <w:bCs/>
                <w:sz w:val="20"/>
                <w:szCs w:val="20"/>
              </w:rPr>
            </w:pPr>
            <w:r w:rsidRPr="00DE6D72">
              <w:rPr>
                <w:b/>
                <w:bCs/>
                <w:sz w:val="20"/>
                <w:szCs w:val="20"/>
              </w:rPr>
              <w:t>6</w:t>
            </w:r>
          </w:p>
        </w:tc>
        <w:tc>
          <w:tcPr>
            <w:tcW w:w="902" w:type="pct"/>
            <w:tcBorders>
              <w:top w:val="nil"/>
              <w:left w:val="nil"/>
              <w:bottom w:val="single" w:sz="4" w:space="0" w:color="auto"/>
              <w:right w:val="nil"/>
            </w:tcBorders>
            <w:shd w:val="clear" w:color="auto" w:fill="auto"/>
            <w:vAlign w:val="center"/>
            <w:hideMark/>
          </w:tcPr>
          <w:p w14:paraId="3A263EEC" w14:textId="77777777" w:rsidR="00DE6D72" w:rsidRPr="00DE6D72" w:rsidRDefault="00DE6D72" w:rsidP="00DE6D72">
            <w:pPr>
              <w:rPr>
                <w:sz w:val="20"/>
                <w:szCs w:val="20"/>
                <w:lang w:val="en-US"/>
              </w:rPr>
            </w:pPr>
            <w:r w:rsidRPr="00DE6D72">
              <w:rPr>
                <w:sz w:val="20"/>
                <w:szCs w:val="20"/>
                <w:lang w:val="en-US"/>
              </w:rPr>
              <w:t xml:space="preserve">Mitsubishi L200  245/70 R16 COMFORSER 111 T CF1100 AT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848B6E7"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489DAD96"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64191C05" w14:textId="77777777" w:rsidR="00DE6D72" w:rsidRPr="00DE6D72" w:rsidRDefault="00DE6D72" w:rsidP="00DE6D72">
            <w:pPr>
              <w:jc w:val="center"/>
              <w:rPr>
                <w:sz w:val="20"/>
                <w:szCs w:val="20"/>
              </w:rPr>
            </w:pPr>
            <w:r w:rsidRPr="00DE6D72">
              <w:rPr>
                <w:sz w:val="20"/>
                <w:szCs w:val="20"/>
              </w:rPr>
              <w:t>10 420,00</w:t>
            </w:r>
          </w:p>
        </w:tc>
        <w:tc>
          <w:tcPr>
            <w:tcW w:w="470" w:type="pct"/>
            <w:tcBorders>
              <w:top w:val="nil"/>
              <w:left w:val="nil"/>
              <w:bottom w:val="single" w:sz="4" w:space="0" w:color="auto"/>
              <w:right w:val="single" w:sz="4" w:space="0" w:color="auto"/>
            </w:tcBorders>
            <w:shd w:val="clear" w:color="auto" w:fill="auto"/>
            <w:noWrap/>
            <w:vAlign w:val="center"/>
            <w:hideMark/>
          </w:tcPr>
          <w:p w14:paraId="3254E56D" w14:textId="77777777" w:rsidR="00DE6D72" w:rsidRPr="00DE6D72" w:rsidRDefault="00DE6D72" w:rsidP="00DE6D72">
            <w:pPr>
              <w:jc w:val="center"/>
              <w:rPr>
                <w:sz w:val="20"/>
                <w:szCs w:val="20"/>
              </w:rPr>
            </w:pPr>
            <w:r w:rsidRPr="00DE6D72">
              <w:rPr>
                <w:sz w:val="20"/>
                <w:szCs w:val="20"/>
              </w:rPr>
              <w:t>41 680,00</w:t>
            </w:r>
          </w:p>
        </w:tc>
        <w:tc>
          <w:tcPr>
            <w:tcW w:w="378" w:type="pct"/>
            <w:tcBorders>
              <w:top w:val="nil"/>
              <w:left w:val="nil"/>
              <w:bottom w:val="single" w:sz="4" w:space="0" w:color="auto"/>
              <w:right w:val="single" w:sz="4" w:space="0" w:color="auto"/>
            </w:tcBorders>
            <w:shd w:val="clear" w:color="auto" w:fill="auto"/>
            <w:noWrap/>
            <w:vAlign w:val="center"/>
            <w:hideMark/>
          </w:tcPr>
          <w:p w14:paraId="7DF258DE" w14:textId="77777777" w:rsidR="00DE6D72" w:rsidRPr="00DE6D72" w:rsidRDefault="00DE6D72" w:rsidP="00DE6D72">
            <w:pPr>
              <w:jc w:val="center"/>
              <w:rPr>
                <w:sz w:val="20"/>
                <w:szCs w:val="20"/>
              </w:rPr>
            </w:pPr>
            <w:r w:rsidRPr="00DE6D72">
              <w:rPr>
                <w:sz w:val="20"/>
                <w:szCs w:val="20"/>
              </w:rPr>
              <w:t>10 900,00</w:t>
            </w:r>
          </w:p>
        </w:tc>
        <w:tc>
          <w:tcPr>
            <w:tcW w:w="470" w:type="pct"/>
            <w:tcBorders>
              <w:top w:val="nil"/>
              <w:left w:val="nil"/>
              <w:bottom w:val="single" w:sz="4" w:space="0" w:color="auto"/>
              <w:right w:val="single" w:sz="4" w:space="0" w:color="auto"/>
            </w:tcBorders>
            <w:shd w:val="clear" w:color="auto" w:fill="auto"/>
            <w:noWrap/>
            <w:vAlign w:val="center"/>
            <w:hideMark/>
          </w:tcPr>
          <w:p w14:paraId="5548276C" w14:textId="77777777" w:rsidR="00DE6D72" w:rsidRPr="00DE6D72" w:rsidRDefault="00DE6D72" w:rsidP="00DE6D72">
            <w:pPr>
              <w:jc w:val="center"/>
              <w:rPr>
                <w:sz w:val="20"/>
                <w:szCs w:val="20"/>
              </w:rPr>
            </w:pPr>
            <w:r w:rsidRPr="00DE6D72">
              <w:rPr>
                <w:sz w:val="20"/>
                <w:szCs w:val="20"/>
              </w:rPr>
              <w:t>43 600,00</w:t>
            </w:r>
          </w:p>
        </w:tc>
        <w:tc>
          <w:tcPr>
            <w:tcW w:w="378" w:type="pct"/>
            <w:tcBorders>
              <w:top w:val="nil"/>
              <w:left w:val="nil"/>
              <w:bottom w:val="single" w:sz="4" w:space="0" w:color="auto"/>
              <w:right w:val="single" w:sz="4" w:space="0" w:color="auto"/>
            </w:tcBorders>
            <w:shd w:val="clear" w:color="auto" w:fill="auto"/>
            <w:noWrap/>
            <w:vAlign w:val="center"/>
            <w:hideMark/>
          </w:tcPr>
          <w:p w14:paraId="4C1D2DEE" w14:textId="77777777" w:rsidR="00DE6D72" w:rsidRPr="00DE6D72" w:rsidRDefault="00DE6D72" w:rsidP="00DE6D72">
            <w:pPr>
              <w:jc w:val="center"/>
              <w:rPr>
                <w:sz w:val="20"/>
                <w:szCs w:val="20"/>
              </w:rPr>
            </w:pPr>
            <w:r w:rsidRPr="00DE6D72">
              <w:rPr>
                <w:sz w:val="20"/>
                <w:szCs w:val="20"/>
              </w:rPr>
              <w:t>12 080,00</w:t>
            </w:r>
          </w:p>
        </w:tc>
        <w:tc>
          <w:tcPr>
            <w:tcW w:w="470" w:type="pct"/>
            <w:tcBorders>
              <w:top w:val="nil"/>
              <w:left w:val="nil"/>
              <w:bottom w:val="single" w:sz="4" w:space="0" w:color="auto"/>
              <w:right w:val="single" w:sz="4" w:space="0" w:color="auto"/>
            </w:tcBorders>
            <w:shd w:val="clear" w:color="auto" w:fill="auto"/>
            <w:noWrap/>
            <w:vAlign w:val="center"/>
            <w:hideMark/>
          </w:tcPr>
          <w:p w14:paraId="1677D92F" w14:textId="77777777" w:rsidR="00DE6D72" w:rsidRPr="00DE6D72" w:rsidRDefault="00DE6D72" w:rsidP="00DE6D72">
            <w:pPr>
              <w:jc w:val="center"/>
              <w:rPr>
                <w:sz w:val="20"/>
                <w:szCs w:val="20"/>
              </w:rPr>
            </w:pPr>
            <w:r w:rsidRPr="00DE6D72">
              <w:rPr>
                <w:sz w:val="20"/>
                <w:szCs w:val="20"/>
              </w:rPr>
              <w:t>48 320,00</w:t>
            </w:r>
          </w:p>
        </w:tc>
        <w:tc>
          <w:tcPr>
            <w:tcW w:w="378" w:type="pct"/>
            <w:tcBorders>
              <w:top w:val="nil"/>
              <w:left w:val="nil"/>
              <w:bottom w:val="single" w:sz="4" w:space="0" w:color="auto"/>
              <w:right w:val="single" w:sz="4" w:space="0" w:color="auto"/>
            </w:tcBorders>
            <w:shd w:val="clear" w:color="auto" w:fill="auto"/>
            <w:noWrap/>
            <w:vAlign w:val="center"/>
            <w:hideMark/>
          </w:tcPr>
          <w:p w14:paraId="0ED38BC3" w14:textId="77777777" w:rsidR="00DE6D72" w:rsidRPr="00DE6D72" w:rsidRDefault="00DE6D72" w:rsidP="00DE6D72">
            <w:pPr>
              <w:jc w:val="center"/>
              <w:rPr>
                <w:sz w:val="20"/>
                <w:szCs w:val="20"/>
              </w:rPr>
            </w:pPr>
            <w:r w:rsidRPr="00DE6D72">
              <w:rPr>
                <w:sz w:val="20"/>
                <w:szCs w:val="20"/>
              </w:rPr>
              <w:t>11 133,33</w:t>
            </w:r>
          </w:p>
        </w:tc>
        <w:tc>
          <w:tcPr>
            <w:tcW w:w="470" w:type="pct"/>
            <w:tcBorders>
              <w:top w:val="nil"/>
              <w:left w:val="nil"/>
              <w:bottom w:val="single" w:sz="4" w:space="0" w:color="auto"/>
              <w:right w:val="single" w:sz="4" w:space="0" w:color="auto"/>
            </w:tcBorders>
            <w:shd w:val="clear" w:color="auto" w:fill="auto"/>
            <w:noWrap/>
            <w:vAlign w:val="center"/>
            <w:hideMark/>
          </w:tcPr>
          <w:p w14:paraId="387A7AF4" w14:textId="77777777" w:rsidR="00DE6D72" w:rsidRPr="00DE6D72" w:rsidRDefault="00DE6D72" w:rsidP="00DE6D72">
            <w:pPr>
              <w:jc w:val="center"/>
              <w:rPr>
                <w:sz w:val="20"/>
                <w:szCs w:val="20"/>
              </w:rPr>
            </w:pPr>
            <w:r w:rsidRPr="00DE6D72">
              <w:rPr>
                <w:sz w:val="20"/>
                <w:szCs w:val="20"/>
              </w:rPr>
              <w:t>44 533,32</w:t>
            </w:r>
          </w:p>
        </w:tc>
      </w:tr>
      <w:tr w:rsidR="00DE6D72" w:rsidRPr="00DE6D72" w14:paraId="4E857004"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A360170" w14:textId="77777777" w:rsidR="00DE6D72" w:rsidRPr="00DE6D72" w:rsidRDefault="00DE6D72" w:rsidP="00DE6D72">
            <w:pPr>
              <w:jc w:val="center"/>
              <w:rPr>
                <w:b/>
                <w:bCs/>
                <w:sz w:val="20"/>
                <w:szCs w:val="20"/>
              </w:rPr>
            </w:pPr>
            <w:r w:rsidRPr="00DE6D72">
              <w:rPr>
                <w:b/>
                <w:bCs/>
                <w:sz w:val="20"/>
                <w:szCs w:val="20"/>
              </w:rPr>
              <w:t>7</w:t>
            </w:r>
          </w:p>
        </w:tc>
        <w:tc>
          <w:tcPr>
            <w:tcW w:w="902" w:type="pct"/>
            <w:tcBorders>
              <w:top w:val="nil"/>
              <w:left w:val="nil"/>
              <w:bottom w:val="single" w:sz="4" w:space="0" w:color="auto"/>
              <w:right w:val="nil"/>
            </w:tcBorders>
            <w:shd w:val="clear" w:color="auto" w:fill="auto"/>
            <w:vAlign w:val="center"/>
            <w:hideMark/>
          </w:tcPr>
          <w:p w14:paraId="24E1EC46" w14:textId="77777777" w:rsidR="00DE6D72" w:rsidRPr="00DE6D72" w:rsidRDefault="00DE6D72" w:rsidP="00DE6D72">
            <w:pPr>
              <w:rPr>
                <w:sz w:val="20"/>
                <w:szCs w:val="20"/>
                <w:lang w:val="en-US"/>
              </w:rPr>
            </w:pPr>
            <w:r w:rsidRPr="00DE6D72">
              <w:rPr>
                <w:sz w:val="20"/>
                <w:szCs w:val="20"/>
              </w:rPr>
              <w:t>УАЗ</w:t>
            </w:r>
            <w:r w:rsidRPr="00DE6D72">
              <w:rPr>
                <w:sz w:val="20"/>
                <w:szCs w:val="20"/>
                <w:lang w:val="en-US"/>
              </w:rPr>
              <w:t xml:space="preserve"> 390945 245/70 R16 CORDIANT OFF ROAD 2 111 Q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A31F0F5"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8F58AF8"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3EE12D20" w14:textId="77777777" w:rsidR="00DE6D72" w:rsidRPr="00DE6D72" w:rsidRDefault="00DE6D72" w:rsidP="00DE6D72">
            <w:pPr>
              <w:jc w:val="center"/>
              <w:rPr>
                <w:sz w:val="20"/>
                <w:szCs w:val="20"/>
              </w:rPr>
            </w:pPr>
            <w:r w:rsidRPr="00DE6D72">
              <w:rPr>
                <w:sz w:val="20"/>
                <w:szCs w:val="20"/>
              </w:rPr>
              <w:t>12 460,00</w:t>
            </w:r>
          </w:p>
        </w:tc>
        <w:tc>
          <w:tcPr>
            <w:tcW w:w="470" w:type="pct"/>
            <w:tcBorders>
              <w:top w:val="nil"/>
              <w:left w:val="nil"/>
              <w:bottom w:val="single" w:sz="4" w:space="0" w:color="auto"/>
              <w:right w:val="single" w:sz="4" w:space="0" w:color="auto"/>
            </w:tcBorders>
            <w:shd w:val="clear" w:color="auto" w:fill="auto"/>
            <w:noWrap/>
            <w:vAlign w:val="center"/>
            <w:hideMark/>
          </w:tcPr>
          <w:p w14:paraId="5F8D0714" w14:textId="77777777" w:rsidR="00DE6D72" w:rsidRPr="00DE6D72" w:rsidRDefault="00DE6D72" w:rsidP="00DE6D72">
            <w:pPr>
              <w:jc w:val="center"/>
              <w:rPr>
                <w:sz w:val="20"/>
                <w:szCs w:val="20"/>
              </w:rPr>
            </w:pPr>
            <w:r w:rsidRPr="00DE6D72">
              <w:rPr>
                <w:sz w:val="20"/>
                <w:szCs w:val="20"/>
              </w:rPr>
              <w:t>49 840,00</w:t>
            </w:r>
          </w:p>
        </w:tc>
        <w:tc>
          <w:tcPr>
            <w:tcW w:w="378" w:type="pct"/>
            <w:tcBorders>
              <w:top w:val="nil"/>
              <w:left w:val="nil"/>
              <w:bottom w:val="single" w:sz="4" w:space="0" w:color="auto"/>
              <w:right w:val="single" w:sz="4" w:space="0" w:color="auto"/>
            </w:tcBorders>
            <w:shd w:val="clear" w:color="auto" w:fill="auto"/>
            <w:noWrap/>
            <w:vAlign w:val="center"/>
            <w:hideMark/>
          </w:tcPr>
          <w:p w14:paraId="40557E08" w14:textId="77777777" w:rsidR="00DE6D72" w:rsidRPr="00DE6D72" w:rsidRDefault="00DE6D72" w:rsidP="00DE6D72">
            <w:pPr>
              <w:jc w:val="center"/>
              <w:rPr>
                <w:sz w:val="20"/>
                <w:szCs w:val="20"/>
              </w:rPr>
            </w:pPr>
            <w:r w:rsidRPr="00DE6D72">
              <w:rPr>
                <w:sz w:val="20"/>
                <w:szCs w:val="20"/>
              </w:rPr>
              <w:t>13 750,00</w:t>
            </w:r>
          </w:p>
        </w:tc>
        <w:tc>
          <w:tcPr>
            <w:tcW w:w="470" w:type="pct"/>
            <w:tcBorders>
              <w:top w:val="nil"/>
              <w:left w:val="nil"/>
              <w:bottom w:val="single" w:sz="4" w:space="0" w:color="auto"/>
              <w:right w:val="single" w:sz="4" w:space="0" w:color="auto"/>
            </w:tcBorders>
            <w:shd w:val="clear" w:color="auto" w:fill="auto"/>
            <w:noWrap/>
            <w:vAlign w:val="center"/>
            <w:hideMark/>
          </w:tcPr>
          <w:p w14:paraId="2AD0C4BC" w14:textId="77777777" w:rsidR="00DE6D72" w:rsidRPr="00DE6D72" w:rsidRDefault="00DE6D72" w:rsidP="00DE6D72">
            <w:pPr>
              <w:jc w:val="center"/>
              <w:rPr>
                <w:sz w:val="20"/>
                <w:szCs w:val="20"/>
              </w:rPr>
            </w:pPr>
            <w:r w:rsidRPr="00DE6D72">
              <w:rPr>
                <w:sz w:val="20"/>
                <w:szCs w:val="20"/>
              </w:rPr>
              <w:t>55 000,00</w:t>
            </w:r>
          </w:p>
        </w:tc>
        <w:tc>
          <w:tcPr>
            <w:tcW w:w="378" w:type="pct"/>
            <w:tcBorders>
              <w:top w:val="nil"/>
              <w:left w:val="nil"/>
              <w:bottom w:val="single" w:sz="4" w:space="0" w:color="auto"/>
              <w:right w:val="single" w:sz="4" w:space="0" w:color="auto"/>
            </w:tcBorders>
            <w:shd w:val="clear" w:color="auto" w:fill="auto"/>
            <w:noWrap/>
            <w:vAlign w:val="center"/>
            <w:hideMark/>
          </w:tcPr>
          <w:p w14:paraId="2618333F" w14:textId="77777777" w:rsidR="00DE6D72" w:rsidRPr="00DE6D72" w:rsidRDefault="00DE6D72" w:rsidP="00DE6D72">
            <w:pPr>
              <w:jc w:val="center"/>
              <w:rPr>
                <w:sz w:val="20"/>
                <w:szCs w:val="20"/>
              </w:rPr>
            </w:pPr>
            <w:r w:rsidRPr="00DE6D72">
              <w:rPr>
                <w:sz w:val="20"/>
                <w:szCs w:val="20"/>
              </w:rPr>
              <w:t>12 040,00</w:t>
            </w:r>
          </w:p>
        </w:tc>
        <w:tc>
          <w:tcPr>
            <w:tcW w:w="470" w:type="pct"/>
            <w:tcBorders>
              <w:top w:val="nil"/>
              <w:left w:val="nil"/>
              <w:bottom w:val="single" w:sz="4" w:space="0" w:color="auto"/>
              <w:right w:val="single" w:sz="4" w:space="0" w:color="auto"/>
            </w:tcBorders>
            <w:shd w:val="clear" w:color="auto" w:fill="auto"/>
            <w:noWrap/>
            <w:vAlign w:val="center"/>
            <w:hideMark/>
          </w:tcPr>
          <w:p w14:paraId="0972AE4A" w14:textId="77777777" w:rsidR="00DE6D72" w:rsidRPr="00DE6D72" w:rsidRDefault="00DE6D72" w:rsidP="00DE6D72">
            <w:pPr>
              <w:jc w:val="center"/>
              <w:rPr>
                <w:sz w:val="20"/>
                <w:szCs w:val="20"/>
              </w:rPr>
            </w:pPr>
            <w:r w:rsidRPr="00DE6D72">
              <w:rPr>
                <w:sz w:val="20"/>
                <w:szCs w:val="20"/>
              </w:rPr>
              <w:t>48 160,00</w:t>
            </w:r>
          </w:p>
        </w:tc>
        <w:tc>
          <w:tcPr>
            <w:tcW w:w="378" w:type="pct"/>
            <w:tcBorders>
              <w:top w:val="nil"/>
              <w:left w:val="nil"/>
              <w:bottom w:val="single" w:sz="4" w:space="0" w:color="auto"/>
              <w:right w:val="single" w:sz="4" w:space="0" w:color="auto"/>
            </w:tcBorders>
            <w:shd w:val="clear" w:color="auto" w:fill="auto"/>
            <w:noWrap/>
            <w:vAlign w:val="center"/>
            <w:hideMark/>
          </w:tcPr>
          <w:p w14:paraId="0F94FB6B" w14:textId="77777777" w:rsidR="00DE6D72" w:rsidRPr="00DE6D72" w:rsidRDefault="00DE6D72" w:rsidP="00DE6D72">
            <w:pPr>
              <w:jc w:val="center"/>
              <w:rPr>
                <w:sz w:val="20"/>
                <w:szCs w:val="20"/>
              </w:rPr>
            </w:pPr>
            <w:r w:rsidRPr="00DE6D72">
              <w:rPr>
                <w:sz w:val="20"/>
                <w:szCs w:val="20"/>
              </w:rPr>
              <w:t>12 750,00</w:t>
            </w:r>
          </w:p>
        </w:tc>
        <w:tc>
          <w:tcPr>
            <w:tcW w:w="470" w:type="pct"/>
            <w:tcBorders>
              <w:top w:val="nil"/>
              <w:left w:val="nil"/>
              <w:bottom w:val="single" w:sz="4" w:space="0" w:color="auto"/>
              <w:right w:val="single" w:sz="4" w:space="0" w:color="auto"/>
            </w:tcBorders>
            <w:shd w:val="clear" w:color="auto" w:fill="auto"/>
            <w:noWrap/>
            <w:vAlign w:val="center"/>
            <w:hideMark/>
          </w:tcPr>
          <w:p w14:paraId="35927453" w14:textId="77777777" w:rsidR="00DE6D72" w:rsidRPr="00DE6D72" w:rsidRDefault="00DE6D72" w:rsidP="00DE6D72">
            <w:pPr>
              <w:jc w:val="center"/>
              <w:rPr>
                <w:sz w:val="20"/>
                <w:szCs w:val="20"/>
              </w:rPr>
            </w:pPr>
            <w:r w:rsidRPr="00DE6D72">
              <w:rPr>
                <w:sz w:val="20"/>
                <w:szCs w:val="20"/>
              </w:rPr>
              <w:t>51 000,00</w:t>
            </w:r>
          </w:p>
        </w:tc>
      </w:tr>
      <w:tr w:rsidR="00DE6D72" w:rsidRPr="00DE6D72" w14:paraId="0423672E"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0271773" w14:textId="77777777" w:rsidR="00DE6D72" w:rsidRPr="00DE6D72" w:rsidRDefault="00DE6D72" w:rsidP="00DE6D72">
            <w:pPr>
              <w:jc w:val="center"/>
              <w:rPr>
                <w:b/>
                <w:bCs/>
                <w:sz w:val="20"/>
                <w:szCs w:val="20"/>
              </w:rPr>
            </w:pPr>
            <w:r w:rsidRPr="00DE6D72">
              <w:rPr>
                <w:b/>
                <w:bCs/>
                <w:sz w:val="20"/>
                <w:szCs w:val="20"/>
              </w:rPr>
              <w:t>8</w:t>
            </w:r>
          </w:p>
        </w:tc>
        <w:tc>
          <w:tcPr>
            <w:tcW w:w="902" w:type="pct"/>
            <w:tcBorders>
              <w:top w:val="nil"/>
              <w:left w:val="nil"/>
              <w:bottom w:val="single" w:sz="4" w:space="0" w:color="auto"/>
              <w:right w:val="nil"/>
            </w:tcBorders>
            <w:shd w:val="clear" w:color="auto" w:fill="auto"/>
            <w:vAlign w:val="center"/>
            <w:hideMark/>
          </w:tcPr>
          <w:p w14:paraId="26BB9A5A" w14:textId="77777777" w:rsidR="00DE6D72" w:rsidRPr="00DE6D72" w:rsidRDefault="00DE6D72" w:rsidP="00DE6D72">
            <w:pPr>
              <w:rPr>
                <w:sz w:val="20"/>
                <w:szCs w:val="20"/>
                <w:lang w:val="en-US"/>
              </w:rPr>
            </w:pPr>
            <w:r w:rsidRPr="00DE6D72">
              <w:rPr>
                <w:sz w:val="20"/>
                <w:szCs w:val="20"/>
                <w:lang w:val="en-US"/>
              </w:rPr>
              <w:t xml:space="preserve">Lada Largus  185/65 R15 FORMULA Energy XL TL </w:t>
            </w:r>
            <w:r w:rsidRPr="00DE6D72">
              <w:rPr>
                <w:sz w:val="20"/>
                <w:szCs w:val="20"/>
              </w:rPr>
              <w:lastRenderedPageBreak/>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61D470A" w14:textId="77777777" w:rsidR="00DE6D72" w:rsidRPr="00DE6D72" w:rsidRDefault="00DE6D72" w:rsidP="00DE6D72">
            <w:pPr>
              <w:jc w:val="center"/>
              <w:rPr>
                <w:sz w:val="20"/>
                <w:szCs w:val="20"/>
              </w:rPr>
            </w:pPr>
            <w:r w:rsidRPr="00DE6D72">
              <w:rPr>
                <w:sz w:val="20"/>
                <w:szCs w:val="20"/>
              </w:rPr>
              <w:lastRenderedPageBreak/>
              <w:t>шт</w:t>
            </w:r>
          </w:p>
        </w:tc>
        <w:tc>
          <w:tcPr>
            <w:tcW w:w="289" w:type="pct"/>
            <w:tcBorders>
              <w:top w:val="nil"/>
              <w:left w:val="nil"/>
              <w:bottom w:val="single" w:sz="4" w:space="0" w:color="auto"/>
              <w:right w:val="single" w:sz="4" w:space="0" w:color="auto"/>
            </w:tcBorders>
            <w:shd w:val="clear" w:color="auto" w:fill="auto"/>
            <w:noWrap/>
            <w:vAlign w:val="center"/>
            <w:hideMark/>
          </w:tcPr>
          <w:p w14:paraId="2C3B0408"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6F165FA0" w14:textId="77777777" w:rsidR="00DE6D72" w:rsidRPr="00DE6D72" w:rsidRDefault="00DE6D72" w:rsidP="00DE6D72">
            <w:pPr>
              <w:jc w:val="center"/>
              <w:rPr>
                <w:sz w:val="20"/>
                <w:szCs w:val="20"/>
              </w:rPr>
            </w:pPr>
            <w:r w:rsidRPr="00DE6D72">
              <w:rPr>
                <w:sz w:val="20"/>
                <w:szCs w:val="20"/>
              </w:rPr>
              <w:t>4 750,00</w:t>
            </w:r>
          </w:p>
        </w:tc>
        <w:tc>
          <w:tcPr>
            <w:tcW w:w="470" w:type="pct"/>
            <w:tcBorders>
              <w:top w:val="nil"/>
              <w:left w:val="nil"/>
              <w:bottom w:val="single" w:sz="4" w:space="0" w:color="auto"/>
              <w:right w:val="single" w:sz="4" w:space="0" w:color="auto"/>
            </w:tcBorders>
            <w:shd w:val="clear" w:color="auto" w:fill="auto"/>
            <w:noWrap/>
            <w:vAlign w:val="center"/>
            <w:hideMark/>
          </w:tcPr>
          <w:p w14:paraId="485F6A38" w14:textId="77777777" w:rsidR="00DE6D72" w:rsidRPr="00DE6D72" w:rsidRDefault="00DE6D72" w:rsidP="00DE6D72">
            <w:pPr>
              <w:jc w:val="center"/>
              <w:rPr>
                <w:sz w:val="20"/>
                <w:szCs w:val="20"/>
              </w:rPr>
            </w:pPr>
            <w:r w:rsidRPr="00DE6D72">
              <w:rPr>
                <w:sz w:val="20"/>
                <w:szCs w:val="20"/>
              </w:rPr>
              <w:t>19 000,00</w:t>
            </w:r>
          </w:p>
        </w:tc>
        <w:tc>
          <w:tcPr>
            <w:tcW w:w="378" w:type="pct"/>
            <w:tcBorders>
              <w:top w:val="nil"/>
              <w:left w:val="nil"/>
              <w:bottom w:val="single" w:sz="4" w:space="0" w:color="auto"/>
              <w:right w:val="single" w:sz="4" w:space="0" w:color="auto"/>
            </w:tcBorders>
            <w:shd w:val="clear" w:color="auto" w:fill="auto"/>
            <w:noWrap/>
            <w:vAlign w:val="center"/>
            <w:hideMark/>
          </w:tcPr>
          <w:p w14:paraId="0F7AD22B" w14:textId="77777777" w:rsidR="00DE6D72" w:rsidRPr="00DE6D72" w:rsidRDefault="00DE6D72" w:rsidP="00DE6D72">
            <w:pPr>
              <w:jc w:val="center"/>
              <w:rPr>
                <w:sz w:val="20"/>
                <w:szCs w:val="20"/>
              </w:rPr>
            </w:pPr>
            <w:r w:rsidRPr="00DE6D72">
              <w:rPr>
                <w:sz w:val="20"/>
                <w:szCs w:val="20"/>
              </w:rPr>
              <w:t>4 600,00</w:t>
            </w:r>
          </w:p>
        </w:tc>
        <w:tc>
          <w:tcPr>
            <w:tcW w:w="470" w:type="pct"/>
            <w:tcBorders>
              <w:top w:val="nil"/>
              <w:left w:val="nil"/>
              <w:bottom w:val="single" w:sz="4" w:space="0" w:color="auto"/>
              <w:right w:val="single" w:sz="4" w:space="0" w:color="auto"/>
            </w:tcBorders>
            <w:shd w:val="clear" w:color="auto" w:fill="auto"/>
            <w:noWrap/>
            <w:vAlign w:val="center"/>
            <w:hideMark/>
          </w:tcPr>
          <w:p w14:paraId="75DD7DB4" w14:textId="77777777" w:rsidR="00DE6D72" w:rsidRPr="00DE6D72" w:rsidRDefault="00DE6D72" w:rsidP="00DE6D72">
            <w:pPr>
              <w:jc w:val="center"/>
              <w:rPr>
                <w:sz w:val="20"/>
                <w:szCs w:val="20"/>
              </w:rPr>
            </w:pPr>
            <w:r w:rsidRPr="00DE6D72">
              <w:rPr>
                <w:sz w:val="20"/>
                <w:szCs w:val="20"/>
              </w:rPr>
              <w:t>18 400,00</w:t>
            </w:r>
          </w:p>
        </w:tc>
        <w:tc>
          <w:tcPr>
            <w:tcW w:w="378" w:type="pct"/>
            <w:tcBorders>
              <w:top w:val="nil"/>
              <w:left w:val="nil"/>
              <w:bottom w:val="single" w:sz="4" w:space="0" w:color="auto"/>
              <w:right w:val="single" w:sz="4" w:space="0" w:color="auto"/>
            </w:tcBorders>
            <w:shd w:val="clear" w:color="auto" w:fill="auto"/>
            <w:noWrap/>
            <w:vAlign w:val="center"/>
            <w:hideMark/>
          </w:tcPr>
          <w:p w14:paraId="4D2C6A89" w14:textId="77777777" w:rsidR="00DE6D72" w:rsidRPr="00DE6D72" w:rsidRDefault="00DE6D72" w:rsidP="00DE6D72">
            <w:pPr>
              <w:jc w:val="center"/>
              <w:rPr>
                <w:sz w:val="20"/>
                <w:szCs w:val="20"/>
              </w:rPr>
            </w:pPr>
            <w:r w:rsidRPr="00DE6D72">
              <w:rPr>
                <w:sz w:val="20"/>
                <w:szCs w:val="20"/>
              </w:rPr>
              <w:t>4 250,00</w:t>
            </w:r>
          </w:p>
        </w:tc>
        <w:tc>
          <w:tcPr>
            <w:tcW w:w="470" w:type="pct"/>
            <w:tcBorders>
              <w:top w:val="nil"/>
              <w:left w:val="nil"/>
              <w:bottom w:val="single" w:sz="4" w:space="0" w:color="auto"/>
              <w:right w:val="single" w:sz="4" w:space="0" w:color="auto"/>
            </w:tcBorders>
            <w:shd w:val="clear" w:color="auto" w:fill="auto"/>
            <w:noWrap/>
            <w:vAlign w:val="center"/>
            <w:hideMark/>
          </w:tcPr>
          <w:p w14:paraId="3BFFE542" w14:textId="77777777" w:rsidR="00DE6D72" w:rsidRPr="00DE6D72" w:rsidRDefault="00DE6D72" w:rsidP="00DE6D72">
            <w:pPr>
              <w:jc w:val="center"/>
              <w:rPr>
                <w:sz w:val="20"/>
                <w:szCs w:val="20"/>
              </w:rPr>
            </w:pPr>
            <w:r w:rsidRPr="00DE6D72">
              <w:rPr>
                <w:sz w:val="20"/>
                <w:szCs w:val="20"/>
              </w:rPr>
              <w:t>17 000,00</w:t>
            </w:r>
          </w:p>
        </w:tc>
        <w:tc>
          <w:tcPr>
            <w:tcW w:w="378" w:type="pct"/>
            <w:tcBorders>
              <w:top w:val="nil"/>
              <w:left w:val="nil"/>
              <w:bottom w:val="single" w:sz="4" w:space="0" w:color="auto"/>
              <w:right w:val="single" w:sz="4" w:space="0" w:color="auto"/>
            </w:tcBorders>
            <w:shd w:val="clear" w:color="auto" w:fill="auto"/>
            <w:noWrap/>
            <w:vAlign w:val="center"/>
            <w:hideMark/>
          </w:tcPr>
          <w:p w14:paraId="630AE67F" w14:textId="77777777" w:rsidR="00DE6D72" w:rsidRPr="00DE6D72" w:rsidRDefault="00DE6D72" w:rsidP="00DE6D72">
            <w:pPr>
              <w:jc w:val="center"/>
              <w:rPr>
                <w:sz w:val="20"/>
                <w:szCs w:val="20"/>
              </w:rPr>
            </w:pPr>
            <w:r w:rsidRPr="00DE6D72">
              <w:rPr>
                <w:sz w:val="20"/>
                <w:szCs w:val="20"/>
              </w:rPr>
              <w:t>4 533,33</w:t>
            </w:r>
          </w:p>
        </w:tc>
        <w:tc>
          <w:tcPr>
            <w:tcW w:w="470" w:type="pct"/>
            <w:tcBorders>
              <w:top w:val="nil"/>
              <w:left w:val="nil"/>
              <w:bottom w:val="single" w:sz="4" w:space="0" w:color="auto"/>
              <w:right w:val="single" w:sz="4" w:space="0" w:color="auto"/>
            </w:tcBorders>
            <w:shd w:val="clear" w:color="auto" w:fill="auto"/>
            <w:noWrap/>
            <w:vAlign w:val="center"/>
            <w:hideMark/>
          </w:tcPr>
          <w:p w14:paraId="1E21721C" w14:textId="77777777" w:rsidR="00DE6D72" w:rsidRPr="00DE6D72" w:rsidRDefault="00DE6D72" w:rsidP="00DE6D72">
            <w:pPr>
              <w:jc w:val="center"/>
              <w:rPr>
                <w:sz w:val="20"/>
                <w:szCs w:val="20"/>
              </w:rPr>
            </w:pPr>
            <w:r w:rsidRPr="00DE6D72">
              <w:rPr>
                <w:sz w:val="20"/>
                <w:szCs w:val="20"/>
              </w:rPr>
              <w:t>18 133,32</w:t>
            </w:r>
          </w:p>
        </w:tc>
      </w:tr>
      <w:tr w:rsidR="00DE6D72" w:rsidRPr="00DE6D72" w14:paraId="1308F1A5"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D39FC5E" w14:textId="77777777" w:rsidR="00DE6D72" w:rsidRPr="00DE6D72" w:rsidRDefault="00DE6D72" w:rsidP="00DE6D72">
            <w:pPr>
              <w:jc w:val="center"/>
              <w:rPr>
                <w:b/>
                <w:bCs/>
                <w:sz w:val="20"/>
                <w:szCs w:val="20"/>
              </w:rPr>
            </w:pPr>
            <w:r w:rsidRPr="00DE6D72">
              <w:rPr>
                <w:b/>
                <w:bCs/>
                <w:sz w:val="20"/>
                <w:szCs w:val="20"/>
              </w:rPr>
              <w:lastRenderedPageBreak/>
              <w:t>9</w:t>
            </w:r>
          </w:p>
        </w:tc>
        <w:tc>
          <w:tcPr>
            <w:tcW w:w="902" w:type="pct"/>
            <w:tcBorders>
              <w:top w:val="nil"/>
              <w:left w:val="nil"/>
              <w:bottom w:val="single" w:sz="4" w:space="0" w:color="auto"/>
              <w:right w:val="nil"/>
            </w:tcBorders>
            <w:shd w:val="clear" w:color="auto" w:fill="auto"/>
            <w:vAlign w:val="center"/>
            <w:hideMark/>
          </w:tcPr>
          <w:p w14:paraId="149385E2" w14:textId="0552800C" w:rsidR="00DE6D72" w:rsidRPr="00DE6D72" w:rsidRDefault="00DE6D72" w:rsidP="00370D36">
            <w:pPr>
              <w:rPr>
                <w:sz w:val="20"/>
                <w:szCs w:val="20"/>
              </w:rPr>
            </w:pPr>
            <w:r w:rsidRPr="00DE6D72">
              <w:rPr>
                <w:sz w:val="20"/>
                <w:szCs w:val="20"/>
              </w:rPr>
              <w:t>КАМАЗ  К3340 КДМ 425/85 R21 NORTEC TR 1260-1 156 J Грузовая 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A83D982"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2F3C4916" w14:textId="77777777" w:rsidR="00DE6D72" w:rsidRPr="00DE6D72" w:rsidRDefault="00DE6D72" w:rsidP="00DE6D72">
            <w:pPr>
              <w:jc w:val="center"/>
              <w:rPr>
                <w:sz w:val="20"/>
                <w:szCs w:val="20"/>
              </w:rPr>
            </w:pPr>
            <w:r w:rsidRPr="00DE6D72">
              <w:rPr>
                <w:sz w:val="20"/>
                <w:szCs w:val="20"/>
              </w:rPr>
              <w:t>6</w:t>
            </w:r>
          </w:p>
        </w:tc>
        <w:tc>
          <w:tcPr>
            <w:tcW w:w="378" w:type="pct"/>
            <w:tcBorders>
              <w:top w:val="nil"/>
              <w:left w:val="nil"/>
              <w:bottom w:val="single" w:sz="4" w:space="0" w:color="auto"/>
              <w:right w:val="single" w:sz="4" w:space="0" w:color="auto"/>
            </w:tcBorders>
            <w:shd w:val="clear" w:color="auto" w:fill="auto"/>
            <w:noWrap/>
            <w:vAlign w:val="center"/>
            <w:hideMark/>
          </w:tcPr>
          <w:p w14:paraId="36CCAA62" w14:textId="77777777" w:rsidR="00DE6D72" w:rsidRPr="00DE6D72" w:rsidRDefault="00DE6D72" w:rsidP="00DE6D72">
            <w:pPr>
              <w:jc w:val="center"/>
              <w:rPr>
                <w:sz w:val="20"/>
                <w:szCs w:val="20"/>
              </w:rPr>
            </w:pPr>
            <w:r w:rsidRPr="00DE6D72">
              <w:rPr>
                <w:sz w:val="20"/>
                <w:szCs w:val="20"/>
              </w:rPr>
              <w:t>87 000,00</w:t>
            </w:r>
          </w:p>
        </w:tc>
        <w:tc>
          <w:tcPr>
            <w:tcW w:w="470" w:type="pct"/>
            <w:tcBorders>
              <w:top w:val="nil"/>
              <w:left w:val="nil"/>
              <w:bottom w:val="single" w:sz="4" w:space="0" w:color="auto"/>
              <w:right w:val="single" w:sz="4" w:space="0" w:color="auto"/>
            </w:tcBorders>
            <w:shd w:val="clear" w:color="auto" w:fill="auto"/>
            <w:noWrap/>
            <w:vAlign w:val="center"/>
            <w:hideMark/>
          </w:tcPr>
          <w:p w14:paraId="64B13FD3" w14:textId="77777777" w:rsidR="00DE6D72" w:rsidRPr="00DE6D72" w:rsidRDefault="00DE6D72" w:rsidP="00DE6D72">
            <w:pPr>
              <w:jc w:val="center"/>
              <w:rPr>
                <w:sz w:val="20"/>
                <w:szCs w:val="20"/>
              </w:rPr>
            </w:pPr>
            <w:r w:rsidRPr="00DE6D72">
              <w:rPr>
                <w:sz w:val="20"/>
                <w:szCs w:val="20"/>
              </w:rPr>
              <w:t>522 000,00</w:t>
            </w:r>
          </w:p>
        </w:tc>
        <w:tc>
          <w:tcPr>
            <w:tcW w:w="378" w:type="pct"/>
            <w:tcBorders>
              <w:top w:val="nil"/>
              <w:left w:val="nil"/>
              <w:bottom w:val="single" w:sz="4" w:space="0" w:color="auto"/>
              <w:right w:val="single" w:sz="4" w:space="0" w:color="auto"/>
            </w:tcBorders>
            <w:shd w:val="clear" w:color="auto" w:fill="auto"/>
            <w:noWrap/>
            <w:vAlign w:val="center"/>
            <w:hideMark/>
          </w:tcPr>
          <w:p w14:paraId="7EEA73C4" w14:textId="77777777" w:rsidR="00DE6D72" w:rsidRPr="00DE6D72" w:rsidRDefault="00DE6D72" w:rsidP="00DE6D72">
            <w:pPr>
              <w:jc w:val="center"/>
              <w:rPr>
                <w:sz w:val="20"/>
                <w:szCs w:val="20"/>
              </w:rPr>
            </w:pPr>
            <w:r w:rsidRPr="00DE6D72">
              <w:rPr>
                <w:sz w:val="20"/>
                <w:szCs w:val="20"/>
              </w:rPr>
              <w:t>74 500,00</w:t>
            </w:r>
          </w:p>
        </w:tc>
        <w:tc>
          <w:tcPr>
            <w:tcW w:w="470" w:type="pct"/>
            <w:tcBorders>
              <w:top w:val="nil"/>
              <w:left w:val="nil"/>
              <w:bottom w:val="single" w:sz="4" w:space="0" w:color="auto"/>
              <w:right w:val="single" w:sz="4" w:space="0" w:color="auto"/>
            </w:tcBorders>
            <w:shd w:val="clear" w:color="auto" w:fill="auto"/>
            <w:noWrap/>
            <w:vAlign w:val="center"/>
            <w:hideMark/>
          </w:tcPr>
          <w:p w14:paraId="0368188C" w14:textId="77777777" w:rsidR="00DE6D72" w:rsidRPr="00DE6D72" w:rsidRDefault="00DE6D72" w:rsidP="00DE6D72">
            <w:pPr>
              <w:jc w:val="center"/>
              <w:rPr>
                <w:sz w:val="20"/>
                <w:szCs w:val="20"/>
              </w:rPr>
            </w:pPr>
            <w:r w:rsidRPr="00DE6D72">
              <w:rPr>
                <w:sz w:val="20"/>
                <w:szCs w:val="20"/>
              </w:rPr>
              <w:t>447 000,00</w:t>
            </w:r>
          </w:p>
        </w:tc>
        <w:tc>
          <w:tcPr>
            <w:tcW w:w="378" w:type="pct"/>
            <w:tcBorders>
              <w:top w:val="nil"/>
              <w:left w:val="nil"/>
              <w:bottom w:val="single" w:sz="4" w:space="0" w:color="auto"/>
              <w:right w:val="single" w:sz="4" w:space="0" w:color="auto"/>
            </w:tcBorders>
            <w:shd w:val="clear" w:color="auto" w:fill="auto"/>
            <w:noWrap/>
            <w:vAlign w:val="center"/>
            <w:hideMark/>
          </w:tcPr>
          <w:p w14:paraId="4B826D87" w14:textId="77777777" w:rsidR="00DE6D72" w:rsidRPr="00DE6D72" w:rsidRDefault="00DE6D72" w:rsidP="00DE6D72">
            <w:pPr>
              <w:jc w:val="center"/>
              <w:rPr>
                <w:sz w:val="20"/>
                <w:szCs w:val="20"/>
              </w:rPr>
            </w:pPr>
            <w:r w:rsidRPr="00DE6D72">
              <w:rPr>
                <w:sz w:val="20"/>
                <w:szCs w:val="20"/>
              </w:rPr>
              <w:t>70 920,00</w:t>
            </w:r>
          </w:p>
        </w:tc>
        <w:tc>
          <w:tcPr>
            <w:tcW w:w="470" w:type="pct"/>
            <w:tcBorders>
              <w:top w:val="nil"/>
              <w:left w:val="nil"/>
              <w:bottom w:val="single" w:sz="4" w:space="0" w:color="auto"/>
              <w:right w:val="single" w:sz="4" w:space="0" w:color="auto"/>
            </w:tcBorders>
            <w:shd w:val="clear" w:color="auto" w:fill="auto"/>
            <w:noWrap/>
            <w:vAlign w:val="center"/>
            <w:hideMark/>
          </w:tcPr>
          <w:p w14:paraId="65B0B67F" w14:textId="77777777" w:rsidR="00DE6D72" w:rsidRPr="00DE6D72" w:rsidRDefault="00DE6D72" w:rsidP="00DE6D72">
            <w:pPr>
              <w:jc w:val="center"/>
              <w:rPr>
                <w:sz w:val="20"/>
                <w:szCs w:val="20"/>
              </w:rPr>
            </w:pPr>
            <w:r w:rsidRPr="00DE6D72">
              <w:rPr>
                <w:sz w:val="20"/>
                <w:szCs w:val="20"/>
              </w:rPr>
              <w:t>425 520,00</w:t>
            </w:r>
          </w:p>
        </w:tc>
        <w:tc>
          <w:tcPr>
            <w:tcW w:w="378" w:type="pct"/>
            <w:tcBorders>
              <w:top w:val="nil"/>
              <w:left w:val="nil"/>
              <w:bottom w:val="single" w:sz="4" w:space="0" w:color="auto"/>
              <w:right w:val="single" w:sz="4" w:space="0" w:color="auto"/>
            </w:tcBorders>
            <w:shd w:val="clear" w:color="auto" w:fill="auto"/>
            <w:noWrap/>
            <w:vAlign w:val="center"/>
            <w:hideMark/>
          </w:tcPr>
          <w:p w14:paraId="475619E7" w14:textId="77777777" w:rsidR="00DE6D72" w:rsidRPr="00DE6D72" w:rsidRDefault="00DE6D72" w:rsidP="00DE6D72">
            <w:pPr>
              <w:jc w:val="center"/>
              <w:rPr>
                <w:sz w:val="20"/>
                <w:szCs w:val="20"/>
              </w:rPr>
            </w:pPr>
            <w:r w:rsidRPr="00DE6D72">
              <w:rPr>
                <w:sz w:val="20"/>
                <w:szCs w:val="20"/>
              </w:rPr>
              <w:t>77 473,33</w:t>
            </w:r>
          </w:p>
        </w:tc>
        <w:tc>
          <w:tcPr>
            <w:tcW w:w="470" w:type="pct"/>
            <w:tcBorders>
              <w:top w:val="nil"/>
              <w:left w:val="nil"/>
              <w:bottom w:val="single" w:sz="4" w:space="0" w:color="auto"/>
              <w:right w:val="single" w:sz="4" w:space="0" w:color="auto"/>
            </w:tcBorders>
            <w:shd w:val="clear" w:color="auto" w:fill="auto"/>
            <w:noWrap/>
            <w:vAlign w:val="center"/>
            <w:hideMark/>
          </w:tcPr>
          <w:p w14:paraId="3F073855" w14:textId="77777777" w:rsidR="00DE6D72" w:rsidRPr="00DE6D72" w:rsidRDefault="00DE6D72" w:rsidP="00DE6D72">
            <w:pPr>
              <w:jc w:val="center"/>
              <w:rPr>
                <w:sz w:val="20"/>
                <w:szCs w:val="20"/>
              </w:rPr>
            </w:pPr>
            <w:r w:rsidRPr="00DE6D72">
              <w:rPr>
                <w:sz w:val="20"/>
                <w:szCs w:val="20"/>
              </w:rPr>
              <w:t>464 839,98</w:t>
            </w:r>
          </w:p>
        </w:tc>
      </w:tr>
      <w:tr w:rsidR="00DE6D72" w:rsidRPr="00DE6D72" w14:paraId="6ED50565"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92AF578" w14:textId="77777777" w:rsidR="00DE6D72" w:rsidRPr="00DE6D72" w:rsidRDefault="00DE6D72" w:rsidP="00DE6D72">
            <w:pPr>
              <w:jc w:val="center"/>
              <w:rPr>
                <w:b/>
                <w:bCs/>
                <w:sz w:val="20"/>
                <w:szCs w:val="20"/>
              </w:rPr>
            </w:pPr>
            <w:r w:rsidRPr="00DE6D72">
              <w:rPr>
                <w:b/>
                <w:bCs/>
                <w:sz w:val="20"/>
                <w:szCs w:val="20"/>
              </w:rPr>
              <w:t>10</w:t>
            </w:r>
          </w:p>
        </w:tc>
        <w:tc>
          <w:tcPr>
            <w:tcW w:w="902" w:type="pct"/>
            <w:tcBorders>
              <w:top w:val="nil"/>
              <w:left w:val="nil"/>
              <w:bottom w:val="single" w:sz="4" w:space="0" w:color="auto"/>
              <w:right w:val="nil"/>
            </w:tcBorders>
            <w:shd w:val="clear" w:color="auto" w:fill="auto"/>
            <w:vAlign w:val="center"/>
            <w:hideMark/>
          </w:tcPr>
          <w:p w14:paraId="6017F514" w14:textId="77777777" w:rsidR="00DE6D72" w:rsidRPr="00DE6D72" w:rsidRDefault="00DE6D72" w:rsidP="00DE6D72">
            <w:pPr>
              <w:rPr>
                <w:sz w:val="20"/>
                <w:szCs w:val="20"/>
              </w:rPr>
            </w:pPr>
            <w:r w:rsidRPr="00DE6D72">
              <w:rPr>
                <w:sz w:val="20"/>
                <w:szCs w:val="20"/>
              </w:rPr>
              <w:t>КАМАЗ  К3340 КДМ КАМА-402 12.00 R20</w:t>
            </w:r>
            <w:r w:rsidRPr="00DE6D72">
              <w:rPr>
                <w:sz w:val="20"/>
                <w:szCs w:val="20"/>
              </w:rPr>
              <w:br/>
              <w:t>Грузовая 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221DD1B"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82C0A4F" w14:textId="77777777" w:rsidR="00DE6D72" w:rsidRPr="00DE6D72" w:rsidRDefault="00DE6D72" w:rsidP="00DE6D72">
            <w:pPr>
              <w:jc w:val="center"/>
              <w:rPr>
                <w:sz w:val="20"/>
                <w:szCs w:val="20"/>
              </w:rPr>
            </w:pPr>
            <w:r w:rsidRPr="00DE6D72">
              <w:rPr>
                <w:sz w:val="20"/>
                <w:szCs w:val="20"/>
              </w:rPr>
              <w:t>2</w:t>
            </w:r>
          </w:p>
        </w:tc>
        <w:tc>
          <w:tcPr>
            <w:tcW w:w="378" w:type="pct"/>
            <w:tcBorders>
              <w:top w:val="nil"/>
              <w:left w:val="nil"/>
              <w:bottom w:val="single" w:sz="4" w:space="0" w:color="auto"/>
              <w:right w:val="single" w:sz="4" w:space="0" w:color="auto"/>
            </w:tcBorders>
            <w:shd w:val="clear" w:color="000000" w:fill="FFFFFF"/>
            <w:noWrap/>
            <w:vAlign w:val="center"/>
            <w:hideMark/>
          </w:tcPr>
          <w:p w14:paraId="0C9446B4" w14:textId="77777777" w:rsidR="00DE6D72" w:rsidRPr="00DE6D72" w:rsidRDefault="00DE6D72" w:rsidP="00DE6D72">
            <w:pPr>
              <w:jc w:val="center"/>
              <w:rPr>
                <w:sz w:val="20"/>
                <w:szCs w:val="20"/>
              </w:rPr>
            </w:pPr>
            <w:r w:rsidRPr="00DE6D72">
              <w:rPr>
                <w:sz w:val="20"/>
                <w:szCs w:val="20"/>
              </w:rPr>
              <w:t>30 990,00</w:t>
            </w:r>
          </w:p>
        </w:tc>
        <w:tc>
          <w:tcPr>
            <w:tcW w:w="470" w:type="pct"/>
            <w:tcBorders>
              <w:top w:val="nil"/>
              <w:left w:val="nil"/>
              <w:bottom w:val="single" w:sz="4" w:space="0" w:color="auto"/>
              <w:right w:val="single" w:sz="4" w:space="0" w:color="auto"/>
            </w:tcBorders>
            <w:shd w:val="clear" w:color="auto" w:fill="auto"/>
            <w:noWrap/>
            <w:vAlign w:val="center"/>
            <w:hideMark/>
          </w:tcPr>
          <w:p w14:paraId="2F691E3D" w14:textId="77777777" w:rsidR="00DE6D72" w:rsidRPr="00DE6D72" w:rsidRDefault="00DE6D72" w:rsidP="00DE6D72">
            <w:pPr>
              <w:jc w:val="center"/>
              <w:rPr>
                <w:sz w:val="20"/>
                <w:szCs w:val="20"/>
              </w:rPr>
            </w:pPr>
            <w:r w:rsidRPr="00DE6D72">
              <w:rPr>
                <w:sz w:val="20"/>
                <w:szCs w:val="20"/>
              </w:rPr>
              <w:t>61 980,00</w:t>
            </w:r>
          </w:p>
        </w:tc>
        <w:tc>
          <w:tcPr>
            <w:tcW w:w="378" w:type="pct"/>
            <w:tcBorders>
              <w:top w:val="nil"/>
              <w:left w:val="nil"/>
              <w:bottom w:val="single" w:sz="4" w:space="0" w:color="auto"/>
              <w:right w:val="single" w:sz="4" w:space="0" w:color="auto"/>
            </w:tcBorders>
            <w:shd w:val="clear" w:color="auto" w:fill="auto"/>
            <w:noWrap/>
            <w:vAlign w:val="center"/>
            <w:hideMark/>
          </w:tcPr>
          <w:p w14:paraId="6EB9E280" w14:textId="77777777" w:rsidR="00DE6D72" w:rsidRPr="00DE6D72" w:rsidRDefault="00DE6D72" w:rsidP="00DE6D72">
            <w:pPr>
              <w:jc w:val="center"/>
              <w:rPr>
                <w:sz w:val="20"/>
                <w:szCs w:val="20"/>
              </w:rPr>
            </w:pPr>
            <w:r w:rsidRPr="00DE6D72">
              <w:rPr>
                <w:sz w:val="20"/>
                <w:szCs w:val="20"/>
              </w:rPr>
              <w:t>28 750,00</w:t>
            </w:r>
          </w:p>
        </w:tc>
        <w:tc>
          <w:tcPr>
            <w:tcW w:w="470" w:type="pct"/>
            <w:tcBorders>
              <w:top w:val="nil"/>
              <w:left w:val="nil"/>
              <w:bottom w:val="single" w:sz="4" w:space="0" w:color="auto"/>
              <w:right w:val="single" w:sz="4" w:space="0" w:color="auto"/>
            </w:tcBorders>
            <w:shd w:val="clear" w:color="auto" w:fill="auto"/>
            <w:noWrap/>
            <w:vAlign w:val="center"/>
            <w:hideMark/>
          </w:tcPr>
          <w:p w14:paraId="6C332842" w14:textId="77777777" w:rsidR="00DE6D72" w:rsidRPr="00DE6D72" w:rsidRDefault="00DE6D72" w:rsidP="00DE6D72">
            <w:pPr>
              <w:jc w:val="center"/>
              <w:rPr>
                <w:sz w:val="20"/>
                <w:szCs w:val="20"/>
              </w:rPr>
            </w:pPr>
            <w:r w:rsidRPr="00DE6D72">
              <w:rPr>
                <w:sz w:val="20"/>
                <w:szCs w:val="20"/>
              </w:rPr>
              <w:t>57 500,00</w:t>
            </w:r>
          </w:p>
        </w:tc>
        <w:tc>
          <w:tcPr>
            <w:tcW w:w="378" w:type="pct"/>
            <w:tcBorders>
              <w:top w:val="nil"/>
              <w:left w:val="nil"/>
              <w:bottom w:val="single" w:sz="4" w:space="0" w:color="auto"/>
              <w:right w:val="single" w:sz="4" w:space="0" w:color="auto"/>
            </w:tcBorders>
            <w:shd w:val="clear" w:color="auto" w:fill="auto"/>
            <w:noWrap/>
            <w:vAlign w:val="center"/>
            <w:hideMark/>
          </w:tcPr>
          <w:p w14:paraId="019C4B37" w14:textId="77777777" w:rsidR="00DE6D72" w:rsidRPr="00DE6D72" w:rsidRDefault="00DE6D72" w:rsidP="00DE6D72">
            <w:pPr>
              <w:jc w:val="center"/>
              <w:rPr>
                <w:sz w:val="20"/>
                <w:szCs w:val="20"/>
              </w:rPr>
            </w:pPr>
            <w:r w:rsidRPr="00DE6D72">
              <w:rPr>
                <w:sz w:val="20"/>
                <w:szCs w:val="20"/>
              </w:rPr>
              <w:t>23 400,00</w:t>
            </w:r>
          </w:p>
        </w:tc>
        <w:tc>
          <w:tcPr>
            <w:tcW w:w="470" w:type="pct"/>
            <w:tcBorders>
              <w:top w:val="nil"/>
              <w:left w:val="nil"/>
              <w:bottom w:val="single" w:sz="4" w:space="0" w:color="auto"/>
              <w:right w:val="single" w:sz="4" w:space="0" w:color="auto"/>
            </w:tcBorders>
            <w:shd w:val="clear" w:color="auto" w:fill="auto"/>
            <w:noWrap/>
            <w:vAlign w:val="center"/>
            <w:hideMark/>
          </w:tcPr>
          <w:p w14:paraId="63FE2B5C" w14:textId="77777777" w:rsidR="00DE6D72" w:rsidRPr="00DE6D72" w:rsidRDefault="00DE6D72" w:rsidP="00DE6D72">
            <w:pPr>
              <w:jc w:val="center"/>
              <w:rPr>
                <w:sz w:val="20"/>
                <w:szCs w:val="20"/>
              </w:rPr>
            </w:pPr>
            <w:r w:rsidRPr="00DE6D72">
              <w:rPr>
                <w:sz w:val="20"/>
                <w:szCs w:val="20"/>
              </w:rPr>
              <w:t>46 800,00</w:t>
            </w:r>
          </w:p>
        </w:tc>
        <w:tc>
          <w:tcPr>
            <w:tcW w:w="378" w:type="pct"/>
            <w:tcBorders>
              <w:top w:val="nil"/>
              <w:left w:val="nil"/>
              <w:bottom w:val="single" w:sz="4" w:space="0" w:color="auto"/>
              <w:right w:val="single" w:sz="4" w:space="0" w:color="auto"/>
            </w:tcBorders>
            <w:shd w:val="clear" w:color="auto" w:fill="auto"/>
            <w:noWrap/>
            <w:vAlign w:val="center"/>
            <w:hideMark/>
          </w:tcPr>
          <w:p w14:paraId="28D252F9" w14:textId="77777777" w:rsidR="00DE6D72" w:rsidRPr="00DE6D72" w:rsidRDefault="00DE6D72" w:rsidP="00DE6D72">
            <w:pPr>
              <w:jc w:val="center"/>
              <w:rPr>
                <w:sz w:val="20"/>
                <w:szCs w:val="20"/>
              </w:rPr>
            </w:pPr>
            <w:r w:rsidRPr="00DE6D72">
              <w:rPr>
                <w:sz w:val="20"/>
                <w:szCs w:val="20"/>
              </w:rPr>
              <w:t>27 713,33</w:t>
            </w:r>
          </w:p>
        </w:tc>
        <w:tc>
          <w:tcPr>
            <w:tcW w:w="470" w:type="pct"/>
            <w:tcBorders>
              <w:top w:val="nil"/>
              <w:left w:val="nil"/>
              <w:bottom w:val="single" w:sz="4" w:space="0" w:color="auto"/>
              <w:right w:val="single" w:sz="4" w:space="0" w:color="auto"/>
            </w:tcBorders>
            <w:shd w:val="clear" w:color="auto" w:fill="auto"/>
            <w:noWrap/>
            <w:vAlign w:val="center"/>
            <w:hideMark/>
          </w:tcPr>
          <w:p w14:paraId="6DE1144F" w14:textId="77777777" w:rsidR="00DE6D72" w:rsidRPr="00DE6D72" w:rsidRDefault="00DE6D72" w:rsidP="00DE6D72">
            <w:pPr>
              <w:jc w:val="center"/>
              <w:rPr>
                <w:sz w:val="20"/>
                <w:szCs w:val="20"/>
              </w:rPr>
            </w:pPr>
            <w:r w:rsidRPr="00DE6D72">
              <w:rPr>
                <w:sz w:val="20"/>
                <w:szCs w:val="20"/>
              </w:rPr>
              <w:t>55 426,66</w:t>
            </w:r>
          </w:p>
        </w:tc>
      </w:tr>
      <w:tr w:rsidR="00DE6D72" w:rsidRPr="00DE6D72" w14:paraId="26AB9E21"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D3CE6B4" w14:textId="77777777" w:rsidR="00DE6D72" w:rsidRPr="00DE6D72" w:rsidRDefault="00DE6D72" w:rsidP="00DE6D72">
            <w:pPr>
              <w:jc w:val="center"/>
              <w:rPr>
                <w:b/>
                <w:bCs/>
                <w:sz w:val="20"/>
                <w:szCs w:val="20"/>
              </w:rPr>
            </w:pPr>
            <w:r w:rsidRPr="00DE6D72">
              <w:rPr>
                <w:b/>
                <w:bCs/>
                <w:sz w:val="20"/>
                <w:szCs w:val="20"/>
              </w:rPr>
              <w:t>11</w:t>
            </w:r>
          </w:p>
        </w:tc>
        <w:tc>
          <w:tcPr>
            <w:tcW w:w="902" w:type="pct"/>
            <w:tcBorders>
              <w:top w:val="nil"/>
              <w:left w:val="nil"/>
              <w:bottom w:val="single" w:sz="4" w:space="0" w:color="auto"/>
              <w:right w:val="nil"/>
            </w:tcBorders>
            <w:shd w:val="clear" w:color="auto" w:fill="auto"/>
            <w:vAlign w:val="center"/>
            <w:hideMark/>
          </w:tcPr>
          <w:p w14:paraId="246B80B4" w14:textId="77777777" w:rsidR="00DE6D72" w:rsidRPr="00DE6D72" w:rsidRDefault="00DE6D72" w:rsidP="00DE6D72">
            <w:pPr>
              <w:rPr>
                <w:sz w:val="20"/>
                <w:szCs w:val="20"/>
                <w:lang w:val="en-US"/>
              </w:rPr>
            </w:pPr>
            <w:r w:rsidRPr="00DE6D72">
              <w:rPr>
                <w:sz w:val="20"/>
                <w:szCs w:val="20"/>
                <w:lang w:val="en-US"/>
              </w:rPr>
              <w:t xml:space="preserve">Toyota Land Cruiser 200  285/50 R20 116W  HANKOOK Ventus S1 EVO 3 SUV K127A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B352FDD"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527A0D25"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2F5738CE" w14:textId="77777777" w:rsidR="00DE6D72" w:rsidRPr="00DE6D72" w:rsidRDefault="00DE6D72" w:rsidP="00DE6D72">
            <w:pPr>
              <w:jc w:val="center"/>
              <w:rPr>
                <w:sz w:val="20"/>
                <w:szCs w:val="20"/>
              </w:rPr>
            </w:pPr>
            <w:r w:rsidRPr="00DE6D72">
              <w:rPr>
                <w:sz w:val="20"/>
                <w:szCs w:val="20"/>
              </w:rPr>
              <w:t>25 760,00</w:t>
            </w:r>
          </w:p>
        </w:tc>
        <w:tc>
          <w:tcPr>
            <w:tcW w:w="470" w:type="pct"/>
            <w:tcBorders>
              <w:top w:val="nil"/>
              <w:left w:val="nil"/>
              <w:bottom w:val="single" w:sz="4" w:space="0" w:color="auto"/>
              <w:right w:val="single" w:sz="4" w:space="0" w:color="auto"/>
            </w:tcBorders>
            <w:shd w:val="clear" w:color="auto" w:fill="auto"/>
            <w:noWrap/>
            <w:vAlign w:val="center"/>
            <w:hideMark/>
          </w:tcPr>
          <w:p w14:paraId="402B140C" w14:textId="77777777" w:rsidR="00DE6D72" w:rsidRPr="00DE6D72" w:rsidRDefault="00DE6D72" w:rsidP="00DE6D72">
            <w:pPr>
              <w:jc w:val="center"/>
              <w:rPr>
                <w:sz w:val="20"/>
                <w:szCs w:val="20"/>
              </w:rPr>
            </w:pPr>
            <w:r w:rsidRPr="00DE6D72">
              <w:rPr>
                <w:sz w:val="20"/>
                <w:szCs w:val="20"/>
              </w:rPr>
              <w:t>103 040,00</w:t>
            </w:r>
          </w:p>
        </w:tc>
        <w:tc>
          <w:tcPr>
            <w:tcW w:w="378" w:type="pct"/>
            <w:tcBorders>
              <w:top w:val="nil"/>
              <w:left w:val="nil"/>
              <w:bottom w:val="single" w:sz="4" w:space="0" w:color="auto"/>
              <w:right w:val="single" w:sz="4" w:space="0" w:color="auto"/>
            </w:tcBorders>
            <w:shd w:val="clear" w:color="auto" w:fill="auto"/>
            <w:noWrap/>
            <w:vAlign w:val="center"/>
            <w:hideMark/>
          </w:tcPr>
          <w:p w14:paraId="4FACE8B3" w14:textId="77777777" w:rsidR="00DE6D72" w:rsidRPr="00DE6D72" w:rsidRDefault="00DE6D72" w:rsidP="00DE6D72">
            <w:pPr>
              <w:jc w:val="center"/>
              <w:rPr>
                <w:sz w:val="20"/>
                <w:szCs w:val="20"/>
              </w:rPr>
            </w:pPr>
            <w:r w:rsidRPr="00DE6D72">
              <w:rPr>
                <w:sz w:val="20"/>
                <w:szCs w:val="20"/>
              </w:rPr>
              <w:t>26 000,00</w:t>
            </w:r>
          </w:p>
        </w:tc>
        <w:tc>
          <w:tcPr>
            <w:tcW w:w="470" w:type="pct"/>
            <w:tcBorders>
              <w:top w:val="nil"/>
              <w:left w:val="nil"/>
              <w:bottom w:val="single" w:sz="4" w:space="0" w:color="auto"/>
              <w:right w:val="single" w:sz="4" w:space="0" w:color="auto"/>
            </w:tcBorders>
            <w:shd w:val="clear" w:color="auto" w:fill="auto"/>
            <w:noWrap/>
            <w:vAlign w:val="center"/>
            <w:hideMark/>
          </w:tcPr>
          <w:p w14:paraId="3767FAC9" w14:textId="77777777" w:rsidR="00DE6D72" w:rsidRPr="00DE6D72" w:rsidRDefault="00DE6D72" w:rsidP="00DE6D72">
            <w:pPr>
              <w:jc w:val="center"/>
              <w:rPr>
                <w:sz w:val="20"/>
                <w:szCs w:val="20"/>
              </w:rPr>
            </w:pPr>
            <w:r w:rsidRPr="00DE6D72">
              <w:rPr>
                <w:sz w:val="20"/>
                <w:szCs w:val="20"/>
              </w:rPr>
              <w:t>104 000,00</w:t>
            </w:r>
          </w:p>
        </w:tc>
        <w:tc>
          <w:tcPr>
            <w:tcW w:w="378" w:type="pct"/>
            <w:tcBorders>
              <w:top w:val="nil"/>
              <w:left w:val="nil"/>
              <w:bottom w:val="single" w:sz="4" w:space="0" w:color="auto"/>
              <w:right w:val="single" w:sz="4" w:space="0" w:color="auto"/>
            </w:tcBorders>
            <w:shd w:val="clear" w:color="auto" w:fill="auto"/>
            <w:noWrap/>
            <w:vAlign w:val="center"/>
            <w:hideMark/>
          </w:tcPr>
          <w:p w14:paraId="2B0CD01B" w14:textId="77777777" w:rsidR="00DE6D72" w:rsidRPr="00DE6D72" w:rsidRDefault="00DE6D72" w:rsidP="00DE6D72">
            <w:pPr>
              <w:jc w:val="center"/>
              <w:rPr>
                <w:sz w:val="20"/>
                <w:szCs w:val="20"/>
              </w:rPr>
            </w:pPr>
            <w:r w:rsidRPr="00DE6D72">
              <w:rPr>
                <w:sz w:val="20"/>
                <w:szCs w:val="20"/>
              </w:rPr>
              <w:t>23 980,00</w:t>
            </w:r>
          </w:p>
        </w:tc>
        <w:tc>
          <w:tcPr>
            <w:tcW w:w="470" w:type="pct"/>
            <w:tcBorders>
              <w:top w:val="nil"/>
              <w:left w:val="nil"/>
              <w:bottom w:val="single" w:sz="4" w:space="0" w:color="auto"/>
              <w:right w:val="single" w:sz="4" w:space="0" w:color="auto"/>
            </w:tcBorders>
            <w:shd w:val="clear" w:color="auto" w:fill="auto"/>
            <w:noWrap/>
            <w:vAlign w:val="center"/>
            <w:hideMark/>
          </w:tcPr>
          <w:p w14:paraId="2598628B" w14:textId="77777777" w:rsidR="00DE6D72" w:rsidRPr="00DE6D72" w:rsidRDefault="00DE6D72" w:rsidP="00DE6D72">
            <w:pPr>
              <w:jc w:val="center"/>
              <w:rPr>
                <w:sz w:val="20"/>
                <w:szCs w:val="20"/>
              </w:rPr>
            </w:pPr>
            <w:r w:rsidRPr="00DE6D72">
              <w:rPr>
                <w:sz w:val="20"/>
                <w:szCs w:val="20"/>
              </w:rPr>
              <w:t>95 920,00</w:t>
            </w:r>
          </w:p>
        </w:tc>
        <w:tc>
          <w:tcPr>
            <w:tcW w:w="378" w:type="pct"/>
            <w:tcBorders>
              <w:top w:val="nil"/>
              <w:left w:val="nil"/>
              <w:bottom w:val="single" w:sz="4" w:space="0" w:color="auto"/>
              <w:right w:val="single" w:sz="4" w:space="0" w:color="auto"/>
            </w:tcBorders>
            <w:shd w:val="clear" w:color="auto" w:fill="auto"/>
            <w:noWrap/>
            <w:vAlign w:val="center"/>
            <w:hideMark/>
          </w:tcPr>
          <w:p w14:paraId="620933F4" w14:textId="77777777" w:rsidR="00DE6D72" w:rsidRPr="00DE6D72" w:rsidRDefault="00DE6D72" w:rsidP="00DE6D72">
            <w:pPr>
              <w:jc w:val="center"/>
              <w:rPr>
                <w:sz w:val="20"/>
                <w:szCs w:val="20"/>
              </w:rPr>
            </w:pPr>
            <w:r w:rsidRPr="00DE6D72">
              <w:rPr>
                <w:sz w:val="20"/>
                <w:szCs w:val="20"/>
              </w:rPr>
              <w:t>25 246,67</w:t>
            </w:r>
          </w:p>
        </w:tc>
        <w:tc>
          <w:tcPr>
            <w:tcW w:w="470" w:type="pct"/>
            <w:tcBorders>
              <w:top w:val="nil"/>
              <w:left w:val="nil"/>
              <w:bottom w:val="single" w:sz="4" w:space="0" w:color="auto"/>
              <w:right w:val="single" w:sz="4" w:space="0" w:color="auto"/>
            </w:tcBorders>
            <w:shd w:val="clear" w:color="auto" w:fill="auto"/>
            <w:noWrap/>
            <w:vAlign w:val="center"/>
            <w:hideMark/>
          </w:tcPr>
          <w:p w14:paraId="24DF5424" w14:textId="77777777" w:rsidR="00DE6D72" w:rsidRPr="00DE6D72" w:rsidRDefault="00DE6D72" w:rsidP="00DE6D72">
            <w:pPr>
              <w:jc w:val="center"/>
              <w:rPr>
                <w:sz w:val="20"/>
                <w:szCs w:val="20"/>
              </w:rPr>
            </w:pPr>
            <w:r w:rsidRPr="00DE6D72">
              <w:rPr>
                <w:sz w:val="20"/>
                <w:szCs w:val="20"/>
              </w:rPr>
              <w:t>100 986,68</w:t>
            </w:r>
          </w:p>
        </w:tc>
      </w:tr>
      <w:tr w:rsidR="00DE6D72" w:rsidRPr="00DE6D72" w14:paraId="65AF428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0DE228B" w14:textId="77777777" w:rsidR="00DE6D72" w:rsidRPr="00DE6D72" w:rsidRDefault="00DE6D72" w:rsidP="00DE6D72">
            <w:pPr>
              <w:jc w:val="center"/>
              <w:rPr>
                <w:b/>
                <w:bCs/>
                <w:sz w:val="20"/>
                <w:szCs w:val="20"/>
              </w:rPr>
            </w:pPr>
            <w:r w:rsidRPr="00DE6D72">
              <w:rPr>
                <w:b/>
                <w:bCs/>
                <w:sz w:val="20"/>
                <w:szCs w:val="20"/>
              </w:rPr>
              <w:t>12</w:t>
            </w:r>
          </w:p>
        </w:tc>
        <w:tc>
          <w:tcPr>
            <w:tcW w:w="902" w:type="pct"/>
            <w:tcBorders>
              <w:top w:val="nil"/>
              <w:left w:val="nil"/>
              <w:bottom w:val="single" w:sz="4" w:space="0" w:color="auto"/>
              <w:right w:val="nil"/>
            </w:tcBorders>
            <w:shd w:val="clear" w:color="auto" w:fill="auto"/>
            <w:vAlign w:val="center"/>
            <w:hideMark/>
          </w:tcPr>
          <w:p w14:paraId="04DFFE13" w14:textId="77777777" w:rsidR="00DE6D72" w:rsidRPr="00DE6D72" w:rsidRDefault="00DE6D72" w:rsidP="00DE6D72">
            <w:pPr>
              <w:rPr>
                <w:sz w:val="20"/>
                <w:szCs w:val="20"/>
                <w:lang w:val="en-US"/>
              </w:rPr>
            </w:pPr>
            <w:r w:rsidRPr="00DE6D72">
              <w:rPr>
                <w:sz w:val="20"/>
                <w:szCs w:val="20"/>
                <w:lang w:val="en-US"/>
              </w:rPr>
              <w:t xml:space="preserve">Toyota Land Cruiser Prado 150 265/60 R18 MAXXIS 114 H HT-770 BRAVO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022CEA2"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725DEB60"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181BA981" w14:textId="77777777" w:rsidR="00DE6D72" w:rsidRPr="00DE6D72" w:rsidRDefault="00DE6D72" w:rsidP="00DE6D72">
            <w:pPr>
              <w:jc w:val="center"/>
              <w:rPr>
                <w:sz w:val="20"/>
                <w:szCs w:val="20"/>
              </w:rPr>
            </w:pPr>
            <w:r w:rsidRPr="00DE6D72">
              <w:rPr>
                <w:sz w:val="20"/>
                <w:szCs w:val="20"/>
              </w:rPr>
              <w:t>12 830,00</w:t>
            </w:r>
          </w:p>
        </w:tc>
        <w:tc>
          <w:tcPr>
            <w:tcW w:w="470" w:type="pct"/>
            <w:tcBorders>
              <w:top w:val="nil"/>
              <w:left w:val="nil"/>
              <w:bottom w:val="single" w:sz="4" w:space="0" w:color="auto"/>
              <w:right w:val="single" w:sz="4" w:space="0" w:color="auto"/>
            </w:tcBorders>
            <w:shd w:val="clear" w:color="auto" w:fill="auto"/>
            <w:noWrap/>
            <w:vAlign w:val="center"/>
            <w:hideMark/>
          </w:tcPr>
          <w:p w14:paraId="7842756E" w14:textId="77777777" w:rsidR="00DE6D72" w:rsidRPr="00DE6D72" w:rsidRDefault="00DE6D72" w:rsidP="00DE6D72">
            <w:pPr>
              <w:jc w:val="center"/>
              <w:rPr>
                <w:sz w:val="20"/>
                <w:szCs w:val="20"/>
              </w:rPr>
            </w:pPr>
            <w:r w:rsidRPr="00DE6D72">
              <w:rPr>
                <w:sz w:val="20"/>
                <w:szCs w:val="20"/>
              </w:rPr>
              <w:t>51 320,00</w:t>
            </w:r>
          </w:p>
        </w:tc>
        <w:tc>
          <w:tcPr>
            <w:tcW w:w="378" w:type="pct"/>
            <w:tcBorders>
              <w:top w:val="nil"/>
              <w:left w:val="nil"/>
              <w:bottom w:val="single" w:sz="4" w:space="0" w:color="auto"/>
              <w:right w:val="single" w:sz="4" w:space="0" w:color="auto"/>
            </w:tcBorders>
            <w:shd w:val="clear" w:color="auto" w:fill="auto"/>
            <w:noWrap/>
            <w:vAlign w:val="center"/>
            <w:hideMark/>
          </w:tcPr>
          <w:p w14:paraId="289FE650" w14:textId="77777777" w:rsidR="00DE6D72" w:rsidRPr="00DE6D72" w:rsidRDefault="00DE6D72" w:rsidP="00DE6D72">
            <w:pPr>
              <w:jc w:val="center"/>
              <w:rPr>
                <w:sz w:val="20"/>
                <w:szCs w:val="20"/>
              </w:rPr>
            </w:pPr>
            <w:r w:rsidRPr="00DE6D72">
              <w:rPr>
                <w:sz w:val="20"/>
                <w:szCs w:val="20"/>
              </w:rPr>
              <w:t>13 200,00</w:t>
            </w:r>
          </w:p>
        </w:tc>
        <w:tc>
          <w:tcPr>
            <w:tcW w:w="470" w:type="pct"/>
            <w:tcBorders>
              <w:top w:val="nil"/>
              <w:left w:val="nil"/>
              <w:bottom w:val="single" w:sz="4" w:space="0" w:color="auto"/>
              <w:right w:val="single" w:sz="4" w:space="0" w:color="auto"/>
            </w:tcBorders>
            <w:shd w:val="clear" w:color="auto" w:fill="auto"/>
            <w:noWrap/>
            <w:vAlign w:val="center"/>
            <w:hideMark/>
          </w:tcPr>
          <w:p w14:paraId="19534D87" w14:textId="77777777" w:rsidR="00DE6D72" w:rsidRPr="00DE6D72" w:rsidRDefault="00DE6D72" w:rsidP="00DE6D72">
            <w:pPr>
              <w:jc w:val="center"/>
              <w:rPr>
                <w:sz w:val="20"/>
                <w:szCs w:val="20"/>
              </w:rPr>
            </w:pPr>
            <w:r w:rsidRPr="00DE6D72">
              <w:rPr>
                <w:sz w:val="20"/>
                <w:szCs w:val="20"/>
              </w:rPr>
              <w:t>52 800,00</w:t>
            </w:r>
          </w:p>
        </w:tc>
        <w:tc>
          <w:tcPr>
            <w:tcW w:w="378" w:type="pct"/>
            <w:tcBorders>
              <w:top w:val="nil"/>
              <w:left w:val="nil"/>
              <w:bottom w:val="single" w:sz="4" w:space="0" w:color="auto"/>
              <w:right w:val="single" w:sz="4" w:space="0" w:color="auto"/>
            </w:tcBorders>
            <w:shd w:val="clear" w:color="auto" w:fill="auto"/>
            <w:noWrap/>
            <w:vAlign w:val="center"/>
            <w:hideMark/>
          </w:tcPr>
          <w:p w14:paraId="2BD1EBF1" w14:textId="77777777" w:rsidR="00DE6D72" w:rsidRPr="00DE6D72" w:rsidRDefault="00DE6D72" w:rsidP="00DE6D72">
            <w:pPr>
              <w:jc w:val="center"/>
              <w:rPr>
                <w:sz w:val="20"/>
                <w:szCs w:val="20"/>
              </w:rPr>
            </w:pPr>
            <w:r w:rsidRPr="00DE6D72">
              <w:rPr>
                <w:sz w:val="20"/>
                <w:szCs w:val="20"/>
              </w:rPr>
              <w:t>11 130,00</w:t>
            </w:r>
          </w:p>
        </w:tc>
        <w:tc>
          <w:tcPr>
            <w:tcW w:w="470" w:type="pct"/>
            <w:tcBorders>
              <w:top w:val="nil"/>
              <w:left w:val="nil"/>
              <w:bottom w:val="single" w:sz="4" w:space="0" w:color="auto"/>
              <w:right w:val="single" w:sz="4" w:space="0" w:color="auto"/>
            </w:tcBorders>
            <w:shd w:val="clear" w:color="auto" w:fill="auto"/>
            <w:noWrap/>
            <w:vAlign w:val="center"/>
            <w:hideMark/>
          </w:tcPr>
          <w:p w14:paraId="2F55435C" w14:textId="77777777" w:rsidR="00DE6D72" w:rsidRPr="00DE6D72" w:rsidRDefault="00DE6D72" w:rsidP="00DE6D72">
            <w:pPr>
              <w:jc w:val="center"/>
              <w:rPr>
                <w:sz w:val="20"/>
                <w:szCs w:val="20"/>
              </w:rPr>
            </w:pPr>
            <w:r w:rsidRPr="00DE6D72">
              <w:rPr>
                <w:sz w:val="20"/>
                <w:szCs w:val="20"/>
              </w:rPr>
              <w:t>44 520,00</w:t>
            </w:r>
          </w:p>
        </w:tc>
        <w:tc>
          <w:tcPr>
            <w:tcW w:w="378" w:type="pct"/>
            <w:tcBorders>
              <w:top w:val="nil"/>
              <w:left w:val="nil"/>
              <w:bottom w:val="single" w:sz="4" w:space="0" w:color="auto"/>
              <w:right w:val="single" w:sz="4" w:space="0" w:color="auto"/>
            </w:tcBorders>
            <w:shd w:val="clear" w:color="auto" w:fill="auto"/>
            <w:noWrap/>
            <w:vAlign w:val="center"/>
            <w:hideMark/>
          </w:tcPr>
          <w:p w14:paraId="7505ECD9" w14:textId="77777777" w:rsidR="00DE6D72" w:rsidRPr="00DE6D72" w:rsidRDefault="00DE6D72" w:rsidP="00DE6D72">
            <w:pPr>
              <w:jc w:val="center"/>
              <w:rPr>
                <w:sz w:val="20"/>
                <w:szCs w:val="20"/>
              </w:rPr>
            </w:pPr>
            <w:r w:rsidRPr="00DE6D72">
              <w:rPr>
                <w:sz w:val="20"/>
                <w:szCs w:val="20"/>
              </w:rPr>
              <w:t>12 386,67</w:t>
            </w:r>
          </w:p>
        </w:tc>
        <w:tc>
          <w:tcPr>
            <w:tcW w:w="470" w:type="pct"/>
            <w:tcBorders>
              <w:top w:val="nil"/>
              <w:left w:val="nil"/>
              <w:bottom w:val="single" w:sz="4" w:space="0" w:color="auto"/>
              <w:right w:val="single" w:sz="4" w:space="0" w:color="auto"/>
            </w:tcBorders>
            <w:shd w:val="clear" w:color="auto" w:fill="auto"/>
            <w:noWrap/>
            <w:vAlign w:val="center"/>
            <w:hideMark/>
          </w:tcPr>
          <w:p w14:paraId="0D0A7821" w14:textId="77777777" w:rsidR="00DE6D72" w:rsidRPr="00DE6D72" w:rsidRDefault="00DE6D72" w:rsidP="00DE6D72">
            <w:pPr>
              <w:jc w:val="center"/>
              <w:rPr>
                <w:sz w:val="20"/>
                <w:szCs w:val="20"/>
              </w:rPr>
            </w:pPr>
            <w:r w:rsidRPr="00DE6D72">
              <w:rPr>
                <w:sz w:val="20"/>
                <w:szCs w:val="20"/>
              </w:rPr>
              <w:t>49 546,68</w:t>
            </w:r>
          </w:p>
        </w:tc>
      </w:tr>
      <w:tr w:rsidR="00DE6D72" w:rsidRPr="00DE6D72" w14:paraId="5B55FE22"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F99471D" w14:textId="77777777" w:rsidR="00DE6D72" w:rsidRPr="00DE6D72" w:rsidRDefault="00DE6D72" w:rsidP="00DE6D72">
            <w:pPr>
              <w:jc w:val="center"/>
              <w:rPr>
                <w:b/>
                <w:bCs/>
                <w:sz w:val="20"/>
                <w:szCs w:val="20"/>
              </w:rPr>
            </w:pPr>
            <w:r w:rsidRPr="00DE6D72">
              <w:rPr>
                <w:b/>
                <w:bCs/>
                <w:sz w:val="20"/>
                <w:szCs w:val="20"/>
              </w:rPr>
              <w:t>13</w:t>
            </w:r>
          </w:p>
        </w:tc>
        <w:tc>
          <w:tcPr>
            <w:tcW w:w="902" w:type="pct"/>
            <w:tcBorders>
              <w:top w:val="nil"/>
              <w:left w:val="nil"/>
              <w:bottom w:val="single" w:sz="4" w:space="0" w:color="auto"/>
              <w:right w:val="nil"/>
            </w:tcBorders>
            <w:shd w:val="clear" w:color="auto" w:fill="auto"/>
            <w:vAlign w:val="center"/>
            <w:hideMark/>
          </w:tcPr>
          <w:p w14:paraId="0649CAE0" w14:textId="77777777" w:rsidR="00DE6D72" w:rsidRPr="00DE6D72" w:rsidRDefault="00DE6D72" w:rsidP="00DE6D72">
            <w:pPr>
              <w:rPr>
                <w:sz w:val="20"/>
                <w:szCs w:val="20"/>
                <w:lang w:val="en-US"/>
              </w:rPr>
            </w:pPr>
            <w:r w:rsidRPr="00DE6D72">
              <w:rPr>
                <w:sz w:val="20"/>
                <w:szCs w:val="20"/>
                <w:lang w:val="en-US"/>
              </w:rPr>
              <w:t xml:space="preserve">Toyota Alphard  215/65 R16 HANKOOK 98 V K125 Ventus Prime 3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7F8B4B6"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7B3992F0"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6AC705CF" w14:textId="77777777" w:rsidR="00DE6D72" w:rsidRPr="00DE6D72" w:rsidRDefault="00DE6D72" w:rsidP="00DE6D72">
            <w:pPr>
              <w:jc w:val="center"/>
              <w:rPr>
                <w:sz w:val="20"/>
                <w:szCs w:val="20"/>
              </w:rPr>
            </w:pPr>
            <w:r w:rsidRPr="00DE6D72">
              <w:rPr>
                <w:sz w:val="20"/>
                <w:szCs w:val="20"/>
              </w:rPr>
              <w:t>8 690,00</w:t>
            </w:r>
          </w:p>
        </w:tc>
        <w:tc>
          <w:tcPr>
            <w:tcW w:w="470" w:type="pct"/>
            <w:tcBorders>
              <w:top w:val="nil"/>
              <w:left w:val="nil"/>
              <w:bottom w:val="single" w:sz="4" w:space="0" w:color="auto"/>
              <w:right w:val="single" w:sz="4" w:space="0" w:color="auto"/>
            </w:tcBorders>
            <w:shd w:val="clear" w:color="auto" w:fill="auto"/>
            <w:noWrap/>
            <w:vAlign w:val="center"/>
            <w:hideMark/>
          </w:tcPr>
          <w:p w14:paraId="7036C384" w14:textId="77777777" w:rsidR="00DE6D72" w:rsidRPr="00DE6D72" w:rsidRDefault="00DE6D72" w:rsidP="00DE6D72">
            <w:pPr>
              <w:jc w:val="center"/>
              <w:rPr>
                <w:sz w:val="20"/>
                <w:szCs w:val="20"/>
              </w:rPr>
            </w:pPr>
            <w:r w:rsidRPr="00DE6D72">
              <w:rPr>
                <w:sz w:val="20"/>
                <w:szCs w:val="20"/>
              </w:rPr>
              <w:t>34 760,00</w:t>
            </w:r>
          </w:p>
        </w:tc>
        <w:tc>
          <w:tcPr>
            <w:tcW w:w="378" w:type="pct"/>
            <w:tcBorders>
              <w:top w:val="nil"/>
              <w:left w:val="nil"/>
              <w:bottom w:val="single" w:sz="4" w:space="0" w:color="auto"/>
              <w:right w:val="single" w:sz="4" w:space="0" w:color="auto"/>
            </w:tcBorders>
            <w:shd w:val="clear" w:color="auto" w:fill="auto"/>
            <w:noWrap/>
            <w:vAlign w:val="center"/>
            <w:hideMark/>
          </w:tcPr>
          <w:p w14:paraId="7FF79FC0" w14:textId="77777777" w:rsidR="00DE6D72" w:rsidRPr="00DE6D72" w:rsidRDefault="00DE6D72" w:rsidP="00DE6D72">
            <w:pPr>
              <w:jc w:val="center"/>
              <w:rPr>
                <w:sz w:val="20"/>
                <w:szCs w:val="20"/>
              </w:rPr>
            </w:pPr>
            <w:r w:rsidRPr="00DE6D72">
              <w:rPr>
                <w:sz w:val="20"/>
                <w:szCs w:val="20"/>
              </w:rPr>
              <w:t>9 000,00</w:t>
            </w:r>
          </w:p>
        </w:tc>
        <w:tc>
          <w:tcPr>
            <w:tcW w:w="470" w:type="pct"/>
            <w:tcBorders>
              <w:top w:val="nil"/>
              <w:left w:val="nil"/>
              <w:bottom w:val="single" w:sz="4" w:space="0" w:color="auto"/>
              <w:right w:val="single" w:sz="4" w:space="0" w:color="auto"/>
            </w:tcBorders>
            <w:shd w:val="clear" w:color="auto" w:fill="auto"/>
            <w:noWrap/>
            <w:vAlign w:val="center"/>
            <w:hideMark/>
          </w:tcPr>
          <w:p w14:paraId="59B8923E" w14:textId="77777777" w:rsidR="00DE6D72" w:rsidRPr="00DE6D72" w:rsidRDefault="00DE6D72" w:rsidP="00DE6D72">
            <w:pPr>
              <w:jc w:val="center"/>
              <w:rPr>
                <w:sz w:val="20"/>
                <w:szCs w:val="20"/>
              </w:rPr>
            </w:pPr>
            <w:r w:rsidRPr="00DE6D72">
              <w:rPr>
                <w:sz w:val="20"/>
                <w:szCs w:val="20"/>
              </w:rPr>
              <w:t>36 000,00</w:t>
            </w:r>
          </w:p>
        </w:tc>
        <w:tc>
          <w:tcPr>
            <w:tcW w:w="378" w:type="pct"/>
            <w:tcBorders>
              <w:top w:val="nil"/>
              <w:left w:val="nil"/>
              <w:bottom w:val="single" w:sz="4" w:space="0" w:color="auto"/>
              <w:right w:val="single" w:sz="4" w:space="0" w:color="auto"/>
            </w:tcBorders>
            <w:shd w:val="clear" w:color="auto" w:fill="auto"/>
            <w:noWrap/>
            <w:vAlign w:val="center"/>
            <w:hideMark/>
          </w:tcPr>
          <w:p w14:paraId="18CF3A5B" w14:textId="77777777" w:rsidR="00DE6D72" w:rsidRPr="00DE6D72" w:rsidRDefault="00DE6D72" w:rsidP="00DE6D72">
            <w:pPr>
              <w:jc w:val="center"/>
              <w:rPr>
                <w:sz w:val="20"/>
                <w:szCs w:val="20"/>
              </w:rPr>
            </w:pPr>
            <w:r w:rsidRPr="00DE6D72">
              <w:rPr>
                <w:sz w:val="20"/>
                <w:szCs w:val="20"/>
              </w:rPr>
              <w:t>7 560,00</w:t>
            </w:r>
          </w:p>
        </w:tc>
        <w:tc>
          <w:tcPr>
            <w:tcW w:w="470" w:type="pct"/>
            <w:tcBorders>
              <w:top w:val="nil"/>
              <w:left w:val="nil"/>
              <w:bottom w:val="single" w:sz="4" w:space="0" w:color="auto"/>
              <w:right w:val="single" w:sz="4" w:space="0" w:color="auto"/>
            </w:tcBorders>
            <w:shd w:val="clear" w:color="auto" w:fill="auto"/>
            <w:noWrap/>
            <w:vAlign w:val="center"/>
            <w:hideMark/>
          </w:tcPr>
          <w:p w14:paraId="60FE62C3" w14:textId="77777777" w:rsidR="00DE6D72" w:rsidRPr="00DE6D72" w:rsidRDefault="00DE6D72" w:rsidP="00DE6D72">
            <w:pPr>
              <w:jc w:val="center"/>
              <w:rPr>
                <w:sz w:val="20"/>
                <w:szCs w:val="20"/>
              </w:rPr>
            </w:pPr>
            <w:r w:rsidRPr="00DE6D72">
              <w:rPr>
                <w:sz w:val="20"/>
                <w:szCs w:val="20"/>
              </w:rPr>
              <w:t>30 240,00</w:t>
            </w:r>
          </w:p>
        </w:tc>
        <w:tc>
          <w:tcPr>
            <w:tcW w:w="378" w:type="pct"/>
            <w:tcBorders>
              <w:top w:val="nil"/>
              <w:left w:val="nil"/>
              <w:bottom w:val="single" w:sz="4" w:space="0" w:color="auto"/>
              <w:right w:val="single" w:sz="4" w:space="0" w:color="auto"/>
            </w:tcBorders>
            <w:shd w:val="clear" w:color="auto" w:fill="auto"/>
            <w:noWrap/>
            <w:vAlign w:val="center"/>
            <w:hideMark/>
          </w:tcPr>
          <w:p w14:paraId="1A1FCB67" w14:textId="77777777" w:rsidR="00DE6D72" w:rsidRPr="00DE6D72" w:rsidRDefault="00DE6D72" w:rsidP="00DE6D72">
            <w:pPr>
              <w:jc w:val="center"/>
              <w:rPr>
                <w:sz w:val="20"/>
                <w:szCs w:val="20"/>
              </w:rPr>
            </w:pPr>
            <w:r w:rsidRPr="00DE6D72">
              <w:rPr>
                <w:sz w:val="20"/>
                <w:szCs w:val="20"/>
              </w:rPr>
              <w:t>8 416,67</w:t>
            </w:r>
          </w:p>
        </w:tc>
        <w:tc>
          <w:tcPr>
            <w:tcW w:w="470" w:type="pct"/>
            <w:tcBorders>
              <w:top w:val="nil"/>
              <w:left w:val="nil"/>
              <w:bottom w:val="single" w:sz="4" w:space="0" w:color="auto"/>
              <w:right w:val="single" w:sz="4" w:space="0" w:color="auto"/>
            </w:tcBorders>
            <w:shd w:val="clear" w:color="auto" w:fill="auto"/>
            <w:noWrap/>
            <w:vAlign w:val="center"/>
            <w:hideMark/>
          </w:tcPr>
          <w:p w14:paraId="13C72EAA" w14:textId="77777777" w:rsidR="00DE6D72" w:rsidRPr="00DE6D72" w:rsidRDefault="00DE6D72" w:rsidP="00DE6D72">
            <w:pPr>
              <w:jc w:val="center"/>
              <w:rPr>
                <w:sz w:val="20"/>
                <w:szCs w:val="20"/>
              </w:rPr>
            </w:pPr>
            <w:r w:rsidRPr="00DE6D72">
              <w:rPr>
                <w:sz w:val="20"/>
                <w:szCs w:val="20"/>
              </w:rPr>
              <w:t>33 666,68</w:t>
            </w:r>
          </w:p>
        </w:tc>
      </w:tr>
      <w:tr w:rsidR="00DE6D72" w:rsidRPr="00DE6D72" w14:paraId="4E594FEA"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D03380B" w14:textId="77777777" w:rsidR="00DE6D72" w:rsidRPr="00DE6D72" w:rsidRDefault="00DE6D72" w:rsidP="00DE6D72">
            <w:pPr>
              <w:jc w:val="center"/>
              <w:rPr>
                <w:b/>
                <w:bCs/>
                <w:sz w:val="20"/>
                <w:szCs w:val="20"/>
              </w:rPr>
            </w:pPr>
            <w:r w:rsidRPr="00DE6D72">
              <w:rPr>
                <w:b/>
                <w:bCs/>
                <w:sz w:val="20"/>
                <w:szCs w:val="20"/>
              </w:rPr>
              <w:t>14</w:t>
            </w:r>
          </w:p>
        </w:tc>
        <w:tc>
          <w:tcPr>
            <w:tcW w:w="902" w:type="pct"/>
            <w:tcBorders>
              <w:top w:val="nil"/>
              <w:left w:val="nil"/>
              <w:bottom w:val="single" w:sz="4" w:space="0" w:color="auto"/>
              <w:right w:val="nil"/>
            </w:tcBorders>
            <w:shd w:val="clear" w:color="auto" w:fill="auto"/>
            <w:vAlign w:val="center"/>
            <w:hideMark/>
          </w:tcPr>
          <w:p w14:paraId="4F89C1BB" w14:textId="77777777" w:rsidR="00DE6D72" w:rsidRPr="00DE6D72" w:rsidRDefault="00DE6D72" w:rsidP="00DE6D72">
            <w:pPr>
              <w:rPr>
                <w:sz w:val="20"/>
                <w:szCs w:val="20"/>
              </w:rPr>
            </w:pPr>
            <w:r w:rsidRPr="00DE6D72">
              <w:rPr>
                <w:sz w:val="20"/>
                <w:szCs w:val="20"/>
              </w:rPr>
              <w:t>Huyndai Palisade  245/60 R18 KUMHO 105V Crugen HP91 TL 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2DA0490"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0EDFC27"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34EF371D" w14:textId="77777777" w:rsidR="00DE6D72" w:rsidRPr="00DE6D72" w:rsidRDefault="00DE6D72" w:rsidP="00DE6D72">
            <w:pPr>
              <w:jc w:val="center"/>
              <w:rPr>
                <w:sz w:val="20"/>
                <w:szCs w:val="20"/>
              </w:rPr>
            </w:pPr>
            <w:r w:rsidRPr="00DE6D72">
              <w:rPr>
                <w:sz w:val="20"/>
                <w:szCs w:val="20"/>
              </w:rPr>
              <w:t>14 900,00</w:t>
            </w:r>
          </w:p>
        </w:tc>
        <w:tc>
          <w:tcPr>
            <w:tcW w:w="470" w:type="pct"/>
            <w:tcBorders>
              <w:top w:val="nil"/>
              <w:left w:val="nil"/>
              <w:bottom w:val="single" w:sz="4" w:space="0" w:color="auto"/>
              <w:right w:val="single" w:sz="4" w:space="0" w:color="auto"/>
            </w:tcBorders>
            <w:shd w:val="clear" w:color="auto" w:fill="auto"/>
            <w:noWrap/>
            <w:vAlign w:val="center"/>
            <w:hideMark/>
          </w:tcPr>
          <w:p w14:paraId="5822304C" w14:textId="77777777" w:rsidR="00DE6D72" w:rsidRPr="00DE6D72" w:rsidRDefault="00DE6D72" w:rsidP="00DE6D72">
            <w:pPr>
              <w:jc w:val="center"/>
              <w:rPr>
                <w:sz w:val="20"/>
                <w:szCs w:val="20"/>
              </w:rPr>
            </w:pPr>
            <w:r w:rsidRPr="00DE6D72">
              <w:rPr>
                <w:sz w:val="20"/>
                <w:szCs w:val="20"/>
              </w:rPr>
              <w:t>59 600,00</w:t>
            </w:r>
          </w:p>
        </w:tc>
        <w:tc>
          <w:tcPr>
            <w:tcW w:w="378" w:type="pct"/>
            <w:tcBorders>
              <w:top w:val="nil"/>
              <w:left w:val="nil"/>
              <w:bottom w:val="single" w:sz="4" w:space="0" w:color="auto"/>
              <w:right w:val="single" w:sz="4" w:space="0" w:color="auto"/>
            </w:tcBorders>
            <w:shd w:val="clear" w:color="auto" w:fill="auto"/>
            <w:noWrap/>
            <w:vAlign w:val="center"/>
            <w:hideMark/>
          </w:tcPr>
          <w:p w14:paraId="32A3A881" w14:textId="77777777" w:rsidR="00DE6D72" w:rsidRPr="00DE6D72" w:rsidRDefault="00DE6D72" w:rsidP="00DE6D72">
            <w:pPr>
              <w:jc w:val="center"/>
              <w:rPr>
                <w:sz w:val="20"/>
                <w:szCs w:val="20"/>
              </w:rPr>
            </w:pPr>
            <w:r w:rsidRPr="00DE6D72">
              <w:rPr>
                <w:sz w:val="20"/>
                <w:szCs w:val="20"/>
              </w:rPr>
              <w:t>12 650,00</w:t>
            </w:r>
          </w:p>
        </w:tc>
        <w:tc>
          <w:tcPr>
            <w:tcW w:w="470" w:type="pct"/>
            <w:tcBorders>
              <w:top w:val="nil"/>
              <w:left w:val="nil"/>
              <w:bottom w:val="single" w:sz="4" w:space="0" w:color="auto"/>
              <w:right w:val="single" w:sz="4" w:space="0" w:color="auto"/>
            </w:tcBorders>
            <w:shd w:val="clear" w:color="auto" w:fill="auto"/>
            <w:noWrap/>
            <w:vAlign w:val="center"/>
            <w:hideMark/>
          </w:tcPr>
          <w:p w14:paraId="4B842EFC" w14:textId="77777777" w:rsidR="00DE6D72" w:rsidRPr="00DE6D72" w:rsidRDefault="00DE6D72" w:rsidP="00DE6D72">
            <w:pPr>
              <w:jc w:val="center"/>
              <w:rPr>
                <w:sz w:val="20"/>
                <w:szCs w:val="20"/>
              </w:rPr>
            </w:pPr>
            <w:r w:rsidRPr="00DE6D72">
              <w:rPr>
                <w:sz w:val="20"/>
                <w:szCs w:val="20"/>
              </w:rPr>
              <w:t>50 600,00</w:t>
            </w:r>
          </w:p>
        </w:tc>
        <w:tc>
          <w:tcPr>
            <w:tcW w:w="378" w:type="pct"/>
            <w:tcBorders>
              <w:top w:val="nil"/>
              <w:left w:val="nil"/>
              <w:bottom w:val="single" w:sz="4" w:space="0" w:color="auto"/>
              <w:right w:val="single" w:sz="4" w:space="0" w:color="auto"/>
            </w:tcBorders>
            <w:shd w:val="clear" w:color="auto" w:fill="auto"/>
            <w:noWrap/>
            <w:vAlign w:val="center"/>
            <w:hideMark/>
          </w:tcPr>
          <w:p w14:paraId="290B5662" w14:textId="77777777" w:rsidR="00DE6D72" w:rsidRPr="00DE6D72" w:rsidRDefault="00DE6D72" w:rsidP="00DE6D72">
            <w:pPr>
              <w:jc w:val="center"/>
              <w:rPr>
                <w:sz w:val="20"/>
                <w:szCs w:val="20"/>
              </w:rPr>
            </w:pPr>
            <w:r w:rsidRPr="00DE6D72">
              <w:rPr>
                <w:sz w:val="20"/>
                <w:szCs w:val="20"/>
              </w:rPr>
              <w:t>13 530,00</w:t>
            </w:r>
          </w:p>
        </w:tc>
        <w:tc>
          <w:tcPr>
            <w:tcW w:w="470" w:type="pct"/>
            <w:tcBorders>
              <w:top w:val="nil"/>
              <w:left w:val="nil"/>
              <w:bottom w:val="single" w:sz="4" w:space="0" w:color="auto"/>
              <w:right w:val="single" w:sz="4" w:space="0" w:color="auto"/>
            </w:tcBorders>
            <w:shd w:val="clear" w:color="auto" w:fill="auto"/>
            <w:noWrap/>
            <w:vAlign w:val="center"/>
            <w:hideMark/>
          </w:tcPr>
          <w:p w14:paraId="32FDC977" w14:textId="77777777" w:rsidR="00DE6D72" w:rsidRPr="00DE6D72" w:rsidRDefault="00DE6D72" w:rsidP="00DE6D72">
            <w:pPr>
              <w:jc w:val="center"/>
              <w:rPr>
                <w:sz w:val="20"/>
                <w:szCs w:val="20"/>
              </w:rPr>
            </w:pPr>
            <w:r w:rsidRPr="00DE6D72">
              <w:rPr>
                <w:sz w:val="20"/>
                <w:szCs w:val="20"/>
              </w:rPr>
              <w:t>54 120,00</w:t>
            </w:r>
          </w:p>
        </w:tc>
        <w:tc>
          <w:tcPr>
            <w:tcW w:w="378" w:type="pct"/>
            <w:tcBorders>
              <w:top w:val="nil"/>
              <w:left w:val="nil"/>
              <w:bottom w:val="single" w:sz="4" w:space="0" w:color="auto"/>
              <w:right w:val="single" w:sz="4" w:space="0" w:color="auto"/>
            </w:tcBorders>
            <w:shd w:val="clear" w:color="auto" w:fill="auto"/>
            <w:noWrap/>
            <w:vAlign w:val="center"/>
            <w:hideMark/>
          </w:tcPr>
          <w:p w14:paraId="4D26A83B" w14:textId="77777777" w:rsidR="00DE6D72" w:rsidRPr="00DE6D72" w:rsidRDefault="00DE6D72" w:rsidP="00DE6D72">
            <w:pPr>
              <w:jc w:val="center"/>
              <w:rPr>
                <w:sz w:val="20"/>
                <w:szCs w:val="20"/>
              </w:rPr>
            </w:pPr>
            <w:r w:rsidRPr="00DE6D72">
              <w:rPr>
                <w:sz w:val="20"/>
                <w:szCs w:val="20"/>
              </w:rPr>
              <w:t>13 693,33</w:t>
            </w:r>
          </w:p>
        </w:tc>
        <w:tc>
          <w:tcPr>
            <w:tcW w:w="470" w:type="pct"/>
            <w:tcBorders>
              <w:top w:val="nil"/>
              <w:left w:val="nil"/>
              <w:bottom w:val="single" w:sz="4" w:space="0" w:color="auto"/>
              <w:right w:val="single" w:sz="4" w:space="0" w:color="auto"/>
            </w:tcBorders>
            <w:shd w:val="clear" w:color="auto" w:fill="auto"/>
            <w:noWrap/>
            <w:vAlign w:val="center"/>
            <w:hideMark/>
          </w:tcPr>
          <w:p w14:paraId="2021DE49" w14:textId="77777777" w:rsidR="00DE6D72" w:rsidRPr="00DE6D72" w:rsidRDefault="00DE6D72" w:rsidP="00DE6D72">
            <w:pPr>
              <w:jc w:val="center"/>
              <w:rPr>
                <w:sz w:val="20"/>
                <w:szCs w:val="20"/>
              </w:rPr>
            </w:pPr>
            <w:r w:rsidRPr="00DE6D72">
              <w:rPr>
                <w:sz w:val="20"/>
                <w:szCs w:val="20"/>
              </w:rPr>
              <w:t>54 773,32</w:t>
            </w:r>
          </w:p>
        </w:tc>
      </w:tr>
      <w:tr w:rsidR="00DE6D72" w:rsidRPr="00DE6D72" w14:paraId="45D69856"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35BA317" w14:textId="77777777" w:rsidR="00DE6D72" w:rsidRPr="00DE6D72" w:rsidRDefault="00DE6D72" w:rsidP="00DE6D72">
            <w:pPr>
              <w:jc w:val="center"/>
              <w:rPr>
                <w:b/>
                <w:bCs/>
                <w:sz w:val="20"/>
                <w:szCs w:val="20"/>
              </w:rPr>
            </w:pPr>
            <w:r w:rsidRPr="00DE6D72">
              <w:rPr>
                <w:b/>
                <w:bCs/>
                <w:sz w:val="20"/>
                <w:szCs w:val="20"/>
              </w:rPr>
              <w:t>15</w:t>
            </w:r>
          </w:p>
        </w:tc>
        <w:tc>
          <w:tcPr>
            <w:tcW w:w="902" w:type="pct"/>
            <w:tcBorders>
              <w:top w:val="nil"/>
              <w:left w:val="nil"/>
              <w:bottom w:val="single" w:sz="4" w:space="0" w:color="auto"/>
              <w:right w:val="nil"/>
            </w:tcBorders>
            <w:shd w:val="clear" w:color="auto" w:fill="auto"/>
            <w:vAlign w:val="center"/>
            <w:hideMark/>
          </w:tcPr>
          <w:p w14:paraId="7D8C9673" w14:textId="77777777" w:rsidR="00DE6D72" w:rsidRPr="00DE6D72" w:rsidRDefault="00DE6D72" w:rsidP="00DE6D72">
            <w:pPr>
              <w:rPr>
                <w:sz w:val="20"/>
                <w:szCs w:val="20"/>
                <w:lang w:val="en-US"/>
              </w:rPr>
            </w:pPr>
            <w:r w:rsidRPr="00DE6D72">
              <w:rPr>
                <w:sz w:val="20"/>
                <w:szCs w:val="20"/>
                <w:lang w:val="en-US"/>
              </w:rPr>
              <w:t xml:space="preserve">Volkswagen Multivan  235/55 R17 IKON TYRES 103 Y Autograph Ultra 2 XL TL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574A59A"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701C71C"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5A403F8F" w14:textId="77777777" w:rsidR="00DE6D72" w:rsidRPr="00DE6D72" w:rsidRDefault="00DE6D72" w:rsidP="00DE6D72">
            <w:pPr>
              <w:jc w:val="center"/>
              <w:rPr>
                <w:sz w:val="20"/>
                <w:szCs w:val="20"/>
              </w:rPr>
            </w:pPr>
            <w:r w:rsidRPr="00DE6D72">
              <w:rPr>
                <w:sz w:val="20"/>
                <w:szCs w:val="20"/>
              </w:rPr>
              <w:t>13 660,00</w:t>
            </w:r>
          </w:p>
        </w:tc>
        <w:tc>
          <w:tcPr>
            <w:tcW w:w="470" w:type="pct"/>
            <w:tcBorders>
              <w:top w:val="nil"/>
              <w:left w:val="nil"/>
              <w:bottom w:val="single" w:sz="4" w:space="0" w:color="auto"/>
              <w:right w:val="single" w:sz="4" w:space="0" w:color="auto"/>
            </w:tcBorders>
            <w:shd w:val="clear" w:color="auto" w:fill="auto"/>
            <w:noWrap/>
            <w:vAlign w:val="center"/>
            <w:hideMark/>
          </w:tcPr>
          <w:p w14:paraId="6DD3283D" w14:textId="77777777" w:rsidR="00DE6D72" w:rsidRPr="00DE6D72" w:rsidRDefault="00DE6D72" w:rsidP="00DE6D72">
            <w:pPr>
              <w:jc w:val="center"/>
              <w:rPr>
                <w:sz w:val="20"/>
                <w:szCs w:val="20"/>
              </w:rPr>
            </w:pPr>
            <w:r w:rsidRPr="00DE6D72">
              <w:rPr>
                <w:sz w:val="20"/>
                <w:szCs w:val="20"/>
              </w:rPr>
              <w:t>54 640,00</w:t>
            </w:r>
          </w:p>
        </w:tc>
        <w:tc>
          <w:tcPr>
            <w:tcW w:w="378" w:type="pct"/>
            <w:tcBorders>
              <w:top w:val="nil"/>
              <w:left w:val="nil"/>
              <w:bottom w:val="single" w:sz="4" w:space="0" w:color="auto"/>
              <w:right w:val="single" w:sz="4" w:space="0" w:color="auto"/>
            </w:tcBorders>
            <w:shd w:val="clear" w:color="auto" w:fill="auto"/>
            <w:noWrap/>
            <w:vAlign w:val="center"/>
            <w:hideMark/>
          </w:tcPr>
          <w:p w14:paraId="58BB9D73" w14:textId="77777777" w:rsidR="00DE6D72" w:rsidRPr="00DE6D72" w:rsidRDefault="00DE6D72" w:rsidP="00DE6D72">
            <w:pPr>
              <w:jc w:val="center"/>
              <w:rPr>
                <w:sz w:val="20"/>
                <w:szCs w:val="20"/>
              </w:rPr>
            </w:pPr>
            <w:r w:rsidRPr="00DE6D72">
              <w:rPr>
                <w:sz w:val="20"/>
                <w:szCs w:val="20"/>
              </w:rPr>
              <w:t>13 800,00</w:t>
            </w:r>
          </w:p>
        </w:tc>
        <w:tc>
          <w:tcPr>
            <w:tcW w:w="470" w:type="pct"/>
            <w:tcBorders>
              <w:top w:val="nil"/>
              <w:left w:val="nil"/>
              <w:bottom w:val="single" w:sz="4" w:space="0" w:color="auto"/>
              <w:right w:val="single" w:sz="4" w:space="0" w:color="auto"/>
            </w:tcBorders>
            <w:shd w:val="clear" w:color="auto" w:fill="auto"/>
            <w:noWrap/>
            <w:vAlign w:val="center"/>
            <w:hideMark/>
          </w:tcPr>
          <w:p w14:paraId="30943732" w14:textId="77777777" w:rsidR="00DE6D72" w:rsidRPr="00DE6D72" w:rsidRDefault="00DE6D72" w:rsidP="00DE6D72">
            <w:pPr>
              <w:jc w:val="center"/>
              <w:rPr>
                <w:sz w:val="20"/>
                <w:szCs w:val="20"/>
              </w:rPr>
            </w:pPr>
            <w:r w:rsidRPr="00DE6D72">
              <w:rPr>
                <w:sz w:val="20"/>
                <w:szCs w:val="20"/>
              </w:rPr>
              <w:t>55 200,00</w:t>
            </w:r>
          </w:p>
        </w:tc>
        <w:tc>
          <w:tcPr>
            <w:tcW w:w="378" w:type="pct"/>
            <w:tcBorders>
              <w:top w:val="nil"/>
              <w:left w:val="nil"/>
              <w:bottom w:val="single" w:sz="4" w:space="0" w:color="auto"/>
              <w:right w:val="single" w:sz="4" w:space="0" w:color="auto"/>
            </w:tcBorders>
            <w:shd w:val="clear" w:color="auto" w:fill="auto"/>
            <w:noWrap/>
            <w:vAlign w:val="center"/>
            <w:hideMark/>
          </w:tcPr>
          <w:p w14:paraId="41163AA7" w14:textId="77777777" w:rsidR="00DE6D72" w:rsidRPr="00DE6D72" w:rsidRDefault="00DE6D72" w:rsidP="00DE6D72">
            <w:pPr>
              <w:jc w:val="center"/>
              <w:rPr>
                <w:sz w:val="20"/>
                <w:szCs w:val="20"/>
              </w:rPr>
            </w:pPr>
            <w:r w:rsidRPr="00DE6D72">
              <w:rPr>
                <w:sz w:val="20"/>
                <w:szCs w:val="20"/>
              </w:rPr>
              <w:t>13 380,00</w:t>
            </w:r>
          </w:p>
        </w:tc>
        <w:tc>
          <w:tcPr>
            <w:tcW w:w="470" w:type="pct"/>
            <w:tcBorders>
              <w:top w:val="nil"/>
              <w:left w:val="nil"/>
              <w:bottom w:val="single" w:sz="4" w:space="0" w:color="auto"/>
              <w:right w:val="single" w:sz="4" w:space="0" w:color="auto"/>
            </w:tcBorders>
            <w:shd w:val="clear" w:color="auto" w:fill="auto"/>
            <w:noWrap/>
            <w:vAlign w:val="center"/>
            <w:hideMark/>
          </w:tcPr>
          <w:p w14:paraId="0CD4E912" w14:textId="77777777" w:rsidR="00DE6D72" w:rsidRPr="00DE6D72" w:rsidRDefault="00DE6D72" w:rsidP="00DE6D72">
            <w:pPr>
              <w:jc w:val="center"/>
              <w:rPr>
                <w:sz w:val="20"/>
                <w:szCs w:val="20"/>
              </w:rPr>
            </w:pPr>
            <w:r w:rsidRPr="00DE6D72">
              <w:rPr>
                <w:sz w:val="20"/>
                <w:szCs w:val="20"/>
              </w:rPr>
              <w:t>53 520,00</w:t>
            </w:r>
          </w:p>
        </w:tc>
        <w:tc>
          <w:tcPr>
            <w:tcW w:w="378" w:type="pct"/>
            <w:tcBorders>
              <w:top w:val="nil"/>
              <w:left w:val="nil"/>
              <w:bottom w:val="single" w:sz="4" w:space="0" w:color="auto"/>
              <w:right w:val="single" w:sz="4" w:space="0" w:color="auto"/>
            </w:tcBorders>
            <w:shd w:val="clear" w:color="auto" w:fill="auto"/>
            <w:noWrap/>
            <w:vAlign w:val="center"/>
            <w:hideMark/>
          </w:tcPr>
          <w:p w14:paraId="5EFE0731" w14:textId="77777777" w:rsidR="00DE6D72" w:rsidRPr="00DE6D72" w:rsidRDefault="00DE6D72" w:rsidP="00DE6D72">
            <w:pPr>
              <w:jc w:val="center"/>
              <w:rPr>
                <w:sz w:val="20"/>
                <w:szCs w:val="20"/>
              </w:rPr>
            </w:pPr>
            <w:r w:rsidRPr="00DE6D72">
              <w:rPr>
                <w:sz w:val="20"/>
                <w:szCs w:val="20"/>
              </w:rPr>
              <w:t>13 613,33</w:t>
            </w:r>
          </w:p>
        </w:tc>
        <w:tc>
          <w:tcPr>
            <w:tcW w:w="470" w:type="pct"/>
            <w:tcBorders>
              <w:top w:val="nil"/>
              <w:left w:val="nil"/>
              <w:bottom w:val="single" w:sz="4" w:space="0" w:color="auto"/>
              <w:right w:val="single" w:sz="4" w:space="0" w:color="auto"/>
            </w:tcBorders>
            <w:shd w:val="clear" w:color="auto" w:fill="auto"/>
            <w:noWrap/>
            <w:vAlign w:val="center"/>
            <w:hideMark/>
          </w:tcPr>
          <w:p w14:paraId="4D620E97" w14:textId="77777777" w:rsidR="00DE6D72" w:rsidRPr="00DE6D72" w:rsidRDefault="00DE6D72" w:rsidP="00DE6D72">
            <w:pPr>
              <w:jc w:val="center"/>
              <w:rPr>
                <w:sz w:val="20"/>
                <w:szCs w:val="20"/>
              </w:rPr>
            </w:pPr>
            <w:r w:rsidRPr="00DE6D72">
              <w:rPr>
                <w:sz w:val="20"/>
                <w:szCs w:val="20"/>
              </w:rPr>
              <w:t>54 453,32</w:t>
            </w:r>
          </w:p>
        </w:tc>
      </w:tr>
      <w:tr w:rsidR="00DE6D72" w:rsidRPr="00DE6D72" w14:paraId="2CA56218"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49F0125" w14:textId="77777777" w:rsidR="00DE6D72" w:rsidRPr="00DE6D72" w:rsidRDefault="00DE6D72" w:rsidP="00DE6D72">
            <w:pPr>
              <w:jc w:val="center"/>
              <w:rPr>
                <w:b/>
                <w:bCs/>
                <w:sz w:val="20"/>
                <w:szCs w:val="20"/>
              </w:rPr>
            </w:pPr>
            <w:r w:rsidRPr="00DE6D72">
              <w:rPr>
                <w:b/>
                <w:bCs/>
                <w:sz w:val="20"/>
                <w:szCs w:val="20"/>
              </w:rPr>
              <w:t>16</w:t>
            </w:r>
          </w:p>
        </w:tc>
        <w:tc>
          <w:tcPr>
            <w:tcW w:w="902" w:type="pct"/>
            <w:tcBorders>
              <w:top w:val="nil"/>
              <w:left w:val="nil"/>
              <w:bottom w:val="single" w:sz="4" w:space="0" w:color="auto"/>
              <w:right w:val="nil"/>
            </w:tcBorders>
            <w:shd w:val="clear" w:color="auto" w:fill="auto"/>
            <w:vAlign w:val="center"/>
            <w:hideMark/>
          </w:tcPr>
          <w:p w14:paraId="72FBC37A" w14:textId="77777777" w:rsidR="00DE6D72" w:rsidRPr="00DE6D72" w:rsidRDefault="00DE6D72" w:rsidP="00DE6D72">
            <w:pPr>
              <w:rPr>
                <w:sz w:val="20"/>
                <w:szCs w:val="20"/>
                <w:lang w:val="en-US"/>
              </w:rPr>
            </w:pPr>
            <w:r w:rsidRPr="00DE6D72">
              <w:rPr>
                <w:sz w:val="20"/>
                <w:szCs w:val="20"/>
                <w:lang w:val="en-US"/>
              </w:rPr>
              <w:t xml:space="preserve">Volkswagen Caravelle  215/65 R16C KUMHO 109-107 T PorTran KC53 </w:t>
            </w:r>
            <w:r w:rsidRPr="00DE6D72">
              <w:rPr>
                <w:sz w:val="20"/>
                <w:szCs w:val="20"/>
              </w:rPr>
              <w:t>Автошина</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F8713C2" w14:textId="77777777" w:rsidR="00DE6D72" w:rsidRPr="00DE6D72" w:rsidRDefault="00DE6D72" w:rsidP="00DE6D72">
            <w:pPr>
              <w:jc w:val="center"/>
              <w:rPr>
                <w:sz w:val="20"/>
                <w:szCs w:val="20"/>
              </w:rPr>
            </w:pPr>
            <w:r w:rsidRPr="00DE6D72">
              <w:rPr>
                <w:sz w:val="20"/>
                <w:szCs w:val="20"/>
              </w:rPr>
              <w:t>шт</w:t>
            </w:r>
          </w:p>
        </w:tc>
        <w:tc>
          <w:tcPr>
            <w:tcW w:w="289" w:type="pct"/>
            <w:tcBorders>
              <w:top w:val="nil"/>
              <w:left w:val="nil"/>
              <w:bottom w:val="single" w:sz="4" w:space="0" w:color="auto"/>
              <w:right w:val="single" w:sz="4" w:space="0" w:color="auto"/>
            </w:tcBorders>
            <w:shd w:val="clear" w:color="auto" w:fill="auto"/>
            <w:noWrap/>
            <w:vAlign w:val="center"/>
            <w:hideMark/>
          </w:tcPr>
          <w:p w14:paraId="3C0DDDCE" w14:textId="77777777" w:rsidR="00DE6D72" w:rsidRPr="00DE6D72" w:rsidRDefault="00DE6D72" w:rsidP="00DE6D72">
            <w:pPr>
              <w:jc w:val="center"/>
              <w:rPr>
                <w:sz w:val="20"/>
                <w:szCs w:val="20"/>
              </w:rPr>
            </w:pPr>
            <w:r w:rsidRPr="00DE6D72">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7B0309FD" w14:textId="77777777" w:rsidR="00DE6D72" w:rsidRPr="00DE6D72" w:rsidRDefault="00DE6D72" w:rsidP="00DE6D72">
            <w:pPr>
              <w:jc w:val="center"/>
              <w:rPr>
                <w:sz w:val="20"/>
                <w:szCs w:val="20"/>
              </w:rPr>
            </w:pPr>
            <w:r w:rsidRPr="00DE6D72">
              <w:rPr>
                <w:sz w:val="20"/>
                <w:szCs w:val="20"/>
              </w:rPr>
              <w:t>10 540,00</w:t>
            </w:r>
          </w:p>
        </w:tc>
        <w:tc>
          <w:tcPr>
            <w:tcW w:w="470" w:type="pct"/>
            <w:tcBorders>
              <w:top w:val="nil"/>
              <w:left w:val="nil"/>
              <w:bottom w:val="single" w:sz="4" w:space="0" w:color="auto"/>
              <w:right w:val="single" w:sz="4" w:space="0" w:color="auto"/>
            </w:tcBorders>
            <w:shd w:val="clear" w:color="auto" w:fill="auto"/>
            <w:noWrap/>
            <w:vAlign w:val="center"/>
            <w:hideMark/>
          </w:tcPr>
          <w:p w14:paraId="3EA32D2A" w14:textId="77777777" w:rsidR="00DE6D72" w:rsidRPr="00DE6D72" w:rsidRDefault="00DE6D72" w:rsidP="00DE6D72">
            <w:pPr>
              <w:jc w:val="center"/>
              <w:rPr>
                <w:sz w:val="20"/>
                <w:szCs w:val="20"/>
              </w:rPr>
            </w:pPr>
            <w:r w:rsidRPr="00DE6D72">
              <w:rPr>
                <w:sz w:val="20"/>
                <w:szCs w:val="20"/>
              </w:rPr>
              <w:t>42 160,00</w:t>
            </w:r>
          </w:p>
        </w:tc>
        <w:tc>
          <w:tcPr>
            <w:tcW w:w="378" w:type="pct"/>
            <w:tcBorders>
              <w:top w:val="nil"/>
              <w:left w:val="nil"/>
              <w:bottom w:val="single" w:sz="4" w:space="0" w:color="auto"/>
              <w:right w:val="single" w:sz="4" w:space="0" w:color="auto"/>
            </w:tcBorders>
            <w:shd w:val="clear" w:color="auto" w:fill="auto"/>
            <w:noWrap/>
            <w:vAlign w:val="center"/>
            <w:hideMark/>
          </w:tcPr>
          <w:p w14:paraId="150880A6" w14:textId="77777777" w:rsidR="00DE6D72" w:rsidRPr="00DE6D72" w:rsidRDefault="00DE6D72" w:rsidP="00DE6D72">
            <w:pPr>
              <w:jc w:val="center"/>
              <w:rPr>
                <w:sz w:val="20"/>
                <w:szCs w:val="20"/>
              </w:rPr>
            </w:pPr>
            <w:r w:rsidRPr="00DE6D72">
              <w:rPr>
                <w:sz w:val="20"/>
                <w:szCs w:val="20"/>
              </w:rPr>
              <w:t>13 250,00</w:t>
            </w:r>
          </w:p>
        </w:tc>
        <w:tc>
          <w:tcPr>
            <w:tcW w:w="470" w:type="pct"/>
            <w:tcBorders>
              <w:top w:val="nil"/>
              <w:left w:val="nil"/>
              <w:bottom w:val="single" w:sz="4" w:space="0" w:color="auto"/>
              <w:right w:val="single" w:sz="4" w:space="0" w:color="auto"/>
            </w:tcBorders>
            <w:shd w:val="clear" w:color="auto" w:fill="auto"/>
            <w:noWrap/>
            <w:vAlign w:val="center"/>
            <w:hideMark/>
          </w:tcPr>
          <w:p w14:paraId="023C125C" w14:textId="77777777" w:rsidR="00DE6D72" w:rsidRPr="00DE6D72" w:rsidRDefault="00DE6D72" w:rsidP="00DE6D72">
            <w:pPr>
              <w:jc w:val="center"/>
              <w:rPr>
                <w:sz w:val="20"/>
                <w:szCs w:val="20"/>
              </w:rPr>
            </w:pPr>
            <w:r w:rsidRPr="00DE6D72">
              <w:rPr>
                <w:sz w:val="20"/>
                <w:szCs w:val="20"/>
              </w:rPr>
              <w:t>53 000,00</w:t>
            </w:r>
          </w:p>
        </w:tc>
        <w:tc>
          <w:tcPr>
            <w:tcW w:w="378" w:type="pct"/>
            <w:tcBorders>
              <w:top w:val="nil"/>
              <w:left w:val="nil"/>
              <w:bottom w:val="single" w:sz="4" w:space="0" w:color="auto"/>
              <w:right w:val="single" w:sz="4" w:space="0" w:color="auto"/>
            </w:tcBorders>
            <w:shd w:val="clear" w:color="auto" w:fill="auto"/>
            <w:noWrap/>
            <w:vAlign w:val="center"/>
            <w:hideMark/>
          </w:tcPr>
          <w:p w14:paraId="559913C9" w14:textId="77777777" w:rsidR="00DE6D72" w:rsidRPr="00DE6D72" w:rsidRDefault="00DE6D72" w:rsidP="00DE6D72">
            <w:pPr>
              <w:jc w:val="center"/>
              <w:rPr>
                <w:sz w:val="20"/>
                <w:szCs w:val="20"/>
              </w:rPr>
            </w:pPr>
            <w:r w:rsidRPr="00DE6D72">
              <w:rPr>
                <w:sz w:val="20"/>
                <w:szCs w:val="20"/>
              </w:rPr>
              <w:t>10 490,00</w:t>
            </w:r>
          </w:p>
        </w:tc>
        <w:tc>
          <w:tcPr>
            <w:tcW w:w="470" w:type="pct"/>
            <w:tcBorders>
              <w:top w:val="nil"/>
              <w:left w:val="nil"/>
              <w:bottom w:val="single" w:sz="4" w:space="0" w:color="auto"/>
              <w:right w:val="single" w:sz="4" w:space="0" w:color="auto"/>
            </w:tcBorders>
            <w:shd w:val="clear" w:color="auto" w:fill="auto"/>
            <w:noWrap/>
            <w:vAlign w:val="center"/>
            <w:hideMark/>
          </w:tcPr>
          <w:p w14:paraId="6C98E0FC" w14:textId="77777777" w:rsidR="00DE6D72" w:rsidRPr="00DE6D72" w:rsidRDefault="00DE6D72" w:rsidP="00DE6D72">
            <w:pPr>
              <w:jc w:val="center"/>
              <w:rPr>
                <w:sz w:val="20"/>
                <w:szCs w:val="20"/>
              </w:rPr>
            </w:pPr>
            <w:r w:rsidRPr="00DE6D72">
              <w:rPr>
                <w:sz w:val="20"/>
                <w:szCs w:val="20"/>
              </w:rPr>
              <w:t>41 960,00</w:t>
            </w:r>
          </w:p>
        </w:tc>
        <w:tc>
          <w:tcPr>
            <w:tcW w:w="378" w:type="pct"/>
            <w:tcBorders>
              <w:top w:val="nil"/>
              <w:left w:val="nil"/>
              <w:bottom w:val="single" w:sz="4" w:space="0" w:color="auto"/>
              <w:right w:val="single" w:sz="4" w:space="0" w:color="auto"/>
            </w:tcBorders>
            <w:shd w:val="clear" w:color="auto" w:fill="auto"/>
            <w:noWrap/>
            <w:vAlign w:val="center"/>
            <w:hideMark/>
          </w:tcPr>
          <w:p w14:paraId="3FFC01A8" w14:textId="77777777" w:rsidR="00DE6D72" w:rsidRPr="00DE6D72" w:rsidRDefault="00DE6D72" w:rsidP="00DE6D72">
            <w:pPr>
              <w:jc w:val="center"/>
              <w:rPr>
                <w:sz w:val="20"/>
                <w:szCs w:val="20"/>
              </w:rPr>
            </w:pPr>
            <w:r w:rsidRPr="00DE6D72">
              <w:rPr>
                <w:sz w:val="20"/>
                <w:szCs w:val="20"/>
              </w:rPr>
              <w:t>11 426,67</w:t>
            </w:r>
          </w:p>
        </w:tc>
        <w:tc>
          <w:tcPr>
            <w:tcW w:w="470" w:type="pct"/>
            <w:tcBorders>
              <w:top w:val="nil"/>
              <w:left w:val="nil"/>
              <w:bottom w:val="single" w:sz="4" w:space="0" w:color="auto"/>
              <w:right w:val="single" w:sz="4" w:space="0" w:color="auto"/>
            </w:tcBorders>
            <w:shd w:val="clear" w:color="auto" w:fill="auto"/>
            <w:noWrap/>
            <w:vAlign w:val="center"/>
            <w:hideMark/>
          </w:tcPr>
          <w:p w14:paraId="264B2A60" w14:textId="77777777" w:rsidR="00DE6D72" w:rsidRPr="00DE6D72" w:rsidRDefault="00DE6D72" w:rsidP="00DE6D72">
            <w:pPr>
              <w:jc w:val="center"/>
              <w:rPr>
                <w:sz w:val="20"/>
                <w:szCs w:val="20"/>
              </w:rPr>
            </w:pPr>
            <w:r w:rsidRPr="00DE6D72">
              <w:rPr>
                <w:sz w:val="20"/>
                <w:szCs w:val="20"/>
              </w:rPr>
              <w:t>45 706,68</w:t>
            </w:r>
          </w:p>
        </w:tc>
      </w:tr>
      <w:tr w:rsidR="00DE6D72" w:rsidRPr="00DE6D72" w14:paraId="4DEF474F" w14:textId="77777777" w:rsidTr="00DE6D72">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FB0F58E" w14:textId="77777777" w:rsidR="00DE6D72" w:rsidRPr="00DE6D72" w:rsidRDefault="00DE6D72" w:rsidP="00DE6D72">
            <w:pPr>
              <w:rPr>
                <w:b/>
                <w:bCs/>
                <w:color w:val="000000"/>
                <w:sz w:val="20"/>
                <w:szCs w:val="20"/>
              </w:rPr>
            </w:pPr>
            <w:r w:rsidRPr="00DE6D72">
              <w:rPr>
                <w:b/>
                <w:bCs/>
                <w:color w:val="000000"/>
                <w:sz w:val="20"/>
                <w:szCs w:val="20"/>
              </w:rPr>
              <w:t> </w:t>
            </w:r>
          </w:p>
        </w:tc>
        <w:tc>
          <w:tcPr>
            <w:tcW w:w="142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2C92354" w14:textId="77777777" w:rsidR="00DE6D72" w:rsidRPr="00DE6D72" w:rsidRDefault="00DE6D72" w:rsidP="00DE6D72">
            <w:pPr>
              <w:jc w:val="center"/>
              <w:rPr>
                <w:b/>
                <w:bCs/>
                <w:color w:val="000000"/>
                <w:sz w:val="20"/>
                <w:szCs w:val="20"/>
              </w:rPr>
            </w:pPr>
            <w:r w:rsidRPr="00DE6D72">
              <w:rPr>
                <w:b/>
                <w:bCs/>
                <w:color w:val="000000"/>
                <w:sz w:val="20"/>
                <w:szCs w:val="20"/>
              </w:rPr>
              <w:t>Итого</w:t>
            </w:r>
          </w:p>
        </w:tc>
        <w:tc>
          <w:tcPr>
            <w:tcW w:w="378" w:type="pct"/>
            <w:tcBorders>
              <w:top w:val="nil"/>
              <w:left w:val="nil"/>
              <w:bottom w:val="single" w:sz="4" w:space="0" w:color="auto"/>
              <w:right w:val="single" w:sz="4" w:space="0" w:color="auto"/>
            </w:tcBorders>
            <w:shd w:val="clear" w:color="auto" w:fill="auto"/>
            <w:noWrap/>
            <w:vAlign w:val="center"/>
            <w:hideMark/>
          </w:tcPr>
          <w:p w14:paraId="195CFFB8"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1FCB0425" w14:textId="77777777" w:rsidR="00DE6D72" w:rsidRPr="00DE6D72" w:rsidRDefault="00DE6D72" w:rsidP="00DE6D72">
            <w:pPr>
              <w:jc w:val="right"/>
              <w:rPr>
                <w:b/>
                <w:bCs/>
                <w:color w:val="000000"/>
                <w:sz w:val="20"/>
                <w:szCs w:val="20"/>
              </w:rPr>
            </w:pPr>
            <w:r w:rsidRPr="00DE6D72">
              <w:rPr>
                <w:b/>
                <w:bCs/>
                <w:color w:val="000000"/>
                <w:sz w:val="20"/>
                <w:szCs w:val="20"/>
              </w:rPr>
              <w:t>1 315 460,00</w:t>
            </w:r>
          </w:p>
        </w:tc>
        <w:tc>
          <w:tcPr>
            <w:tcW w:w="378" w:type="pct"/>
            <w:tcBorders>
              <w:top w:val="nil"/>
              <w:left w:val="nil"/>
              <w:bottom w:val="single" w:sz="4" w:space="0" w:color="auto"/>
              <w:right w:val="single" w:sz="4" w:space="0" w:color="auto"/>
            </w:tcBorders>
            <w:shd w:val="clear" w:color="auto" w:fill="auto"/>
            <w:noWrap/>
            <w:vAlign w:val="center"/>
            <w:hideMark/>
          </w:tcPr>
          <w:p w14:paraId="4A6AD229"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7F0D5D1C" w14:textId="77777777" w:rsidR="00DE6D72" w:rsidRPr="00DE6D72" w:rsidRDefault="00DE6D72" w:rsidP="00DE6D72">
            <w:pPr>
              <w:jc w:val="right"/>
              <w:rPr>
                <w:b/>
                <w:bCs/>
                <w:color w:val="000000"/>
                <w:sz w:val="20"/>
                <w:szCs w:val="20"/>
              </w:rPr>
            </w:pPr>
            <w:r w:rsidRPr="00DE6D72">
              <w:rPr>
                <w:b/>
                <w:bCs/>
                <w:color w:val="000000"/>
                <w:sz w:val="20"/>
                <w:szCs w:val="20"/>
              </w:rPr>
              <w:t>1 237 900,00</w:t>
            </w:r>
          </w:p>
        </w:tc>
        <w:tc>
          <w:tcPr>
            <w:tcW w:w="378" w:type="pct"/>
            <w:tcBorders>
              <w:top w:val="nil"/>
              <w:left w:val="nil"/>
              <w:bottom w:val="single" w:sz="4" w:space="0" w:color="auto"/>
              <w:right w:val="single" w:sz="4" w:space="0" w:color="auto"/>
            </w:tcBorders>
            <w:shd w:val="clear" w:color="auto" w:fill="auto"/>
            <w:noWrap/>
            <w:vAlign w:val="center"/>
            <w:hideMark/>
          </w:tcPr>
          <w:p w14:paraId="3EBA02CB"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0109F6E6" w14:textId="77777777" w:rsidR="00DE6D72" w:rsidRPr="00DE6D72" w:rsidRDefault="00DE6D72" w:rsidP="00DE6D72">
            <w:pPr>
              <w:jc w:val="right"/>
              <w:rPr>
                <w:b/>
                <w:bCs/>
                <w:color w:val="000000"/>
                <w:sz w:val="20"/>
                <w:szCs w:val="20"/>
              </w:rPr>
            </w:pPr>
            <w:r w:rsidRPr="00DE6D72">
              <w:rPr>
                <w:b/>
                <w:bCs/>
                <w:color w:val="000000"/>
                <w:sz w:val="20"/>
                <w:szCs w:val="20"/>
              </w:rPr>
              <w:t>1 159 080,00</w:t>
            </w:r>
          </w:p>
        </w:tc>
        <w:tc>
          <w:tcPr>
            <w:tcW w:w="378" w:type="pct"/>
            <w:tcBorders>
              <w:top w:val="nil"/>
              <w:left w:val="nil"/>
              <w:bottom w:val="single" w:sz="4" w:space="0" w:color="auto"/>
              <w:right w:val="single" w:sz="4" w:space="0" w:color="auto"/>
            </w:tcBorders>
            <w:shd w:val="clear" w:color="auto" w:fill="auto"/>
            <w:noWrap/>
            <w:vAlign w:val="center"/>
            <w:hideMark/>
          </w:tcPr>
          <w:p w14:paraId="76517E2A" w14:textId="77777777" w:rsidR="00DE6D72" w:rsidRPr="00DE6D72" w:rsidRDefault="00DE6D72" w:rsidP="00DE6D72">
            <w:pPr>
              <w:rPr>
                <w:b/>
                <w:bCs/>
                <w:color w:val="000000"/>
                <w:sz w:val="20"/>
                <w:szCs w:val="20"/>
              </w:rPr>
            </w:pPr>
            <w:r w:rsidRPr="00DE6D72">
              <w:rPr>
                <w:b/>
                <w:bCs/>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center"/>
            <w:hideMark/>
          </w:tcPr>
          <w:p w14:paraId="5D1A1D9F" w14:textId="77777777" w:rsidR="00DE6D72" w:rsidRPr="00DE6D72" w:rsidRDefault="00DE6D72" w:rsidP="00DE6D72">
            <w:pPr>
              <w:jc w:val="right"/>
              <w:rPr>
                <w:b/>
                <w:bCs/>
                <w:color w:val="000000"/>
                <w:sz w:val="20"/>
                <w:szCs w:val="20"/>
              </w:rPr>
            </w:pPr>
            <w:r w:rsidRPr="00DE6D72">
              <w:rPr>
                <w:b/>
                <w:bCs/>
                <w:color w:val="000000"/>
                <w:sz w:val="20"/>
                <w:szCs w:val="20"/>
              </w:rPr>
              <w:t>1 237 479,96</w:t>
            </w:r>
          </w:p>
        </w:tc>
      </w:tr>
    </w:tbl>
    <w:p w14:paraId="344C048D" w14:textId="77777777" w:rsidR="00E63C79" w:rsidRDefault="00347F02" w:rsidP="00DE6D72">
      <w:pPr>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012ED183" w:rsidR="005A7E9D" w:rsidRPr="007601BC" w:rsidRDefault="00A8563A" w:rsidP="005A7E9D">
      <w:pPr>
        <w:widowControl w:val="0"/>
        <w:jc w:val="right"/>
        <w:rPr>
          <w:b/>
          <w:bCs/>
        </w:rPr>
      </w:pPr>
      <w:r w:rsidRPr="007601BC">
        <w:rPr>
          <w:b/>
          <w:bCs/>
        </w:rPr>
        <w:t xml:space="preserve">от </w:t>
      </w:r>
      <w:r w:rsidR="000F761F">
        <w:rPr>
          <w:b/>
          <w:bCs/>
        </w:rPr>
        <w:t>09</w:t>
      </w:r>
      <w:r w:rsidR="00917A65" w:rsidRPr="007601BC">
        <w:rPr>
          <w:b/>
          <w:bCs/>
        </w:rPr>
        <w:t>.</w:t>
      </w:r>
      <w:r w:rsidR="000F761F">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C929AF">
        <w:rPr>
          <w:b/>
          <w:bCs/>
        </w:rPr>
        <w:t>7</w:t>
      </w:r>
      <w:r w:rsidR="00DE6D72">
        <w:rPr>
          <w:b/>
          <w:bCs/>
        </w:rPr>
        <w:t>3</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36DC5228"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6105EB" w:rsidRPr="006105EB">
        <w:rPr>
          <w:lang w:val="ru-RU"/>
        </w:rPr>
        <w:t>летни</w:t>
      </w:r>
      <w:r w:rsidR="006105EB">
        <w:rPr>
          <w:lang w:val="ru-RU"/>
        </w:rPr>
        <w:t>е</w:t>
      </w:r>
      <w:r w:rsidR="006105EB" w:rsidRPr="006105EB">
        <w:rPr>
          <w:lang w:val="ru-RU"/>
        </w:rPr>
        <w:t xml:space="preserve"> автомобильны</w:t>
      </w:r>
      <w:r w:rsidR="006105EB">
        <w:rPr>
          <w:lang w:val="ru-RU"/>
        </w:rPr>
        <w:t>е</w:t>
      </w:r>
      <w:r w:rsidR="006105EB" w:rsidRPr="006105EB">
        <w:rPr>
          <w:lang w:val="ru-RU"/>
        </w:rPr>
        <w:t xml:space="preserve"> шин</w:t>
      </w:r>
      <w:r w:rsidR="006105EB">
        <w:rPr>
          <w:lang w:val="ru-RU"/>
        </w:rPr>
        <w:t>ы</w:t>
      </w:r>
      <w:r w:rsidR="00C8139F" w:rsidRPr="00C8139F">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2314816E"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6105EB">
        <w:rPr>
          <w:color w:val="000000"/>
          <w:szCs w:val="24"/>
          <w:lang w:val="ru-RU"/>
        </w:rPr>
        <w:t>2</w:t>
      </w:r>
      <w:r w:rsidR="00C929AF">
        <w:rPr>
          <w:color w:val="000000"/>
          <w:szCs w:val="24"/>
          <w:lang w:val="ru-RU"/>
        </w:rPr>
        <w:t>0</w:t>
      </w:r>
      <w:r w:rsidRPr="007722EA">
        <w:rPr>
          <w:color w:val="000000"/>
          <w:szCs w:val="24"/>
          <w:lang w:val="ru-RU"/>
        </w:rPr>
        <w:t xml:space="preserve"> (</w:t>
      </w:r>
      <w:r w:rsidR="006105EB">
        <w:rPr>
          <w:color w:val="000000"/>
          <w:szCs w:val="24"/>
          <w:lang w:val="ru-RU"/>
        </w:rPr>
        <w:t>двадцати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rsidR="009F4C24">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3DDEBCA3"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00DE6D72" w:rsidRPr="00DE6D72">
        <w:rPr>
          <w:lang w:val="ru-RU"/>
        </w:rPr>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DE6D72">
        <w:rPr>
          <w:lang w:val="ru-RU"/>
        </w:rPr>
        <w:t xml:space="preserve">, </w:t>
      </w:r>
      <w:r w:rsidR="00DE6D72" w:rsidRPr="00DE6D72">
        <w:rPr>
          <w:lang w:val="ru-RU"/>
        </w:rPr>
        <w:t>Российская Федерация, Чеченская Республика Итум-Калинский муниципальный район, село Ведучи (всесезонный туристско-рекреационный комплекс «Ведучи»)</w:t>
      </w:r>
      <w:r w:rsidR="00DE6D72">
        <w:rPr>
          <w:lang w:val="ru-RU"/>
        </w:rPr>
        <w:t xml:space="preserve"> и </w:t>
      </w:r>
      <w:r w:rsidR="00DE6D72" w:rsidRPr="00DE6D72">
        <w:rPr>
          <w:lang w:val="ru-RU"/>
        </w:rPr>
        <w:t xml:space="preserve">Российская Федерация, Ставропольский край, г. Пятигорск, </w:t>
      </w:r>
      <w:r w:rsidR="00DE6D72">
        <w:rPr>
          <w:lang w:val="ru-RU"/>
        </w:rPr>
        <w:br/>
      </w:r>
      <w:r w:rsidR="00DE6D72" w:rsidRPr="00DE6D72">
        <w:rPr>
          <w:lang w:val="ru-RU"/>
        </w:rPr>
        <w:t>ул. Ермолова, д.12, строение 3, БЦ «Техноряд»</w:t>
      </w:r>
      <w:r>
        <w:rPr>
          <w:lang w:val="ru-RU"/>
        </w:rPr>
        <w:t xml:space="preserve">, </w:t>
      </w:r>
      <w:r w:rsidRPr="00E1678B">
        <w:rPr>
          <w:lang w:val="ru-RU"/>
        </w:rPr>
        <w:t xml:space="preserve">в соответствии со спецификацией (приложение к настоящему Договору). </w:t>
      </w:r>
      <w:r w:rsidR="000F761F" w:rsidRPr="000F761F">
        <w:rPr>
          <w:lang w:val="ru-RU"/>
        </w:rPr>
        <w:t>Факт приемки Товара удостоверяется соответствующими ЭП в Товарной накладной или УПД</w:t>
      </w:r>
      <w:r w:rsidRPr="00E1678B">
        <w:rPr>
          <w:lang w:val="ru-RU"/>
        </w:rPr>
        <w:t>.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lastRenderedPageBreak/>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потребовать замены некомплектного Товара на комплектный;</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w:t>
      </w:r>
      <w:r>
        <w:lastRenderedPageBreak/>
        <w:t>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w:t>
      </w:r>
      <w:r w:rsidRPr="000D4DF2">
        <w:rPr>
          <w:szCs w:val="24"/>
          <w:lang w:val="ru-RU"/>
        </w:rPr>
        <w:lastRenderedPageBreak/>
        <w:t>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lastRenderedPageBreak/>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w:t>
      </w:r>
      <w:r w:rsidRPr="000D4DF2">
        <w:rPr>
          <w:color w:val="000000"/>
          <w:lang w:eastAsia="en-US"/>
        </w:rPr>
        <w:lastRenderedPageBreak/>
        <w:t xml:space="preserve">документ на бумажном носителе с подписанием собственноручной подписью и направляет его другой Стороне в порядке, установленном Договором. </w:t>
      </w:r>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0D4DF2">
        <w:lastRenderedPageBreak/>
        <w:t>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C8139F">
        <w:trPr>
          <w:trHeight w:val="3594"/>
        </w:trPr>
        <w:tc>
          <w:tcPr>
            <w:tcW w:w="4644" w:type="dxa"/>
          </w:tcPr>
          <w:p w14:paraId="1BD71B8B" w14:textId="77777777" w:rsidR="00D80862" w:rsidRPr="00503F0B" w:rsidRDefault="00D80862" w:rsidP="00C8139F">
            <w:pPr>
              <w:jc w:val="both"/>
              <w:rPr>
                <w:b/>
              </w:rPr>
            </w:pPr>
            <w:r w:rsidRPr="00503F0B">
              <w:rPr>
                <w:b/>
              </w:rPr>
              <w:t>ПОСТАВЩИК:</w:t>
            </w:r>
          </w:p>
          <w:p w14:paraId="264854F3" w14:textId="77777777" w:rsidR="00D80862" w:rsidRPr="00503F0B" w:rsidRDefault="00D80862" w:rsidP="00C8139F">
            <w:pPr>
              <w:rPr>
                <w:b/>
              </w:rPr>
            </w:pPr>
            <w:r w:rsidRPr="00503F0B">
              <w:rPr>
                <w:b/>
              </w:rPr>
              <w:t>________________</w:t>
            </w:r>
          </w:p>
          <w:p w14:paraId="3FEFC39F" w14:textId="77777777" w:rsidR="00D80862" w:rsidRPr="00503F0B" w:rsidRDefault="00D80862" w:rsidP="00C8139F">
            <w:pPr>
              <w:ind w:left="142"/>
              <w:rPr>
                <w:b/>
              </w:rPr>
            </w:pPr>
          </w:p>
          <w:p w14:paraId="6C308054"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C8139F">
            <w:pPr>
              <w:ind w:left="142" w:firstLine="851"/>
              <w:jc w:val="both"/>
              <w:rPr>
                <w:u w:val="single"/>
              </w:rPr>
            </w:pPr>
          </w:p>
          <w:p w14:paraId="7D0AC817" w14:textId="77777777" w:rsidR="00D80862" w:rsidRPr="0003520B" w:rsidRDefault="00D80862" w:rsidP="00C8139F">
            <w:pPr>
              <w:rPr>
                <w:color w:val="000000"/>
                <w:u w:val="single"/>
              </w:rPr>
            </w:pPr>
            <w:r w:rsidRPr="0003520B">
              <w:rPr>
                <w:color w:val="000000"/>
                <w:u w:val="single"/>
              </w:rPr>
              <w:t>Адрес для отправки почтовой</w:t>
            </w:r>
          </w:p>
          <w:p w14:paraId="21AB26EC" w14:textId="77777777" w:rsidR="00D80862" w:rsidRPr="0003520B" w:rsidRDefault="00D80862" w:rsidP="00C8139F">
            <w:pPr>
              <w:rPr>
                <w:color w:val="000000"/>
                <w:u w:val="single"/>
              </w:rPr>
            </w:pPr>
            <w:r w:rsidRPr="0003520B">
              <w:rPr>
                <w:color w:val="000000"/>
                <w:u w:val="single"/>
              </w:rPr>
              <w:t>корреспонденции:</w:t>
            </w:r>
          </w:p>
          <w:p w14:paraId="3E00FC48" w14:textId="77777777" w:rsidR="00D80862" w:rsidRPr="00CF0758" w:rsidRDefault="00D80862" w:rsidP="00C8139F">
            <w:pPr>
              <w:shd w:val="clear" w:color="auto" w:fill="FFFFFF"/>
              <w:ind w:left="142" w:firstLine="851"/>
              <w:jc w:val="both"/>
            </w:pPr>
          </w:p>
          <w:p w14:paraId="46DB3A1C" w14:textId="77777777" w:rsidR="00D80862" w:rsidRPr="0003520B" w:rsidRDefault="00D80862" w:rsidP="00C8139F">
            <w:pPr>
              <w:rPr>
                <w:color w:val="000000"/>
              </w:rPr>
            </w:pPr>
            <w:r w:rsidRPr="0003520B">
              <w:rPr>
                <w:color w:val="000000"/>
              </w:rPr>
              <w:t>Тел.:</w:t>
            </w:r>
          </w:p>
          <w:p w14:paraId="635129D9" w14:textId="77777777" w:rsidR="00D80862" w:rsidRPr="0003520B" w:rsidRDefault="00D80862" w:rsidP="00C8139F">
            <w:pPr>
              <w:rPr>
                <w:color w:val="000000"/>
              </w:rPr>
            </w:pPr>
            <w:r w:rsidRPr="0003520B">
              <w:rPr>
                <w:color w:val="000000"/>
              </w:rPr>
              <w:t>Факс:</w:t>
            </w:r>
          </w:p>
          <w:p w14:paraId="3BBF5654" w14:textId="77777777" w:rsidR="00D80862" w:rsidRPr="0003520B" w:rsidRDefault="00D80862" w:rsidP="00C8139F">
            <w:pPr>
              <w:rPr>
                <w:color w:val="000000"/>
              </w:rPr>
            </w:pPr>
            <w:r w:rsidRPr="0003520B">
              <w:rPr>
                <w:color w:val="000000"/>
              </w:rPr>
              <w:t>Адрес электронной почты:</w:t>
            </w:r>
          </w:p>
          <w:p w14:paraId="365FAEF4" w14:textId="77777777" w:rsidR="00D80862" w:rsidRPr="0003520B" w:rsidRDefault="00D80862" w:rsidP="00C8139F">
            <w:pPr>
              <w:rPr>
                <w:color w:val="000000"/>
              </w:rPr>
            </w:pPr>
          </w:p>
          <w:p w14:paraId="0FC7A9B3" w14:textId="77777777" w:rsidR="00D80862" w:rsidRPr="0003520B" w:rsidRDefault="00D80862" w:rsidP="00C8139F">
            <w:pPr>
              <w:rPr>
                <w:color w:val="000000"/>
              </w:rPr>
            </w:pPr>
            <w:r w:rsidRPr="0003520B">
              <w:rPr>
                <w:color w:val="000000"/>
              </w:rPr>
              <w:t>ИНН, КПП</w:t>
            </w:r>
          </w:p>
          <w:p w14:paraId="79C5F072" w14:textId="77777777" w:rsidR="00D80862" w:rsidRPr="0003520B" w:rsidRDefault="00D80862" w:rsidP="00C8139F">
            <w:pPr>
              <w:rPr>
                <w:color w:val="000000"/>
              </w:rPr>
            </w:pPr>
            <w:r w:rsidRPr="0003520B">
              <w:rPr>
                <w:color w:val="000000"/>
              </w:rPr>
              <w:t>ОГРН, ОКПО</w:t>
            </w:r>
          </w:p>
          <w:p w14:paraId="39A63D00" w14:textId="77777777" w:rsidR="00D80862" w:rsidRPr="00CF0758" w:rsidRDefault="00D80862" w:rsidP="00C8139F">
            <w:pPr>
              <w:ind w:left="142" w:firstLine="851"/>
              <w:jc w:val="both"/>
              <w:rPr>
                <w:u w:val="single"/>
              </w:rPr>
            </w:pPr>
          </w:p>
          <w:p w14:paraId="397EFEF2" w14:textId="77777777" w:rsidR="00D80862" w:rsidRPr="00CF0758" w:rsidRDefault="00D80862" w:rsidP="00C8139F">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C8139F">
            <w:pPr>
              <w:rPr>
                <w:color w:val="000000"/>
              </w:rPr>
            </w:pPr>
            <w:r w:rsidRPr="0003520B">
              <w:rPr>
                <w:color w:val="000000"/>
              </w:rPr>
              <w:t>Расчетный счет:</w:t>
            </w:r>
          </w:p>
          <w:p w14:paraId="2AC2005F" w14:textId="77777777" w:rsidR="00D80862" w:rsidRPr="0003520B" w:rsidRDefault="00D80862" w:rsidP="00C8139F">
            <w:pPr>
              <w:rPr>
                <w:color w:val="000000"/>
              </w:rPr>
            </w:pPr>
            <w:r w:rsidRPr="0003520B">
              <w:rPr>
                <w:color w:val="000000"/>
              </w:rPr>
              <w:t>Корреспондентский счет:</w:t>
            </w:r>
          </w:p>
          <w:p w14:paraId="6F94F741" w14:textId="77777777" w:rsidR="00D80862" w:rsidRPr="0003520B" w:rsidRDefault="00D80862" w:rsidP="00C8139F">
            <w:pPr>
              <w:rPr>
                <w:color w:val="000000"/>
              </w:rPr>
            </w:pPr>
            <w:r w:rsidRPr="0003520B">
              <w:rPr>
                <w:color w:val="000000"/>
              </w:rPr>
              <w:t>БИК</w:t>
            </w:r>
          </w:p>
          <w:p w14:paraId="40DE620A" w14:textId="77777777" w:rsidR="00D80862" w:rsidRPr="0003520B" w:rsidRDefault="00D80862" w:rsidP="00C8139F">
            <w:pPr>
              <w:rPr>
                <w:color w:val="000000"/>
              </w:rPr>
            </w:pPr>
          </w:p>
          <w:p w14:paraId="2E63E2FD" w14:textId="77777777" w:rsidR="00D80862" w:rsidRDefault="00D80862" w:rsidP="00C8139F">
            <w:pPr>
              <w:rPr>
                <w:color w:val="000000"/>
              </w:rPr>
            </w:pPr>
          </w:p>
          <w:p w14:paraId="4907D715" w14:textId="77777777" w:rsidR="00D80862" w:rsidRDefault="00D80862" w:rsidP="00C8139F">
            <w:pPr>
              <w:rPr>
                <w:color w:val="000000"/>
              </w:rPr>
            </w:pPr>
          </w:p>
          <w:p w14:paraId="4CD30BEE" w14:textId="77777777" w:rsidR="00D80862" w:rsidRDefault="00D80862" w:rsidP="00C8139F">
            <w:pPr>
              <w:rPr>
                <w:color w:val="000000"/>
              </w:rPr>
            </w:pPr>
          </w:p>
          <w:p w14:paraId="577D985B" w14:textId="77777777" w:rsidR="00D80862" w:rsidRDefault="00D80862" w:rsidP="00C8139F">
            <w:pPr>
              <w:rPr>
                <w:color w:val="000000"/>
              </w:rPr>
            </w:pPr>
          </w:p>
          <w:p w14:paraId="084AAE4F" w14:textId="77777777" w:rsidR="00D80862" w:rsidRDefault="00D80862" w:rsidP="00C8139F">
            <w:pPr>
              <w:rPr>
                <w:color w:val="000000"/>
              </w:rPr>
            </w:pPr>
          </w:p>
          <w:p w14:paraId="340DB89C" w14:textId="77777777" w:rsidR="00D80862" w:rsidRPr="00AF641C" w:rsidRDefault="00D80862" w:rsidP="00C8139F">
            <w:pPr>
              <w:rPr>
                <w:color w:val="000000"/>
              </w:rPr>
            </w:pPr>
          </w:p>
          <w:p w14:paraId="0D6FFD16" w14:textId="77777777" w:rsidR="00D80862" w:rsidRPr="00AF641C" w:rsidRDefault="00D80862" w:rsidP="00C8139F">
            <w:pPr>
              <w:rPr>
                <w:color w:val="000000"/>
              </w:rPr>
            </w:pPr>
          </w:p>
          <w:p w14:paraId="1C4CE240" w14:textId="77777777" w:rsidR="00D80862" w:rsidRDefault="00D80862" w:rsidP="00C8139F">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C8139F">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C8139F">
            <w:pPr>
              <w:jc w:val="both"/>
              <w:rPr>
                <w:b/>
              </w:rPr>
            </w:pPr>
            <w:r w:rsidRPr="00503F0B">
              <w:rPr>
                <w:b/>
              </w:rPr>
              <w:t>ПОКУПАТЕЛЬ:</w:t>
            </w:r>
          </w:p>
          <w:p w14:paraId="2275851E" w14:textId="77777777" w:rsidR="00D80862" w:rsidRPr="00503F0B" w:rsidRDefault="00D80862" w:rsidP="00C8139F">
            <w:pPr>
              <w:jc w:val="both"/>
              <w:rPr>
                <w:b/>
              </w:rPr>
            </w:pPr>
            <w:r w:rsidRPr="00503F0B">
              <w:rPr>
                <w:b/>
              </w:rPr>
              <w:t>АО «</w:t>
            </w:r>
            <w:r>
              <w:rPr>
                <w:b/>
              </w:rPr>
              <w:t>КАВКАЗ.РФ</w:t>
            </w:r>
            <w:r w:rsidRPr="00503F0B">
              <w:rPr>
                <w:b/>
              </w:rPr>
              <w:t>»</w:t>
            </w:r>
          </w:p>
          <w:p w14:paraId="11808D0B" w14:textId="77777777" w:rsidR="00D80862" w:rsidRPr="00503F0B" w:rsidRDefault="00D80862" w:rsidP="00C8139F">
            <w:pPr>
              <w:rPr>
                <w:bCs/>
              </w:rPr>
            </w:pPr>
          </w:p>
          <w:p w14:paraId="0BAF9ADE" w14:textId="77777777" w:rsidR="00D80862" w:rsidRPr="00930718" w:rsidRDefault="00D80862" w:rsidP="00C8139F">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C8139F">
            <w:pPr>
              <w:rPr>
                <w:color w:val="000000"/>
              </w:rPr>
            </w:pPr>
            <w:r w:rsidRPr="00930718">
              <w:rPr>
                <w:color w:val="000000"/>
              </w:rPr>
              <w:t>улица Тестовская, дом 10, 26 этаж,</w:t>
            </w:r>
          </w:p>
          <w:p w14:paraId="05E736A3" w14:textId="77777777" w:rsidR="00D80862" w:rsidRPr="00930718" w:rsidRDefault="00D80862" w:rsidP="00C8139F">
            <w:pPr>
              <w:rPr>
                <w:color w:val="000000"/>
              </w:rPr>
            </w:pPr>
            <w:r w:rsidRPr="00930718">
              <w:rPr>
                <w:color w:val="000000"/>
              </w:rPr>
              <w:t>помещение I, город Москва,</w:t>
            </w:r>
          </w:p>
          <w:p w14:paraId="1227B6C0" w14:textId="77777777" w:rsidR="00D80862" w:rsidRPr="00930718" w:rsidRDefault="00D80862" w:rsidP="00C8139F">
            <w:pPr>
              <w:rPr>
                <w:color w:val="000000"/>
              </w:rPr>
            </w:pPr>
            <w:r w:rsidRPr="00930718">
              <w:rPr>
                <w:color w:val="000000"/>
              </w:rPr>
              <w:t>Российская Федерация, 123112</w:t>
            </w:r>
          </w:p>
          <w:p w14:paraId="189AABAF" w14:textId="77777777" w:rsidR="00D80862" w:rsidRPr="00930718" w:rsidRDefault="00D80862" w:rsidP="00C8139F">
            <w:pPr>
              <w:rPr>
                <w:color w:val="000000"/>
                <w:u w:val="single"/>
              </w:rPr>
            </w:pPr>
            <w:r w:rsidRPr="00930718">
              <w:rPr>
                <w:color w:val="000000"/>
                <w:u w:val="single"/>
              </w:rPr>
              <w:t xml:space="preserve">Адрес для отправки </w:t>
            </w:r>
          </w:p>
          <w:p w14:paraId="00B91A71" w14:textId="77777777" w:rsidR="00D80862" w:rsidRPr="00930718" w:rsidRDefault="00D80862" w:rsidP="00C8139F">
            <w:pPr>
              <w:rPr>
                <w:color w:val="000000"/>
                <w:u w:val="single"/>
              </w:rPr>
            </w:pPr>
            <w:r w:rsidRPr="00930718">
              <w:rPr>
                <w:color w:val="000000"/>
                <w:u w:val="single"/>
              </w:rPr>
              <w:t>почтовой корреспонденции:</w:t>
            </w:r>
          </w:p>
          <w:p w14:paraId="58380790" w14:textId="77777777" w:rsidR="00D80862" w:rsidRPr="00930718" w:rsidRDefault="00D80862" w:rsidP="00C8139F">
            <w:pPr>
              <w:rPr>
                <w:color w:val="000000"/>
              </w:rPr>
            </w:pPr>
            <w:r w:rsidRPr="00930718">
              <w:rPr>
                <w:color w:val="000000"/>
              </w:rPr>
              <w:t>123112, Российская Федерация,</w:t>
            </w:r>
          </w:p>
          <w:p w14:paraId="78870716" w14:textId="77777777" w:rsidR="00D80862" w:rsidRPr="00930718" w:rsidRDefault="00D80862" w:rsidP="00C8139F">
            <w:pPr>
              <w:rPr>
                <w:color w:val="000000"/>
              </w:rPr>
            </w:pPr>
            <w:r w:rsidRPr="00930718">
              <w:rPr>
                <w:color w:val="000000"/>
              </w:rPr>
              <w:t>город Москва, улица Тестовская,</w:t>
            </w:r>
          </w:p>
          <w:p w14:paraId="6F27D23F" w14:textId="77777777" w:rsidR="00D80862" w:rsidRPr="00930718" w:rsidRDefault="00D80862" w:rsidP="00C8139F">
            <w:pPr>
              <w:rPr>
                <w:color w:val="000000"/>
              </w:rPr>
            </w:pPr>
            <w:r w:rsidRPr="00930718">
              <w:rPr>
                <w:color w:val="000000"/>
              </w:rPr>
              <w:t>дом 10, 26 этаж, помещение I</w:t>
            </w:r>
          </w:p>
          <w:p w14:paraId="65B9B372" w14:textId="77777777" w:rsidR="00D80862" w:rsidRPr="00930718" w:rsidRDefault="00D80862" w:rsidP="00C8139F">
            <w:pPr>
              <w:rPr>
                <w:color w:val="000000"/>
              </w:rPr>
            </w:pPr>
            <w:r w:rsidRPr="00930718">
              <w:rPr>
                <w:color w:val="000000"/>
              </w:rPr>
              <w:t>Тел./факс: +7(495)775-91-22 / -24</w:t>
            </w:r>
          </w:p>
          <w:p w14:paraId="2026004C" w14:textId="77777777" w:rsidR="00D80862" w:rsidRPr="00930718" w:rsidRDefault="00D80862" w:rsidP="00C8139F">
            <w:pPr>
              <w:rPr>
                <w:color w:val="000000"/>
              </w:rPr>
            </w:pPr>
            <w:r w:rsidRPr="00930718">
              <w:rPr>
                <w:color w:val="000000"/>
              </w:rPr>
              <w:t>ИНН 2632100740, КПП 770301001</w:t>
            </w:r>
          </w:p>
          <w:p w14:paraId="6CE61BF4" w14:textId="77777777" w:rsidR="00D80862" w:rsidRPr="00930718" w:rsidRDefault="00D80862" w:rsidP="00C8139F">
            <w:pPr>
              <w:rPr>
                <w:color w:val="000000"/>
              </w:rPr>
            </w:pPr>
            <w:r w:rsidRPr="00930718">
              <w:rPr>
                <w:color w:val="000000"/>
              </w:rPr>
              <w:t>ОКПО 67132337</w:t>
            </w:r>
          </w:p>
          <w:p w14:paraId="52CB5042" w14:textId="77777777" w:rsidR="00D80862" w:rsidRPr="00930718" w:rsidRDefault="00D80862" w:rsidP="00C8139F">
            <w:pPr>
              <w:rPr>
                <w:color w:val="000000"/>
              </w:rPr>
            </w:pPr>
            <w:r w:rsidRPr="00930718">
              <w:rPr>
                <w:color w:val="000000"/>
              </w:rPr>
              <w:t>ОГРН 1102632003320</w:t>
            </w:r>
          </w:p>
          <w:p w14:paraId="5CD2CE1D" w14:textId="77777777" w:rsidR="00D80862" w:rsidRPr="002A3DA4" w:rsidRDefault="00D80862" w:rsidP="00C8139F">
            <w:pPr>
              <w:jc w:val="both"/>
              <w:rPr>
                <w:color w:val="000000"/>
                <w:u w:val="single"/>
              </w:rPr>
            </w:pPr>
            <w:r w:rsidRPr="002A3DA4">
              <w:rPr>
                <w:color w:val="000000"/>
                <w:u w:val="single"/>
              </w:rPr>
              <w:t>Платежные реквизиты:</w:t>
            </w:r>
          </w:p>
          <w:p w14:paraId="16B4C32D" w14:textId="77777777" w:rsidR="009F4C24" w:rsidRPr="00DE6D72" w:rsidRDefault="009F4C24" w:rsidP="00D37B39">
            <w:pPr>
              <w:rPr>
                <w:color w:val="000000"/>
              </w:rPr>
            </w:pPr>
            <w:r w:rsidRPr="00DE6D72">
              <w:rPr>
                <w:color w:val="000000"/>
              </w:rPr>
              <w:t xml:space="preserve">Наименование: акционерное общество «КАВКАЗ.РФ» </w:t>
            </w:r>
          </w:p>
          <w:p w14:paraId="2FB04FCB" w14:textId="77777777" w:rsidR="009F4C24" w:rsidRPr="00DE6D72" w:rsidRDefault="009F4C24" w:rsidP="009F4C24">
            <w:pPr>
              <w:jc w:val="both"/>
              <w:rPr>
                <w:color w:val="000000"/>
              </w:rPr>
            </w:pPr>
            <w:r w:rsidRPr="00DE6D72">
              <w:rPr>
                <w:color w:val="000000"/>
              </w:rPr>
              <w:t>р/счет № 40701810500020000436</w:t>
            </w:r>
          </w:p>
          <w:p w14:paraId="19F1EC4D" w14:textId="77777777" w:rsidR="009F4C24" w:rsidRPr="00DE6D72" w:rsidRDefault="009F4C24" w:rsidP="009F4C24">
            <w:pPr>
              <w:jc w:val="both"/>
              <w:rPr>
                <w:color w:val="000000"/>
              </w:rPr>
            </w:pPr>
            <w:r w:rsidRPr="00DE6D72">
              <w:rPr>
                <w:color w:val="000000"/>
              </w:rPr>
              <w:t xml:space="preserve">Банк: ПАО СБЕРБАНК г. Москва  </w:t>
            </w:r>
          </w:p>
          <w:p w14:paraId="7102F95F" w14:textId="77777777" w:rsidR="009F4C24" w:rsidRPr="00DE6D72" w:rsidRDefault="009F4C24" w:rsidP="009F4C24">
            <w:pPr>
              <w:jc w:val="both"/>
              <w:rPr>
                <w:color w:val="000000"/>
              </w:rPr>
            </w:pPr>
            <w:r w:rsidRPr="00DE6D72">
              <w:rPr>
                <w:color w:val="000000"/>
              </w:rPr>
              <w:t>Корреспондентский счет: 30101810400000000225</w:t>
            </w:r>
          </w:p>
          <w:p w14:paraId="698AF245" w14:textId="1A25A295" w:rsidR="00D80862" w:rsidRPr="00DE6D72" w:rsidRDefault="009F4C24" w:rsidP="009F4C24">
            <w:r w:rsidRPr="00DE6D72">
              <w:rPr>
                <w:color w:val="000000"/>
              </w:rPr>
              <w:t>БИК: 044525225</w:t>
            </w:r>
          </w:p>
          <w:p w14:paraId="127D423F" w14:textId="77777777" w:rsidR="00D80862" w:rsidRDefault="00D80862" w:rsidP="00C8139F">
            <w:pPr>
              <w:jc w:val="both"/>
              <w:rPr>
                <w:u w:val="single"/>
              </w:rPr>
            </w:pPr>
          </w:p>
          <w:p w14:paraId="30DAE55A" w14:textId="77777777" w:rsidR="009F4C24" w:rsidRDefault="009F4C24" w:rsidP="00C8139F">
            <w:pPr>
              <w:jc w:val="both"/>
              <w:rPr>
                <w:u w:val="single"/>
              </w:rPr>
            </w:pPr>
          </w:p>
          <w:p w14:paraId="589D8283" w14:textId="77777777" w:rsidR="009F4C24" w:rsidRDefault="009F4C24" w:rsidP="00C8139F">
            <w:pPr>
              <w:jc w:val="both"/>
              <w:rPr>
                <w:u w:val="single"/>
              </w:rPr>
            </w:pPr>
          </w:p>
          <w:p w14:paraId="6A63240E" w14:textId="77777777" w:rsidR="00D80862" w:rsidRDefault="00D80862" w:rsidP="00C8139F">
            <w:pPr>
              <w:jc w:val="both"/>
            </w:pPr>
          </w:p>
          <w:p w14:paraId="786B1DA0" w14:textId="77777777" w:rsidR="00D80862" w:rsidRPr="00503F0B" w:rsidRDefault="00D80862" w:rsidP="00C8139F">
            <w:pPr>
              <w:jc w:val="both"/>
              <w:rPr>
                <w:b/>
              </w:rPr>
            </w:pPr>
            <w:r w:rsidRPr="00503F0B">
              <w:t>_____________________/ _____________/</w:t>
            </w:r>
          </w:p>
          <w:p w14:paraId="405C7C96" w14:textId="77777777" w:rsidR="00D80862" w:rsidRPr="00503F0B" w:rsidRDefault="00D80862" w:rsidP="00C8139F">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C8139F">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E6D72" w:rsidRPr="00C8117F" w14:paraId="03F64C96" w14:textId="77777777" w:rsidTr="003F7262">
        <w:trPr>
          <w:trHeight w:val="1380"/>
          <w:jc w:val="center"/>
        </w:trPr>
        <w:tc>
          <w:tcPr>
            <w:tcW w:w="328" w:type="pct"/>
            <w:vAlign w:val="center"/>
          </w:tcPr>
          <w:p w14:paraId="4E51B69F" w14:textId="77777777" w:rsidR="00DE6D72" w:rsidRPr="00C8117F" w:rsidRDefault="00DE6D72" w:rsidP="003F7262">
            <w:pPr>
              <w:ind w:left="34"/>
              <w:jc w:val="center"/>
              <w:rPr>
                <w:b/>
                <w:sz w:val="20"/>
                <w:szCs w:val="20"/>
              </w:rPr>
            </w:pPr>
            <w:r w:rsidRPr="00C8117F">
              <w:rPr>
                <w:b/>
                <w:sz w:val="20"/>
                <w:szCs w:val="20"/>
              </w:rPr>
              <w:t>п/№</w:t>
            </w:r>
          </w:p>
        </w:tc>
        <w:tc>
          <w:tcPr>
            <w:tcW w:w="838" w:type="pct"/>
            <w:vAlign w:val="center"/>
          </w:tcPr>
          <w:p w14:paraId="2FD7DE8F" w14:textId="77777777" w:rsidR="00DE6D72" w:rsidRPr="00C8117F" w:rsidRDefault="00DE6D72" w:rsidP="003F7262">
            <w:pPr>
              <w:ind w:left="34"/>
              <w:jc w:val="center"/>
              <w:rPr>
                <w:b/>
                <w:sz w:val="20"/>
                <w:szCs w:val="20"/>
              </w:rPr>
            </w:pPr>
            <w:r>
              <w:rPr>
                <w:b/>
                <w:sz w:val="20"/>
                <w:szCs w:val="20"/>
              </w:rPr>
              <w:t>Наименование товара</w:t>
            </w:r>
          </w:p>
        </w:tc>
        <w:tc>
          <w:tcPr>
            <w:tcW w:w="377" w:type="pct"/>
            <w:vAlign w:val="center"/>
          </w:tcPr>
          <w:p w14:paraId="0781E3E7" w14:textId="77777777" w:rsidR="00DE6D72" w:rsidRPr="00C8117F" w:rsidRDefault="00DE6D72" w:rsidP="003F7262">
            <w:pPr>
              <w:ind w:left="33"/>
              <w:jc w:val="center"/>
              <w:rPr>
                <w:b/>
                <w:sz w:val="20"/>
                <w:szCs w:val="20"/>
              </w:rPr>
            </w:pPr>
            <w:r w:rsidRPr="00C8117F">
              <w:rPr>
                <w:b/>
                <w:bCs/>
                <w:sz w:val="20"/>
                <w:szCs w:val="20"/>
              </w:rPr>
              <w:t>Ед. изм.</w:t>
            </w:r>
          </w:p>
        </w:tc>
        <w:tc>
          <w:tcPr>
            <w:tcW w:w="355" w:type="pct"/>
            <w:vAlign w:val="center"/>
          </w:tcPr>
          <w:p w14:paraId="1D10C121" w14:textId="77777777" w:rsidR="00DE6D72" w:rsidRPr="00C8117F" w:rsidRDefault="00DE6D72" w:rsidP="003F7262">
            <w:pPr>
              <w:ind w:left="33"/>
              <w:jc w:val="center"/>
              <w:rPr>
                <w:b/>
                <w:sz w:val="20"/>
                <w:szCs w:val="20"/>
              </w:rPr>
            </w:pPr>
            <w:r w:rsidRPr="00C8117F">
              <w:rPr>
                <w:b/>
                <w:sz w:val="20"/>
                <w:szCs w:val="20"/>
              </w:rPr>
              <w:t>Кол-во</w:t>
            </w:r>
          </w:p>
        </w:tc>
        <w:tc>
          <w:tcPr>
            <w:tcW w:w="1296" w:type="pct"/>
            <w:vAlign w:val="center"/>
          </w:tcPr>
          <w:p w14:paraId="26CDC8E9" w14:textId="77777777" w:rsidR="00DE6D72" w:rsidRPr="00C8117F" w:rsidRDefault="00DE6D72" w:rsidP="003F7262">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3FA155C8" w14:textId="77777777" w:rsidR="00DE6D72" w:rsidRPr="00C8117F" w:rsidRDefault="00DE6D72" w:rsidP="003F7262">
            <w:pPr>
              <w:ind w:left="33"/>
              <w:jc w:val="center"/>
              <w:rPr>
                <w:b/>
                <w:sz w:val="20"/>
                <w:szCs w:val="20"/>
              </w:rPr>
            </w:pPr>
            <w:r w:rsidRPr="00C8117F">
              <w:rPr>
                <w:b/>
                <w:sz w:val="20"/>
                <w:szCs w:val="20"/>
              </w:rPr>
              <w:t>Цена за единицу, рублей,</w:t>
            </w:r>
          </w:p>
          <w:p w14:paraId="2B64A9E8" w14:textId="77777777" w:rsidR="00DE6D72" w:rsidRPr="00C8117F" w:rsidRDefault="00DE6D72" w:rsidP="003F7262">
            <w:pPr>
              <w:ind w:left="33"/>
              <w:jc w:val="center"/>
              <w:rPr>
                <w:b/>
                <w:sz w:val="20"/>
                <w:szCs w:val="20"/>
              </w:rPr>
            </w:pPr>
            <w:r w:rsidRPr="00C8117F">
              <w:rPr>
                <w:b/>
                <w:sz w:val="20"/>
                <w:szCs w:val="20"/>
              </w:rPr>
              <w:t>включая НДС</w:t>
            </w:r>
          </w:p>
        </w:tc>
        <w:tc>
          <w:tcPr>
            <w:tcW w:w="1248" w:type="pct"/>
            <w:shd w:val="clear" w:color="auto" w:fill="auto"/>
            <w:vAlign w:val="center"/>
          </w:tcPr>
          <w:p w14:paraId="4FD6F15D" w14:textId="77777777" w:rsidR="00DE6D72" w:rsidRPr="00C8117F" w:rsidRDefault="00DE6D72" w:rsidP="003F7262">
            <w:pPr>
              <w:jc w:val="center"/>
              <w:rPr>
                <w:sz w:val="20"/>
                <w:szCs w:val="20"/>
              </w:rPr>
            </w:pPr>
            <w:r w:rsidRPr="00C8117F">
              <w:rPr>
                <w:b/>
                <w:sz w:val="20"/>
                <w:szCs w:val="20"/>
              </w:rPr>
              <w:t>Стоимость, рублей, включая НДС</w:t>
            </w:r>
          </w:p>
        </w:tc>
      </w:tr>
      <w:tr w:rsidR="00DE6D72" w:rsidRPr="00481863" w14:paraId="58B74326" w14:textId="77777777" w:rsidTr="003F7262">
        <w:trPr>
          <w:trHeight w:val="547"/>
          <w:jc w:val="center"/>
        </w:trPr>
        <w:tc>
          <w:tcPr>
            <w:tcW w:w="5000" w:type="pct"/>
            <w:gridSpan w:val="7"/>
            <w:vAlign w:val="center"/>
          </w:tcPr>
          <w:p w14:paraId="1AE4DB21" w14:textId="19F7BCF4" w:rsidR="00DE6D72" w:rsidRPr="00E34FB2" w:rsidRDefault="00DE6D72" w:rsidP="00DE6D72">
            <w:pPr>
              <w:jc w:val="center"/>
              <w:rPr>
                <w:sz w:val="20"/>
                <w:szCs w:val="20"/>
              </w:rPr>
            </w:pPr>
            <w:r w:rsidRPr="002E362B">
              <w:t xml:space="preserve">Российская Федерация, </w:t>
            </w:r>
            <w:r w:rsidRPr="007222C4">
              <w:t>Чеченская Республика Итум-Калинский муниципальный район, село Ведучи</w:t>
            </w:r>
            <w:r w:rsidRPr="002E362B">
              <w:t xml:space="preserve"> (</w:t>
            </w:r>
            <w:r>
              <w:t>ВТРК</w:t>
            </w:r>
            <w:r w:rsidRPr="002E362B">
              <w:t xml:space="preserve"> «</w:t>
            </w:r>
            <w:r>
              <w:t>Ведучи</w:t>
            </w:r>
            <w:r w:rsidRPr="002E362B">
              <w:t>»)</w:t>
            </w:r>
            <w:r>
              <w:t xml:space="preserve"> </w:t>
            </w:r>
          </w:p>
        </w:tc>
      </w:tr>
      <w:tr w:rsidR="00DE6D72" w:rsidRPr="00481863" w14:paraId="1B061BA5" w14:textId="77777777" w:rsidTr="003F7262">
        <w:trPr>
          <w:trHeight w:val="547"/>
          <w:jc w:val="center"/>
        </w:trPr>
        <w:tc>
          <w:tcPr>
            <w:tcW w:w="328" w:type="pct"/>
            <w:vAlign w:val="center"/>
          </w:tcPr>
          <w:p w14:paraId="0997F18F" w14:textId="77777777" w:rsidR="00DE6D72" w:rsidRPr="00E34FB2" w:rsidRDefault="00DE6D72" w:rsidP="003F7262">
            <w:pPr>
              <w:ind w:left="34"/>
              <w:jc w:val="center"/>
              <w:rPr>
                <w:sz w:val="20"/>
                <w:szCs w:val="20"/>
              </w:rPr>
            </w:pPr>
          </w:p>
        </w:tc>
        <w:tc>
          <w:tcPr>
            <w:tcW w:w="838" w:type="pct"/>
          </w:tcPr>
          <w:p w14:paraId="251AABE1" w14:textId="77777777" w:rsidR="00DE6D72" w:rsidRPr="00E34FB2" w:rsidRDefault="00DE6D72" w:rsidP="003F7262">
            <w:pPr>
              <w:rPr>
                <w:bCs/>
                <w:sz w:val="20"/>
                <w:szCs w:val="20"/>
              </w:rPr>
            </w:pPr>
          </w:p>
        </w:tc>
        <w:tc>
          <w:tcPr>
            <w:tcW w:w="377" w:type="pct"/>
          </w:tcPr>
          <w:p w14:paraId="0B40A1AC" w14:textId="77777777" w:rsidR="00DE6D72" w:rsidRPr="00481863" w:rsidRDefault="00DE6D72" w:rsidP="003F7262">
            <w:pPr>
              <w:ind w:left="284" w:hanging="251"/>
              <w:jc w:val="center"/>
              <w:rPr>
                <w:bCs/>
                <w:sz w:val="20"/>
                <w:szCs w:val="20"/>
              </w:rPr>
            </w:pPr>
          </w:p>
        </w:tc>
        <w:tc>
          <w:tcPr>
            <w:tcW w:w="355" w:type="pct"/>
          </w:tcPr>
          <w:p w14:paraId="4986E92C" w14:textId="77777777" w:rsidR="00DE6D72" w:rsidRPr="00481863" w:rsidRDefault="00DE6D72" w:rsidP="003F7262">
            <w:pPr>
              <w:ind w:left="284" w:hanging="251"/>
              <w:jc w:val="center"/>
              <w:rPr>
                <w:sz w:val="20"/>
                <w:szCs w:val="20"/>
              </w:rPr>
            </w:pPr>
          </w:p>
        </w:tc>
        <w:tc>
          <w:tcPr>
            <w:tcW w:w="1296" w:type="pct"/>
            <w:vAlign w:val="center"/>
          </w:tcPr>
          <w:p w14:paraId="57AC24D5" w14:textId="77777777" w:rsidR="00DE6D72" w:rsidRPr="00E34FB2" w:rsidRDefault="00DE6D72" w:rsidP="003F7262">
            <w:pPr>
              <w:jc w:val="center"/>
              <w:rPr>
                <w:sz w:val="20"/>
                <w:szCs w:val="20"/>
              </w:rPr>
            </w:pPr>
          </w:p>
        </w:tc>
        <w:tc>
          <w:tcPr>
            <w:tcW w:w="558" w:type="pct"/>
          </w:tcPr>
          <w:p w14:paraId="020DF625" w14:textId="77777777" w:rsidR="00DE6D72" w:rsidRPr="00E34FB2" w:rsidRDefault="00DE6D72" w:rsidP="003F7262">
            <w:pPr>
              <w:jc w:val="center"/>
              <w:rPr>
                <w:sz w:val="20"/>
                <w:szCs w:val="20"/>
              </w:rPr>
            </w:pPr>
          </w:p>
        </w:tc>
        <w:tc>
          <w:tcPr>
            <w:tcW w:w="1248" w:type="pct"/>
            <w:shd w:val="clear" w:color="auto" w:fill="auto"/>
            <w:vAlign w:val="center"/>
          </w:tcPr>
          <w:p w14:paraId="6CA89918" w14:textId="77777777" w:rsidR="00DE6D72" w:rsidRPr="00E34FB2" w:rsidRDefault="00DE6D72" w:rsidP="003F7262">
            <w:pPr>
              <w:jc w:val="center"/>
              <w:rPr>
                <w:sz w:val="20"/>
                <w:szCs w:val="20"/>
              </w:rPr>
            </w:pPr>
          </w:p>
        </w:tc>
      </w:tr>
      <w:tr w:rsidR="00DE6D72" w:rsidRPr="00481863" w14:paraId="64FF6225" w14:textId="77777777" w:rsidTr="003F7262">
        <w:trPr>
          <w:trHeight w:val="547"/>
          <w:jc w:val="center"/>
        </w:trPr>
        <w:tc>
          <w:tcPr>
            <w:tcW w:w="5000" w:type="pct"/>
            <w:gridSpan w:val="7"/>
            <w:vAlign w:val="center"/>
          </w:tcPr>
          <w:p w14:paraId="545F3EF7" w14:textId="5018AC4A" w:rsidR="00DE6D72" w:rsidRPr="00E34FB2" w:rsidRDefault="00DE6D72" w:rsidP="003F7262">
            <w:pPr>
              <w:jc w:val="center"/>
              <w:rPr>
                <w:sz w:val="20"/>
                <w:szCs w:val="20"/>
              </w:rPr>
            </w:pPr>
            <w:r w:rsidRPr="002E362B">
              <w:t>Российская Федерация, Кабардино-Балкарская Республика, Эльбрусский район поселок Терскол, улица Азау, дом 12 (</w:t>
            </w:r>
            <w:r>
              <w:t>ВТРК</w:t>
            </w:r>
            <w:r w:rsidRPr="002E362B">
              <w:t xml:space="preserve"> «Эльбрус»)</w:t>
            </w:r>
          </w:p>
        </w:tc>
      </w:tr>
      <w:tr w:rsidR="00DE6D72" w:rsidRPr="00481863" w14:paraId="6B888529" w14:textId="77777777" w:rsidTr="003F7262">
        <w:trPr>
          <w:trHeight w:val="547"/>
          <w:jc w:val="center"/>
        </w:trPr>
        <w:tc>
          <w:tcPr>
            <w:tcW w:w="328" w:type="pct"/>
            <w:vAlign w:val="center"/>
          </w:tcPr>
          <w:p w14:paraId="34650C2B" w14:textId="77777777" w:rsidR="00DE6D72" w:rsidRPr="00E34FB2" w:rsidRDefault="00DE6D72" w:rsidP="003F7262">
            <w:pPr>
              <w:ind w:left="34"/>
              <w:jc w:val="center"/>
              <w:rPr>
                <w:sz w:val="20"/>
                <w:szCs w:val="20"/>
              </w:rPr>
            </w:pPr>
          </w:p>
        </w:tc>
        <w:tc>
          <w:tcPr>
            <w:tcW w:w="838" w:type="pct"/>
          </w:tcPr>
          <w:p w14:paraId="2390A896" w14:textId="77777777" w:rsidR="00DE6D72" w:rsidRPr="00E34FB2" w:rsidRDefault="00DE6D72" w:rsidP="003F7262">
            <w:pPr>
              <w:rPr>
                <w:bCs/>
                <w:sz w:val="20"/>
                <w:szCs w:val="20"/>
              </w:rPr>
            </w:pPr>
          </w:p>
        </w:tc>
        <w:tc>
          <w:tcPr>
            <w:tcW w:w="377" w:type="pct"/>
          </w:tcPr>
          <w:p w14:paraId="7FA04998" w14:textId="77777777" w:rsidR="00DE6D72" w:rsidRPr="00481863" w:rsidRDefault="00DE6D72" w:rsidP="003F7262">
            <w:pPr>
              <w:ind w:left="284" w:hanging="251"/>
              <w:jc w:val="center"/>
              <w:rPr>
                <w:bCs/>
                <w:sz w:val="20"/>
                <w:szCs w:val="20"/>
              </w:rPr>
            </w:pPr>
          </w:p>
        </w:tc>
        <w:tc>
          <w:tcPr>
            <w:tcW w:w="355" w:type="pct"/>
          </w:tcPr>
          <w:p w14:paraId="43345AE2" w14:textId="77777777" w:rsidR="00DE6D72" w:rsidRPr="00481863" w:rsidRDefault="00DE6D72" w:rsidP="003F7262">
            <w:pPr>
              <w:ind w:left="284" w:hanging="251"/>
              <w:jc w:val="center"/>
              <w:rPr>
                <w:sz w:val="20"/>
                <w:szCs w:val="20"/>
              </w:rPr>
            </w:pPr>
          </w:p>
        </w:tc>
        <w:tc>
          <w:tcPr>
            <w:tcW w:w="1296" w:type="pct"/>
            <w:vAlign w:val="center"/>
          </w:tcPr>
          <w:p w14:paraId="4A8F63F2" w14:textId="77777777" w:rsidR="00DE6D72" w:rsidRPr="00E34FB2" w:rsidRDefault="00DE6D72" w:rsidP="003F7262">
            <w:pPr>
              <w:jc w:val="center"/>
              <w:rPr>
                <w:sz w:val="20"/>
                <w:szCs w:val="20"/>
              </w:rPr>
            </w:pPr>
          </w:p>
        </w:tc>
        <w:tc>
          <w:tcPr>
            <w:tcW w:w="558" w:type="pct"/>
          </w:tcPr>
          <w:p w14:paraId="79FA1E91" w14:textId="77777777" w:rsidR="00DE6D72" w:rsidRPr="00E34FB2" w:rsidRDefault="00DE6D72" w:rsidP="003F7262">
            <w:pPr>
              <w:jc w:val="center"/>
              <w:rPr>
                <w:sz w:val="20"/>
                <w:szCs w:val="20"/>
              </w:rPr>
            </w:pPr>
          </w:p>
        </w:tc>
        <w:tc>
          <w:tcPr>
            <w:tcW w:w="1248" w:type="pct"/>
            <w:shd w:val="clear" w:color="auto" w:fill="auto"/>
            <w:vAlign w:val="center"/>
          </w:tcPr>
          <w:p w14:paraId="0B7390D9" w14:textId="77777777" w:rsidR="00DE6D72" w:rsidRPr="00E34FB2" w:rsidRDefault="00DE6D72" w:rsidP="003F7262">
            <w:pPr>
              <w:jc w:val="center"/>
              <w:rPr>
                <w:sz w:val="20"/>
                <w:szCs w:val="20"/>
              </w:rPr>
            </w:pPr>
          </w:p>
        </w:tc>
      </w:tr>
      <w:tr w:rsidR="00DE6D72" w:rsidRPr="00481863" w14:paraId="6072683F" w14:textId="77777777" w:rsidTr="00DE6D72">
        <w:trPr>
          <w:trHeight w:val="547"/>
          <w:jc w:val="center"/>
        </w:trPr>
        <w:tc>
          <w:tcPr>
            <w:tcW w:w="5000" w:type="pct"/>
            <w:gridSpan w:val="7"/>
            <w:vAlign w:val="center"/>
          </w:tcPr>
          <w:p w14:paraId="64BA76F4" w14:textId="7E2E7131" w:rsidR="00DE6D72" w:rsidRPr="00E34FB2" w:rsidRDefault="00DE6D72" w:rsidP="003F7262">
            <w:pPr>
              <w:jc w:val="center"/>
              <w:rPr>
                <w:sz w:val="20"/>
                <w:szCs w:val="20"/>
              </w:rPr>
            </w:pPr>
            <w:r w:rsidRPr="00DE6D72">
              <w:t>Российская Федерация, Ставропольский край, г. Пятигорск, ул. Ермолова, д.12, строение 3, БЦ «Техноряд»</w:t>
            </w:r>
          </w:p>
        </w:tc>
      </w:tr>
      <w:tr w:rsidR="00DE6D72" w:rsidRPr="00481863" w14:paraId="4B981649" w14:textId="77777777" w:rsidTr="003F7262">
        <w:trPr>
          <w:trHeight w:val="547"/>
          <w:jc w:val="center"/>
        </w:trPr>
        <w:tc>
          <w:tcPr>
            <w:tcW w:w="328" w:type="pct"/>
            <w:vAlign w:val="center"/>
          </w:tcPr>
          <w:p w14:paraId="6E8E21FF" w14:textId="77777777" w:rsidR="00DE6D72" w:rsidRPr="00E34FB2" w:rsidRDefault="00DE6D72" w:rsidP="003F7262">
            <w:pPr>
              <w:ind w:left="34"/>
              <w:jc w:val="center"/>
              <w:rPr>
                <w:sz w:val="20"/>
                <w:szCs w:val="20"/>
              </w:rPr>
            </w:pPr>
          </w:p>
        </w:tc>
        <w:tc>
          <w:tcPr>
            <w:tcW w:w="838" w:type="pct"/>
          </w:tcPr>
          <w:p w14:paraId="5DBB2813" w14:textId="77777777" w:rsidR="00DE6D72" w:rsidRPr="00E34FB2" w:rsidRDefault="00DE6D72" w:rsidP="003F7262">
            <w:pPr>
              <w:rPr>
                <w:bCs/>
                <w:sz w:val="20"/>
                <w:szCs w:val="20"/>
              </w:rPr>
            </w:pPr>
          </w:p>
        </w:tc>
        <w:tc>
          <w:tcPr>
            <w:tcW w:w="377" w:type="pct"/>
          </w:tcPr>
          <w:p w14:paraId="6FFD453B" w14:textId="77777777" w:rsidR="00DE6D72" w:rsidRPr="00481863" w:rsidRDefault="00DE6D72" w:rsidP="003F7262">
            <w:pPr>
              <w:ind w:left="284" w:hanging="251"/>
              <w:jc w:val="center"/>
              <w:rPr>
                <w:bCs/>
                <w:sz w:val="20"/>
                <w:szCs w:val="20"/>
              </w:rPr>
            </w:pPr>
          </w:p>
        </w:tc>
        <w:tc>
          <w:tcPr>
            <w:tcW w:w="355" w:type="pct"/>
          </w:tcPr>
          <w:p w14:paraId="6255CA97" w14:textId="77777777" w:rsidR="00DE6D72" w:rsidRPr="00481863" w:rsidRDefault="00DE6D72" w:rsidP="003F7262">
            <w:pPr>
              <w:ind w:left="284" w:hanging="251"/>
              <w:jc w:val="center"/>
              <w:rPr>
                <w:sz w:val="20"/>
                <w:szCs w:val="20"/>
              </w:rPr>
            </w:pPr>
          </w:p>
        </w:tc>
        <w:tc>
          <w:tcPr>
            <w:tcW w:w="1296" w:type="pct"/>
            <w:vAlign w:val="center"/>
          </w:tcPr>
          <w:p w14:paraId="1049DAE6" w14:textId="77777777" w:rsidR="00DE6D72" w:rsidRPr="00E34FB2" w:rsidRDefault="00DE6D72" w:rsidP="003F7262">
            <w:pPr>
              <w:jc w:val="center"/>
              <w:rPr>
                <w:sz w:val="20"/>
                <w:szCs w:val="20"/>
              </w:rPr>
            </w:pPr>
          </w:p>
        </w:tc>
        <w:tc>
          <w:tcPr>
            <w:tcW w:w="558" w:type="pct"/>
          </w:tcPr>
          <w:p w14:paraId="7C5F6D70" w14:textId="77777777" w:rsidR="00DE6D72" w:rsidRPr="00E34FB2" w:rsidRDefault="00DE6D72" w:rsidP="003F7262">
            <w:pPr>
              <w:jc w:val="center"/>
              <w:rPr>
                <w:sz w:val="20"/>
                <w:szCs w:val="20"/>
              </w:rPr>
            </w:pPr>
          </w:p>
        </w:tc>
        <w:tc>
          <w:tcPr>
            <w:tcW w:w="1248" w:type="pct"/>
            <w:shd w:val="clear" w:color="auto" w:fill="auto"/>
            <w:vAlign w:val="center"/>
          </w:tcPr>
          <w:p w14:paraId="73F65141" w14:textId="77777777" w:rsidR="00DE6D72" w:rsidRPr="00E34FB2" w:rsidRDefault="00DE6D72" w:rsidP="003F7262">
            <w:pPr>
              <w:jc w:val="center"/>
              <w:rPr>
                <w:sz w:val="20"/>
                <w:szCs w:val="20"/>
              </w:rPr>
            </w:pPr>
          </w:p>
        </w:tc>
      </w:tr>
      <w:tr w:rsidR="00DE6D72" w:rsidRPr="00C8117F" w14:paraId="5CA2EA91" w14:textId="77777777" w:rsidTr="003F7262">
        <w:trPr>
          <w:trHeight w:val="160"/>
          <w:jc w:val="center"/>
        </w:trPr>
        <w:tc>
          <w:tcPr>
            <w:tcW w:w="3194" w:type="pct"/>
            <w:gridSpan w:val="5"/>
          </w:tcPr>
          <w:p w14:paraId="6F6955CD" w14:textId="77777777" w:rsidR="00DE6D72" w:rsidRPr="00C8117F" w:rsidRDefault="00DE6D72" w:rsidP="003F7262">
            <w:pPr>
              <w:ind w:left="284"/>
              <w:jc w:val="right"/>
              <w:rPr>
                <w:b/>
                <w:bCs/>
                <w:sz w:val="20"/>
                <w:szCs w:val="20"/>
              </w:rPr>
            </w:pPr>
            <w:r w:rsidRPr="00C8117F">
              <w:rPr>
                <w:b/>
              </w:rPr>
              <w:t>ИТОГО, руб. (без НДС)</w:t>
            </w:r>
          </w:p>
        </w:tc>
        <w:tc>
          <w:tcPr>
            <w:tcW w:w="558" w:type="pct"/>
          </w:tcPr>
          <w:p w14:paraId="370D867F" w14:textId="77777777" w:rsidR="00DE6D72" w:rsidRPr="00C8117F" w:rsidRDefault="00DE6D72" w:rsidP="003F7262">
            <w:pPr>
              <w:rPr>
                <w:sz w:val="20"/>
                <w:szCs w:val="20"/>
              </w:rPr>
            </w:pPr>
          </w:p>
        </w:tc>
        <w:tc>
          <w:tcPr>
            <w:tcW w:w="1248" w:type="pct"/>
            <w:shd w:val="clear" w:color="auto" w:fill="auto"/>
            <w:vAlign w:val="center"/>
          </w:tcPr>
          <w:p w14:paraId="1CED74B4" w14:textId="77777777" w:rsidR="00DE6D72" w:rsidRPr="00C8117F" w:rsidRDefault="00DE6D72" w:rsidP="003F7262">
            <w:pPr>
              <w:rPr>
                <w:sz w:val="20"/>
                <w:szCs w:val="20"/>
              </w:rPr>
            </w:pPr>
          </w:p>
        </w:tc>
      </w:tr>
      <w:tr w:rsidR="00DE6D72" w:rsidRPr="00C8117F" w14:paraId="7F8AB581" w14:textId="77777777" w:rsidTr="003F7262">
        <w:trPr>
          <w:trHeight w:val="291"/>
          <w:jc w:val="center"/>
        </w:trPr>
        <w:tc>
          <w:tcPr>
            <w:tcW w:w="3194" w:type="pct"/>
            <w:gridSpan w:val="5"/>
          </w:tcPr>
          <w:p w14:paraId="710D99F5" w14:textId="77777777" w:rsidR="00DE6D72" w:rsidRPr="00C8117F" w:rsidRDefault="00DE6D72" w:rsidP="003F7262">
            <w:pPr>
              <w:ind w:left="284"/>
              <w:jc w:val="right"/>
              <w:rPr>
                <w:b/>
              </w:rPr>
            </w:pPr>
            <w:r w:rsidRPr="00C8117F">
              <w:rPr>
                <w:b/>
              </w:rPr>
              <w:t>НДС 20%, руб.</w:t>
            </w:r>
          </w:p>
        </w:tc>
        <w:tc>
          <w:tcPr>
            <w:tcW w:w="558" w:type="pct"/>
          </w:tcPr>
          <w:p w14:paraId="31D851AD" w14:textId="77777777" w:rsidR="00DE6D72" w:rsidRPr="00C8117F" w:rsidRDefault="00DE6D72" w:rsidP="003F7262">
            <w:pPr>
              <w:rPr>
                <w:sz w:val="20"/>
                <w:szCs w:val="20"/>
              </w:rPr>
            </w:pPr>
          </w:p>
        </w:tc>
        <w:tc>
          <w:tcPr>
            <w:tcW w:w="1248" w:type="pct"/>
            <w:shd w:val="clear" w:color="auto" w:fill="auto"/>
            <w:vAlign w:val="center"/>
          </w:tcPr>
          <w:p w14:paraId="52C2357C" w14:textId="77777777" w:rsidR="00DE6D72" w:rsidRPr="00C8117F" w:rsidRDefault="00DE6D72" w:rsidP="003F7262">
            <w:pPr>
              <w:rPr>
                <w:sz w:val="20"/>
                <w:szCs w:val="20"/>
              </w:rPr>
            </w:pPr>
          </w:p>
        </w:tc>
      </w:tr>
      <w:tr w:rsidR="00DE6D72" w:rsidRPr="00C8117F" w14:paraId="2297BE97" w14:textId="77777777" w:rsidTr="003F7262">
        <w:trPr>
          <w:trHeight w:val="280"/>
          <w:jc w:val="center"/>
        </w:trPr>
        <w:tc>
          <w:tcPr>
            <w:tcW w:w="3194" w:type="pct"/>
            <w:gridSpan w:val="5"/>
          </w:tcPr>
          <w:p w14:paraId="0761FF71" w14:textId="77777777" w:rsidR="00DE6D72" w:rsidRPr="00C8117F" w:rsidRDefault="00DE6D72" w:rsidP="003F7262">
            <w:pPr>
              <w:ind w:left="284"/>
              <w:jc w:val="right"/>
              <w:rPr>
                <w:b/>
              </w:rPr>
            </w:pPr>
            <w:r w:rsidRPr="00C8117F">
              <w:rPr>
                <w:b/>
              </w:rPr>
              <w:t>ВСЕГО, руб. (с НДС)</w:t>
            </w:r>
          </w:p>
        </w:tc>
        <w:tc>
          <w:tcPr>
            <w:tcW w:w="558" w:type="pct"/>
          </w:tcPr>
          <w:p w14:paraId="559142FA" w14:textId="77777777" w:rsidR="00DE6D72" w:rsidRPr="00C8117F" w:rsidRDefault="00DE6D72" w:rsidP="003F7262">
            <w:pPr>
              <w:rPr>
                <w:sz w:val="20"/>
                <w:szCs w:val="20"/>
              </w:rPr>
            </w:pPr>
          </w:p>
        </w:tc>
        <w:tc>
          <w:tcPr>
            <w:tcW w:w="1248" w:type="pct"/>
            <w:shd w:val="clear" w:color="auto" w:fill="auto"/>
            <w:vAlign w:val="center"/>
          </w:tcPr>
          <w:p w14:paraId="40C3621D" w14:textId="77777777" w:rsidR="00DE6D72" w:rsidRPr="00C8117F" w:rsidRDefault="00DE6D72" w:rsidP="003F7262">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C8139F">
        <w:trPr>
          <w:trHeight w:val="676"/>
        </w:trPr>
        <w:tc>
          <w:tcPr>
            <w:tcW w:w="2553" w:type="pct"/>
            <w:vAlign w:val="center"/>
          </w:tcPr>
          <w:p w14:paraId="7B78278F" w14:textId="77777777" w:rsidR="00D80862" w:rsidRPr="00503F0B" w:rsidRDefault="00D80862" w:rsidP="00C8139F">
            <w:pPr>
              <w:widowControl w:val="0"/>
              <w:autoSpaceDE w:val="0"/>
              <w:autoSpaceDN w:val="0"/>
              <w:adjustRightInd w:val="0"/>
              <w:rPr>
                <w:b/>
              </w:rPr>
            </w:pPr>
          </w:p>
          <w:p w14:paraId="4B929781" w14:textId="77777777" w:rsidR="00D80862" w:rsidRPr="00503F0B" w:rsidRDefault="00D80862" w:rsidP="00C8139F">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C8139F">
            <w:pPr>
              <w:widowControl w:val="0"/>
              <w:autoSpaceDE w:val="0"/>
              <w:autoSpaceDN w:val="0"/>
              <w:adjustRightInd w:val="0"/>
              <w:rPr>
                <w:b/>
              </w:rPr>
            </w:pPr>
          </w:p>
          <w:p w14:paraId="740F5DC5" w14:textId="77777777" w:rsidR="00D80862" w:rsidRPr="00503F0B" w:rsidRDefault="00D80862" w:rsidP="00C8139F">
            <w:pPr>
              <w:widowControl w:val="0"/>
              <w:autoSpaceDE w:val="0"/>
              <w:autoSpaceDN w:val="0"/>
              <w:adjustRightInd w:val="0"/>
              <w:rPr>
                <w:b/>
              </w:rPr>
            </w:pPr>
            <w:r w:rsidRPr="00503F0B">
              <w:rPr>
                <w:b/>
              </w:rPr>
              <w:t>ОТ ПОКУПАТЕЛЯ:</w:t>
            </w:r>
          </w:p>
        </w:tc>
      </w:tr>
      <w:tr w:rsidR="00D80862" w:rsidRPr="002E155D" w14:paraId="13D30755" w14:textId="77777777" w:rsidTr="00C8139F">
        <w:trPr>
          <w:trHeight w:val="562"/>
        </w:trPr>
        <w:tc>
          <w:tcPr>
            <w:tcW w:w="2553" w:type="pct"/>
          </w:tcPr>
          <w:p w14:paraId="207BD6B3" w14:textId="77777777" w:rsidR="00D80862" w:rsidRPr="00503F0B" w:rsidRDefault="00D80862" w:rsidP="00C8139F">
            <w:pPr>
              <w:widowControl w:val="0"/>
              <w:autoSpaceDE w:val="0"/>
              <w:autoSpaceDN w:val="0"/>
              <w:adjustRightInd w:val="0"/>
              <w:rPr>
                <w:sz w:val="16"/>
                <w:szCs w:val="16"/>
              </w:rPr>
            </w:pPr>
          </w:p>
          <w:p w14:paraId="49E85968"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C8139F">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C8139F">
            <w:pPr>
              <w:widowControl w:val="0"/>
              <w:autoSpaceDE w:val="0"/>
              <w:autoSpaceDN w:val="0"/>
              <w:adjustRightInd w:val="0"/>
              <w:rPr>
                <w:sz w:val="16"/>
                <w:szCs w:val="16"/>
              </w:rPr>
            </w:pPr>
          </w:p>
          <w:p w14:paraId="57B9C2B1" w14:textId="77777777" w:rsidR="00D80862" w:rsidRPr="00503F0B" w:rsidRDefault="00D80862" w:rsidP="00C8139F">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C8139F">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F7262" w:rsidRDefault="003F7262" w:rsidP="00B067D9">
      <w:r>
        <w:separator/>
      </w:r>
    </w:p>
  </w:endnote>
  <w:endnote w:type="continuationSeparator" w:id="0">
    <w:p w14:paraId="7E4CB255" w14:textId="77777777" w:rsidR="003F7262" w:rsidRDefault="003F726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F7262" w:rsidRDefault="003F726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F7262" w:rsidRDefault="003F726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3F7262" w:rsidRPr="00203AD7" w:rsidRDefault="003F7262" w:rsidP="00777A76">
    <w:pPr>
      <w:pStyle w:val="a6"/>
      <w:jc w:val="right"/>
    </w:pPr>
    <w:r>
      <w:fldChar w:fldCharType="begin"/>
    </w:r>
    <w:r>
      <w:instrText>PAGE   \* MERGEFORMAT</w:instrText>
    </w:r>
    <w:r>
      <w:fldChar w:fldCharType="separate"/>
    </w:r>
    <w:r w:rsidR="000F761F">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F7262" w:rsidRPr="00203AD7" w:rsidRDefault="003F726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3F7262" w:rsidRPr="00B067D9" w:rsidRDefault="003F726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F761F">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3F7262" w:rsidRDefault="003F7262">
    <w:pPr>
      <w:pStyle w:val="a6"/>
      <w:jc w:val="right"/>
    </w:pPr>
    <w:r>
      <w:fldChar w:fldCharType="begin"/>
    </w:r>
    <w:r>
      <w:instrText>PAGE   \* MERGEFORMAT</w:instrText>
    </w:r>
    <w:r>
      <w:fldChar w:fldCharType="separate"/>
    </w:r>
    <w:r w:rsidR="000F761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F7262" w:rsidRDefault="003F726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F7262" w:rsidRDefault="003F726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3F7262" w:rsidRPr="00B13D19" w:rsidRDefault="003F7262" w:rsidP="003C19CB">
    <w:pPr>
      <w:pStyle w:val="a6"/>
      <w:jc w:val="right"/>
    </w:pPr>
    <w:r w:rsidRPr="00B13D19">
      <w:fldChar w:fldCharType="begin"/>
    </w:r>
    <w:r w:rsidRPr="00B13D19">
      <w:instrText>PAGE   \* MERGEFORMAT</w:instrText>
    </w:r>
    <w:r w:rsidRPr="00B13D19">
      <w:fldChar w:fldCharType="separate"/>
    </w:r>
    <w:r w:rsidR="000F761F">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3F7262" w:rsidRPr="00203AD7" w:rsidRDefault="003F7262" w:rsidP="00C46F56">
    <w:pPr>
      <w:pStyle w:val="a6"/>
      <w:jc w:val="right"/>
    </w:pPr>
    <w:r>
      <w:fldChar w:fldCharType="begin"/>
    </w:r>
    <w:r>
      <w:instrText>PAGE   \* MERGEFORMAT</w:instrText>
    </w:r>
    <w:r>
      <w:fldChar w:fldCharType="separate"/>
    </w:r>
    <w:r w:rsidR="000F761F">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F7262" w:rsidRPr="004B4EFB" w:rsidRDefault="003F7262" w:rsidP="00C46F56">
    <w:pPr>
      <w:pStyle w:val="a6"/>
      <w:jc w:val="right"/>
    </w:pPr>
    <w:r w:rsidRPr="004B4EFB">
      <w:t>Задание на проведение закупки</w:t>
    </w:r>
  </w:p>
  <w:p w14:paraId="12C535D2" w14:textId="77777777" w:rsidR="003F7262" w:rsidRPr="004B4EFB" w:rsidRDefault="003F726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3F7262" w:rsidRPr="00203AD7" w:rsidRDefault="003F726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3F7262" w:rsidRPr="00203AD7" w:rsidRDefault="003F7262" w:rsidP="00C46F56">
    <w:pPr>
      <w:pStyle w:val="a6"/>
      <w:jc w:val="right"/>
    </w:pPr>
    <w:r>
      <w:fldChar w:fldCharType="begin"/>
    </w:r>
    <w:r>
      <w:instrText>PAGE   \* MERGEFORMAT</w:instrText>
    </w:r>
    <w:r>
      <w:fldChar w:fldCharType="separate"/>
    </w:r>
    <w:r w:rsidR="000F761F">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3F7262" w:rsidRPr="004B4EFB" w:rsidRDefault="003F7262" w:rsidP="00C46F56">
    <w:pPr>
      <w:pStyle w:val="a6"/>
      <w:jc w:val="right"/>
    </w:pPr>
    <w:r w:rsidRPr="004B4EFB">
      <w:t>Задание на проведение закупки</w:t>
    </w:r>
  </w:p>
  <w:p w14:paraId="24059C84" w14:textId="77777777" w:rsidR="003F7262" w:rsidRPr="004B4EFB" w:rsidRDefault="003F726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5234D8" w14:textId="77777777" w:rsidR="003F7262" w:rsidRPr="00203AD7" w:rsidRDefault="003F726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F7262" w:rsidRDefault="003F7262" w:rsidP="00B067D9">
      <w:r>
        <w:separator/>
      </w:r>
    </w:p>
  </w:footnote>
  <w:footnote w:type="continuationSeparator" w:id="0">
    <w:p w14:paraId="48854807" w14:textId="77777777" w:rsidR="003F7262" w:rsidRDefault="003F726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45AC598C"/>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666D"/>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0F761F"/>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1D92"/>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140"/>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8B"/>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10A9"/>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0D36"/>
    <w:rsid w:val="00371EAA"/>
    <w:rsid w:val="00372485"/>
    <w:rsid w:val="003729B7"/>
    <w:rsid w:val="00372CA4"/>
    <w:rsid w:val="00373640"/>
    <w:rsid w:val="00373C60"/>
    <w:rsid w:val="00373CB7"/>
    <w:rsid w:val="00374B46"/>
    <w:rsid w:val="00381A74"/>
    <w:rsid w:val="00382906"/>
    <w:rsid w:val="00383AB6"/>
    <w:rsid w:val="00386C91"/>
    <w:rsid w:val="00386D65"/>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0132"/>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3F7262"/>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4B5"/>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05EB"/>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9BF"/>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241"/>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3F44"/>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9F78BF"/>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178C"/>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139F"/>
    <w:rsid w:val="00C83786"/>
    <w:rsid w:val="00C85D41"/>
    <w:rsid w:val="00C910DE"/>
    <w:rsid w:val="00C929AF"/>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37B39"/>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6D72"/>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46651345">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3037352">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5851-9DA3-4F71-89E1-E7CCAA16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14584</Words>
  <Characters>83134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2023-06-22T08:52:00Z</cp:lastPrinted>
  <dcterms:created xsi:type="dcterms:W3CDTF">2024-04-03T08:18:00Z</dcterms:created>
  <dcterms:modified xsi:type="dcterms:W3CDTF">2024-04-09T12:24:00Z</dcterms:modified>
</cp:coreProperties>
</file>